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481B82D4" w14:textId="61AC7273" w:rsidR="004A5DBC" w:rsidRDefault="004A5DBC" w:rsidP="004A5DBC">
      <w:pPr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Supporting Information for</w:t>
      </w:r>
    </w:p>
    <w:p w14:paraId="2FAF94E6" w14:textId="77777777" w:rsidR="003A57DB" w:rsidRDefault="003A57DB" w:rsidP="004A5DBC">
      <w:pPr>
        <w:jc w:val="center"/>
        <w:rPr>
          <w:b/>
          <w:bCs/>
          <w:sz w:val="28"/>
          <w:szCs w:val="28"/>
        </w:rPr>
      </w:pPr>
    </w:p>
    <w:p w14:paraId="0DFA982B" w14:textId="77777777" w:rsidR="003A57DB" w:rsidRPr="00C857E8" w:rsidRDefault="003A57DB" w:rsidP="003A57DB">
      <w:pPr>
        <w:jc w:val="center"/>
        <w:rPr>
          <w:b/>
          <w:bCs/>
          <w:sz w:val="28"/>
          <w:szCs w:val="28"/>
        </w:rPr>
      </w:pPr>
      <w:r w:rsidRPr="00C857E8">
        <w:rPr>
          <w:b/>
          <w:bCs/>
          <w:sz w:val="28"/>
          <w:szCs w:val="28"/>
        </w:rPr>
        <w:t>Work function tuning in hydrothermally synthesized vanadium-doped MoO</w:t>
      </w:r>
      <w:r w:rsidRPr="00C857E8">
        <w:rPr>
          <w:b/>
          <w:bCs/>
          <w:sz w:val="28"/>
          <w:szCs w:val="28"/>
          <w:vertAlign w:val="subscript"/>
        </w:rPr>
        <w:t>3</w:t>
      </w:r>
      <w:r w:rsidRPr="00C857E8">
        <w:rPr>
          <w:b/>
          <w:bCs/>
          <w:sz w:val="28"/>
          <w:szCs w:val="28"/>
        </w:rPr>
        <w:t xml:space="preserve"> and Co</w:t>
      </w:r>
      <w:r w:rsidRPr="00C857E8">
        <w:rPr>
          <w:b/>
          <w:bCs/>
          <w:sz w:val="28"/>
          <w:szCs w:val="28"/>
          <w:vertAlign w:val="subscript"/>
        </w:rPr>
        <w:t>3</w:t>
      </w:r>
      <w:r w:rsidRPr="00C857E8">
        <w:rPr>
          <w:b/>
          <w:bCs/>
          <w:sz w:val="28"/>
          <w:szCs w:val="28"/>
        </w:rPr>
        <w:t>O</w:t>
      </w:r>
      <w:r w:rsidRPr="00C857E8">
        <w:rPr>
          <w:b/>
          <w:bCs/>
          <w:sz w:val="28"/>
          <w:szCs w:val="28"/>
          <w:vertAlign w:val="subscript"/>
        </w:rPr>
        <w:t>4</w:t>
      </w:r>
      <w:r w:rsidRPr="00C857E8">
        <w:rPr>
          <w:b/>
          <w:bCs/>
          <w:sz w:val="28"/>
          <w:szCs w:val="28"/>
        </w:rPr>
        <w:t xml:space="preserve"> </w:t>
      </w:r>
      <w:proofErr w:type="spellStart"/>
      <w:r w:rsidRPr="00C857E8">
        <w:rPr>
          <w:b/>
          <w:bCs/>
          <w:sz w:val="28"/>
          <w:szCs w:val="28"/>
        </w:rPr>
        <w:t>m</w:t>
      </w:r>
      <w:r>
        <w:rPr>
          <w:b/>
          <w:bCs/>
          <w:sz w:val="28"/>
          <w:szCs w:val="28"/>
        </w:rPr>
        <w:t>eso</w:t>
      </w:r>
      <w:r w:rsidRPr="00C857E8">
        <w:rPr>
          <w:b/>
          <w:bCs/>
          <w:sz w:val="28"/>
          <w:szCs w:val="28"/>
        </w:rPr>
        <w:t>structures</w:t>
      </w:r>
      <w:proofErr w:type="spellEnd"/>
      <w:r w:rsidRPr="00C857E8">
        <w:rPr>
          <w:b/>
          <w:bCs/>
          <w:sz w:val="28"/>
          <w:szCs w:val="28"/>
        </w:rPr>
        <w:t xml:space="preserve"> for energy conversion devices</w:t>
      </w:r>
    </w:p>
    <w:p w14:paraId="758462B7" w14:textId="77777777" w:rsidR="004A5DBC" w:rsidRPr="00742E1B" w:rsidRDefault="004A5DBC" w:rsidP="004A5DBC">
      <w:pPr>
        <w:jc w:val="center"/>
        <w:rPr>
          <w:b/>
          <w:bCs/>
          <w:sz w:val="28"/>
          <w:szCs w:val="28"/>
        </w:rPr>
      </w:pPr>
    </w:p>
    <w:p w14:paraId="313A4744" w14:textId="77777777" w:rsidR="00E179D4" w:rsidRPr="00E179D4" w:rsidRDefault="00E179D4" w:rsidP="00E179D4">
      <w:pPr>
        <w:jc w:val="both"/>
        <w:rPr>
          <w:vertAlign w:val="superscript"/>
          <w:lang w:val="it-IT"/>
        </w:rPr>
      </w:pPr>
      <w:r w:rsidRPr="00E179D4">
        <w:rPr>
          <w:lang w:val="it-IT"/>
        </w:rPr>
        <w:t>Pietro Dalle Feste</w:t>
      </w:r>
      <w:r w:rsidRPr="00E179D4">
        <w:rPr>
          <w:vertAlign w:val="superscript"/>
          <w:lang w:val="it-IT"/>
        </w:rPr>
        <w:t>1,2#</w:t>
      </w:r>
      <w:r w:rsidRPr="00E179D4">
        <w:rPr>
          <w:lang w:val="it-IT"/>
        </w:rPr>
        <w:t>,</w:t>
      </w:r>
      <w:r w:rsidRPr="00E179D4">
        <w:rPr>
          <w:vertAlign w:val="superscript"/>
          <w:lang w:val="it-IT"/>
        </w:rPr>
        <w:t xml:space="preserve"> </w:t>
      </w:r>
      <w:r w:rsidRPr="00E179D4">
        <w:rPr>
          <w:lang w:val="it-IT"/>
        </w:rPr>
        <w:t>Matteo Crisci,</w:t>
      </w:r>
      <w:r w:rsidRPr="00E179D4">
        <w:rPr>
          <w:vertAlign w:val="superscript"/>
          <w:lang w:val="it-IT"/>
        </w:rPr>
        <w:t>1,3#</w:t>
      </w:r>
      <w:r w:rsidRPr="00E179D4">
        <w:rPr>
          <w:lang w:val="it-IT"/>
        </w:rPr>
        <w:t xml:space="preserve"> Federico Barbon,</w:t>
      </w:r>
      <w:r w:rsidRPr="00E179D4">
        <w:rPr>
          <w:vertAlign w:val="superscript"/>
          <w:lang w:val="it-IT"/>
        </w:rPr>
        <w:t>1</w:t>
      </w:r>
      <w:r w:rsidRPr="00E179D4">
        <w:rPr>
          <w:lang w:val="it-IT"/>
        </w:rPr>
        <w:t xml:space="preserve"> Marco Salerno,</w:t>
      </w:r>
      <w:r w:rsidRPr="00E179D4">
        <w:rPr>
          <w:vertAlign w:val="superscript"/>
          <w:lang w:val="it-IT"/>
        </w:rPr>
        <w:t>4</w:t>
      </w:r>
      <w:r w:rsidRPr="00E179D4">
        <w:rPr>
          <w:lang w:val="it-IT"/>
        </w:rPr>
        <w:t xml:space="preserve"> Filippo Drago,</w:t>
      </w:r>
      <w:r w:rsidRPr="00E179D4">
        <w:rPr>
          <w:vertAlign w:val="superscript"/>
          <w:lang w:val="it-IT"/>
        </w:rPr>
        <w:t>5</w:t>
      </w:r>
      <w:r w:rsidRPr="00E179D4">
        <w:rPr>
          <w:lang w:val="it-IT"/>
        </w:rPr>
        <w:t xml:space="preserve"> Mirko Prato,</w:t>
      </w:r>
      <w:r w:rsidRPr="00E179D4">
        <w:rPr>
          <w:vertAlign w:val="superscript"/>
          <w:lang w:val="it-IT"/>
        </w:rPr>
        <w:t>4</w:t>
      </w:r>
      <w:r w:rsidRPr="00E179D4">
        <w:rPr>
          <w:lang w:val="it-IT"/>
        </w:rPr>
        <w:t xml:space="preserve"> Silvia Gross,</w:t>
      </w:r>
      <w:r w:rsidRPr="00E179D4">
        <w:rPr>
          <w:vertAlign w:val="superscript"/>
          <w:lang w:val="it-IT"/>
        </w:rPr>
        <w:t xml:space="preserve">1,2,6* </w:t>
      </w:r>
      <w:r w:rsidRPr="00E179D4">
        <w:rPr>
          <w:lang w:val="it-IT"/>
        </w:rPr>
        <w:t>Teresa Gatti,</w:t>
      </w:r>
      <w:r w:rsidRPr="00E179D4">
        <w:rPr>
          <w:vertAlign w:val="superscript"/>
          <w:lang w:val="it-IT"/>
        </w:rPr>
        <w:t xml:space="preserve">3,7* </w:t>
      </w:r>
      <w:r w:rsidRPr="00E179D4">
        <w:rPr>
          <w:lang w:val="it-IT"/>
        </w:rPr>
        <w:t>Francesco Lamberti</w:t>
      </w:r>
      <w:r w:rsidRPr="00E179D4">
        <w:rPr>
          <w:vertAlign w:val="superscript"/>
          <w:lang w:val="it-IT"/>
        </w:rPr>
        <w:t>1,2*</w:t>
      </w:r>
    </w:p>
    <w:p w14:paraId="23CCCBCE" w14:textId="77777777" w:rsidR="00E179D4" w:rsidRPr="00E179D4" w:rsidRDefault="00E179D4" w:rsidP="00E179D4">
      <w:pPr>
        <w:jc w:val="both"/>
        <w:rPr>
          <w:vertAlign w:val="superscript"/>
          <w:lang w:val="it-IT"/>
        </w:rPr>
      </w:pPr>
    </w:p>
    <w:p w14:paraId="02B357FC" w14:textId="77777777" w:rsidR="00E179D4" w:rsidRPr="00C857E8" w:rsidRDefault="00E179D4" w:rsidP="00E179D4">
      <w:pPr>
        <w:jc w:val="both"/>
        <w:rPr>
          <w:sz w:val="20"/>
          <w:szCs w:val="20"/>
        </w:rPr>
      </w:pPr>
      <w:r w:rsidRPr="00C857E8">
        <w:rPr>
          <w:sz w:val="20"/>
          <w:szCs w:val="20"/>
          <w:vertAlign w:val="superscript"/>
        </w:rPr>
        <w:t>1</w:t>
      </w:r>
      <w:r w:rsidRPr="00C857E8">
        <w:rPr>
          <w:sz w:val="20"/>
          <w:szCs w:val="20"/>
        </w:rPr>
        <w:t xml:space="preserve"> Department of Chemical Sciences, University of Padova, via </w:t>
      </w:r>
      <w:proofErr w:type="spellStart"/>
      <w:r w:rsidRPr="00C857E8">
        <w:rPr>
          <w:sz w:val="20"/>
          <w:szCs w:val="20"/>
        </w:rPr>
        <w:t>Marzolo</w:t>
      </w:r>
      <w:proofErr w:type="spellEnd"/>
      <w:r w:rsidRPr="00C857E8">
        <w:rPr>
          <w:sz w:val="20"/>
          <w:szCs w:val="20"/>
        </w:rPr>
        <w:t xml:space="preserve"> 1, 35131 Padova, Italy</w:t>
      </w:r>
    </w:p>
    <w:p w14:paraId="3543103A" w14:textId="77777777" w:rsidR="00E179D4" w:rsidRPr="00FD177E" w:rsidRDefault="00E179D4" w:rsidP="00E179D4">
      <w:pPr>
        <w:jc w:val="both"/>
        <w:rPr>
          <w:sz w:val="20"/>
          <w:szCs w:val="20"/>
        </w:rPr>
      </w:pPr>
      <w:r>
        <w:rPr>
          <w:sz w:val="20"/>
          <w:szCs w:val="20"/>
          <w:vertAlign w:val="superscript"/>
        </w:rPr>
        <w:t>2</w:t>
      </w:r>
      <w:r w:rsidRPr="00FD177E">
        <w:rPr>
          <w:sz w:val="20"/>
          <w:szCs w:val="20"/>
          <w:vertAlign w:val="superscript"/>
        </w:rPr>
        <w:t xml:space="preserve"> </w:t>
      </w:r>
      <w:r w:rsidRPr="00FD177E">
        <w:rPr>
          <w:sz w:val="20"/>
          <w:szCs w:val="20"/>
        </w:rPr>
        <w:t xml:space="preserve">Interdepartmental Centre Giorgio Levi Cases for Energy Economics and Technology, University of Padova, via </w:t>
      </w:r>
      <w:proofErr w:type="spellStart"/>
      <w:r w:rsidRPr="00FD177E">
        <w:rPr>
          <w:sz w:val="20"/>
          <w:szCs w:val="20"/>
        </w:rPr>
        <w:t>Marzolo</w:t>
      </w:r>
      <w:proofErr w:type="spellEnd"/>
      <w:r w:rsidRPr="00FD177E">
        <w:rPr>
          <w:sz w:val="20"/>
          <w:szCs w:val="20"/>
        </w:rPr>
        <w:t xml:space="preserve"> 9, 35131 Padova, Italy</w:t>
      </w:r>
    </w:p>
    <w:p w14:paraId="68D244F5" w14:textId="77777777" w:rsidR="00E179D4" w:rsidRPr="00C857E8" w:rsidRDefault="00E179D4" w:rsidP="00E179D4">
      <w:pPr>
        <w:jc w:val="both"/>
        <w:rPr>
          <w:sz w:val="20"/>
          <w:szCs w:val="20"/>
        </w:rPr>
      </w:pPr>
      <w:r>
        <w:rPr>
          <w:sz w:val="20"/>
          <w:szCs w:val="20"/>
          <w:vertAlign w:val="superscript"/>
        </w:rPr>
        <w:t>3</w:t>
      </w:r>
      <w:r w:rsidRPr="00C857E8">
        <w:rPr>
          <w:sz w:val="20"/>
          <w:szCs w:val="20"/>
        </w:rPr>
        <w:t xml:space="preserve"> Institute of Physical Chemistry, Justus Liebig University Giessen, 35390 Giessen, Germany</w:t>
      </w:r>
    </w:p>
    <w:p w14:paraId="65AC4B36" w14:textId="77777777" w:rsidR="00E179D4" w:rsidRPr="00C857E8" w:rsidRDefault="00E179D4" w:rsidP="00E179D4">
      <w:pPr>
        <w:jc w:val="both"/>
        <w:rPr>
          <w:sz w:val="20"/>
          <w:szCs w:val="20"/>
        </w:rPr>
      </w:pPr>
      <w:r w:rsidRPr="00C857E8">
        <w:rPr>
          <w:sz w:val="20"/>
          <w:szCs w:val="20"/>
          <w:vertAlign w:val="superscript"/>
        </w:rPr>
        <w:t>4</w:t>
      </w:r>
      <w:r w:rsidRPr="00C857E8">
        <w:rPr>
          <w:sz w:val="20"/>
          <w:szCs w:val="20"/>
        </w:rPr>
        <w:t xml:space="preserve"> Materials Characterization Facility, Italian Institute of Technology, via </w:t>
      </w:r>
      <w:proofErr w:type="spellStart"/>
      <w:r w:rsidRPr="00C857E8">
        <w:rPr>
          <w:sz w:val="20"/>
          <w:szCs w:val="20"/>
        </w:rPr>
        <w:t>Morego</w:t>
      </w:r>
      <w:proofErr w:type="spellEnd"/>
      <w:r w:rsidRPr="00C857E8">
        <w:rPr>
          <w:sz w:val="20"/>
          <w:szCs w:val="20"/>
        </w:rPr>
        <w:t xml:space="preserve"> 30, 16163 Genova, Italy</w:t>
      </w:r>
    </w:p>
    <w:p w14:paraId="1DCE3926" w14:textId="77777777" w:rsidR="00E179D4" w:rsidRPr="00C857E8" w:rsidRDefault="00E179D4" w:rsidP="00E179D4">
      <w:pPr>
        <w:jc w:val="both"/>
        <w:rPr>
          <w:sz w:val="20"/>
          <w:szCs w:val="20"/>
        </w:rPr>
      </w:pPr>
      <w:r w:rsidRPr="00C857E8">
        <w:rPr>
          <w:sz w:val="20"/>
          <w:szCs w:val="20"/>
          <w:vertAlign w:val="superscript"/>
        </w:rPr>
        <w:t>5</w:t>
      </w:r>
      <w:r w:rsidRPr="00C857E8">
        <w:rPr>
          <w:sz w:val="20"/>
          <w:szCs w:val="20"/>
        </w:rPr>
        <w:t xml:space="preserve"> </w:t>
      </w:r>
      <w:proofErr w:type="spellStart"/>
      <w:r w:rsidRPr="00C857E8">
        <w:rPr>
          <w:sz w:val="20"/>
          <w:szCs w:val="20"/>
        </w:rPr>
        <w:t>Nanochemistry</w:t>
      </w:r>
      <w:proofErr w:type="spellEnd"/>
      <w:r w:rsidRPr="00C857E8">
        <w:rPr>
          <w:sz w:val="20"/>
          <w:szCs w:val="20"/>
        </w:rPr>
        <w:t xml:space="preserve">, Italian Institute of Technology, Via </w:t>
      </w:r>
      <w:proofErr w:type="spellStart"/>
      <w:r w:rsidRPr="00C857E8">
        <w:rPr>
          <w:sz w:val="20"/>
          <w:szCs w:val="20"/>
        </w:rPr>
        <w:t>Morego</w:t>
      </w:r>
      <w:proofErr w:type="spellEnd"/>
      <w:r w:rsidRPr="00C857E8">
        <w:rPr>
          <w:sz w:val="20"/>
          <w:szCs w:val="20"/>
        </w:rPr>
        <w:t xml:space="preserve"> 30, 16163 Genova, Italy</w:t>
      </w:r>
    </w:p>
    <w:p w14:paraId="0B733B2D" w14:textId="77777777" w:rsidR="00E179D4" w:rsidRPr="00C857E8" w:rsidRDefault="00E179D4" w:rsidP="00E179D4">
      <w:pPr>
        <w:jc w:val="both"/>
        <w:rPr>
          <w:sz w:val="20"/>
          <w:szCs w:val="20"/>
        </w:rPr>
      </w:pPr>
      <w:r w:rsidRPr="00C857E8">
        <w:rPr>
          <w:sz w:val="20"/>
          <w:szCs w:val="20"/>
          <w:vertAlign w:val="superscript"/>
        </w:rPr>
        <w:t xml:space="preserve">6 </w:t>
      </w:r>
      <w:proofErr w:type="spellStart"/>
      <w:r w:rsidRPr="00C857E8">
        <w:rPr>
          <w:sz w:val="20"/>
          <w:szCs w:val="20"/>
        </w:rPr>
        <w:t>Karlsruher</w:t>
      </w:r>
      <w:proofErr w:type="spellEnd"/>
      <w:r w:rsidRPr="00C857E8">
        <w:rPr>
          <w:sz w:val="20"/>
          <w:szCs w:val="20"/>
        </w:rPr>
        <w:t xml:space="preserve"> </w:t>
      </w:r>
      <w:proofErr w:type="spellStart"/>
      <w:r w:rsidRPr="00C857E8">
        <w:rPr>
          <w:sz w:val="20"/>
          <w:szCs w:val="20"/>
        </w:rPr>
        <w:t>Institut</w:t>
      </w:r>
      <w:proofErr w:type="spellEnd"/>
      <w:r w:rsidRPr="00C857E8">
        <w:rPr>
          <w:sz w:val="20"/>
          <w:szCs w:val="20"/>
        </w:rPr>
        <w:t xml:space="preserve"> </w:t>
      </w:r>
      <w:proofErr w:type="spellStart"/>
      <w:r w:rsidRPr="00C857E8">
        <w:rPr>
          <w:sz w:val="20"/>
          <w:szCs w:val="20"/>
        </w:rPr>
        <w:t>für</w:t>
      </w:r>
      <w:proofErr w:type="spellEnd"/>
      <w:r w:rsidRPr="00C857E8">
        <w:rPr>
          <w:sz w:val="20"/>
          <w:szCs w:val="20"/>
        </w:rPr>
        <w:t xml:space="preserve"> </w:t>
      </w:r>
      <w:proofErr w:type="spellStart"/>
      <w:r w:rsidRPr="00C857E8">
        <w:rPr>
          <w:sz w:val="20"/>
          <w:szCs w:val="20"/>
        </w:rPr>
        <w:t>Technologie</w:t>
      </w:r>
      <w:proofErr w:type="spellEnd"/>
      <w:r w:rsidRPr="00C857E8">
        <w:rPr>
          <w:sz w:val="20"/>
          <w:szCs w:val="20"/>
        </w:rPr>
        <w:t xml:space="preserve"> (KIT), </w:t>
      </w:r>
      <w:proofErr w:type="spellStart"/>
      <w:r w:rsidRPr="00C857E8">
        <w:rPr>
          <w:sz w:val="20"/>
          <w:szCs w:val="20"/>
        </w:rPr>
        <w:t>Institut</w:t>
      </w:r>
      <w:proofErr w:type="spellEnd"/>
      <w:r w:rsidRPr="00C857E8">
        <w:rPr>
          <w:sz w:val="20"/>
          <w:szCs w:val="20"/>
        </w:rPr>
        <w:t xml:space="preserve"> </w:t>
      </w:r>
      <w:proofErr w:type="spellStart"/>
      <w:r w:rsidRPr="00C857E8">
        <w:rPr>
          <w:sz w:val="20"/>
          <w:szCs w:val="20"/>
        </w:rPr>
        <w:t>für</w:t>
      </w:r>
      <w:proofErr w:type="spellEnd"/>
      <w:r w:rsidRPr="00C857E8">
        <w:rPr>
          <w:sz w:val="20"/>
          <w:szCs w:val="20"/>
        </w:rPr>
        <w:t xml:space="preserve"> </w:t>
      </w:r>
      <w:proofErr w:type="spellStart"/>
      <w:r w:rsidRPr="00C857E8">
        <w:rPr>
          <w:sz w:val="20"/>
          <w:szCs w:val="20"/>
        </w:rPr>
        <w:t>Technische</w:t>
      </w:r>
      <w:proofErr w:type="spellEnd"/>
      <w:r w:rsidRPr="00C857E8">
        <w:rPr>
          <w:sz w:val="20"/>
          <w:szCs w:val="20"/>
        </w:rPr>
        <w:t xml:space="preserve"> </w:t>
      </w:r>
      <w:proofErr w:type="spellStart"/>
      <w:r w:rsidRPr="00C857E8">
        <w:rPr>
          <w:sz w:val="20"/>
          <w:szCs w:val="20"/>
        </w:rPr>
        <w:t>Chemie</w:t>
      </w:r>
      <w:proofErr w:type="spellEnd"/>
      <w:r w:rsidRPr="00C857E8">
        <w:rPr>
          <w:sz w:val="20"/>
          <w:szCs w:val="20"/>
        </w:rPr>
        <w:t xml:space="preserve"> und </w:t>
      </w:r>
      <w:proofErr w:type="spellStart"/>
      <w:r w:rsidRPr="00C857E8">
        <w:rPr>
          <w:sz w:val="20"/>
          <w:szCs w:val="20"/>
        </w:rPr>
        <w:t>Polymerchemie</w:t>
      </w:r>
      <w:proofErr w:type="spellEnd"/>
      <w:r w:rsidRPr="00C857E8">
        <w:rPr>
          <w:sz w:val="20"/>
          <w:szCs w:val="20"/>
        </w:rPr>
        <w:t xml:space="preserve"> (ITCP), </w:t>
      </w:r>
      <w:proofErr w:type="spellStart"/>
      <w:r w:rsidRPr="00C857E8">
        <w:rPr>
          <w:sz w:val="20"/>
          <w:szCs w:val="20"/>
        </w:rPr>
        <w:t>Engesserstr</w:t>
      </w:r>
      <w:proofErr w:type="spellEnd"/>
      <w:r w:rsidRPr="00C857E8">
        <w:rPr>
          <w:sz w:val="20"/>
          <w:szCs w:val="20"/>
        </w:rPr>
        <w:t>. 20, 76131 Karlsruhe, Germany</w:t>
      </w:r>
    </w:p>
    <w:p w14:paraId="5EB1F50D" w14:textId="77777777" w:rsidR="00E179D4" w:rsidRPr="00C857E8" w:rsidRDefault="00E179D4" w:rsidP="00E179D4">
      <w:pPr>
        <w:jc w:val="both"/>
        <w:rPr>
          <w:sz w:val="20"/>
          <w:szCs w:val="20"/>
        </w:rPr>
      </w:pPr>
      <w:r w:rsidRPr="00C857E8">
        <w:rPr>
          <w:sz w:val="20"/>
          <w:szCs w:val="20"/>
          <w:vertAlign w:val="superscript"/>
        </w:rPr>
        <w:t>7</w:t>
      </w:r>
      <w:r w:rsidRPr="00C857E8">
        <w:rPr>
          <w:sz w:val="20"/>
          <w:szCs w:val="20"/>
        </w:rPr>
        <w:t xml:space="preserve"> Center for Materials Research, Justus Liebig University Giessen, Heinrich Buff Ring 17, 35390 Giessen, Germany</w:t>
      </w:r>
    </w:p>
    <w:p w14:paraId="6C12ED67" w14:textId="77777777" w:rsidR="00E179D4" w:rsidRPr="00E179D4" w:rsidRDefault="00E179D4" w:rsidP="00E179D4">
      <w:pPr>
        <w:jc w:val="both"/>
        <w:rPr>
          <w:sz w:val="20"/>
          <w:szCs w:val="20"/>
          <w:lang w:val="it-IT"/>
        </w:rPr>
      </w:pPr>
      <w:r w:rsidRPr="00E179D4">
        <w:rPr>
          <w:sz w:val="20"/>
          <w:szCs w:val="20"/>
          <w:lang w:val="it-IT"/>
        </w:rPr>
        <w:t xml:space="preserve">* e-mail: </w:t>
      </w:r>
      <w:hyperlink r:id="rId4" w:history="1">
        <w:r w:rsidRPr="00E179D4">
          <w:rPr>
            <w:rStyle w:val="Collegamentoipertestuale"/>
            <w:sz w:val="20"/>
            <w:szCs w:val="20"/>
            <w:lang w:val="it-IT"/>
          </w:rPr>
          <w:t>silvia.gross@unipd.it</w:t>
        </w:r>
      </w:hyperlink>
      <w:r w:rsidRPr="00E179D4">
        <w:rPr>
          <w:sz w:val="20"/>
          <w:szCs w:val="20"/>
          <w:lang w:val="it-IT"/>
        </w:rPr>
        <w:t xml:space="preserve"> ; </w:t>
      </w:r>
      <w:hyperlink r:id="rId5" w:history="1">
        <w:r w:rsidRPr="00E179D4">
          <w:rPr>
            <w:rStyle w:val="Collegamentoipertestuale"/>
            <w:sz w:val="20"/>
            <w:szCs w:val="20"/>
            <w:lang w:val="it-IT"/>
          </w:rPr>
          <w:t>teresa.gatti@phys.chemie.uni-giessen.de</w:t>
        </w:r>
      </w:hyperlink>
      <w:r w:rsidRPr="00E179D4">
        <w:rPr>
          <w:sz w:val="20"/>
          <w:szCs w:val="20"/>
          <w:lang w:val="it-IT"/>
        </w:rPr>
        <w:t xml:space="preserve"> ; </w:t>
      </w:r>
      <w:hyperlink r:id="rId6" w:history="1">
        <w:r w:rsidRPr="00E179D4">
          <w:rPr>
            <w:rStyle w:val="Collegamentoipertestuale"/>
            <w:sz w:val="20"/>
            <w:szCs w:val="20"/>
            <w:lang w:val="it-IT"/>
          </w:rPr>
          <w:t>francesco.lamberti@unipd.it</w:t>
        </w:r>
      </w:hyperlink>
      <w:r w:rsidRPr="00E179D4">
        <w:rPr>
          <w:sz w:val="20"/>
          <w:szCs w:val="20"/>
          <w:lang w:val="it-IT"/>
        </w:rPr>
        <w:t xml:space="preserve"> </w:t>
      </w:r>
    </w:p>
    <w:p w14:paraId="2D2A8806" w14:textId="77777777" w:rsidR="00E179D4" w:rsidRPr="00C857E8" w:rsidRDefault="00E179D4" w:rsidP="00E179D4">
      <w:pPr>
        <w:jc w:val="both"/>
        <w:rPr>
          <w:sz w:val="20"/>
          <w:szCs w:val="20"/>
        </w:rPr>
      </w:pPr>
      <w:r w:rsidRPr="00C857E8">
        <w:rPr>
          <w:sz w:val="20"/>
          <w:szCs w:val="20"/>
          <w:vertAlign w:val="superscript"/>
        </w:rPr>
        <w:t>#</w:t>
      </w:r>
      <w:r w:rsidRPr="00C857E8">
        <w:rPr>
          <w:sz w:val="20"/>
          <w:szCs w:val="20"/>
        </w:rPr>
        <w:t xml:space="preserve"> These two authors contributed equally</w:t>
      </w:r>
    </w:p>
    <w:p w14:paraId="0B31EFCA" w14:textId="77777777" w:rsidR="004A5DBC" w:rsidRDefault="004A5DBC" w:rsidP="004A5DBC">
      <w:pPr>
        <w:jc w:val="both"/>
      </w:pPr>
    </w:p>
    <w:p w14:paraId="15C8DA9F" w14:textId="77777777" w:rsidR="004A5DBC" w:rsidRDefault="004A5DBC">
      <w:r>
        <w:br w:type="page"/>
      </w:r>
    </w:p>
    <w:p w14:paraId="5577CF1E" w14:textId="77777777" w:rsidR="003E0546" w:rsidRDefault="00C00673">
      <w:r w:rsidRPr="00C00673">
        <w:rPr>
          <w:noProof/>
          <w:lang w:val="it-IT"/>
        </w:rPr>
        <w:lastRenderedPageBreak/>
        <w:drawing>
          <wp:inline distT="0" distB="0" distL="0" distR="0" wp14:anchorId="155F43C3" wp14:editId="02B749EA">
            <wp:extent cx="6116320" cy="2463165"/>
            <wp:effectExtent l="0" t="0" r="5080" b="635"/>
            <wp:docPr id="1" name="Immagin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6116320" cy="2463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518511" w14:textId="4BBFF3FA" w:rsidR="00C00673" w:rsidRDefault="00C00673">
      <w:r w:rsidRPr="00C00673">
        <w:rPr>
          <w:b/>
          <w:bCs/>
        </w:rPr>
        <w:t>Figure S1</w:t>
      </w:r>
      <w:r>
        <w:t>. Diffractograms of a) Co</w:t>
      </w:r>
      <w:r w:rsidRPr="00C00673">
        <w:rPr>
          <w:vertAlign w:val="subscript"/>
        </w:rPr>
        <w:t>3</w:t>
      </w:r>
      <w:r>
        <w:t>O</w:t>
      </w:r>
      <w:r w:rsidRPr="00C00673">
        <w:rPr>
          <w:vertAlign w:val="subscript"/>
        </w:rPr>
        <w:t>4</w:t>
      </w:r>
      <w:r>
        <w:t>-related compounds and b) MoO</w:t>
      </w:r>
      <w:r w:rsidRPr="00C00673">
        <w:rPr>
          <w:vertAlign w:val="subscript"/>
        </w:rPr>
        <w:t>3</w:t>
      </w:r>
      <w:r>
        <w:t>-doped samples.</w:t>
      </w:r>
    </w:p>
    <w:p w14:paraId="026ACED9" w14:textId="77777777" w:rsidR="00C00673" w:rsidRDefault="00C00673"/>
    <w:p w14:paraId="568DFD13" w14:textId="77777777" w:rsidR="00C00673" w:rsidRDefault="00C00673"/>
    <w:p w14:paraId="20329C1F" w14:textId="77777777" w:rsidR="00C00673" w:rsidRDefault="00C00673">
      <w:r w:rsidRPr="00C00673">
        <w:rPr>
          <w:noProof/>
          <w:lang w:val="it-IT"/>
        </w:rPr>
        <w:drawing>
          <wp:inline distT="0" distB="0" distL="0" distR="0" wp14:anchorId="4C9B40B7" wp14:editId="7B0E9AD9">
            <wp:extent cx="6116320" cy="2607945"/>
            <wp:effectExtent l="0" t="0" r="5080" b="0"/>
            <wp:docPr id="2" name="Immagin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116320" cy="26079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9C100D" w14:textId="35C7A4CF" w:rsidR="00C00673" w:rsidRDefault="00C00673" w:rsidP="00C00673">
      <w:r w:rsidRPr="00C00673">
        <w:rPr>
          <w:b/>
          <w:bCs/>
        </w:rPr>
        <w:t>Figure S</w:t>
      </w:r>
      <w:r w:rsidR="00511C15">
        <w:rPr>
          <w:b/>
          <w:bCs/>
        </w:rPr>
        <w:t>2</w:t>
      </w:r>
      <w:r>
        <w:t>. Reflectance spectra of a) Co</w:t>
      </w:r>
      <w:r w:rsidRPr="00C00673">
        <w:rPr>
          <w:vertAlign w:val="subscript"/>
        </w:rPr>
        <w:t>3</w:t>
      </w:r>
      <w:r>
        <w:t>O</w:t>
      </w:r>
      <w:r w:rsidRPr="00C00673">
        <w:rPr>
          <w:vertAlign w:val="subscript"/>
        </w:rPr>
        <w:t>4</w:t>
      </w:r>
      <w:r>
        <w:t>-related compounds and b) MoO</w:t>
      </w:r>
      <w:r w:rsidRPr="00C00673">
        <w:rPr>
          <w:vertAlign w:val="subscript"/>
        </w:rPr>
        <w:t>3</w:t>
      </w:r>
      <w:r>
        <w:t>-doped samples</w:t>
      </w:r>
      <w:r w:rsidR="005F3D15">
        <w:t xml:space="preserve"> used for </w:t>
      </w:r>
      <w:proofErr w:type="spellStart"/>
      <w:r w:rsidR="005F3D15">
        <w:t>Tauc</w:t>
      </w:r>
      <w:proofErr w:type="spellEnd"/>
      <w:r w:rsidR="005F3D15">
        <w:t xml:space="preserve"> plot analysis</w:t>
      </w:r>
      <w:r>
        <w:t>.</w:t>
      </w:r>
    </w:p>
    <w:p w14:paraId="361D209E" w14:textId="5C1D1357" w:rsidR="00511C15" w:rsidRDefault="00511C15" w:rsidP="00C00673"/>
    <w:p w14:paraId="60AC442E" w14:textId="77777777" w:rsidR="00511C15" w:rsidRDefault="00511C15"/>
    <w:p w14:paraId="610F347A" w14:textId="77777777" w:rsidR="00511C15" w:rsidRDefault="00511C15"/>
    <w:p w14:paraId="5090EFBF" w14:textId="77777777" w:rsidR="00511C15" w:rsidRDefault="00511C15"/>
    <w:p w14:paraId="3297D30C" w14:textId="77777777" w:rsidR="00511C15" w:rsidRDefault="00511C15"/>
    <w:p w14:paraId="582ED8E6" w14:textId="77777777" w:rsidR="00511C15" w:rsidRDefault="00511C15"/>
    <w:p w14:paraId="7BB41DD0" w14:textId="77777777" w:rsidR="00511C15" w:rsidRDefault="00511C15"/>
    <w:p w14:paraId="4218D229" w14:textId="77777777" w:rsidR="00511C15" w:rsidRDefault="00511C15"/>
    <w:p w14:paraId="26B223D8" w14:textId="77777777" w:rsidR="00511C15" w:rsidRDefault="00511C15"/>
    <w:p w14:paraId="3268286F" w14:textId="77777777" w:rsidR="00511C15" w:rsidRDefault="00511C15"/>
    <w:p w14:paraId="4438116C" w14:textId="27E1BAE5" w:rsidR="00064384" w:rsidRDefault="00E623E6">
      <w:r>
        <w:rPr>
          <w:noProof/>
          <w:lang w:val="it-IT"/>
        </w:rPr>
        <w:lastRenderedPageBreak/>
        <mc:AlternateContent>
          <mc:Choice Requires="wps">
            <w:drawing>
              <wp:anchor distT="45720" distB="45720" distL="114300" distR="114300" simplePos="0" relativeHeight="251663360" behindDoc="0" locked="0" layoutInCell="1" allowOverlap="1" wp14:anchorId="19CBB1F2" wp14:editId="21C05727">
                <wp:simplePos x="0" y="0"/>
                <wp:positionH relativeFrom="column">
                  <wp:posOffset>3586757</wp:posOffset>
                </wp:positionH>
                <wp:positionV relativeFrom="paragraph">
                  <wp:posOffset>154139</wp:posOffset>
                </wp:positionV>
                <wp:extent cx="318770" cy="330835"/>
                <wp:effectExtent l="0" t="0" r="5080" b="0"/>
                <wp:wrapSquare wrapText="bothSides"/>
                <wp:docPr id="6" name="Casella di tes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8770" cy="3308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8E23A99" w14:textId="4439AC30" w:rsidR="00E623E6" w:rsidRPr="00E623E6" w:rsidRDefault="00E623E6" w:rsidP="00E623E6">
                            <w:pPr>
                              <w:rPr>
                                <w:lang w:val="it-IT"/>
                              </w:rPr>
                            </w:pPr>
                            <w:r>
                              <w:t>b)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19CBB1F2" id="_x0000_t202" coordsize="21600,21600" o:spt="202" path="m,l,21600r21600,l21600,xe">
                <v:stroke joinstyle="miter"/>
                <v:path gradientshapeok="t" o:connecttype="rect"/>
              </v:shapetype>
              <v:shape id="Casella di testo 2" o:spid="_x0000_s1026" type="#_x0000_t202" style="position:absolute;margin-left:282.4pt;margin-top:12.15pt;width:25.1pt;height:26.05pt;z-index:25166336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" stroked="f">
                <v:textbox>
                  <w:txbxContent>
                    <w:p w14:paraId="28E23A99" w14:textId="4439AC30" w:rsidR="00E623E6" w:rsidRPr="00E623E6" w:rsidRDefault="00E623E6" w:rsidP="00E623E6">
                      <w:pPr>
                        <w:rPr>
                          <w:lang w:val="it-IT"/>
                        </w:rPr>
                      </w:pPr>
                      <w:r>
                        <w:t>b</w:t>
                      </w:r>
                      <w:r>
                        <w:t>)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lang w:val="it-IT"/>
        </w:rPr>
        <mc:AlternateContent>
          <mc:Choice Requires="wps">
            <w:drawing>
              <wp:anchor distT="45720" distB="45720" distL="114300" distR="114300" simplePos="0" relativeHeight="251661312" behindDoc="0" locked="0" layoutInCell="1" allowOverlap="1" wp14:anchorId="6374194D" wp14:editId="5C37EF62">
                <wp:simplePos x="0" y="0"/>
                <wp:positionH relativeFrom="column">
                  <wp:posOffset>59043</wp:posOffset>
                </wp:positionH>
                <wp:positionV relativeFrom="paragraph">
                  <wp:posOffset>198636</wp:posOffset>
                </wp:positionV>
                <wp:extent cx="318770" cy="330835"/>
                <wp:effectExtent l="0" t="0" r="5080" b="0"/>
                <wp:wrapSquare wrapText="bothSides"/>
                <wp:docPr id="217" name="Casella di tes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8770" cy="3308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8E0ECE7" w14:textId="3F884843" w:rsidR="00E623E6" w:rsidRPr="00E623E6" w:rsidRDefault="00E623E6">
                            <w:pPr>
                              <w:rPr>
                                <w:lang w:val="it-IT"/>
                              </w:rPr>
                            </w:pPr>
                            <w:r>
                              <w:t>a)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374194D" id="_x0000_s1027" type="#_x0000_t202" style="position:absolute;margin-left:4.65pt;margin-top:15.65pt;width:25.1pt;height:26.05pt;z-index:25166131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" stroked="f">
                <v:textbox>
                  <w:txbxContent>
                    <w:p w14:paraId="48E0ECE7" w14:textId="3F884843" w:rsidR="00E623E6" w:rsidRPr="00E623E6" w:rsidRDefault="00E623E6">
                      <w:pPr>
                        <w:rPr>
                          <w:lang w:val="it-IT"/>
                        </w:rPr>
                      </w:pPr>
                      <w:r>
                        <w:t>a)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Pr="00064384">
        <w:rPr>
          <w:noProof/>
          <w:lang w:val="it-IT"/>
        </w:rPr>
        <w:drawing>
          <wp:anchor distT="0" distB="0" distL="114300" distR="114300" simplePos="0" relativeHeight="251658240" behindDoc="0" locked="0" layoutInCell="1" allowOverlap="1" wp14:anchorId="14022E9C" wp14:editId="6D4A70FC">
            <wp:simplePos x="0" y="0"/>
            <wp:positionH relativeFrom="column">
              <wp:posOffset>-316205</wp:posOffset>
            </wp:positionH>
            <wp:positionV relativeFrom="paragraph">
              <wp:posOffset>0</wp:posOffset>
            </wp:positionV>
            <wp:extent cx="3498215" cy="2994660"/>
            <wp:effectExtent l="0" t="0" r="6985" b="0"/>
            <wp:wrapSquare wrapText="bothSides"/>
            <wp:docPr id="5" name="Immagin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98215" cy="2994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E623E6">
        <w:rPr>
          <w:noProof/>
          <w:lang w:val="it-IT"/>
        </w:rPr>
        <w:drawing>
          <wp:anchor distT="0" distB="0" distL="114300" distR="114300" simplePos="0" relativeHeight="251659264" behindDoc="0" locked="0" layoutInCell="1" allowOverlap="1" wp14:anchorId="7941388E" wp14:editId="4FE5C661">
            <wp:simplePos x="0" y="0"/>
            <wp:positionH relativeFrom="column">
              <wp:posOffset>3225123</wp:posOffset>
            </wp:positionH>
            <wp:positionV relativeFrom="paragraph">
              <wp:posOffset>298</wp:posOffset>
            </wp:positionV>
            <wp:extent cx="3485515" cy="2964180"/>
            <wp:effectExtent l="0" t="0" r="0" b="7620"/>
            <wp:wrapTopAndBottom/>
            <wp:docPr id="4" name="Immagin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85515" cy="2964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064384">
        <w:t xml:space="preserve"> </w:t>
      </w:r>
    </w:p>
    <w:p w14:paraId="6506BFA2" w14:textId="51B05349" w:rsidR="00E623E6" w:rsidRPr="00E623E6" w:rsidRDefault="00511C15">
      <w:r w:rsidRPr="00F23405">
        <w:rPr>
          <w:b/>
          <w:bCs/>
        </w:rPr>
        <w:t>Figure S3</w:t>
      </w:r>
      <w:r>
        <w:t xml:space="preserve">. Diffractogram and corresponding Pawley </w:t>
      </w:r>
      <w:r w:rsidR="00064384">
        <w:t>r</w:t>
      </w:r>
      <w:r>
        <w:t xml:space="preserve">efinement of </w:t>
      </w:r>
      <w:r w:rsidR="00FA72B6">
        <w:t xml:space="preserve">undoped </w:t>
      </w:r>
      <w:r w:rsidR="00E623E6">
        <w:t>a)</w:t>
      </w:r>
      <w:r>
        <w:t xml:space="preserve"> Co</w:t>
      </w:r>
      <w:r>
        <w:rPr>
          <w:vertAlign w:val="subscript"/>
        </w:rPr>
        <w:t>3</w:t>
      </w:r>
      <w:r>
        <w:t>O</w:t>
      </w:r>
      <w:r>
        <w:rPr>
          <w:vertAlign w:val="subscript"/>
        </w:rPr>
        <w:t>4</w:t>
      </w:r>
      <w:r>
        <w:t xml:space="preserve"> </w:t>
      </w:r>
      <w:r w:rsidR="00E623E6">
        <w:t>(</w:t>
      </w:r>
      <w:proofErr w:type="spellStart"/>
      <w:r>
        <w:t>R</w:t>
      </w:r>
      <w:r>
        <w:rPr>
          <w:vertAlign w:val="subscript"/>
        </w:rPr>
        <w:t>wp</w:t>
      </w:r>
      <w:proofErr w:type="spellEnd"/>
      <w:r>
        <w:t xml:space="preserve"> = 9.27 %</w:t>
      </w:r>
      <w:r w:rsidR="00E623E6">
        <w:t>) and b) MoO</w:t>
      </w:r>
      <w:r w:rsidR="00E623E6">
        <w:rPr>
          <w:vertAlign w:val="subscript"/>
        </w:rPr>
        <w:t xml:space="preserve">3 </w:t>
      </w:r>
      <w:r w:rsidR="00E623E6">
        <w:t>(</w:t>
      </w:r>
      <w:proofErr w:type="spellStart"/>
      <w:r w:rsidR="00E623E6">
        <w:t>R</w:t>
      </w:r>
      <w:r w:rsidR="00E623E6">
        <w:rPr>
          <w:vertAlign w:val="subscript"/>
        </w:rPr>
        <w:t>wp</w:t>
      </w:r>
      <w:proofErr w:type="spellEnd"/>
      <w:r w:rsidR="00E623E6">
        <w:t xml:space="preserve"> = 9.41 %)</w:t>
      </w:r>
    </w:p>
    <w:p w14:paraId="191293BB" w14:textId="18BF2124" w:rsidR="00E623E6" w:rsidRDefault="00E623E6"/>
    <w:p w14:paraId="50AB31BC" w14:textId="6D215ED2" w:rsidR="00E623E6" w:rsidRPr="00511C15" w:rsidRDefault="00E623E6"/>
    <w:sectPr w:rsidR="00E623E6" w:rsidRPr="00511C15" w:rsidSect="00F21CDB">
      <w:pgSz w:w="11900" w:h="16840"/>
      <w:pgMar w:top="1417" w:right="1134" w:bottom="1134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egoe UI">
    <w:panose1 w:val="020B0604020202020204"/>
    <w:charset w:val="00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32"/>
  <w:proofState w:spelling="clean" w:grammar="clean"/>
  <w:defaultTabStop w:val="708"/>
  <w:hyphenationZone w:val="283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4A5DBC"/>
    <w:rsid w:val="0001498F"/>
    <w:rsid w:val="00061312"/>
    <w:rsid w:val="00061EEA"/>
    <w:rsid w:val="00064384"/>
    <w:rsid w:val="000869ED"/>
    <w:rsid w:val="000C22E3"/>
    <w:rsid w:val="000D6405"/>
    <w:rsid w:val="000D6A8A"/>
    <w:rsid w:val="001039B2"/>
    <w:rsid w:val="001046D1"/>
    <w:rsid w:val="001147D8"/>
    <w:rsid w:val="001362D3"/>
    <w:rsid w:val="001E6E17"/>
    <w:rsid w:val="001F1AF2"/>
    <w:rsid w:val="0022728E"/>
    <w:rsid w:val="00256DD2"/>
    <w:rsid w:val="00267F8A"/>
    <w:rsid w:val="002C025E"/>
    <w:rsid w:val="003060D5"/>
    <w:rsid w:val="003131A7"/>
    <w:rsid w:val="00336FAD"/>
    <w:rsid w:val="0034479F"/>
    <w:rsid w:val="00375C12"/>
    <w:rsid w:val="00376F2A"/>
    <w:rsid w:val="00377933"/>
    <w:rsid w:val="003A4481"/>
    <w:rsid w:val="003A57DB"/>
    <w:rsid w:val="003C4AD1"/>
    <w:rsid w:val="003D6C98"/>
    <w:rsid w:val="003D72DB"/>
    <w:rsid w:val="003E0546"/>
    <w:rsid w:val="003E4D9C"/>
    <w:rsid w:val="003F4373"/>
    <w:rsid w:val="0042035A"/>
    <w:rsid w:val="00434780"/>
    <w:rsid w:val="0045467A"/>
    <w:rsid w:val="004640F5"/>
    <w:rsid w:val="00484F03"/>
    <w:rsid w:val="004A5DBC"/>
    <w:rsid w:val="004B6756"/>
    <w:rsid w:val="004D7956"/>
    <w:rsid w:val="004E4842"/>
    <w:rsid w:val="004F6DAF"/>
    <w:rsid w:val="00500E2F"/>
    <w:rsid w:val="00511C15"/>
    <w:rsid w:val="0053031F"/>
    <w:rsid w:val="005314E4"/>
    <w:rsid w:val="00537CC8"/>
    <w:rsid w:val="00544E1F"/>
    <w:rsid w:val="00551B11"/>
    <w:rsid w:val="0056426B"/>
    <w:rsid w:val="005B35F6"/>
    <w:rsid w:val="005D35D2"/>
    <w:rsid w:val="005F2F48"/>
    <w:rsid w:val="005F3D15"/>
    <w:rsid w:val="00600EDB"/>
    <w:rsid w:val="006013B4"/>
    <w:rsid w:val="00626A9F"/>
    <w:rsid w:val="006362BE"/>
    <w:rsid w:val="00693600"/>
    <w:rsid w:val="00693A23"/>
    <w:rsid w:val="006B16D0"/>
    <w:rsid w:val="006B1E3A"/>
    <w:rsid w:val="006C72BB"/>
    <w:rsid w:val="006E64E9"/>
    <w:rsid w:val="00712ABD"/>
    <w:rsid w:val="00730C6C"/>
    <w:rsid w:val="00732450"/>
    <w:rsid w:val="00740842"/>
    <w:rsid w:val="00745F51"/>
    <w:rsid w:val="007714F4"/>
    <w:rsid w:val="00776C71"/>
    <w:rsid w:val="007A3421"/>
    <w:rsid w:val="007B5701"/>
    <w:rsid w:val="007C6F91"/>
    <w:rsid w:val="007D39F0"/>
    <w:rsid w:val="007D48CC"/>
    <w:rsid w:val="0081237F"/>
    <w:rsid w:val="008162D3"/>
    <w:rsid w:val="00816531"/>
    <w:rsid w:val="0082069D"/>
    <w:rsid w:val="00836743"/>
    <w:rsid w:val="00875BD7"/>
    <w:rsid w:val="008C5676"/>
    <w:rsid w:val="008C6997"/>
    <w:rsid w:val="009452A1"/>
    <w:rsid w:val="00954835"/>
    <w:rsid w:val="00967BAC"/>
    <w:rsid w:val="009800B0"/>
    <w:rsid w:val="009861AF"/>
    <w:rsid w:val="009A5335"/>
    <w:rsid w:val="009B0FCE"/>
    <w:rsid w:val="009B1504"/>
    <w:rsid w:val="009B24A7"/>
    <w:rsid w:val="009C690A"/>
    <w:rsid w:val="009F1484"/>
    <w:rsid w:val="00A00D69"/>
    <w:rsid w:val="00A02A82"/>
    <w:rsid w:val="00A1555F"/>
    <w:rsid w:val="00A22820"/>
    <w:rsid w:val="00A50D43"/>
    <w:rsid w:val="00A83CC3"/>
    <w:rsid w:val="00A90D51"/>
    <w:rsid w:val="00AA6891"/>
    <w:rsid w:val="00AB2596"/>
    <w:rsid w:val="00AC11A6"/>
    <w:rsid w:val="00AE0662"/>
    <w:rsid w:val="00B249A9"/>
    <w:rsid w:val="00B67CAB"/>
    <w:rsid w:val="00B764B3"/>
    <w:rsid w:val="00B91D55"/>
    <w:rsid w:val="00BA4221"/>
    <w:rsid w:val="00BA52F1"/>
    <w:rsid w:val="00BE45FF"/>
    <w:rsid w:val="00C00673"/>
    <w:rsid w:val="00C142A8"/>
    <w:rsid w:val="00C562E8"/>
    <w:rsid w:val="00C66FA4"/>
    <w:rsid w:val="00C82E25"/>
    <w:rsid w:val="00CC02BB"/>
    <w:rsid w:val="00CF3F0F"/>
    <w:rsid w:val="00D02DDB"/>
    <w:rsid w:val="00D35DAB"/>
    <w:rsid w:val="00D42393"/>
    <w:rsid w:val="00D50C71"/>
    <w:rsid w:val="00D51941"/>
    <w:rsid w:val="00D65871"/>
    <w:rsid w:val="00D7556F"/>
    <w:rsid w:val="00DB5066"/>
    <w:rsid w:val="00DB7638"/>
    <w:rsid w:val="00DE0C6D"/>
    <w:rsid w:val="00DE2B46"/>
    <w:rsid w:val="00E024C4"/>
    <w:rsid w:val="00E051CD"/>
    <w:rsid w:val="00E12302"/>
    <w:rsid w:val="00E170B0"/>
    <w:rsid w:val="00E179D4"/>
    <w:rsid w:val="00E22AAC"/>
    <w:rsid w:val="00E22D06"/>
    <w:rsid w:val="00E27FAA"/>
    <w:rsid w:val="00E62334"/>
    <w:rsid w:val="00E623E6"/>
    <w:rsid w:val="00E94C5A"/>
    <w:rsid w:val="00EA2154"/>
    <w:rsid w:val="00EE3B42"/>
    <w:rsid w:val="00EF4D8D"/>
    <w:rsid w:val="00F02F50"/>
    <w:rsid w:val="00F0342E"/>
    <w:rsid w:val="00F21CDB"/>
    <w:rsid w:val="00F23405"/>
    <w:rsid w:val="00F439E4"/>
    <w:rsid w:val="00F74934"/>
    <w:rsid w:val="00FA5336"/>
    <w:rsid w:val="00FA5841"/>
    <w:rsid w:val="00FA72B6"/>
    <w:rsid w:val="00FD6F4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it-I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;"/>
  <w14:docId w14:val="09645BAD"/>
  <w15:chartTrackingRefBased/>
  <w15:docId w15:val="{1D7FBB72-E01B-534C-A293-04F0E022AEA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4"/>
        <w:szCs w:val="24"/>
        <w:lang w:val="it-IT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e">
    <w:name w:val="Normal"/>
    <w:qFormat/>
    <w:rsid w:val="004A5DBC"/>
    <w:rPr>
      <w:rFonts w:ascii="Calibri" w:eastAsia="Calibri" w:hAnsi="Calibri" w:cs="Calibri"/>
      <w:lang w:val="en-US" w:eastAsia="it-IT"/>
    </w:rPr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character" w:styleId="Collegamentoipertestuale">
    <w:name w:val="Hyperlink"/>
    <w:basedOn w:val="Carpredefinitoparagrafo"/>
    <w:uiPriority w:val="99"/>
    <w:unhideWhenUsed/>
    <w:rsid w:val="004A5DBC"/>
    <w:rPr>
      <w:color w:val="0563C1" w:themeColor="hyperlink"/>
      <w:u w:val="single"/>
    </w:rPr>
  </w:style>
  <w:style w:type="paragraph" w:styleId="Testofumetto">
    <w:name w:val="Balloon Text"/>
    <w:basedOn w:val="Normale"/>
    <w:link w:val="TestofumettoCarattere"/>
    <w:uiPriority w:val="99"/>
    <w:semiHidden/>
    <w:unhideWhenUsed/>
    <w:rsid w:val="00511C15"/>
    <w:rPr>
      <w:rFonts w:ascii="Segoe UI" w:hAnsi="Segoe UI" w:cs="Segoe UI"/>
      <w:sz w:val="18"/>
      <w:szCs w:val="18"/>
    </w:rPr>
  </w:style>
  <w:style w:type="character" w:customStyle="1" w:styleId="TestofumettoCarattere">
    <w:name w:val="Testo fumetto Carattere"/>
    <w:basedOn w:val="Carpredefinitoparagrafo"/>
    <w:link w:val="Testofumetto"/>
    <w:uiPriority w:val="99"/>
    <w:semiHidden/>
    <w:rsid w:val="00511C15"/>
    <w:rPr>
      <w:rFonts w:ascii="Segoe UI" w:eastAsia="Calibri" w:hAnsi="Segoe UI" w:cs="Segoe UI"/>
      <w:sz w:val="18"/>
      <w:szCs w:val="18"/>
      <w:lang w:val="en-US" w:eastAsia="it-IT"/>
    </w:rPr>
  </w:style>
  <w:style w:type="paragraph" w:styleId="Revisione">
    <w:name w:val="Revision"/>
    <w:hidden/>
    <w:uiPriority w:val="99"/>
    <w:semiHidden/>
    <w:rsid w:val="00F23405"/>
    <w:rPr>
      <w:rFonts w:ascii="Calibri" w:eastAsia="Calibri" w:hAnsi="Calibri" w:cs="Calibri"/>
      <w:lang w:val="en-US" w:eastAsia="it-IT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tiff"/><Relationship Id="rId3" Type="http://schemas.openxmlformats.org/officeDocument/2006/relationships/webSettings" Target="webSettings.xml"/><Relationship Id="rId7" Type="http://schemas.openxmlformats.org/officeDocument/2006/relationships/image" Target="media/image1.tiff"/><Relationship Id="rId12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hyperlink" Target="mailto:francesco.lamberti@unipd.it" TargetMode="External"/><Relationship Id="rId11" Type="http://schemas.openxmlformats.org/officeDocument/2006/relationships/fontTable" Target="fontTable.xml"/><Relationship Id="rId5" Type="http://schemas.openxmlformats.org/officeDocument/2006/relationships/hyperlink" Target="mailto:teresa.gatti@phys.chemie.uni-giessen.de" TargetMode="External"/><Relationship Id="rId10" Type="http://schemas.openxmlformats.org/officeDocument/2006/relationships/image" Target="media/image4.emf"/><Relationship Id="rId4" Type="http://schemas.openxmlformats.org/officeDocument/2006/relationships/hyperlink" Target="mailto:silvia.gross@unipd.it" TargetMode="External"/><Relationship Id="rId9" Type="http://schemas.openxmlformats.org/officeDocument/2006/relationships/image" Target="media/image3.emf"/></Relationships>
</file>

<file path=word/theme/theme1.xml><?xml version="1.0" encoding="utf-8"?>
<a:theme xmlns:a="http://schemas.openxmlformats.org/drawingml/2006/main" name="Tema di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3</Pages>
  <Words>261</Words>
  <Characters>1489</Characters>
  <Application>Microsoft Office Word</Application>
  <DocSecurity>0</DocSecurity>
  <Lines>12</Lines>
  <Paragraphs>3</Paragraphs>
  <ScaleCrop>false</ScaleCrop>
  <HeadingPairs>
    <vt:vector size="2" baseType="variant">
      <vt:variant>
        <vt:lpstr>Titolo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1747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Francesco Lamberti</dc:creator>
  <cp:keywords/>
  <dc:description/>
  <cp:lastModifiedBy>Francesco Lamberti</cp:lastModifiedBy>
  <cp:revision>3</cp:revision>
  <dcterms:created xsi:type="dcterms:W3CDTF">2021-01-15T13:45:00Z</dcterms:created>
  <dcterms:modified xsi:type="dcterms:W3CDTF">2021-01-16T14:13:00Z</dcterms:modified>
</cp:coreProperties>
</file>