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3E236" w14:textId="77777777" w:rsidR="00714045" w:rsidRDefault="00E3053A" w:rsidP="00A23B5A">
      <w:pPr>
        <w:adjustRightInd w:val="0"/>
        <w:snapToGrid w:val="0"/>
        <w:spacing w:after="240"/>
        <w:rPr>
          <w:rFonts w:ascii="Palatino Linotype" w:hAnsi="Palatino Linotype" w:cs="Arial"/>
          <w:b/>
          <w:sz w:val="28"/>
          <w:szCs w:val="28"/>
        </w:rPr>
      </w:pPr>
      <w:r w:rsidRPr="00A23B5A">
        <w:rPr>
          <w:rFonts w:ascii="Palatino Linotype" w:hAnsi="Palatino Linotype" w:cs="Arial"/>
          <w:b/>
          <w:sz w:val="28"/>
          <w:szCs w:val="28"/>
        </w:rPr>
        <w:t>Supplementary Materials</w:t>
      </w:r>
    </w:p>
    <w:p w14:paraId="5C1A309F" w14:textId="77777777" w:rsidR="009F185A" w:rsidRPr="009F185A" w:rsidRDefault="009F185A" w:rsidP="009F185A">
      <w:pPr>
        <w:adjustRightInd w:val="0"/>
        <w:snapToGrid w:val="0"/>
        <w:spacing w:after="240" w:line="240" w:lineRule="atLeast"/>
        <w:rPr>
          <w:rFonts w:ascii="Palatino Linotype" w:hAnsi="Palatino Linotype" w:cs="Arial"/>
          <w:b/>
          <w:sz w:val="24"/>
          <w:szCs w:val="24"/>
        </w:rPr>
      </w:pPr>
      <w:r w:rsidRPr="009F185A">
        <w:rPr>
          <w:rFonts w:ascii="Palatino Linotype" w:hAnsi="Palatino Linotype" w:cs="Arial"/>
          <w:b/>
          <w:sz w:val="24"/>
          <w:szCs w:val="24"/>
        </w:rPr>
        <w:t>Klotho regulated by estrogen plays a key role in sex differences in stress resilience</w:t>
      </w:r>
    </w:p>
    <w:p w14:paraId="73C8191A" w14:textId="77777777" w:rsidR="009F185A" w:rsidRPr="009F185A" w:rsidRDefault="009F185A" w:rsidP="009F185A">
      <w:pPr>
        <w:adjustRightInd w:val="0"/>
        <w:snapToGrid w:val="0"/>
        <w:spacing w:after="120" w:line="240" w:lineRule="atLeast"/>
        <w:rPr>
          <w:rFonts w:ascii="Palatino Linotype" w:hAnsi="Palatino Linotype" w:cs="Arial"/>
          <w:sz w:val="21"/>
          <w:szCs w:val="21"/>
        </w:rPr>
      </w:pPr>
      <w:bookmarkStart w:id="0" w:name="OLE_LINK180"/>
      <w:bookmarkStart w:id="1" w:name="OLE_LINK184"/>
      <w:r w:rsidRPr="009F185A">
        <w:rPr>
          <w:rFonts w:ascii="Palatino Linotype" w:hAnsi="Palatino Linotype" w:cs="Arial"/>
          <w:sz w:val="21"/>
          <w:szCs w:val="21"/>
        </w:rPr>
        <w:t>Zhinei Tan</w:t>
      </w:r>
      <w:r w:rsidRPr="009F185A">
        <w:rPr>
          <w:rFonts w:ascii="Palatino Linotype" w:hAnsi="Palatino Linotype" w:cs="Arial"/>
          <w:sz w:val="21"/>
          <w:szCs w:val="21"/>
          <w:vertAlign w:val="superscript"/>
        </w:rPr>
        <w:t>1</w:t>
      </w:r>
      <w:r w:rsidRPr="009F185A">
        <w:rPr>
          <w:rFonts w:ascii="Palatino Linotype" w:hAnsi="Palatino Linotype" w:cs="Arial"/>
          <w:sz w:val="21"/>
          <w:szCs w:val="21"/>
        </w:rPr>
        <w:t xml:space="preserve">, </w:t>
      </w:r>
      <w:bookmarkStart w:id="2" w:name="OLE_LINK106"/>
      <w:bookmarkStart w:id="3" w:name="OLE_LINK101"/>
      <w:r w:rsidRPr="009F185A">
        <w:rPr>
          <w:rFonts w:ascii="Palatino Linotype" w:hAnsi="Palatino Linotype" w:cs="Arial"/>
          <w:sz w:val="21"/>
          <w:szCs w:val="21"/>
        </w:rPr>
        <w:t>Yongxia Li</w:t>
      </w:r>
      <w:r w:rsidRPr="009F185A">
        <w:rPr>
          <w:rFonts w:ascii="Palatino Linotype" w:hAnsi="Palatino Linotype" w:cs="Arial"/>
          <w:sz w:val="21"/>
          <w:szCs w:val="21"/>
          <w:vertAlign w:val="superscript"/>
        </w:rPr>
        <w:t>1</w:t>
      </w:r>
      <w:r w:rsidRPr="009F185A">
        <w:rPr>
          <w:rFonts w:ascii="Palatino Linotype" w:hAnsi="Palatino Linotype" w:cs="Arial"/>
          <w:sz w:val="21"/>
          <w:szCs w:val="21"/>
        </w:rPr>
        <w:t>, Yinzheng Guan</w:t>
      </w:r>
      <w:r w:rsidRPr="009F185A">
        <w:rPr>
          <w:rFonts w:ascii="Palatino Linotype" w:hAnsi="Palatino Linotype" w:cs="Arial"/>
          <w:sz w:val="21"/>
          <w:szCs w:val="21"/>
          <w:vertAlign w:val="superscript"/>
        </w:rPr>
        <w:t>2</w:t>
      </w:r>
      <w:r w:rsidRPr="009F185A">
        <w:rPr>
          <w:rFonts w:ascii="Palatino Linotype" w:hAnsi="Palatino Linotype" w:cs="Arial"/>
          <w:sz w:val="21"/>
          <w:szCs w:val="21"/>
        </w:rPr>
        <w:t>, Javed Iqbal</w:t>
      </w:r>
      <w:r w:rsidRPr="009F185A">
        <w:rPr>
          <w:rFonts w:ascii="Palatino Linotype" w:hAnsi="Palatino Linotype" w:cs="Arial"/>
          <w:sz w:val="21"/>
          <w:szCs w:val="21"/>
          <w:vertAlign w:val="superscript"/>
        </w:rPr>
        <w:t>1</w:t>
      </w:r>
      <w:r w:rsidRPr="009F185A">
        <w:rPr>
          <w:rFonts w:ascii="Palatino Linotype" w:hAnsi="Palatino Linotype" w:cs="Arial"/>
          <w:sz w:val="21"/>
          <w:szCs w:val="21"/>
        </w:rPr>
        <w:t>,</w:t>
      </w:r>
      <w:bookmarkStart w:id="4" w:name="OLE_LINK108"/>
      <w:bookmarkStart w:id="5" w:name="OLE_LINK107"/>
      <w:bookmarkEnd w:id="2"/>
      <w:bookmarkEnd w:id="3"/>
      <w:r w:rsidRPr="009F185A">
        <w:rPr>
          <w:rFonts w:ascii="Palatino Linotype" w:hAnsi="Palatino Linotype" w:cs="Arial"/>
          <w:sz w:val="21"/>
          <w:szCs w:val="21"/>
        </w:rPr>
        <w:t xml:space="preserve"> </w:t>
      </w:r>
      <w:bookmarkEnd w:id="4"/>
      <w:bookmarkEnd w:id="5"/>
      <w:r w:rsidRPr="009F185A">
        <w:rPr>
          <w:rFonts w:ascii="Palatino Linotype" w:hAnsi="Palatino Linotype" w:cs="Arial"/>
          <w:sz w:val="21"/>
          <w:szCs w:val="21"/>
        </w:rPr>
        <w:t>Chenyue Wang</w:t>
      </w:r>
      <w:r w:rsidRPr="009F185A">
        <w:rPr>
          <w:rFonts w:ascii="Palatino Linotype" w:hAnsi="Palatino Linotype" w:cs="Arial"/>
          <w:sz w:val="21"/>
          <w:szCs w:val="21"/>
          <w:vertAlign w:val="superscript"/>
        </w:rPr>
        <w:t>1</w:t>
      </w:r>
      <w:r w:rsidRPr="009F185A">
        <w:rPr>
          <w:rFonts w:ascii="Palatino Linotype" w:hAnsi="Palatino Linotype" w:cs="Arial"/>
          <w:sz w:val="21"/>
          <w:szCs w:val="21"/>
        </w:rPr>
        <w:t>, Xinming Ma</w:t>
      </w:r>
      <w:bookmarkEnd w:id="0"/>
      <w:bookmarkEnd w:id="1"/>
      <w:r w:rsidRPr="009F185A">
        <w:rPr>
          <w:rFonts w:ascii="Palatino Linotype" w:hAnsi="Palatino Linotype" w:cs="Arial"/>
          <w:sz w:val="21"/>
          <w:szCs w:val="21"/>
          <w:vertAlign w:val="superscript"/>
        </w:rPr>
        <w:t>2 *</w:t>
      </w:r>
    </w:p>
    <w:p w14:paraId="5E77F660" w14:textId="77777777" w:rsidR="009F185A" w:rsidRPr="009F185A" w:rsidRDefault="009F185A" w:rsidP="009F185A">
      <w:pPr>
        <w:pStyle w:val="ListParagraph"/>
        <w:numPr>
          <w:ilvl w:val="0"/>
          <w:numId w:val="2"/>
        </w:numPr>
        <w:adjustRightInd w:val="0"/>
        <w:snapToGrid w:val="0"/>
        <w:spacing w:line="240" w:lineRule="atLeast"/>
        <w:ind w:left="274" w:hanging="274"/>
        <w:contextualSpacing w:val="0"/>
        <w:rPr>
          <w:rFonts w:ascii="Palatino Linotype" w:hAnsi="Palatino Linotype" w:cs="Arial"/>
          <w:iCs/>
          <w:sz w:val="21"/>
          <w:szCs w:val="21"/>
        </w:rPr>
      </w:pPr>
      <w:r w:rsidRPr="009F185A">
        <w:rPr>
          <w:rFonts w:ascii="Palatino Linotype" w:hAnsi="Palatino Linotype" w:cs="Arial"/>
          <w:sz w:val="21"/>
          <w:szCs w:val="21"/>
        </w:rPr>
        <w:t xml:space="preserve">College of Life Sciences, Shaanxi Normal University, Xi’an, 710119, China. </w:t>
      </w:r>
    </w:p>
    <w:p w14:paraId="3B33AB80" w14:textId="77777777" w:rsidR="009F185A" w:rsidRPr="00802459" w:rsidRDefault="009F185A" w:rsidP="00802459">
      <w:pPr>
        <w:pStyle w:val="ListParagraph"/>
        <w:numPr>
          <w:ilvl w:val="0"/>
          <w:numId w:val="2"/>
        </w:numPr>
        <w:adjustRightInd w:val="0"/>
        <w:snapToGrid w:val="0"/>
        <w:spacing w:line="240" w:lineRule="atLeast"/>
        <w:ind w:left="270" w:hanging="270"/>
        <w:contextualSpacing w:val="0"/>
        <w:rPr>
          <w:rFonts w:ascii="Palatino Linotype" w:eastAsia="Times New Roman" w:hAnsi="Palatino Linotype" w:cs="Arial"/>
          <w:sz w:val="21"/>
          <w:szCs w:val="21"/>
        </w:rPr>
      </w:pPr>
      <w:r w:rsidRPr="009F185A">
        <w:rPr>
          <w:rFonts w:ascii="Palatino Linotype" w:eastAsia="Times New Roman" w:hAnsi="Palatino Linotype" w:cs="Arial"/>
          <w:color w:val="000000"/>
          <w:sz w:val="21"/>
          <w:szCs w:val="21"/>
          <w:shd w:val="clear" w:color="auto" w:fill="FFFFFF"/>
        </w:rPr>
        <w:t>Department of Neuroscience, University of Connecticut Health, Farmington, CT 06030, U</w:t>
      </w:r>
      <w:r w:rsidRPr="009F185A">
        <w:rPr>
          <w:rFonts w:ascii="Palatino Linotype" w:hAnsi="Palatino Linotype" w:cs="Arial"/>
          <w:color w:val="000000"/>
          <w:sz w:val="21"/>
          <w:szCs w:val="21"/>
          <w:shd w:val="clear" w:color="auto" w:fill="FFFFFF"/>
        </w:rPr>
        <w:t>S</w:t>
      </w:r>
      <w:r w:rsidRPr="009F185A">
        <w:rPr>
          <w:rFonts w:ascii="Palatino Linotype" w:eastAsia="Times New Roman" w:hAnsi="Palatino Linotype" w:cs="Arial"/>
          <w:color w:val="000000"/>
          <w:sz w:val="21"/>
          <w:szCs w:val="21"/>
          <w:shd w:val="clear" w:color="auto" w:fill="FFFFFF"/>
        </w:rPr>
        <w:t>A</w:t>
      </w:r>
    </w:p>
    <w:p w14:paraId="4847132F" w14:textId="77777777" w:rsidR="009F185A" w:rsidRPr="00802459" w:rsidRDefault="009F185A" w:rsidP="00802459">
      <w:pPr>
        <w:adjustRightInd w:val="0"/>
        <w:snapToGrid w:val="0"/>
        <w:spacing w:before="240" w:after="120" w:line="240" w:lineRule="atLeast"/>
        <w:rPr>
          <w:rFonts w:ascii="Palatino Linotype" w:hAnsi="Palatino Linotype" w:cs="Arial"/>
          <w:b/>
          <w:sz w:val="24"/>
          <w:szCs w:val="24"/>
        </w:rPr>
      </w:pPr>
      <w:r w:rsidRPr="00802459">
        <w:rPr>
          <w:rFonts w:ascii="Palatino Linotype" w:hAnsi="Palatino Linotype" w:cs="Arial"/>
          <w:b/>
          <w:sz w:val="24"/>
          <w:szCs w:val="24"/>
        </w:rPr>
        <w:t>Summary of Supplementary Results</w:t>
      </w:r>
    </w:p>
    <w:p w14:paraId="69B7C910" w14:textId="70D6A912" w:rsidR="009F185A" w:rsidRPr="00802459" w:rsidRDefault="009F185A" w:rsidP="0036621D">
      <w:pPr>
        <w:pStyle w:val="ListParagraph"/>
        <w:numPr>
          <w:ilvl w:val="0"/>
          <w:numId w:val="3"/>
        </w:numPr>
        <w:adjustRightInd w:val="0"/>
        <w:snapToGrid w:val="0"/>
        <w:spacing w:after="120" w:line="228" w:lineRule="auto"/>
        <w:ind w:left="357" w:hanging="357"/>
        <w:contextualSpacing w:val="0"/>
        <w:rPr>
          <w:rFonts w:ascii="Palatino Linotype" w:hAnsi="Palatino Linotype" w:cs="Arial"/>
          <w:sz w:val="21"/>
          <w:szCs w:val="21"/>
        </w:rPr>
      </w:pPr>
      <w:r w:rsidRPr="00802459">
        <w:rPr>
          <w:rFonts w:ascii="Palatino Linotype" w:hAnsi="Palatino Linotype" w:cs="Arial"/>
          <w:bCs/>
          <w:sz w:val="21"/>
          <w:szCs w:val="21"/>
        </w:rPr>
        <w:t>The specificity of Klotho (</w:t>
      </w:r>
      <w:r w:rsidRPr="00802459">
        <w:rPr>
          <w:rFonts w:ascii="Palatino Linotype" w:hAnsi="Palatino Linotype" w:cs="Arial"/>
          <w:sz w:val="21"/>
          <w:szCs w:val="21"/>
        </w:rPr>
        <w:t xml:space="preserve">KL) antibody </w:t>
      </w:r>
      <w:proofErr w:type="gramStart"/>
      <w:r w:rsidR="00F1698E">
        <w:rPr>
          <w:rFonts w:ascii="Palatino Linotype" w:hAnsi="Palatino Linotype" w:cs="Arial"/>
          <w:sz w:val="21"/>
          <w:szCs w:val="21"/>
        </w:rPr>
        <w:t>was</w:t>
      </w:r>
      <w:r w:rsidRPr="00802459">
        <w:rPr>
          <w:rFonts w:ascii="Palatino Linotype" w:hAnsi="Palatino Linotype" w:cs="Arial"/>
          <w:sz w:val="21"/>
          <w:szCs w:val="21"/>
        </w:rPr>
        <w:t xml:space="preserve"> validated</w:t>
      </w:r>
      <w:proofErr w:type="gramEnd"/>
      <w:r w:rsidRPr="00802459">
        <w:rPr>
          <w:rFonts w:ascii="Palatino Linotype" w:hAnsi="Palatino Linotype" w:cs="Arial"/>
          <w:sz w:val="21"/>
          <w:szCs w:val="21"/>
        </w:rPr>
        <w:t xml:space="preserve"> in KL knockout mice (</w:t>
      </w:r>
      <w:r w:rsidRPr="00802459">
        <w:rPr>
          <w:rFonts w:ascii="Palatino Linotype" w:hAnsi="Palatino Linotype" w:cs="Arial"/>
          <w:b/>
          <w:bCs/>
          <w:sz w:val="21"/>
          <w:szCs w:val="21"/>
        </w:rPr>
        <w:t>Fig. S1</w:t>
      </w:r>
      <w:r w:rsidRPr="00802459">
        <w:rPr>
          <w:rFonts w:ascii="Palatino Linotype" w:hAnsi="Palatino Linotype" w:cs="Arial"/>
          <w:sz w:val="21"/>
          <w:szCs w:val="21"/>
        </w:rPr>
        <w:t xml:space="preserve">). This antibody </w:t>
      </w:r>
      <w:proofErr w:type="gramStart"/>
      <w:r w:rsidRPr="00802459">
        <w:rPr>
          <w:rFonts w:ascii="Palatino Linotype" w:hAnsi="Palatino Linotype" w:cs="Arial"/>
          <w:sz w:val="21"/>
          <w:szCs w:val="21"/>
        </w:rPr>
        <w:t>was used</w:t>
      </w:r>
      <w:proofErr w:type="gramEnd"/>
      <w:r w:rsidRPr="00802459">
        <w:rPr>
          <w:rFonts w:ascii="Palatino Linotype" w:hAnsi="Palatino Linotype" w:cs="Arial"/>
          <w:sz w:val="21"/>
          <w:szCs w:val="21"/>
        </w:rPr>
        <w:t xml:space="preserve"> for immunostaining in this study.</w:t>
      </w:r>
    </w:p>
    <w:p w14:paraId="4AA96698" w14:textId="77777777" w:rsidR="009F185A" w:rsidRPr="00802459" w:rsidRDefault="009F185A" w:rsidP="0036621D">
      <w:pPr>
        <w:pStyle w:val="ListParagraph"/>
        <w:numPr>
          <w:ilvl w:val="0"/>
          <w:numId w:val="3"/>
        </w:numPr>
        <w:adjustRightInd w:val="0"/>
        <w:snapToGrid w:val="0"/>
        <w:spacing w:after="120" w:line="228" w:lineRule="auto"/>
        <w:ind w:left="357" w:hanging="357"/>
        <w:contextualSpacing w:val="0"/>
        <w:rPr>
          <w:rFonts w:ascii="Palatino Linotype" w:hAnsi="Palatino Linotype" w:cs="Arial"/>
          <w:b/>
          <w:sz w:val="21"/>
          <w:szCs w:val="21"/>
        </w:rPr>
      </w:pPr>
      <w:r w:rsidRPr="00802459">
        <w:rPr>
          <w:rFonts w:ascii="Palatino Linotype" w:hAnsi="Palatino Linotype" w:cs="Arial"/>
          <w:sz w:val="21"/>
          <w:szCs w:val="21"/>
        </w:rPr>
        <w:t xml:space="preserve">Expression of Klotho </w:t>
      </w:r>
      <w:proofErr w:type="gramStart"/>
      <w:r w:rsidRPr="00802459">
        <w:rPr>
          <w:rFonts w:ascii="Palatino Linotype" w:hAnsi="Palatino Linotype" w:cs="Arial"/>
          <w:sz w:val="21"/>
          <w:szCs w:val="21"/>
        </w:rPr>
        <w:t>was regulated</w:t>
      </w:r>
      <w:proofErr w:type="gramEnd"/>
      <w:r w:rsidRPr="00802459">
        <w:rPr>
          <w:rFonts w:ascii="Palatino Linotype" w:hAnsi="Palatino Linotype" w:cs="Arial"/>
          <w:sz w:val="21"/>
          <w:szCs w:val="21"/>
        </w:rPr>
        <w:t xml:space="preserve"> by endogenous estrogen (E2) in cultured hippocampal neurons. </w:t>
      </w:r>
      <w:r w:rsidRPr="00802459">
        <w:rPr>
          <w:rFonts w:ascii="Palatino Linotype" w:hAnsi="Palatino Linotype" w:cs="Arial"/>
          <w:sz w:val="21"/>
          <w:szCs w:val="21"/>
          <w:shd w:val="clear" w:color="auto" w:fill="FFFFFF"/>
        </w:rPr>
        <w:t>Inhibition of endogenous E2 synthesis with let</w:t>
      </w:r>
      <w:r w:rsidRPr="00802459">
        <w:rPr>
          <w:rFonts w:ascii="Palatino Linotype" w:hAnsi="Palatino Linotype" w:cs="Arial"/>
          <w:color w:val="000000"/>
          <w:sz w:val="21"/>
          <w:szCs w:val="21"/>
          <w:shd w:val="clear" w:color="auto" w:fill="FFFFFF"/>
        </w:rPr>
        <w:t>rozole caused a decrease in KL protein levels, KL positive clusters and Vglut1 positive clusters along MAP2 positive dendrites in the cultured hippocampal neurons (</w:t>
      </w:r>
      <w:r w:rsidRPr="00802459">
        <w:rPr>
          <w:rFonts w:ascii="Palatino Linotype" w:hAnsi="Palatino Linotype" w:cs="Arial"/>
          <w:b/>
          <w:bCs/>
          <w:color w:val="000000"/>
          <w:sz w:val="21"/>
          <w:szCs w:val="21"/>
          <w:shd w:val="clear" w:color="auto" w:fill="FFFFFF"/>
        </w:rPr>
        <w:t>Fig. S2</w:t>
      </w:r>
      <w:r w:rsidRPr="00802459">
        <w:rPr>
          <w:rFonts w:ascii="Palatino Linotype" w:hAnsi="Palatino Linotype" w:cs="Arial"/>
          <w:color w:val="000000"/>
          <w:sz w:val="21"/>
          <w:szCs w:val="21"/>
          <w:shd w:val="clear" w:color="auto" w:fill="FFFFFF"/>
        </w:rPr>
        <w:t>).</w:t>
      </w:r>
    </w:p>
    <w:p w14:paraId="5FD1B1C1" w14:textId="77777777" w:rsidR="009F185A" w:rsidRPr="00802459" w:rsidRDefault="009F185A" w:rsidP="0036621D">
      <w:pPr>
        <w:pStyle w:val="ListParagraph"/>
        <w:numPr>
          <w:ilvl w:val="0"/>
          <w:numId w:val="3"/>
        </w:numPr>
        <w:adjustRightInd w:val="0"/>
        <w:snapToGrid w:val="0"/>
        <w:spacing w:after="120" w:line="228" w:lineRule="auto"/>
        <w:ind w:left="357" w:hanging="357"/>
        <w:contextualSpacing w:val="0"/>
        <w:rPr>
          <w:rFonts w:ascii="Palatino Linotype" w:hAnsi="Palatino Linotype" w:cs="Arial"/>
          <w:b/>
          <w:sz w:val="21"/>
          <w:szCs w:val="21"/>
        </w:rPr>
      </w:pPr>
      <w:r w:rsidRPr="00802459">
        <w:rPr>
          <w:rFonts w:ascii="Palatino Linotype" w:hAnsi="Palatino Linotype" w:cs="Arial"/>
          <w:sz w:val="21"/>
          <w:szCs w:val="21"/>
        </w:rPr>
        <w:t>Exogenous Estrogen (E2) increased the levels of Klotho protein expression in the hippocampus of male rats (</w:t>
      </w:r>
      <w:r w:rsidRPr="00802459">
        <w:rPr>
          <w:rFonts w:ascii="Palatino Linotype" w:hAnsi="Palatino Linotype" w:cs="Arial"/>
          <w:b/>
          <w:bCs/>
          <w:sz w:val="21"/>
          <w:szCs w:val="21"/>
        </w:rPr>
        <w:t>Fig. S3</w:t>
      </w:r>
      <w:r w:rsidRPr="00802459">
        <w:rPr>
          <w:rFonts w:ascii="Palatino Linotype" w:hAnsi="Palatino Linotype" w:cs="Arial"/>
          <w:sz w:val="21"/>
          <w:szCs w:val="21"/>
        </w:rPr>
        <w:t>).</w:t>
      </w:r>
    </w:p>
    <w:p w14:paraId="0A9D1F78" w14:textId="77777777" w:rsidR="009F185A" w:rsidRPr="00802459" w:rsidRDefault="009F185A" w:rsidP="0036621D">
      <w:pPr>
        <w:pStyle w:val="ListParagraph"/>
        <w:numPr>
          <w:ilvl w:val="0"/>
          <w:numId w:val="3"/>
        </w:numPr>
        <w:adjustRightInd w:val="0"/>
        <w:snapToGrid w:val="0"/>
        <w:spacing w:after="120" w:line="228" w:lineRule="auto"/>
        <w:ind w:left="357" w:hanging="357"/>
        <w:contextualSpacing w:val="0"/>
        <w:rPr>
          <w:rFonts w:ascii="Palatino Linotype" w:hAnsi="Palatino Linotype" w:cs="Arial"/>
          <w:bCs/>
          <w:sz w:val="21"/>
          <w:szCs w:val="21"/>
        </w:rPr>
      </w:pPr>
      <w:r w:rsidRPr="00802459">
        <w:rPr>
          <w:rFonts w:ascii="Palatino Linotype" w:hAnsi="Palatino Linotype" w:cs="Arial"/>
          <w:bCs/>
          <w:sz w:val="21"/>
          <w:szCs w:val="21"/>
        </w:rPr>
        <w:t>CUMS induced a deficit in spatial learning and memory in the Barnes maze test in male but not female rats, showing females are resilient to stress (</w:t>
      </w:r>
      <w:r w:rsidRPr="00802459">
        <w:rPr>
          <w:rFonts w:ascii="Palatino Linotype" w:hAnsi="Palatino Linotype" w:cs="Arial"/>
          <w:b/>
          <w:sz w:val="21"/>
          <w:szCs w:val="21"/>
        </w:rPr>
        <w:t>Fig. S4</w:t>
      </w:r>
      <w:r w:rsidRPr="00802459">
        <w:rPr>
          <w:rFonts w:ascii="Palatino Linotype" w:hAnsi="Palatino Linotype" w:cs="Arial"/>
          <w:bCs/>
          <w:sz w:val="21"/>
          <w:szCs w:val="21"/>
        </w:rPr>
        <w:t>).</w:t>
      </w:r>
    </w:p>
    <w:p w14:paraId="48CCF6B7" w14:textId="77777777" w:rsidR="009F185A" w:rsidRPr="00802459" w:rsidRDefault="009F185A" w:rsidP="0036621D">
      <w:pPr>
        <w:pStyle w:val="ListParagraph"/>
        <w:numPr>
          <w:ilvl w:val="0"/>
          <w:numId w:val="3"/>
        </w:numPr>
        <w:adjustRightInd w:val="0"/>
        <w:snapToGrid w:val="0"/>
        <w:spacing w:after="120" w:line="228" w:lineRule="auto"/>
        <w:ind w:left="357" w:hanging="357"/>
        <w:contextualSpacing w:val="0"/>
        <w:rPr>
          <w:rFonts w:ascii="Palatino Linotype" w:hAnsi="Palatino Linotype" w:cs="Arial"/>
          <w:bCs/>
          <w:sz w:val="21"/>
          <w:szCs w:val="21"/>
        </w:rPr>
      </w:pPr>
      <w:r w:rsidRPr="00802459">
        <w:rPr>
          <w:rFonts w:ascii="Palatino Linotype" w:hAnsi="Palatino Linotype" w:cs="Arial"/>
          <w:bCs/>
          <w:sz w:val="21"/>
          <w:szCs w:val="21"/>
        </w:rPr>
        <w:t>Summary of two-way ANOVA, three-way ANOVA (</w:t>
      </w:r>
      <w:r w:rsidRPr="00802459">
        <w:rPr>
          <w:rFonts w:ascii="Palatino Linotype" w:hAnsi="Palatino Linotype" w:cs="Arial"/>
          <w:b/>
          <w:sz w:val="21"/>
          <w:szCs w:val="21"/>
        </w:rPr>
        <w:t>Table S1-S2)</w:t>
      </w:r>
    </w:p>
    <w:p w14:paraId="7A21A631" w14:textId="77777777" w:rsidR="009F185A" w:rsidRPr="00802459" w:rsidRDefault="009F185A" w:rsidP="00802459">
      <w:pPr>
        <w:adjustRightInd w:val="0"/>
        <w:snapToGrid w:val="0"/>
        <w:spacing w:before="240" w:after="120" w:line="240" w:lineRule="atLeast"/>
        <w:rPr>
          <w:rFonts w:ascii="Palatino Linotype" w:hAnsi="Palatino Linotype" w:cs="Arial"/>
          <w:b/>
          <w:sz w:val="24"/>
          <w:szCs w:val="24"/>
        </w:rPr>
      </w:pPr>
      <w:r w:rsidRPr="00802459">
        <w:rPr>
          <w:rFonts w:ascii="Palatino Linotype" w:hAnsi="Palatino Linotype" w:cs="Arial"/>
          <w:b/>
          <w:sz w:val="24"/>
          <w:szCs w:val="24"/>
        </w:rPr>
        <w:t>Supplementary methods</w:t>
      </w:r>
    </w:p>
    <w:p w14:paraId="77F18C3A" w14:textId="77777777" w:rsidR="009F185A" w:rsidRPr="00802459" w:rsidRDefault="00802459" w:rsidP="0036621D">
      <w:pPr>
        <w:adjustRightInd w:val="0"/>
        <w:snapToGrid w:val="0"/>
        <w:spacing w:after="120" w:line="228" w:lineRule="auto"/>
        <w:jc w:val="both"/>
        <w:rPr>
          <w:rFonts w:ascii="Palatino Linotype" w:hAnsi="Palatino Linotype" w:cs="Arial"/>
          <w:bCs/>
          <w:sz w:val="21"/>
          <w:szCs w:val="21"/>
        </w:rPr>
      </w:pPr>
      <w:r>
        <w:rPr>
          <w:rFonts w:ascii="Palatino Linotype" w:hAnsi="Palatino Linotype" w:cs="Arial"/>
          <w:bCs/>
          <w:sz w:val="21"/>
          <w:szCs w:val="21"/>
        </w:rPr>
        <w:t>Wildtype and K</w:t>
      </w:r>
      <w:r>
        <w:rPr>
          <w:rFonts w:ascii="Palatino Linotype" w:hAnsi="Palatino Linotype" w:cs="Arial" w:hint="eastAsia"/>
          <w:bCs/>
          <w:sz w:val="21"/>
          <w:szCs w:val="21"/>
        </w:rPr>
        <w:t>L</w:t>
      </w:r>
      <w:r w:rsidR="009F185A" w:rsidRPr="00802459">
        <w:rPr>
          <w:rFonts w:ascii="Palatino Linotype" w:hAnsi="Palatino Linotype" w:cs="Arial"/>
          <w:bCs/>
          <w:sz w:val="21"/>
          <w:szCs w:val="21"/>
        </w:rPr>
        <w:t xml:space="preserve"> knockout mice </w:t>
      </w:r>
      <w:proofErr w:type="gramStart"/>
      <w:r w:rsidR="009F185A" w:rsidRPr="00802459">
        <w:rPr>
          <w:rFonts w:ascii="Palatino Linotype" w:hAnsi="Palatino Linotype" w:cs="Arial"/>
          <w:bCs/>
          <w:sz w:val="21"/>
          <w:szCs w:val="21"/>
        </w:rPr>
        <w:t>were fixe</w:t>
      </w:r>
      <w:r>
        <w:rPr>
          <w:rFonts w:ascii="Palatino Linotype" w:hAnsi="Palatino Linotype" w:cs="Arial"/>
          <w:bCs/>
          <w:sz w:val="21"/>
          <w:szCs w:val="21"/>
        </w:rPr>
        <w:t>d</w:t>
      </w:r>
      <w:proofErr w:type="gramEnd"/>
      <w:r w:rsidR="009F185A" w:rsidRPr="00802459">
        <w:rPr>
          <w:rFonts w:ascii="Palatino Linotype" w:hAnsi="Palatino Linotype" w:cs="Arial"/>
          <w:bCs/>
          <w:sz w:val="21"/>
          <w:szCs w:val="21"/>
        </w:rPr>
        <w:t xml:space="preserve"> with 4% paraformaldehyde by perfusion. Fixation detail, immunostaining and western blot analysis were performed as described in the method section of the main text. </w:t>
      </w:r>
    </w:p>
    <w:p w14:paraId="089D729A" w14:textId="77777777" w:rsidR="009F185A" w:rsidRPr="00A7273F" w:rsidRDefault="009F185A" w:rsidP="0036621D">
      <w:pPr>
        <w:adjustRightInd w:val="0"/>
        <w:snapToGrid w:val="0"/>
        <w:spacing w:after="120" w:line="228" w:lineRule="auto"/>
        <w:jc w:val="both"/>
        <w:rPr>
          <w:rFonts w:ascii="Palatino Linotype" w:hAnsi="Palatino Linotype" w:cs="Arial"/>
          <w:bCs/>
          <w:sz w:val="21"/>
          <w:szCs w:val="21"/>
        </w:rPr>
      </w:pPr>
      <w:r w:rsidRPr="00A7273F">
        <w:rPr>
          <w:rFonts w:ascii="Palatino Linotype" w:hAnsi="Palatino Linotype" w:cs="Arial"/>
          <w:bCs/>
          <w:sz w:val="21"/>
          <w:szCs w:val="21"/>
        </w:rPr>
        <w:t xml:space="preserve">Hippocampal cultures prepared from </w:t>
      </w:r>
      <w:r w:rsidRPr="0036621D">
        <w:rPr>
          <w:rFonts w:ascii="Palatino Linotype" w:hAnsi="Palatino Linotype"/>
          <w:bCs/>
          <w:sz w:val="21"/>
          <w:szCs w:val="21"/>
        </w:rPr>
        <w:t>embryonic</w:t>
      </w:r>
      <w:r w:rsidRPr="0036621D">
        <w:rPr>
          <w:rFonts w:ascii="Palatino Linotype" w:hAnsi="Palatino Linotype" w:cs="Arial"/>
          <w:bCs/>
          <w:sz w:val="21"/>
          <w:szCs w:val="21"/>
        </w:rPr>
        <w:t xml:space="preserve"> d</w:t>
      </w:r>
      <w:r w:rsidRPr="00A7273F">
        <w:rPr>
          <w:rFonts w:ascii="Palatino Linotype" w:hAnsi="Palatino Linotype" w:cs="Arial"/>
          <w:bCs/>
          <w:sz w:val="21"/>
          <w:szCs w:val="21"/>
        </w:rPr>
        <w:t>ay 18 rats of both sexes</w:t>
      </w:r>
      <w:r w:rsidR="0051173E">
        <w:rPr>
          <w:rFonts w:ascii="Palatino Linotype" w:hAnsi="Palatino Linotype" w:cs="Arial"/>
          <w:bCs/>
          <w:sz w:val="21"/>
          <w:szCs w:val="21"/>
        </w:rPr>
        <w:t xml:space="preserve"> </w:t>
      </w:r>
      <w:r w:rsidR="00802459" w:rsidRPr="00A7273F">
        <w:rPr>
          <w:rFonts w:ascii="Palatino Linotype" w:hAnsi="Palatino Linotype" w:cs="Arial"/>
          <w:bCs/>
          <w:sz w:val="21"/>
          <w:szCs w:val="21"/>
        </w:rPr>
        <w:t>and quantification of K</w:t>
      </w:r>
      <w:r w:rsidR="00802459" w:rsidRPr="00A7273F">
        <w:rPr>
          <w:rFonts w:ascii="Palatino Linotype" w:hAnsi="Palatino Linotype" w:cs="Arial" w:hint="eastAsia"/>
          <w:bCs/>
          <w:sz w:val="21"/>
          <w:szCs w:val="21"/>
        </w:rPr>
        <w:t>L</w:t>
      </w:r>
      <w:r w:rsidRPr="00A7273F">
        <w:rPr>
          <w:rFonts w:ascii="Palatino Linotype" w:hAnsi="Palatino Linotype" w:cs="Arial"/>
          <w:bCs/>
          <w:sz w:val="21"/>
          <w:szCs w:val="21"/>
        </w:rPr>
        <w:t xml:space="preserve"> positive and Vglut1 positive clusters were performed as described in the main text. </w:t>
      </w:r>
    </w:p>
    <w:p w14:paraId="1B423638" w14:textId="77777777" w:rsidR="009F185A" w:rsidRDefault="009F185A" w:rsidP="0036621D">
      <w:pPr>
        <w:adjustRightInd w:val="0"/>
        <w:snapToGrid w:val="0"/>
        <w:spacing w:after="120" w:line="228" w:lineRule="auto"/>
        <w:jc w:val="both"/>
        <w:rPr>
          <w:rFonts w:ascii="Palatino Linotype" w:hAnsi="Palatino Linotype" w:cs="Arial"/>
          <w:bCs/>
          <w:sz w:val="21"/>
          <w:szCs w:val="21"/>
        </w:rPr>
      </w:pPr>
      <w:r w:rsidRPr="00A7273F">
        <w:rPr>
          <w:rFonts w:ascii="Palatino Linotype" w:hAnsi="Palatino Linotype" w:cs="Arial"/>
          <w:bCs/>
          <w:sz w:val="21"/>
          <w:szCs w:val="21"/>
        </w:rPr>
        <w:t xml:space="preserve">Chronic unpredictable mild stress </w:t>
      </w:r>
      <w:r w:rsidR="00802459" w:rsidRPr="00A7273F">
        <w:rPr>
          <w:rFonts w:ascii="Palatino Linotype" w:hAnsi="Palatino Linotype" w:cs="Arial" w:hint="eastAsia"/>
          <w:bCs/>
          <w:sz w:val="21"/>
          <w:szCs w:val="21"/>
        </w:rPr>
        <w:t xml:space="preserve">(CUMS) </w:t>
      </w:r>
      <w:r w:rsidRPr="00A7273F">
        <w:rPr>
          <w:rFonts w:ascii="Palatino Linotype" w:hAnsi="Palatino Linotype" w:cs="Arial"/>
          <w:bCs/>
          <w:sz w:val="21"/>
          <w:szCs w:val="21"/>
        </w:rPr>
        <w:t>in male and female rats w</w:t>
      </w:r>
      <w:r w:rsidR="00802459" w:rsidRPr="00A7273F">
        <w:rPr>
          <w:rFonts w:ascii="Palatino Linotype" w:hAnsi="Palatino Linotype" w:cs="Arial" w:hint="eastAsia"/>
          <w:bCs/>
          <w:sz w:val="21"/>
          <w:szCs w:val="21"/>
        </w:rPr>
        <w:t xml:space="preserve">as </w:t>
      </w:r>
      <w:r w:rsidRPr="00A7273F">
        <w:rPr>
          <w:rFonts w:ascii="Palatino Linotype" w:hAnsi="Palatino Linotype" w:cs="Arial"/>
          <w:bCs/>
          <w:sz w:val="21"/>
          <w:szCs w:val="21"/>
        </w:rPr>
        <w:t>perform</w:t>
      </w:r>
      <w:r w:rsidR="00802459" w:rsidRPr="00A7273F">
        <w:rPr>
          <w:rFonts w:ascii="Palatino Linotype" w:hAnsi="Palatino Linotype" w:cs="Arial" w:hint="eastAsia"/>
          <w:bCs/>
          <w:sz w:val="21"/>
          <w:szCs w:val="21"/>
        </w:rPr>
        <w:t>ed</w:t>
      </w:r>
      <w:r w:rsidRPr="00A7273F">
        <w:rPr>
          <w:rFonts w:ascii="Palatino Linotype" w:hAnsi="Palatino Linotype" w:cs="Arial"/>
          <w:bCs/>
          <w:sz w:val="21"/>
          <w:szCs w:val="21"/>
        </w:rPr>
        <w:t xml:space="preserve"> as in the main text.</w:t>
      </w:r>
    </w:p>
    <w:p w14:paraId="5626C5A1" w14:textId="76211411" w:rsidR="0036621D" w:rsidRDefault="0036621D" w:rsidP="0036621D">
      <w:pPr>
        <w:adjustRightInd w:val="0"/>
        <w:snapToGrid w:val="0"/>
        <w:spacing w:after="120" w:line="228" w:lineRule="auto"/>
        <w:jc w:val="both"/>
        <w:rPr>
          <w:rFonts w:ascii="Palatino Linotype" w:hAnsi="Palatino Linotype" w:cs="Arial"/>
          <w:sz w:val="21"/>
          <w:szCs w:val="21"/>
        </w:rPr>
      </w:pPr>
      <w:r w:rsidRPr="0036621D">
        <w:rPr>
          <w:rFonts w:ascii="Palatino Linotype" w:hAnsi="Palatino Linotype" w:cs="Arial"/>
          <w:sz w:val="21"/>
          <w:szCs w:val="21"/>
        </w:rPr>
        <w:t xml:space="preserve">The Barnes maze test was performed in an apparatus for rat as shown in our previous study </w:t>
      </w:r>
      <w:r w:rsidR="00F850DA" w:rsidRPr="0036621D">
        <w:rPr>
          <w:rFonts w:ascii="Palatino Linotype" w:hAnsi="Palatino Linotype" w:cs="Arial"/>
          <w:sz w:val="21"/>
          <w:szCs w:val="21"/>
        </w:rPr>
        <w:fldChar w:fldCharType="begin">
          <w:fldData xml:space="preserve">PEVuZE5vdGU+PENpdGU+PEF1dGhvcj5NYWNlZG88L0F1dGhvcj48WWVhcj4yMDE4PC9ZZWFyPjxS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</w:fldData>
        </w:fldChar>
      </w:r>
      <w:r w:rsidR="00E01CA8">
        <w:rPr>
          <w:rFonts w:ascii="Palatino Linotype" w:hAnsi="Palatino Linotype" w:cs="Arial"/>
          <w:sz w:val="21"/>
          <w:szCs w:val="21"/>
        </w:rPr>
        <w:instrText xml:space="preserve"> ADDIN EN.CITE </w:instrText>
      </w:r>
      <w:r w:rsidR="00F850DA">
        <w:rPr>
          <w:rFonts w:ascii="Palatino Linotype" w:hAnsi="Palatino Linotype" w:cs="Arial"/>
          <w:sz w:val="21"/>
          <w:szCs w:val="21"/>
        </w:rPr>
        <w:fldChar w:fldCharType="begin">
          <w:fldData xml:space="preserve">PEVuZE5vdGU+PENpdGU+PEF1dGhvcj5NYWNlZG88L0F1dGhvcj48WWVhcj4yMDE4PC9ZZWFyPjxS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</w:fldData>
        </w:fldChar>
      </w:r>
      <w:r w:rsidR="00E01CA8">
        <w:rPr>
          <w:rFonts w:ascii="Palatino Linotype" w:hAnsi="Palatino Linotype" w:cs="Arial"/>
          <w:sz w:val="21"/>
          <w:szCs w:val="21"/>
        </w:rPr>
        <w:instrText xml:space="preserve"> ADDIN EN.CITE.DATA </w:instrText>
      </w:r>
      <w:r w:rsidR="00F850DA">
        <w:rPr>
          <w:rFonts w:ascii="Palatino Linotype" w:hAnsi="Palatino Linotype" w:cs="Arial"/>
          <w:sz w:val="21"/>
          <w:szCs w:val="21"/>
        </w:rPr>
      </w:r>
      <w:r w:rsidR="00F850DA">
        <w:rPr>
          <w:rFonts w:ascii="Palatino Linotype" w:hAnsi="Palatino Linotype" w:cs="Arial"/>
          <w:sz w:val="21"/>
          <w:szCs w:val="21"/>
        </w:rPr>
        <w:fldChar w:fldCharType="end"/>
      </w:r>
      <w:r w:rsidR="00F850DA" w:rsidRPr="0036621D">
        <w:rPr>
          <w:rFonts w:ascii="Palatino Linotype" w:hAnsi="Palatino Linotype" w:cs="Arial"/>
          <w:sz w:val="21"/>
          <w:szCs w:val="21"/>
        </w:rPr>
      </w:r>
      <w:r w:rsidR="00F850DA" w:rsidRPr="0036621D">
        <w:rPr>
          <w:rFonts w:ascii="Palatino Linotype" w:hAnsi="Palatino Linotype" w:cs="Arial"/>
          <w:sz w:val="21"/>
          <w:szCs w:val="21"/>
        </w:rPr>
        <w:fldChar w:fldCharType="separate"/>
      </w:r>
      <w:r w:rsidR="00E01CA8">
        <w:rPr>
          <w:rFonts w:ascii="Palatino Linotype" w:hAnsi="Palatino Linotype" w:cs="Arial"/>
          <w:noProof/>
          <w:sz w:val="21"/>
          <w:szCs w:val="21"/>
        </w:rPr>
        <w:t>[</w:t>
      </w:r>
      <w:hyperlink w:anchor="_ENREF_1" w:tooltip="Macedo, 2018 #7568" w:history="1">
        <w:r w:rsidR="00E01CA8">
          <w:rPr>
            <w:rFonts w:ascii="Palatino Linotype" w:hAnsi="Palatino Linotype" w:cs="Arial"/>
            <w:noProof/>
            <w:sz w:val="21"/>
            <w:szCs w:val="21"/>
          </w:rPr>
          <w:t>1</w:t>
        </w:r>
      </w:hyperlink>
      <w:r w:rsidR="00E01CA8">
        <w:rPr>
          <w:rFonts w:ascii="Palatino Linotype" w:hAnsi="Palatino Linotype" w:cs="Arial"/>
          <w:noProof/>
          <w:sz w:val="21"/>
          <w:szCs w:val="21"/>
        </w:rPr>
        <w:t xml:space="preserve">, </w:t>
      </w:r>
      <w:hyperlink w:anchor="_ENREF_2" w:tooltip="Powers, 2021 #823" w:history="1">
        <w:r w:rsidR="00E01CA8">
          <w:rPr>
            <w:rFonts w:ascii="Palatino Linotype" w:hAnsi="Palatino Linotype" w:cs="Arial"/>
            <w:noProof/>
            <w:sz w:val="21"/>
            <w:szCs w:val="21"/>
          </w:rPr>
          <w:t>2</w:t>
        </w:r>
      </w:hyperlink>
      <w:r w:rsidR="00E01CA8">
        <w:rPr>
          <w:rFonts w:ascii="Palatino Linotype" w:hAnsi="Palatino Linotype" w:cs="Arial"/>
          <w:noProof/>
          <w:sz w:val="21"/>
          <w:szCs w:val="21"/>
        </w:rPr>
        <w:t>]</w:t>
      </w:r>
      <w:r w:rsidR="00F850DA" w:rsidRPr="0036621D">
        <w:rPr>
          <w:rFonts w:ascii="Palatino Linotype" w:hAnsi="Palatino Linotype" w:cs="Arial"/>
          <w:sz w:val="21"/>
          <w:szCs w:val="21"/>
        </w:rPr>
        <w:fldChar w:fldCharType="end"/>
      </w:r>
      <w:r w:rsidRPr="0036621D">
        <w:rPr>
          <w:rFonts w:ascii="Palatino Linotype" w:hAnsi="Palatino Linotype" w:cs="Arial"/>
          <w:sz w:val="21"/>
          <w:szCs w:val="21"/>
        </w:rPr>
        <w:t xml:space="preserve"> with a minor modification</w:t>
      </w:r>
      <w:hyperlink w:anchor="_ENREF_47" w:tooltip="Powers, 2020 #7368" w:history="1"/>
      <w:r w:rsidRPr="0036621D">
        <w:rPr>
          <w:rFonts w:ascii="Palatino Linotype" w:hAnsi="Palatino Linotype" w:cs="Arial"/>
          <w:sz w:val="21"/>
          <w:szCs w:val="21"/>
        </w:rPr>
        <w:t xml:space="preserve">. This test is generally thought to be less stressful than the </w:t>
      </w:r>
      <w:hyperlink r:id="rId7" w:anchor="collapsepanel-4306-0-0-10" w:history="1">
        <w:r w:rsidRPr="0036621D">
          <w:rPr>
            <w:rFonts w:ascii="Palatino Linotype" w:hAnsi="Palatino Linotype" w:cs="Arial"/>
            <w:sz w:val="21"/>
            <w:szCs w:val="21"/>
          </w:rPr>
          <w:t>Morris water maze</w:t>
        </w:r>
      </w:hyperlink>
      <w:r w:rsidRPr="0036621D">
        <w:rPr>
          <w:rFonts w:ascii="Palatino Linotype" w:hAnsi="Palatino Linotype" w:cs="Arial"/>
          <w:sz w:val="21"/>
          <w:szCs w:val="21"/>
        </w:rPr>
        <w:t xml:space="preserve"> test according to plasma corticosterone levels, and more sensitive to early cognitive deficits </w:t>
      </w:r>
      <w:r w:rsidR="00F850DA" w:rsidRPr="0036621D">
        <w:rPr>
          <w:rFonts w:ascii="Palatino Linotype" w:hAnsi="Palatino Linotype" w:cs="Arial"/>
          <w:sz w:val="21"/>
          <w:szCs w:val="21"/>
        </w:rPr>
        <w:fldChar w:fldCharType="begin">
          <w:fldData xml:space="preserve">PEVuZE5vdGU+PENpdGU+PEF1dGhvcj5HYXdlbDwvQXV0aG9yPjxZZWFyPjIwMTk8L1llYXI+PFJl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=
</w:fldData>
        </w:fldChar>
      </w:r>
      <w:r w:rsidR="00E01CA8">
        <w:rPr>
          <w:rFonts w:ascii="Palatino Linotype" w:hAnsi="Palatino Linotype" w:cs="Arial"/>
          <w:sz w:val="21"/>
          <w:szCs w:val="21"/>
        </w:rPr>
        <w:instrText xml:space="preserve"> ADDIN EN.CITE </w:instrText>
      </w:r>
      <w:r w:rsidR="00F850DA">
        <w:rPr>
          <w:rFonts w:ascii="Palatino Linotype" w:hAnsi="Palatino Linotype" w:cs="Arial"/>
          <w:sz w:val="21"/>
          <w:szCs w:val="21"/>
        </w:rPr>
        <w:fldChar w:fldCharType="begin">
          <w:fldData xml:space="preserve">PEVuZE5vdGU+PENpdGU+PEF1dGhvcj5HYXdlbDwvQXV0aG9yPjxZZWFyPjIwMTk8L1llYXI+PFJl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=
</w:fldData>
        </w:fldChar>
      </w:r>
      <w:r w:rsidR="00E01CA8">
        <w:rPr>
          <w:rFonts w:ascii="Palatino Linotype" w:hAnsi="Palatino Linotype" w:cs="Arial"/>
          <w:sz w:val="21"/>
          <w:szCs w:val="21"/>
        </w:rPr>
        <w:instrText xml:space="preserve"> ADDIN EN.CITE.DATA </w:instrText>
      </w:r>
      <w:r w:rsidR="00F850DA">
        <w:rPr>
          <w:rFonts w:ascii="Palatino Linotype" w:hAnsi="Palatino Linotype" w:cs="Arial"/>
          <w:sz w:val="21"/>
          <w:szCs w:val="21"/>
        </w:rPr>
      </w:r>
      <w:r w:rsidR="00F850DA">
        <w:rPr>
          <w:rFonts w:ascii="Palatino Linotype" w:hAnsi="Palatino Linotype" w:cs="Arial"/>
          <w:sz w:val="21"/>
          <w:szCs w:val="21"/>
        </w:rPr>
        <w:fldChar w:fldCharType="end"/>
      </w:r>
      <w:r w:rsidR="00F850DA" w:rsidRPr="0036621D">
        <w:rPr>
          <w:rFonts w:ascii="Palatino Linotype" w:hAnsi="Palatino Linotype" w:cs="Arial"/>
          <w:sz w:val="21"/>
          <w:szCs w:val="21"/>
        </w:rPr>
      </w:r>
      <w:r w:rsidR="00F850DA" w:rsidRPr="0036621D">
        <w:rPr>
          <w:rFonts w:ascii="Palatino Linotype" w:hAnsi="Palatino Linotype" w:cs="Arial"/>
          <w:sz w:val="21"/>
          <w:szCs w:val="21"/>
        </w:rPr>
        <w:fldChar w:fldCharType="separate"/>
      </w:r>
      <w:r w:rsidR="00E01CA8">
        <w:rPr>
          <w:rFonts w:ascii="Palatino Linotype" w:hAnsi="Palatino Linotype" w:cs="Arial"/>
          <w:noProof/>
          <w:sz w:val="21"/>
          <w:szCs w:val="21"/>
        </w:rPr>
        <w:t>[</w:t>
      </w:r>
      <w:hyperlink w:anchor="_ENREF_3" w:tooltip="Gawel, 2019 #7286" w:history="1">
        <w:r w:rsidR="00E01CA8">
          <w:rPr>
            <w:rFonts w:ascii="Palatino Linotype" w:hAnsi="Palatino Linotype" w:cs="Arial"/>
            <w:noProof/>
            <w:sz w:val="21"/>
            <w:szCs w:val="21"/>
          </w:rPr>
          <w:t>3</w:t>
        </w:r>
      </w:hyperlink>
      <w:r w:rsidR="00E01CA8">
        <w:rPr>
          <w:rFonts w:ascii="Palatino Linotype" w:hAnsi="Palatino Linotype" w:cs="Arial"/>
          <w:noProof/>
          <w:sz w:val="21"/>
          <w:szCs w:val="21"/>
        </w:rPr>
        <w:t xml:space="preserve">, </w:t>
      </w:r>
      <w:hyperlink w:anchor="_ENREF_4" w:tooltip="Russo-Savage, 2020 #7631" w:history="1">
        <w:r w:rsidR="00E01CA8">
          <w:rPr>
            <w:rFonts w:ascii="Palatino Linotype" w:hAnsi="Palatino Linotype" w:cs="Arial"/>
            <w:noProof/>
            <w:sz w:val="21"/>
            <w:szCs w:val="21"/>
          </w:rPr>
          <w:t>4</w:t>
        </w:r>
      </w:hyperlink>
      <w:r w:rsidR="00E01CA8">
        <w:rPr>
          <w:rFonts w:ascii="Palatino Linotype" w:hAnsi="Palatino Linotype" w:cs="Arial"/>
          <w:noProof/>
          <w:sz w:val="21"/>
          <w:szCs w:val="21"/>
        </w:rPr>
        <w:t>]</w:t>
      </w:r>
      <w:r w:rsidR="00F850DA" w:rsidRPr="0036621D">
        <w:rPr>
          <w:rFonts w:ascii="Palatino Linotype" w:hAnsi="Palatino Linotype" w:cs="Arial"/>
          <w:sz w:val="21"/>
          <w:szCs w:val="21"/>
        </w:rPr>
        <w:fldChar w:fldCharType="end"/>
      </w:r>
      <w:r w:rsidRPr="0036621D">
        <w:rPr>
          <w:rFonts w:ascii="Palatino Linotype" w:hAnsi="Palatino Linotype" w:cs="Arial"/>
          <w:sz w:val="21"/>
          <w:szCs w:val="21"/>
        </w:rPr>
        <w:t xml:space="preserve">. The BMT consisted of three phases: (1) habituation, (2) </w:t>
      </w:r>
      <w:r w:rsidRPr="0036621D">
        <w:rPr>
          <w:rFonts w:ascii="Palatino Linotype" w:hAnsi="Palatino Linotype" w:cs="Arial"/>
          <w:color w:val="000000"/>
          <w:sz w:val="21"/>
          <w:szCs w:val="21"/>
        </w:rPr>
        <w:t xml:space="preserve">Training, and (3) Test. </w:t>
      </w:r>
      <w:r w:rsidRPr="0036621D">
        <w:rPr>
          <w:rFonts w:ascii="Palatino Linotype" w:hAnsi="Palatino Linotype" w:cs="Arial"/>
          <w:sz w:val="21"/>
          <w:szCs w:val="21"/>
        </w:rPr>
        <w:t xml:space="preserve">Rats were habituated to this maze by allowing to freely explore the apparatus for 4 min or until find an escape hole, </w:t>
      </w:r>
      <w:r w:rsidRPr="0036621D">
        <w:rPr>
          <w:rFonts w:ascii="Palatino Linotype" w:hAnsi="Palatino Linotype" w:cs="Arial"/>
          <w:color w:val="000000"/>
          <w:sz w:val="21"/>
          <w:szCs w:val="21"/>
        </w:rPr>
        <w:t>once the exploration period was over, the rat was gently guided to the escape hole compartment, where it remained for one minute. The first training session was performed immediately after the habituation. D</w:t>
      </w:r>
      <w:r w:rsidRPr="0036621D">
        <w:rPr>
          <w:rFonts w:ascii="Palatino Linotype" w:hAnsi="Palatino Linotype" w:cs="Arial"/>
          <w:sz w:val="21"/>
          <w:szCs w:val="21"/>
        </w:rPr>
        <w:t xml:space="preserve">uring training phase, rats were trained to find an escape hole (target) for another 3 days (4 min/trial, 2 trials/day, 15-20 min apart between 2 trails). </w:t>
      </w:r>
      <w:r w:rsidRPr="0036621D">
        <w:rPr>
          <w:rFonts w:ascii="Palatino Linotype" w:hAnsi="Palatino Linotype" w:cs="Arial"/>
          <w:color w:val="000000"/>
          <w:sz w:val="21"/>
          <w:szCs w:val="21"/>
        </w:rPr>
        <w:t xml:space="preserve">When a rat failed to find the escape hole within 4 min, a gloved hand was used to guide the rat to it. Once in the escape hole compartment, the rat </w:t>
      </w:r>
      <w:proofErr w:type="gramStart"/>
      <w:r w:rsidRPr="0036621D">
        <w:rPr>
          <w:rFonts w:ascii="Palatino Linotype" w:hAnsi="Palatino Linotype" w:cs="Arial"/>
          <w:color w:val="000000"/>
          <w:sz w:val="21"/>
          <w:szCs w:val="21"/>
        </w:rPr>
        <w:t>was left</w:t>
      </w:r>
      <w:proofErr w:type="gramEnd"/>
      <w:r w:rsidRPr="0036621D">
        <w:rPr>
          <w:rFonts w:ascii="Palatino Linotype" w:hAnsi="Palatino Linotype" w:cs="Arial"/>
          <w:color w:val="000000"/>
          <w:sz w:val="21"/>
          <w:szCs w:val="21"/>
        </w:rPr>
        <w:t xml:space="preserve"> there for 1 min before returning its home cage. </w:t>
      </w:r>
      <w:r w:rsidRPr="0036621D">
        <w:rPr>
          <w:rFonts w:ascii="Palatino Linotype" w:hAnsi="Palatino Linotype" w:cs="Arial"/>
          <w:sz w:val="21"/>
          <w:szCs w:val="21"/>
        </w:rPr>
        <w:t xml:space="preserve">The probe test (with escape box removed) was conducted on day 7 after a 72h break </w:t>
      </w:r>
      <w:r w:rsidRPr="0036621D">
        <w:rPr>
          <w:rFonts w:ascii="Palatino Linotype" w:hAnsi="Palatino Linotype" w:cs="Arial"/>
          <w:sz w:val="21"/>
          <w:szCs w:val="21"/>
        </w:rPr>
        <w:lastRenderedPageBreak/>
        <w:t>and carried out the same as the training trials.</w:t>
      </w:r>
      <w:r w:rsidRPr="0036621D">
        <w:rPr>
          <w:rFonts w:ascii="Palatino Linotype" w:hAnsi="Palatino Linotype" w:cs="Arial"/>
          <w:color w:val="000000"/>
          <w:sz w:val="21"/>
          <w:szCs w:val="21"/>
        </w:rPr>
        <w:t xml:space="preserve"> </w:t>
      </w:r>
      <w:r w:rsidRPr="0036621D">
        <w:rPr>
          <w:rFonts w:ascii="Palatino Linotype" w:hAnsi="Palatino Linotype" w:cs="Arial"/>
          <w:sz w:val="21"/>
          <w:szCs w:val="21"/>
        </w:rPr>
        <w:t xml:space="preserve">The latency to find the target hole, time spent in the target quadrant and the number of errors to locate the target were used to assess learning (during training) and memory (test on day 7) capabilities. Between trials, </w:t>
      </w:r>
      <w:r w:rsidRPr="0036621D">
        <w:rPr>
          <w:rFonts w:ascii="Palatino Linotype" w:eastAsia="Times New Roman" w:hAnsi="Palatino Linotype" w:cs="Arial"/>
          <w:sz w:val="21"/>
          <w:szCs w:val="21"/>
        </w:rPr>
        <w:t>urface was cleaned with 10% alcohol and then wiped dry.</w:t>
      </w:r>
      <w:r w:rsidRPr="0036621D">
        <w:rPr>
          <w:rFonts w:ascii="Palatino Linotype" w:hAnsi="Palatino Linotype" w:cs="Arial"/>
          <w:sz w:val="21"/>
          <w:szCs w:val="21"/>
        </w:rPr>
        <w:t xml:space="preserve"> All trials were recorded on a video camera.</w:t>
      </w:r>
    </w:p>
    <w:p w14:paraId="28788FAD" w14:textId="77777777" w:rsidR="00CD7E88" w:rsidRPr="0036621D" w:rsidRDefault="00CD7E88" w:rsidP="0036621D">
      <w:pPr>
        <w:adjustRightInd w:val="0"/>
        <w:snapToGrid w:val="0"/>
        <w:spacing w:after="120" w:line="228" w:lineRule="auto"/>
        <w:jc w:val="both"/>
        <w:rPr>
          <w:rFonts w:ascii="Palatino Linotype" w:hAnsi="Palatino Linotype" w:cs="Arial"/>
          <w:sz w:val="21"/>
          <w:szCs w:val="21"/>
        </w:rPr>
      </w:pPr>
    </w:p>
    <w:p w14:paraId="342C9FB0" w14:textId="77777777" w:rsidR="00714045" w:rsidRDefault="00B57D3B" w:rsidP="00436F07">
      <w:pPr>
        <w:jc w:val="center"/>
      </w:pPr>
      <w:r>
        <w:rPr>
          <w:noProof/>
        </w:rPr>
        <w:drawing>
          <wp:inline distT="0" distB="0" distL="0" distR="0" wp14:anchorId="60E6F7A8" wp14:editId="17B7DAF9">
            <wp:extent cx="4308174" cy="4320000"/>
            <wp:effectExtent l="19050" t="0" r="0" b="0"/>
            <wp:docPr id="1" name="图片 0" descr="Supplementary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2.tif"/>
                    <pic:cNvPicPr/>
                  </pic:nvPicPr>
                  <pic:blipFill>
                    <a:blip r:embed="rId8" cstate="print"/>
                    <a:stretch>
                      <a:fillRect/>
                    </a:stretch>
                  </pic:blipFill>
                  <pic:spPr>
                    <a:xfrm>
                      <a:off x="0" y="0"/>
                      <a:ext cx="4308174" cy="4320000"/>
                    </a:xfrm>
                    <a:prstGeom prst="rect">
                      <a:avLst/>
                    </a:prstGeom>
                  </pic:spPr>
                </pic:pic>
              </a:graphicData>
            </a:graphic>
          </wp:inline>
        </w:drawing>
      </w:r>
    </w:p>
    <w:p w14:paraId="2EF6F37D" w14:textId="77777777" w:rsidR="006411F5" w:rsidRPr="00A23B5A" w:rsidRDefault="006411F5" w:rsidP="00A23B5A">
      <w:pPr>
        <w:adjustRightInd w:val="0"/>
        <w:snapToGrid w:val="0"/>
        <w:spacing w:before="120" w:after="240" w:line="228" w:lineRule="auto"/>
        <w:jc w:val="both"/>
        <w:rPr>
          <w:rFonts w:ascii="Palatino Linotype" w:hAnsi="Palatino Linotype" w:cs="Arial"/>
          <w:sz w:val="21"/>
          <w:szCs w:val="21"/>
        </w:rPr>
      </w:pPr>
      <w:bookmarkStart w:id="6" w:name="OLE_LINK10"/>
      <w:bookmarkStart w:id="7" w:name="OLE_LINK11"/>
      <w:r w:rsidRPr="00A23B5A">
        <w:rPr>
          <w:rFonts w:ascii="Palatino Linotype" w:hAnsi="Palatino Linotype" w:cs="Arial"/>
          <w:b/>
          <w:sz w:val="21"/>
          <w:szCs w:val="21"/>
        </w:rPr>
        <w:t xml:space="preserve">Figure </w:t>
      </w:r>
      <w:r w:rsidR="00B14581" w:rsidRPr="00A23B5A">
        <w:rPr>
          <w:rFonts w:ascii="Palatino Linotype" w:hAnsi="Palatino Linotype" w:cs="Arial"/>
          <w:b/>
          <w:sz w:val="21"/>
          <w:szCs w:val="21"/>
        </w:rPr>
        <w:t>S</w:t>
      </w:r>
      <w:r w:rsidRPr="00A23B5A">
        <w:rPr>
          <w:rFonts w:ascii="Palatino Linotype" w:hAnsi="Palatino Linotype" w:cs="Arial"/>
          <w:b/>
          <w:sz w:val="21"/>
          <w:szCs w:val="21"/>
        </w:rPr>
        <w:t xml:space="preserve">1. </w:t>
      </w:r>
      <w:r w:rsidRPr="00336D06">
        <w:rPr>
          <w:rFonts w:ascii="Palatino Linotype" w:hAnsi="Palatino Linotype" w:cs="Arial"/>
          <w:b/>
          <w:sz w:val="21"/>
          <w:szCs w:val="21"/>
        </w:rPr>
        <w:t>KL antibody</w:t>
      </w:r>
      <w:r w:rsidR="00020AAE" w:rsidRPr="00336D06">
        <w:rPr>
          <w:rFonts w:ascii="Palatino Linotype" w:hAnsi="Palatino Linotype" w:cs="Arial"/>
          <w:b/>
          <w:sz w:val="21"/>
          <w:szCs w:val="21"/>
        </w:rPr>
        <w:t xml:space="preserve"> that </w:t>
      </w:r>
      <w:proofErr w:type="gramStart"/>
      <w:r w:rsidR="00020AAE" w:rsidRPr="00336D06">
        <w:rPr>
          <w:rFonts w:ascii="Palatino Linotype" w:hAnsi="Palatino Linotype" w:cs="Arial"/>
          <w:b/>
          <w:sz w:val="21"/>
          <w:szCs w:val="21"/>
        </w:rPr>
        <w:t>was used</w:t>
      </w:r>
      <w:proofErr w:type="gramEnd"/>
      <w:r w:rsidR="00020AAE" w:rsidRPr="00336D06">
        <w:rPr>
          <w:rFonts w:ascii="Palatino Linotype" w:hAnsi="Palatino Linotype" w:cs="Arial"/>
          <w:b/>
          <w:sz w:val="21"/>
          <w:szCs w:val="21"/>
        </w:rPr>
        <w:t xml:space="preserve"> for immunostaining in this study</w:t>
      </w:r>
      <w:r w:rsidRPr="00336D06">
        <w:rPr>
          <w:rFonts w:ascii="Palatino Linotype" w:hAnsi="Palatino Linotype" w:cs="Arial"/>
          <w:b/>
          <w:sz w:val="21"/>
          <w:szCs w:val="21"/>
        </w:rPr>
        <w:t xml:space="preserve"> is specific.</w:t>
      </w:r>
      <w:r w:rsidRPr="00133130">
        <w:rPr>
          <w:rFonts w:ascii="Palatino Linotype" w:hAnsi="Palatino Linotype" w:cs="Arial"/>
          <w:sz w:val="21"/>
          <w:szCs w:val="21"/>
        </w:rPr>
        <w:t xml:space="preserve"> Representative</w:t>
      </w:r>
      <w:r w:rsidR="00E345D3" w:rsidRPr="00133130">
        <w:rPr>
          <w:rFonts w:ascii="Palatino Linotype" w:hAnsi="Palatino Linotype" w:cs="Arial"/>
          <w:sz w:val="21"/>
          <w:szCs w:val="21"/>
        </w:rPr>
        <w:t xml:space="preserve"> confocal</w:t>
      </w:r>
      <w:r w:rsidRPr="00133130">
        <w:rPr>
          <w:rFonts w:ascii="Palatino Linotype" w:hAnsi="Palatino Linotype" w:cs="Arial"/>
          <w:sz w:val="21"/>
          <w:szCs w:val="21"/>
        </w:rPr>
        <w:t xml:space="preserve"> images of a </w:t>
      </w:r>
      <w:proofErr w:type="gramStart"/>
      <w:r w:rsidRPr="00133130">
        <w:rPr>
          <w:rFonts w:ascii="Palatino Linotype" w:hAnsi="Palatino Linotype" w:cs="Arial"/>
          <w:sz w:val="21"/>
          <w:szCs w:val="21"/>
        </w:rPr>
        <w:t>2-month old</w:t>
      </w:r>
      <w:proofErr w:type="gramEnd"/>
      <w:r w:rsidRPr="00133130">
        <w:rPr>
          <w:rFonts w:ascii="Palatino Linotype" w:hAnsi="Palatino Linotype" w:cs="Arial"/>
          <w:sz w:val="21"/>
          <w:szCs w:val="21"/>
        </w:rPr>
        <w:t xml:space="preserve"> </w:t>
      </w:r>
      <w:r w:rsidR="00492ACF" w:rsidRPr="00133130">
        <w:rPr>
          <w:rFonts w:ascii="Palatino Linotype" w:hAnsi="Palatino Linotype" w:cs="Arial"/>
          <w:sz w:val="21"/>
          <w:szCs w:val="21"/>
        </w:rPr>
        <w:t>wild-type (</w:t>
      </w:r>
      <w:r w:rsidRPr="00133130">
        <w:rPr>
          <w:rFonts w:ascii="Palatino Linotype" w:hAnsi="Palatino Linotype" w:cs="Arial"/>
          <w:sz w:val="21"/>
          <w:szCs w:val="21"/>
        </w:rPr>
        <w:t>WT</w:t>
      </w:r>
      <w:r w:rsidR="00492ACF" w:rsidRPr="00133130">
        <w:rPr>
          <w:rFonts w:ascii="Palatino Linotype" w:hAnsi="Palatino Linotype" w:cs="Arial"/>
          <w:sz w:val="21"/>
          <w:szCs w:val="21"/>
        </w:rPr>
        <w:t>)</w:t>
      </w:r>
      <w:r w:rsidRPr="00133130">
        <w:rPr>
          <w:rFonts w:ascii="Palatino Linotype" w:hAnsi="Palatino Linotype" w:cs="Arial"/>
          <w:sz w:val="21"/>
          <w:szCs w:val="21"/>
        </w:rPr>
        <w:t xml:space="preserve"> mouse show</w:t>
      </w:r>
      <w:r w:rsidR="00C42E2E" w:rsidRPr="00133130">
        <w:rPr>
          <w:rFonts w:ascii="Palatino Linotype" w:hAnsi="Palatino Linotype" w:cs="Arial"/>
          <w:sz w:val="21"/>
          <w:szCs w:val="21"/>
        </w:rPr>
        <w:t xml:space="preserve"> that</w:t>
      </w:r>
      <w:r w:rsidRPr="00133130">
        <w:rPr>
          <w:rFonts w:ascii="Palatino Linotype" w:hAnsi="Palatino Linotype" w:cs="Arial"/>
          <w:sz w:val="21"/>
          <w:szCs w:val="21"/>
        </w:rPr>
        <w:t xml:space="preserve"> KL staining</w:t>
      </w:r>
      <w:r w:rsidR="00796EC1" w:rsidRPr="00133130">
        <w:rPr>
          <w:rFonts w:ascii="Palatino Linotype" w:hAnsi="Palatino Linotype" w:cs="Arial"/>
          <w:sz w:val="21"/>
          <w:szCs w:val="21"/>
        </w:rPr>
        <w:t xml:space="preserve"> is </w:t>
      </w:r>
      <w:r w:rsidR="007D3794" w:rsidRPr="00133130">
        <w:rPr>
          <w:rFonts w:ascii="Palatino Linotype" w:hAnsi="Palatino Linotype" w:cs="Arial"/>
          <w:sz w:val="21"/>
          <w:szCs w:val="21"/>
        </w:rPr>
        <w:t>localized</w:t>
      </w:r>
      <w:r w:rsidRPr="00A23B5A">
        <w:rPr>
          <w:rFonts w:ascii="Palatino Linotype" w:hAnsi="Palatino Linotype" w:cs="Arial"/>
          <w:sz w:val="21"/>
          <w:szCs w:val="21"/>
        </w:rPr>
        <w:t xml:space="preserve"> (red) in the dendrites (white arrows) and soma of hippocampal CA1 </w:t>
      </w:r>
      <w:r w:rsidR="00796EC1" w:rsidRPr="00A23B5A">
        <w:rPr>
          <w:rFonts w:ascii="Palatino Linotype" w:hAnsi="Palatino Linotype" w:cs="Arial"/>
          <w:sz w:val="21"/>
          <w:szCs w:val="21"/>
        </w:rPr>
        <w:t>pyramidal neurons</w:t>
      </w:r>
      <w:r w:rsidR="00D61440" w:rsidRPr="00A23B5A">
        <w:rPr>
          <w:rFonts w:ascii="Palatino Linotype" w:hAnsi="Palatino Linotype" w:cs="Arial"/>
          <w:sz w:val="21"/>
          <w:szCs w:val="21"/>
        </w:rPr>
        <w:t xml:space="preserve"> (</w:t>
      </w:r>
      <w:r w:rsidR="00D61440" w:rsidRPr="00A23B5A">
        <w:rPr>
          <w:rFonts w:ascii="Palatino Linotype" w:hAnsi="Palatino Linotype" w:cs="Arial"/>
          <w:b/>
          <w:sz w:val="21"/>
          <w:szCs w:val="21"/>
        </w:rPr>
        <w:t>A</w:t>
      </w:r>
      <w:r w:rsidR="00D61440" w:rsidRPr="00A23B5A">
        <w:rPr>
          <w:rFonts w:ascii="Palatino Linotype" w:hAnsi="Palatino Linotype" w:cs="Arial"/>
          <w:sz w:val="21"/>
          <w:szCs w:val="21"/>
        </w:rPr>
        <w:t>)</w:t>
      </w:r>
      <w:r w:rsidR="00796EC1" w:rsidRPr="00A23B5A">
        <w:rPr>
          <w:rFonts w:ascii="Palatino Linotype" w:hAnsi="Palatino Linotype" w:cs="Arial"/>
          <w:sz w:val="21"/>
          <w:szCs w:val="21"/>
        </w:rPr>
        <w:t>,</w:t>
      </w:r>
      <w:r w:rsidR="00BE089D" w:rsidRPr="00A23B5A">
        <w:rPr>
          <w:rFonts w:ascii="Palatino Linotype" w:hAnsi="Palatino Linotype" w:cs="Arial"/>
          <w:sz w:val="21"/>
          <w:szCs w:val="21"/>
        </w:rPr>
        <w:t xml:space="preserve"> and </w:t>
      </w:r>
      <w:r w:rsidRPr="00A23B5A">
        <w:rPr>
          <w:rFonts w:ascii="Palatino Linotype" w:hAnsi="Palatino Linotype" w:cs="Arial"/>
          <w:sz w:val="21"/>
          <w:szCs w:val="21"/>
        </w:rPr>
        <w:t>KL staining in the same</w:t>
      </w:r>
      <w:r w:rsidR="00BE089D" w:rsidRPr="00A23B5A">
        <w:rPr>
          <w:rFonts w:ascii="Palatino Linotype" w:hAnsi="Palatino Linotype" w:cs="Arial"/>
          <w:sz w:val="21"/>
          <w:szCs w:val="21"/>
        </w:rPr>
        <w:t xml:space="preserve"> CA1</w:t>
      </w:r>
      <w:r w:rsidRPr="00A23B5A">
        <w:rPr>
          <w:rFonts w:ascii="Palatino Linotype" w:hAnsi="Palatino Linotype" w:cs="Arial"/>
          <w:sz w:val="21"/>
          <w:szCs w:val="21"/>
        </w:rPr>
        <w:t xml:space="preserve"> area of a KL knockout </w:t>
      </w:r>
      <w:r w:rsidR="00492ACF" w:rsidRPr="00A23B5A">
        <w:rPr>
          <w:rFonts w:ascii="Palatino Linotype" w:hAnsi="Palatino Linotype" w:cs="Arial"/>
          <w:sz w:val="21"/>
          <w:szCs w:val="21"/>
        </w:rPr>
        <w:t xml:space="preserve">(KO) </w:t>
      </w:r>
      <w:r w:rsidRPr="00A23B5A">
        <w:rPr>
          <w:rFonts w:ascii="Palatino Linotype" w:hAnsi="Palatino Linotype" w:cs="Arial"/>
          <w:sz w:val="21"/>
          <w:szCs w:val="21"/>
        </w:rPr>
        <w:t xml:space="preserve">mouse is absent </w:t>
      </w:r>
      <w:bookmarkStart w:id="8" w:name="OLE_LINK12"/>
      <w:bookmarkStart w:id="9" w:name="OLE_LINK13"/>
      <w:r w:rsidRPr="00A23B5A">
        <w:rPr>
          <w:rFonts w:ascii="Palatino Linotype" w:hAnsi="Palatino Linotype" w:cs="Arial"/>
          <w:sz w:val="21"/>
          <w:szCs w:val="21"/>
        </w:rPr>
        <w:t>(</w:t>
      </w:r>
      <w:r w:rsidR="00D61440" w:rsidRPr="00A23B5A">
        <w:rPr>
          <w:rFonts w:ascii="Palatino Linotype" w:hAnsi="Palatino Linotype" w:cs="Arial"/>
          <w:b/>
          <w:sz w:val="21"/>
          <w:szCs w:val="21"/>
        </w:rPr>
        <w:t>B</w:t>
      </w:r>
      <w:r w:rsidRPr="00A23B5A">
        <w:rPr>
          <w:rFonts w:ascii="Palatino Linotype" w:hAnsi="Palatino Linotype" w:cs="Arial"/>
          <w:sz w:val="21"/>
          <w:szCs w:val="21"/>
        </w:rPr>
        <w:t>)</w:t>
      </w:r>
      <w:bookmarkEnd w:id="8"/>
      <w:bookmarkEnd w:id="9"/>
      <w:r w:rsidRPr="00A23B5A">
        <w:rPr>
          <w:rFonts w:ascii="Palatino Linotype" w:hAnsi="Palatino Linotype" w:cs="Arial"/>
          <w:sz w:val="21"/>
          <w:szCs w:val="21"/>
        </w:rPr>
        <w:t>.</w:t>
      </w:r>
      <w:r w:rsidR="00BE089D" w:rsidRPr="00A23B5A">
        <w:rPr>
          <w:rFonts w:ascii="Palatino Linotype" w:hAnsi="Palatino Linotype" w:cs="Arial"/>
          <w:sz w:val="21"/>
          <w:szCs w:val="21"/>
        </w:rPr>
        <w:t xml:space="preserve"> Primary K</w:t>
      </w:r>
      <w:r w:rsidR="00F179BC" w:rsidRPr="00A23B5A">
        <w:rPr>
          <w:rFonts w:ascii="Palatino Linotype" w:hAnsi="Palatino Linotype" w:cs="Arial"/>
          <w:sz w:val="21"/>
          <w:szCs w:val="21"/>
        </w:rPr>
        <w:t>L</w:t>
      </w:r>
      <w:r w:rsidR="00BE089D" w:rsidRPr="00A23B5A">
        <w:rPr>
          <w:rFonts w:ascii="Palatino Linotype" w:hAnsi="Palatino Linotype" w:cs="Arial"/>
          <w:sz w:val="21"/>
          <w:szCs w:val="21"/>
        </w:rPr>
        <w:t xml:space="preserve"> antibody </w:t>
      </w:r>
      <w:proofErr w:type="gramStart"/>
      <w:r w:rsidR="00BE089D" w:rsidRPr="00A23B5A">
        <w:rPr>
          <w:rFonts w:ascii="Palatino Linotype" w:hAnsi="Palatino Linotype" w:cs="Arial"/>
          <w:sz w:val="21"/>
          <w:szCs w:val="21"/>
        </w:rPr>
        <w:t>was visualized</w:t>
      </w:r>
      <w:proofErr w:type="gramEnd"/>
      <w:r w:rsidR="00BE089D" w:rsidRPr="00A23B5A">
        <w:rPr>
          <w:rFonts w:ascii="Palatino Linotype" w:hAnsi="Palatino Linotype" w:cs="Arial"/>
          <w:sz w:val="21"/>
          <w:szCs w:val="21"/>
        </w:rPr>
        <w:t xml:space="preserve"> with Cy3-labeled donkey anti-goat IgG (The Jackson Laboratory).</w:t>
      </w:r>
      <w:r w:rsidRPr="00A23B5A">
        <w:rPr>
          <w:rFonts w:ascii="Palatino Linotype" w:hAnsi="Palatino Linotype" w:cs="Arial"/>
          <w:sz w:val="21"/>
          <w:szCs w:val="21"/>
        </w:rPr>
        <w:t xml:space="preserve"> </w:t>
      </w:r>
      <w:r w:rsidR="00FF4F29" w:rsidRPr="00A23B5A">
        <w:rPr>
          <w:rFonts w:ascii="Palatino Linotype" w:eastAsia="SimSun" w:hAnsi="Palatino Linotype" w:cs="Arial"/>
          <w:sz w:val="21"/>
          <w:szCs w:val="21"/>
        </w:rPr>
        <w:t xml:space="preserve">Western </w:t>
      </w:r>
      <w:r w:rsidR="004D3AF9" w:rsidRPr="00A23B5A">
        <w:rPr>
          <w:rFonts w:ascii="Palatino Linotype" w:eastAsia="SimSun" w:hAnsi="Palatino Linotype" w:cs="Arial"/>
          <w:sz w:val="21"/>
          <w:szCs w:val="21"/>
        </w:rPr>
        <w:t>blot</w:t>
      </w:r>
      <w:r w:rsidR="00FF4F29" w:rsidRPr="00A23B5A">
        <w:rPr>
          <w:rFonts w:ascii="Palatino Linotype" w:eastAsia="SimSun" w:hAnsi="Palatino Linotype" w:cs="Arial"/>
          <w:sz w:val="21"/>
          <w:szCs w:val="21"/>
        </w:rPr>
        <w:t xml:space="preserve"> </w:t>
      </w:r>
      <w:r w:rsidR="00BE089D" w:rsidRPr="00A23B5A">
        <w:rPr>
          <w:rFonts w:ascii="Palatino Linotype" w:eastAsia="SimSun" w:hAnsi="Palatino Linotype" w:cs="Arial"/>
          <w:sz w:val="21"/>
          <w:szCs w:val="21"/>
        </w:rPr>
        <w:t>show</w:t>
      </w:r>
      <w:r w:rsidR="004D3AF9" w:rsidRPr="00A23B5A">
        <w:rPr>
          <w:rFonts w:ascii="Palatino Linotype" w:eastAsia="SimSun" w:hAnsi="Palatino Linotype" w:cs="Arial"/>
          <w:sz w:val="21"/>
          <w:szCs w:val="21"/>
        </w:rPr>
        <w:t>s</w:t>
      </w:r>
      <w:r w:rsidR="00BE089D" w:rsidRPr="00A23B5A">
        <w:rPr>
          <w:rFonts w:ascii="Palatino Linotype" w:eastAsia="SimSun" w:hAnsi="Palatino Linotype" w:cs="Arial"/>
          <w:sz w:val="21"/>
          <w:szCs w:val="21"/>
        </w:rPr>
        <w:t xml:space="preserve"> that</w:t>
      </w:r>
      <w:r w:rsidR="00796EC1" w:rsidRPr="00A23B5A">
        <w:rPr>
          <w:rFonts w:ascii="Palatino Linotype" w:eastAsia="SimSun" w:hAnsi="Palatino Linotype" w:cs="Arial"/>
          <w:sz w:val="21"/>
          <w:szCs w:val="21"/>
        </w:rPr>
        <w:t xml:space="preserve"> only specific</w:t>
      </w:r>
      <w:r w:rsidR="00BE089D" w:rsidRPr="00A23B5A">
        <w:rPr>
          <w:rFonts w:ascii="Palatino Linotype" w:eastAsia="SimSun" w:hAnsi="Palatino Linotype" w:cs="Arial"/>
          <w:sz w:val="21"/>
          <w:szCs w:val="21"/>
        </w:rPr>
        <w:t xml:space="preserve"> </w:t>
      </w:r>
      <w:r w:rsidR="00FF4F29" w:rsidRPr="00A23B5A">
        <w:rPr>
          <w:rFonts w:ascii="Palatino Linotype" w:hAnsi="Palatino Linotype" w:cs="Arial"/>
          <w:sz w:val="21"/>
          <w:szCs w:val="21"/>
        </w:rPr>
        <w:t>KL protein</w:t>
      </w:r>
      <w:r w:rsidR="00796EC1" w:rsidRPr="00A23B5A">
        <w:rPr>
          <w:rFonts w:ascii="Palatino Linotype" w:hAnsi="Palatino Linotype" w:cs="Arial"/>
          <w:sz w:val="21"/>
          <w:szCs w:val="21"/>
        </w:rPr>
        <w:t xml:space="preserve"> bands</w:t>
      </w:r>
      <w:r w:rsidR="00FF4F29" w:rsidRPr="00A23B5A">
        <w:rPr>
          <w:rFonts w:ascii="Palatino Linotype" w:hAnsi="Palatino Linotype" w:cs="Arial"/>
          <w:sz w:val="21"/>
          <w:szCs w:val="21"/>
        </w:rPr>
        <w:t xml:space="preserve"> </w:t>
      </w:r>
      <w:r w:rsidR="00796EC1" w:rsidRPr="00A23B5A">
        <w:rPr>
          <w:rFonts w:ascii="Palatino Linotype" w:hAnsi="Palatino Linotype" w:cs="Arial"/>
          <w:sz w:val="21"/>
          <w:szCs w:val="21"/>
        </w:rPr>
        <w:t>are</w:t>
      </w:r>
      <w:r w:rsidR="00BE089D" w:rsidRPr="00A23B5A">
        <w:rPr>
          <w:rFonts w:ascii="Palatino Linotype" w:hAnsi="Palatino Linotype" w:cs="Arial"/>
          <w:sz w:val="21"/>
          <w:szCs w:val="21"/>
        </w:rPr>
        <w:t xml:space="preserve"> detected</w:t>
      </w:r>
      <w:r w:rsidR="00FF4F29" w:rsidRPr="00A23B5A">
        <w:rPr>
          <w:rFonts w:ascii="Palatino Linotype" w:hAnsi="Palatino Linotype" w:cs="Arial"/>
          <w:sz w:val="21"/>
          <w:szCs w:val="21"/>
        </w:rPr>
        <w:t xml:space="preserve"> </w:t>
      </w:r>
      <w:r w:rsidR="00FF4F29" w:rsidRPr="00A23B5A">
        <w:rPr>
          <w:rFonts w:ascii="Palatino Linotype" w:eastAsia="SimSun" w:hAnsi="Palatino Linotype" w:cs="Arial"/>
          <w:sz w:val="21"/>
          <w:szCs w:val="21"/>
        </w:rPr>
        <w:t xml:space="preserve">in </w:t>
      </w:r>
      <w:r w:rsidR="00D61440" w:rsidRPr="00A23B5A">
        <w:rPr>
          <w:rFonts w:ascii="Palatino Linotype" w:hAnsi="Palatino Linotype" w:cs="Arial"/>
          <w:sz w:val="21"/>
          <w:szCs w:val="21"/>
        </w:rPr>
        <w:t>the hippocampus of</w:t>
      </w:r>
      <w:r w:rsidR="00492ACF" w:rsidRPr="00A23B5A">
        <w:rPr>
          <w:rFonts w:ascii="Palatino Linotype" w:hAnsi="Palatino Linotype" w:cs="Arial"/>
          <w:sz w:val="21"/>
          <w:szCs w:val="21"/>
        </w:rPr>
        <w:t xml:space="preserve"> </w:t>
      </w:r>
      <w:r w:rsidR="00C42E2E" w:rsidRPr="00A23B5A">
        <w:rPr>
          <w:rFonts w:ascii="Palatino Linotype" w:hAnsi="Palatino Linotype" w:cs="Arial"/>
          <w:sz w:val="21"/>
          <w:szCs w:val="21"/>
        </w:rPr>
        <w:t xml:space="preserve">a </w:t>
      </w:r>
      <w:proofErr w:type="gramStart"/>
      <w:r w:rsidR="00492ACF" w:rsidRPr="00A23B5A">
        <w:rPr>
          <w:rFonts w:ascii="Palatino Linotype" w:hAnsi="Palatino Linotype" w:cs="Arial"/>
          <w:sz w:val="21"/>
          <w:szCs w:val="21"/>
        </w:rPr>
        <w:t>2-month old</w:t>
      </w:r>
      <w:proofErr w:type="gramEnd"/>
      <w:r w:rsidR="00492ACF" w:rsidRPr="00A23B5A">
        <w:rPr>
          <w:rFonts w:ascii="Palatino Linotype" w:hAnsi="Palatino Linotype" w:cs="Arial"/>
          <w:sz w:val="21"/>
          <w:szCs w:val="21"/>
        </w:rPr>
        <w:t xml:space="preserve"> wi</w:t>
      </w:r>
      <w:r w:rsidR="00BE089D" w:rsidRPr="00A23B5A">
        <w:rPr>
          <w:rFonts w:ascii="Palatino Linotype" w:hAnsi="Palatino Linotype" w:cs="Arial"/>
          <w:sz w:val="21"/>
          <w:szCs w:val="21"/>
        </w:rPr>
        <w:t>ld-type (WT)</w:t>
      </w:r>
      <w:r w:rsidR="00FF722E" w:rsidRPr="00A23B5A">
        <w:rPr>
          <w:rFonts w:ascii="Palatino Linotype" w:hAnsi="Palatino Linotype" w:cs="Arial"/>
          <w:sz w:val="21"/>
          <w:szCs w:val="21"/>
        </w:rPr>
        <w:t xml:space="preserve"> mouse</w:t>
      </w:r>
      <w:r w:rsidR="0099727C" w:rsidRPr="00A23B5A">
        <w:rPr>
          <w:rFonts w:ascii="Palatino Linotype" w:hAnsi="Palatino Linotype" w:cs="Arial"/>
          <w:sz w:val="21"/>
          <w:szCs w:val="21"/>
        </w:rPr>
        <w:t>,</w:t>
      </w:r>
      <w:r w:rsidR="00BE089D" w:rsidRPr="00A23B5A">
        <w:rPr>
          <w:rFonts w:ascii="Palatino Linotype" w:hAnsi="Palatino Linotype" w:cs="Arial"/>
          <w:sz w:val="21"/>
          <w:szCs w:val="21"/>
        </w:rPr>
        <w:t xml:space="preserve"> but not</w:t>
      </w:r>
      <w:r w:rsidR="00492ACF" w:rsidRPr="00A23B5A">
        <w:rPr>
          <w:rFonts w:ascii="Palatino Linotype" w:hAnsi="Palatino Linotype" w:cs="Arial"/>
          <w:sz w:val="21"/>
          <w:szCs w:val="21"/>
        </w:rPr>
        <w:t xml:space="preserve"> Klotho KO</w:t>
      </w:r>
      <w:r w:rsidR="00D61440" w:rsidRPr="00A23B5A">
        <w:rPr>
          <w:rFonts w:ascii="Palatino Linotype" w:hAnsi="Palatino Linotype" w:cs="Arial"/>
          <w:sz w:val="21"/>
          <w:szCs w:val="21"/>
        </w:rPr>
        <w:t xml:space="preserve"> </w:t>
      </w:r>
      <w:r w:rsidR="00FF722E" w:rsidRPr="00A23B5A">
        <w:rPr>
          <w:rFonts w:ascii="Palatino Linotype" w:hAnsi="Palatino Linotype" w:cs="Arial"/>
          <w:sz w:val="21"/>
          <w:szCs w:val="21"/>
        </w:rPr>
        <w:t>mouse</w:t>
      </w:r>
      <w:r w:rsidR="00796EC1" w:rsidRPr="00A23B5A">
        <w:rPr>
          <w:rFonts w:ascii="Palatino Linotype" w:hAnsi="Palatino Linotype" w:cs="Arial"/>
          <w:sz w:val="21"/>
          <w:szCs w:val="21"/>
        </w:rPr>
        <w:t xml:space="preserve"> </w:t>
      </w:r>
      <w:r w:rsidR="00FF4F29" w:rsidRPr="00A23B5A">
        <w:rPr>
          <w:rFonts w:ascii="Palatino Linotype" w:hAnsi="Palatino Linotype" w:cs="Arial"/>
          <w:sz w:val="21"/>
          <w:szCs w:val="21"/>
        </w:rPr>
        <w:t>(</w:t>
      </w:r>
      <w:r w:rsidR="00FF4F29" w:rsidRPr="00A23B5A">
        <w:rPr>
          <w:rFonts w:ascii="Palatino Linotype" w:hAnsi="Palatino Linotype" w:cs="Arial"/>
          <w:b/>
          <w:sz w:val="21"/>
          <w:szCs w:val="21"/>
        </w:rPr>
        <w:t>C</w:t>
      </w:r>
      <w:r w:rsidR="00FF4F29" w:rsidRPr="00A23B5A">
        <w:rPr>
          <w:rFonts w:ascii="Palatino Linotype" w:hAnsi="Palatino Linotype" w:cs="Arial"/>
          <w:sz w:val="21"/>
          <w:szCs w:val="21"/>
        </w:rPr>
        <w:t>)</w:t>
      </w:r>
      <w:r w:rsidR="00492ACF" w:rsidRPr="00A23B5A">
        <w:rPr>
          <w:rFonts w:ascii="Palatino Linotype" w:hAnsi="Palatino Linotype" w:cs="Arial"/>
          <w:sz w:val="21"/>
          <w:szCs w:val="21"/>
        </w:rPr>
        <w:t xml:space="preserve">. </w:t>
      </w:r>
      <w:r w:rsidR="00492ACF" w:rsidRPr="00A23B5A">
        <w:rPr>
          <w:rFonts w:ascii="Palatino Linotype" w:eastAsia="SimSun" w:hAnsi="Palatino Linotype" w:cs="Arial"/>
          <w:sz w:val="21"/>
          <w:szCs w:val="21"/>
        </w:rPr>
        <w:t xml:space="preserve">Western blot </w:t>
      </w:r>
      <w:r w:rsidR="00BE089D" w:rsidRPr="00A23B5A">
        <w:rPr>
          <w:rFonts w:ascii="Palatino Linotype" w:hAnsi="Palatino Linotype" w:cs="Arial"/>
          <w:sz w:val="21"/>
          <w:szCs w:val="21"/>
        </w:rPr>
        <w:t>show</w:t>
      </w:r>
      <w:r w:rsidR="00796EC1" w:rsidRPr="00A23B5A">
        <w:rPr>
          <w:rFonts w:ascii="Palatino Linotype" w:hAnsi="Palatino Linotype" w:cs="Arial"/>
          <w:sz w:val="21"/>
          <w:szCs w:val="21"/>
        </w:rPr>
        <w:t>s</w:t>
      </w:r>
      <w:r w:rsidR="00BE089D" w:rsidRPr="00A23B5A">
        <w:rPr>
          <w:rFonts w:ascii="Palatino Linotype" w:hAnsi="Palatino Linotype" w:cs="Arial"/>
          <w:sz w:val="21"/>
          <w:szCs w:val="21"/>
        </w:rPr>
        <w:t xml:space="preserve"> that </w:t>
      </w:r>
      <w:r w:rsidR="00796EC1" w:rsidRPr="00A23B5A">
        <w:rPr>
          <w:rFonts w:ascii="Palatino Linotype" w:hAnsi="Palatino Linotype" w:cs="Arial"/>
          <w:sz w:val="21"/>
          <w:szCs w:val="21"/>
        </w:rPr>
        <w:t xml:space="preserve">only specific </w:t>
      </w:r>
      <w:proofErr w:type="gramStart"/>
      <w:r w:rsidR="00BE089D" w:rsidRPr="00A23B5A">
        <w:rPr>
          <w:rFonts w:ascii="Palatino Linotype" w:hAnsi="Palatino Linotype" w:cs="Arial"/>
          <w:sz w:val="21"/>
          <w:szCs w:val="21"/>
        </w:rPr>
        <w:t>full length</w:t>
      </w:r>
      <w:proofErr w:type="gramEnd"/>
      <w:r w:rsidR="00492ACF" w:rsidRPr="00A23B5A">
        <w:rPr>
          <w:rFonts w:ascii="Palatino Linotype" w:hAnsi="Palatino Linotype" w:cs="Arial"/>
          <w:sz w:val="21"/>
          <w:szCs w:val="21"/>
        </w:rPr>
        <w:t xml:space="preserve"> KL </w:t>
      </w:r>
      <w:r w:rsidR="00BE089D" w:rsidRPr="00A23B5A">
        <w:rPr>
          <w:rFonts w:ascii="Palatino Linotype" w:hAnsi="Palatino Linotype" w:cs="Arial"/>
          <w:sz w:val="21"/>
          <w:szCs w:val="21"/>
        </w:rPr>
        <w:t>(130 kDa)</w:t>
      </w:r>
      <w:r w:rsidR="00796EC1" w:rsidRPr="00A23B5A">
        <w:rPr>
          <w:rFonts w:ascii="Palatino Linotype" w:hAnsi="Palatino Linotype" w:cs="Arial"/>
          <w:sz w:val="21"/>
          <w:szCs w:val="21"/>
        </w:rPr>
        <w:t xml:space="preserve"> band</w:t>
      </w:r>
      <w:r w:rsidR="00BE089D" w:rsidRPr="00A23B5A">
        <w:rPr>
          <w:rFonts w:ascii="Palatino Linotype" w:hAnsi="Palatino Linotype" w:cs="Arial"/>
          <w:sz w:val="21"/>
          <w:szCs w:val="21"/>
        </w:rPr>
        <w:t xml:space="preserve"> and cleavage KL band (62 kDa) </w:t>
      </w:r>
      <w:r w:rsidR="00796EC1" w:rsidRPr="00A23B5A">
        <w:rPr>
          <w:rFonts w:ascii="Palatino Linotype" w:hAnsi="Palatino Linotype" w:cs="Arial"/>
          <w:sz w:val="21"/>
          <w:szCs w:val="21"/>
        </w:rPr>
        <w:t>are</w:t>
      </w:r>
      <w:r w:rsidR="00BE089D" w:rsidRPr="00A23B5A">
        <w:rPr>
          <w:rFonts w:ascii="Palatino Linotype" w:hAnsi="Palatino Linotype" w:cs="Arial"/>
          <w:sz w:val="21"/>
          <w:szCs w:val="21"/>
        </w:rPr>
        <w:t xml:space="preserve"> detected </w:t>
      </w:r>
      <w:r w:rsidR="00492ACF" w:rsidRPr="00A23B5A">
        <w:rPr>
          <w:rFonts w:ascii="Palatino Linotype" w:eastAsia="SimSun" w:hAnsi="Palatino Linotype" w:cs="Arial"/>
          <w:sz w:val="21"/>
          <w:szCs w:val="21"/>
        </w:rPr>
        <w:t xml:space="preserve">in </w:t>
      </w:r>
      <w:r w:rsidR="00492ACF" w:rsidRPr="00A23B5A">
        <w:rPr>
          <w:rFonts w:ascii="Palatino Linotype" w:hAnsi="Palatino Linotype" w:cs="Arial"/>
          <w:sz w:val="21"/>
          <w:szCs w:val="21"/>
        </w:rPr>
        <w:t>the hippocampus of a 2-month old male</w:t>
      </w:r>
      <w:r w:rsidR="00FF4F29" w:rsidRPr="00A23B5A">
        <w:rPr>
          <w:rFonts w:ascii="Palatino Linotype" w:hAnsi="Palatino Linotype" w:cs="Arial"/>
          <w:sz w:val="21"/>
          <w:szCs w:val="21"/>
        </w:rPr>
        <w:t xml:space="preserve"> rat</w:t>
      </w:r>
      <w:r w:rsidR="00D61440" w:rsidRPr="00A23B5A">
        <w:rPr>
          <w:rFonts w:ascii="Palatino Linotype" w:hAnsi="Palatino Linotype" w:cs="Arial"/>
          <w:sz w:val="21"/>
          <w:szCs w:val="21"/>
        </w:rPr>
        <w:t xml:space="preserve"> </w:t>
      </w:r>
      <w:bookmarkStart w:id="10" w:name="OLE_LINK8"/>
      <w:bookmarkStart w:id="11" w:name="OLE_LINK9"/>
      <w:r w:rsidR="00FF4F29" w:rsidRPr="00A23B5A">
        <w:rPr>
          <w:rFonts w:ascii="Palatino Linotype" w:hAnsi="Palatino Linotype" w:cs="Arial"/>
          <w:sz w:val="21"/>
          <w:szCs w:val="21"/>
        </w:rPr>
        <w:t>(</w:t>
      </w:r>
      <w:r w:rsidR="00FF4F29" w:rsidRPr="00A23B5A">
        <w:rPr>
          <w:rFonts w:ascii="Palatino Linotype" w:hAnsi="Palatino Linotype" w:cs="Arial"/>
          <w:b/>
          <w:sz w:val="21"/>
          <w:szCs w:val="21"/>
        </w:rPr>
        <w:t>D</w:t>
      </w:r>
      <w:r w:rsidR="00FF4F29" w:rsidRPr="00A23B5A">
        <w:rPr>
          <w:rFonts w:ascii="Palatino Linotype" w:hAnsi="Palatino Linotype" w:cs="Arial"/>
          <w:sz w:val="21"/>
          <w:szCs w:val="21"/>
        </w:rPr>
        <w:t>)</w:t>
      </w:r>
      <w:bookmarkEnd w:id="10"/>
      <w:bookmarkEnd w:id="11"/>
      <w:r w:rsidR="00FF4F29" w:rsidRPr="00A23B5A">
        <w:rPr>
          <w:rFonts w:ascii="Palatino Linotype" w:hAnsi="Palatino Linotype" w:cs="Arial"/>
          <w:sz w:val="21"/>
          <w:szCs w:val="21"/>
        </w:rPr>
        <w:t xml:space="preserve">. </w:t>
      </w:r>
      <w:r w:rsidRPr="00A23B5A">
        <w:rPr>
          <w:rFonts w:ascii="Palatino Linotype" w:eastAsia="SimSun" w:hAnsi="Palatino Linotype" w:cs="Arial"/>
          <w:sz w:val="21"/>
          <w:szCs w:val="21"/>
        </w:rPr>
        <w:t xml:space="preserve">Scale bars = </w:t>
      </w:r>
      <w:r w:rsidRPr="00A23B5A">
        <w:rPr>
          <w:rFonts w:ascii="Palatino Linotype" w:hAnsi="Palatino Linotype" w:cs="Arial"/>
          <w:sz w:val="21"/>
          <w:szCs w:val="21"/>
        </w:rPr>
        <w:t>20</w:t>
      </w:r>
      <w:r w:rsidRPr="00A23B5A">
        <w:rPr>
          <w:rFonts w:ascii="Palatino Linotype" w:eastAsia="SimSun" w:hAnsi="Palatino Linotype" w:cs="Arial"/>
          <w:sz w:val="21"/>
          <w:szCs w:val="21"/>
        </w:rPr>
        <w:t xml:space="preserve"> </w:t>
      </w:r>
      <w:r w:rsidR="00C42E2E" w:rsidRPr="00A23B5A">
        <w:rPr>
          <w:rFonts w:ascii="Palatino Linotype" w:eastAsia="SimSun" w:hAnsi="Palatino Linotype" w:cs="Arial"/>
          <w:sz w:val="21"/>
          <w:szCs w:val="21"/>
        </w:rPr>
        <w:t>µ</w:t>
      </w:r>
      <w:r w:rsidRPr="00A23B5A">
        <w:rPr>
          <w:rFonts w:ascii="Palatino Linotype" w:eastAsia="SimSun" w:hAnsi="Palatino Linotype" w:cs="Arial"/>
          <w:sz w:val="21"/>
          <w:szCs w:val="21"/>
        </w:rPr>
        <w:t>m.</w:t>
      </w:r>
      <w:r w:rsidR="00E47499" w:rsidRPr="00A23B5A">
        <w:rPr>
          <w:rFonts w:ascii="Palatino Linotype" w:hAnsi="Palatino Linotype" w:cs="Arial"/>
          <w:sz w:val="21"/>
          <w:szCs w:val="21"/>
        </w:rPr>
        <w:t xml:space="preserve"> </w:t>
      </w:r>
    </w:p>
    <w:p w14:paraId="52E7C000" w14:textId="77777777" w:rsidR="00436F07" w:rsidRDefault="00436F07" w:rsidP="00436F07">
      <w:pPr>
        <w:spacing w:line="480" w:lineRule="auto"/>
        <w:jc w:val="center"/>
        <w:rPr>
          <w:rFonts w:ascii="Arial" w:hAnsi="Arial" w:cs="Arial"/>
          <w:sz w:val="24"/>
          <w:szCs w:val="24"/>
        </w:rPr>
      </w:pPr>
      <w:bookmarkStart w:id="12" w:name="OLE_LINK650"/>
      <w:bookmarkStart w:id="13" w:name="OLE_LINK651"/>
      <w:bookmarkEnd w:id="6"/>
      <w:bookmarkEnd w:id="7"/>
      <w:r>
        <w:rPr>
          <w:rFonts w:ascii="Arial" w:hAnsi="Arial" w:cs="Arial" w:hint="eastAsia"/>
          <w:noProof/>
          <w:sz w:val="24"/>
          <w:szCs w:val="24"/>
        </w:rPr>
        <w:lastRenderedPageBreak/>
        <w:drawing>
          <wp:inline distT="0" distB="0" distL="0" distR="0" wp14:anchorId="03584E5D" wp14:editId="6DC2F955">
            <wp:extent cx="4906483" cy="5508000"/>
            <wp:effectExtent l="0" t="0" r="8417" b="0"/>
            <wp:docPr id="7" name="图片 6" descr="Supplementary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tif"/>
                    <pic:cNvPicPr/>
                  </pic:nvPicPr>
                  <pic:blipFill>
                    <a:blip r:embed="rId9" cstate="print"/>
                    <a:stretch>
                      <a:fillRect/>
                    </a:stretch>
                  </pic:blipFill>
                  <pic:spPr>
                    <a:xfrm>
                      <a:off x="0" y="0"/>
                      <a:ext cx="4906483" cy="5508000"/>
                    </a:xfrm>
                    <a:prstGeom prst="rect">
                      <a:avLst/>
                    </a:prstGeom>
                  </pic:spPr>
                </pic:pic>
              </a:graphicData>
            </a:graphic>
          </wp:inline>
        </w:drawing>
      </w:r>
    </w:p>
    <w:p w14:paraId="1FBDA5AE" w14:textId="77777777" w:rsidR="003535B7" w:rsidRPr="00372744" w:rsidRDefault="00436F07" w:rsidP="00372744">
      <w:pPr>
        <w:adjustRightInd w:val="0"/>
        <w:snapToGrid w:val="0"/>
        <w:spacing w:before="120" w:after="240" w:line="228" w:lineRule="auto"/>
        <w:jc w:val="both"/>
        <w:rPr>
          <w:rFonts w:ascii="Palatino Linotype" w:hAnsi="Palatino Linotype" w:cs="Arial"/>
          <w:sz w:val="21"/>
          <w:szCs w:val="21"/>
        </w:rPr>
      </w:pPr>
      <w:bookmarkStart w:id="14" w:name="OLE_LINK846"/>
      <w:bookmarkStart w:id="15" w:name="OLE_LINK847"/>
      <w:bookmarkStart w:id="16" w:name="OLE_LINK1"/>
      <w:bookmarkStart w:id="17" w:name="OLE_LINK2"/>
      <w:bookmarkStart w:id="18" w:name="OLE_LINK5"/>
      <w:bookmarkStart w:id="19" w:name="OLE_LINK6"/>
      <w:r w:rsidRPr="00A23B5A">
        <w:rPr>
          <w:rFonts w:ascii="Palatino Linotype" w:hAnsi="Palatino Linotype" w:cs="Arial"/>
          <w:b/>
          <w:sz w:val="21"/>
          <w:szCs w:val="21"/>
        </w:rPr>
        <w:t xml:space="preserve">Figure </w:t>
      </w:r>
      <w:r w:rsidR="00B14581" w:rsidRPr="00A23B5A">
        <w:rPr>
          <w:rFonts w:ascii="Palatino Linotype" w:hAnsi="Palatino Linotype" w:cs="Arial"/>
          <w:b/>
          <w:sz w:val="21"/>
          <w:szCs w:val="21"/>
        </w:rPr>
        <w:t>S</w:t>
      </w:r>
      <w:r w:rsidRPr="00A23B5A">
        <w:rPr>
          <w:rFonts w:ascii="Palatino Linotype" w:hAnsi="Palatino Linotype" w:cs="Arial"/>
          <w:b/>
          <w:sz w:val="21"/>
          <w:szCs w:val="21"/>
        </w:rPr>
        <w:t>2</w:t>
      </w:r>
      <w:r w:rsidRPr="00A23B5A">
        <w:rPr>
          <w:rFonts w:ascii="Palatino Linotype" w:eastAsia="SimSun" w:hAnsi="Palatino Linotype" w:cs="Arial"/>
          <w:b/>
          <w:sz w:val="21"/>
          <w:szCs w:val="21"/>
        </w:rPr>
        <w:t xml:space="preserve">. </w:t>
      </w:r>
      <w:r w:rsidRPr="00336D06">
        <w:rPr>
          <w:rFonts w:ascii="Palatino Linotype" w:eastAsia="SimSun" w:hAnsi="Palatino Linotype" w:cs="Arial"/>
          <w:b/>
          <w:sz w:val="21"/>
          <w:szCs w:val="21"/>
        </w:rPr>
        <w:t xml:space="preserve">Expression of Klotho </w:t>
      </w:r>
      <w:proofErr w:type="gramStart"/>
      <w:r w:rsidRPr="00336D06">
        <w:rPr>
          <w:rFonts w:ascii="Palatino Linotype" w:hAnsi="Palatino Linotype" w:cs="Arial"/>
          <w:b/>
          <w:sz w:val="21"/>
          <w:szCs w:val="21"/>
        </w:rPr>
        <w:t>was</w:t>
      </w:r>
      <w:r w:rsidRPr="00336D06">
        <w:rPr>
          <w:rFonts w:ascii="Palatino Linotype" w:eastAsia="SimSun" w:hAnsi="Palatino Linotype" w:cs="Arial"/>
          <w:b/>
          <w:sz w:val="21"/>
          <w:szCs w:val="21"/>
        </w:rPr>
        <w:t xml:space="preserve"> regulated</w:t>
      </w:r>
      <w:proofErr w:type="gramEnd"/>
      <w:r w:rsidRPr="00336D06">
        <w:rPr>
          <w:rFonts w:ascii="Palatino Linotype" w:eastAsia="SimSun" w:hAnsi="Palatino Linotype" w:cs="Arial"/>
          <w:b/>
          <w:sz w:val="21"/>
          <w:szCs w:val="21"/>
        </w:rPr>
        <w:t xml:space="preserve"> by endogenous </w:t>
      </w:r>
      <w:r w:rsidR="00B14581" w:rsidRPr="00336D06">
        <w:rPr>
          <w:rFonts w:ascii="Palatino Linotype" w:eastAsia="SimSun" w:hAnsi="Palatino Linotype" w:cs="Arial"/>
          <w:b/>
          <w:sz w:val="21"/>
          <w:szCs w:val="21"/>
        </w:rPr>
        <w:t>estrogen (</w:t>
      </w:r>
      <w:r w:rsidRPr="00336D06">
        <w:rPr>
          <w:rFonts w:ascii="Palatino Linotype" w:eastAsia="SimSun" w:hAnsi="Palatino Linotype" w:cs="Arial"/>
          <w:b/>
          <w:sz w:val="21"/>
          <w:szCs w:val="21"/>
        </w:rPr>
        <w:t>E2</w:t>
      </w:r>
      <w:r w:rsidR="00B14581" w:rsidRPr="00336D06">
        <w:rPr>
          <w:rFonts w:ascii="Palatino Linotype" w:eastAsia="SimSun" w:hAnsi="Palatino Linotype" w:cs="Arial"/>
          <w:b/>
          <w:sz w:val="21"/>
          <w:szCs w:val="21"/>
        </w:rPr>
        <w:t>)</w:t>
      </w:r>
      <w:r w:rsidRPr="00336D06">
        <w:rPr>
          <w:rFonts w:ascii="Palatino Linotype" w:eastAsia="SimSun" w:hAnsi="Palatino Linotype" w:cs="Arial"/>
          <w:b/>
          <w:sz w:val="21"/>
          <w:szCs w:val="21"/>
        </w:rPr>
        <w:t xml:space="preserve"> in cultured hippocampal neurons.</w:t>
      </w:r>
      <w:bookmarkEnd w:id="14"/>
      <w:bookmarkEnd w:id="15"/>
      <w:r w:rsidRPr="00133130">
        <w:rPr>
          <w:rFonts w:ascii="Palatino Linotype" w:eastAsia="SimSun" w:hAnsi="Palatino Linotype" w:cs="Arial"/>
          <w:sz w:val="21"/>
          <w:szCs w:val="21"/>
        </w:rPr>
        <w:t xml:space="preserve"> </w:t>
      </w:r>
      <w:r w:rsidR="0009424E" w:rsidRPr="00133130">
        <w:rPr>
          <w:rFonts w:ascii="Palatino Linotype" w:eastAsia="SimSun" w:hAnsi="Palatino Linotype" w:cs="Arial"/>
          <w:sz w:val="21"/>
          <w:szCs w:val="21"/>
        </w:rPr>
        <w:t>H</w:t>
      </w:r>
      <w:r w:rsidRPr="00133130">
        <w:rPr>
          <w:rFonts w:ascii="Palatino Linotype" w:eastAsia="SimSun" w:hAnsi="Palatino Linotype" w:cs="Arial"/>
          <w:sz w:val="21"/>
          <w:szCs w:val="21"/>
        </w:rPr>
        <w:t>ippoca</w:t>
      </w:r>
      <w:r w:rsidRPr="00A23B5A">
        <w:rPr>
          <w:rFonts w:ascii="Palatino Linotype" w:eastAsia="SimSun" w:hAnsi="Palatino Linotype" w:cs="Arial"/>
          <w:sz w:val="21"/>
          <w:szCs w:val="21"/>
        </w:rPr>
        <w:t>mpal cultures</w:t>
      </w:r>
      <w:r w:rsidR="00C42E2E" w:rsidRPr="00A23B5A">
        <w:rPr>
          <w:rFonts w:ascii="Palatino Linotype" w:eastAsia="SimSun" w:hAnsi="Palatino Linotype" w:cs="Arial"/>
          <w:sz w:val="21"/>
          <w:szCs w:val="21"/>
        </w:rPr>
        <w:t xml:space="preserve"> prepared from </w:t>
      </w:r>
      <w:r w:rsidR="0009424E" w:rsidRPr="00A23B5A">
        <w:rPr>
          <w:rStyle w:val="Emphasis"/>
          <w:rFonts w:ascii="Palatino Linotype" w:hAnsi="Palatino Linotype" w:cs="Arial"/>
          <w:i w:val="0"/>
          <w:iCs w:val="0"/>
          <w:sz w:val="21"/>
          <w:szCs w:val="21"/>
        </w:rPr>
        <w:t>embryonic</w:t>
      </w:r>
      <w:r w:rsidR="0009424E" w:rsidRPr="00A23B5A">
        <w:rPr>
          <w:rFonts w:ascii="Palatino Linotype" w:hAnsi="Palatino Linotype" w:cs="Arial"/>
          <w:i/>
          <w:sz w:val="21"/>
          <w:szCs w:val="21"/>
        </w:rPr>
        <w:t xml:space="preserve"> day</w:t>
      </w:r>
      <w:r w:rsidR="0009424E" w:rsidRPr="00A23B5A">
        <w:rPr>
          <w:rFonts w:ascii="Palatino Linotype" w:hAnsi="Palatino Linotype" w:cs="Arial"/>
          <w:sz w:val="21"/>
          <w:szCs w:val="21"/>
        </w:rPr>
        <w:t xml:space="preserve"> 18</w:t>
      </w:r>
      <w:r w:rsidR="0009424E" w:rsidRPr="00A23B5A">
        <w:rPr>
          <w:rFonts w:ascii="Palatino Linotype" w:eastAsia="SimSun" w:hAnsi="Palatino Linotype" w:cs="Arial"/>
          <w:sz w:val="21"/>
          <w:szCs w:val="21"/>
        </w:rPr>
        <w:t xml:space="preserve"> rats of both sexes </w:t>
      </w:r>
      <w:proofErr w:type="gramStart"/>
      <w:r w:rsidRPr="00A23B5A">
        <w:rPr>
          <w:rFonts w:ascii="Palatino Linotype" w:eastAsia="SimSun" w:hAnsi="Palatino Linotype" w:cs="Arial"/>
          <w:sz w:val="21"/>
          <w:szCs w:val="21"/>
        </w:rPr>
        <w:t>were treated</w:t>
      </w:r>
      <w:proofErr w:type="gramEnd"/>
      <w:r w:rsidRPr="00A23B5A">
        <w:rPr>
          <w:rFonts w:ascii="Palatino Linotype" w:eastAsia="SimSun" w:hAnsi="Palatino Linotype" w:cs="Arial"/>
          <w:sz w:val="21"/>
          <w:szCs w:val="21"/>
        </w:rPr>
        <w:t xml:space="preserve"> with</w:t>
      </w:r>
      <w:r w:rsidRPr="00A23B5A">
        <w:rPr>
          <w:rFonts w:ascii="Palatino Linotype" w:eastAsia="SimSun" w:hAnsi="Palatino Linotype" w:cs="Arial"/>
          <w:b/>
          <w:sz w:val="21"/>
          <w:szCs w:val="21"/>
        </w:rPr>
        <w:t xml:space="preserve"> </w:t>
      </w:r>
      <w:r w:rsidRPr="00A23B5A">
        <w:rPr>
          <w:rFonts w:ascii="Palatino Linotype" w:eastAsia="SimSun" w:hAnsi="Palatino Linotype" w:cs="Arial"/>
          <w:sz w:val="21"/>
          <w:szCs w:val="21"/>
        </w:rPr>
        <w:t>vehicle (</w:t>
      </w:r>
      <w:r w:rsidRPr="00A23B5A">
        <w:rPr>
          <w:rFonts w:ascii="Palatino Linotype" w:hAnsi="Palatino Linotype" w:cs="Arial"/>
          <w:sz w:val="21"/>
          <w:szCs w:val="21"/>
        </w:rPr>
        <w:t>control, C</w:t>
      </w:r>
      <w:r w:rsidRPr="00A23B5A">
        <w:rPr>
          <w:rFonts w:ascii="Palatino Linotype" w:eastAsia="SimSun" w:hAnsi="Palatino Linotype" w:cs="Arial"/>
          <w:sz w:val="21"/>
          <w:szCs w:val="21"/>
        </w:rPr>
        <w:t xml:space="preserve">on), </w:t>
      </w:r>
      <w:r w:rsidRPr="00A23B5A">
        <w:rPr>
          <w:rFonts w:ascii="Palatino Linotype" w:hAnsi="Palatino Linotype" w:cs="Arial"/>
          <w:color w:val="000000"/>
          <w:sz w:val="21"/>
          <w:szCs w:val="21"/>
          <w:shd w:val="clear" w:color="auto" w:fill="FFFFFF"/>
        </w:rPr>
        <w:t>0.1 μ</w:t>
      </w:r>
      <w:r w:rsidRPr="00A23B5A">
        <w:rPr>
          <w:rFonts w:ascii="Palatino Linotype" w:hAnsi="Palatino Linotype" w:cs="Arial"/>
          <w:sz w:val="21"/>
          <w:szCs w:val="21"/>
          <w:shd w:val="clear" w:color="auto" w:fill="FFFFFF"/>
        </w:rPr>
        <w:t>M</w:t>
      </w:r>
      <w:r w:rsidRPr="00A23B5A">
        <w:rPr>
          <w:rFonts w:ascii="Palatino Linotype" w:eastAsia="SimSun" w:hAnsi="Palatino Linotype" w:cs="Arial"/>
          <w:sz w:val="21"/>
          <w:szCs w:val="21"/>
        </w:rPr>
        <w:t xml:space="preserve"> letrozole (LET, </w:t>
      </w:r>
      <w:r w:rsidRPr="00A23B5A">
        <w:rPr>
          <w:rFonts w:ascii="Palatino Linotype" w:hAnsi="Palatino Linotype" w:cs="Arial"/>
          <w:color w:val="000000"/>
          <w:sz w:val="21"/>
          <w:szCs w:val="21"/>
          <w:shd w:val="clear" w:color="auto" w:fill="FFFFFF"/>
        </w:rPr>
        <w:t>aromatase</w:t>
      </w:r>
      <w:r w:rsidRPr="00A23B5A">
        <w:rPr>
          <w:rFonts w:ascii="Palatino Linotype" w:eastAsia="SimSun" w:hAnsi="Palatino Linotype" w:cs="Arial"/>
          <w:sz w:val="21"/>
          <w:szCs w:val="21"/>
        </w:rPr>
        <w:t xml:space="preserve"> inhibitor) and LET + E2 at Div 13 for 48 hours.</w:t>
      </w:r>
      <w:r w:rsidRPr="00A23B5A">
        <w:rPr>
          <w:rFonts w:ascii="Palatino Linotype" w:hAnsi="Palatino Linotype" w:cs="Arial"/>
          <w:b/>
          <w:sz w:val="21"/>
          <w:szCs w:val="21"/>
        </w:rPr>
        <w:t xml:space="preserve"> </w:t>
      </w:r>
      <w:r w:rsidRPr="00A23B5A">
        <w:rPr>
          <w:rFonts w:ascii="Palatino Linotype" w:hAnsi="Palatino Linotype" w:cs="Arial"/>
          <w:sz w:val="21"/>
          <w:szCs w:val="21"/>
        </w:rPr>
        <w:t xml:space="preserve">Immunostaining of cultured </w:t>
      </w:r>
      <w:r w:rsidRPr="00A23B5A">
        <w:rPr>
          <w:rFonts w:ascii="Palatino Linotype" w:eastAsia="SimSun" w:hAnsi="Palatino Linotype" w:cs="Arial"/>
          <w:sz w:val="21"/>
          <w:szCs w:val="21"/>
        </w:rPr>
        <w:t>neurons with antibodies specific</w:t>
      </w:r>
      <w:r w:rsidRPr="00A23B5A">
        <w:rPr>
          <w:rFonts w:ascii="Palatino Linotype" w:hAnsi="Palatino Linotype" w:cs="Arial"/>
          <w:sz w:val="21"/>
          <w:szCs w:val="21"/>
        </w:rPr>
        <w:t xml:space="preserve"> to KL and MAP2 </w:t>
      </w:r>
      <w:r w:rsidRPr="00A23B5A">
        <w:rPr>
          <w:rFonts w:ascii="Palatino Linotype" w:eastAsia="SimSun" w:hAnsi="Palatino Linotype" w:cs="Arial"/>
          <w:sz w:val="21"/>
          <w:szCs w:val="21"/>
        </w:rPr>
        <w:t xml:space="preserve">in </w:t>
      </w:r>
      <w:r w:rsidRPr="00A23B5A">
        <w:rPr>
          <w:rFonts w:ascii="Palatino Linotype" w:hAnsi="Palatino Linotype" w:cs="Arial"/>
          <w:sz w:val="21"/>
          <w:szCs w:val="21"/>
        </w:rPr>
        <w:t>Con, LET</w:t>
      </w:r>
      <w:r w:rsidRPr="00A23B5A">
        <w:rPr>
          <w:rFonts w:ascii="Palatino Linotype" w:eastAsia="SimSun" w:hAnsi="Palatino Linotype" w:cs="Arial"/>
          <w:sz w:val="21"/>
          <w:szCs w:val="21"/>
        </w:rPr>
        <w:t xml:space="preserve"> </w:t>
      </w:r>
      <w:r w:rsidRPr="00A23B5A">
        <w:rPr>
          <w:rFonts w:ascii="Palatino Linotype" w:hAnsi="Palatino Linotype" w:cs="Arial"/>
          <w:sz w:val="21"/>
          <w:szCs w:val="21"/>
        </w:rPr>
        <w:t>and LET+E2 treated neurons (</w:t>
      </w:r>
      <w:r w:rsidRPr="00A23B5A">
        <w:rPr>
          <w:rFonts w:ascii="Palatino Linotype" w:hAnsi="Palatino Linotype" w:cs="Arial"/>
          <w:b/>
          <w:sz w:val="21"/>
          <w:szCs w:val="21"/>
        </w:rPr>
        <w:t>A</w:t>
      </w:r>
      <w:r w:rsidRPr="00A23B5A">
        <w:rPr>
          <w:rFonts w:ascii="Palatino Linotype" w:hAnsi="Palatino Linotype" w:cs="Arial"/>
          <w:sz w:val="21"/>
          <w:szCs w:val="21"/>
        </w:rPr>
        <w:t xml:space="preserve">). Quantification of fluorescence intensity of KL staining in </w:t>
      </w:r>
      <w:r w:rsidRPr="00A23B5A">
        <w:rPr>
          <w:rFonts w:ascii="Palatino Linotype" w:eastAsia="SimSun" w:hAnsi="Palatino Linotype" w:cs="Arial"/>
          <w:sz w:val="21"/>
          <w:szCs w:val="21"/>
        </w:rPr>
        <w:t>cultured hippocampal neurons (</w:t>
      </w:r>
      <w:r w:rsidRPr="00A23B5A">
        <w:rPr>
          <w:rFonts w:ascii="Palatino Linotype" w:hAnsi="Palatino Linotype" w:cs="Arial"/>
          <w:b/>
          <w:sz w:val="21"/>
          <w:szCs w:val="21"/>
        </w:rPr>
        <w:t>B</w:t>
      </w:r>
      <w:r w:rsidRPr="00A23B5A">
        <w:rPr>
          <w:rFonts w:ascii="Palatino Linotype" w:hAnsi="Palatino Linotype" w:cs="Arial"/>
          <w:sz w:val="21"/>
          <w:szCs w:val="21"/>
        </w:rPr>
        <w:t>)</w:t>
      </w:r>
      <w:r w:rsidRPr="00A23B5A">
        <w:rPr>
          <w:rFonts w:ascii="Palatino Linotype" w:eastAsia="SimSun" w:hAnsi="Palatino Linotype" w:cs="Arial"/>
          <w:sz w:val="21"/>
          <w:szCs w:val="21"/>
        </w:rPr>
        <w:t>.</w:t>
      </w:r>
      <w:r w:rsidRPr="00A23B5A">
        <w:rPr>
          <w:rFonts w:ascii="Palatino Linotype" w:hAnsi="Palatino Linotype" w:cs="Arial"/>
          <w:b/>
          <w:sz w:val="21"/>
          <w:szCs w:val="21"/>
        </w:rPr>
        <w:t xml:space="preserve"> </w:t>
      </w:r>
      <w:r w:rsidRPr="00A23B5A">
        <w:rPr>
          <w:rFonts w:ascii="Palatino Linotype" w:eastAsia="SimSun" w:hAnsi="Palatino Linotype" w:cs="Arial"/>
          <w:sz w:val="21"/>
          <w:szCs w:val="21"/>
        </w:rPr>
        <w:t xml:space="preserve">Immunostaining of </w:t>
      </w:r>
      <w:r w:rsidRPr="00A23B5A">
        <w:rPr>
          <w:rFonts w:ascii="Palatino Linotype" w:hAnsi="Palatino Linotype" w:cs="Arial"/>
          <w:sz w:val="21"/>
          <w:szCs w:val="21"/>
        </w:rPr>
        <w:t>cultured</w:t>
      </w:r>
      <w:r w:rsidRPr="00A23B5A">
        <w:rPr>
          <w:rFonts w:ascii="Palatino Linotype" w:eastAsia="SimSun" w:hAnsi="Palatino Linotype" w:cs="Arial"/>
          <w:sz w:val="21"/>
          <w:szCs w:val="21"/>
        </w:rPr>
        <w:t xml:space="preserve"> neurons with antibodies specific to Vglut1 and MAP2 in </w:t>
      </w:r>
      <w:r w:rsidRPr="00A23B5A">
        <w:rPr>
          <w:rFonts w:ascii="Palatino Linotype" w:hAnsi="Palatino Linotype" w:cs="Arial"/>
          <w:sz w:val="21"/>
          <w:szCs w:val="21"/>
        </w:rPr>
        <w:t>C</w:t>
      </w:r>
      <w:r w:rsidRPr="00A23B5A">
        <w:rPr>
          <w:rFonts w:ascii="Palatino Linotype" w:eastAsia="SimSun" w:hAnsi="Palatino Linotype" w:cs="Arial"/>
          <w:sz w:val="21"/>
          <w:szCs w:val="21"/>
        </w:rPr>
        <w:t>on</w:t>
      </w:r>
      <w:r w:rsidRPr="00A23B5A">
        <w:rPr>
          <w:rFonts w:ascii="Palatino Linotype" w:hAnsi="Palatino Linotype" w:cs="Arial"/>
          <w:sz w:val="21"/>
          <w:szCs w:val="21"/>
        </w:rPr>
        <w:t>, LET and LET+E2 treated neurons</w:t>
      </w:r>
      <w:r w:rsidRPr="00A23B5A">
        <w:rPr>
          <w:rFonts w:ascii="Palatino Linotype" w:hAnsi="Palatino Linotype" w:cs="Arial"/>
          <w:b/>
          <w:sz w:val="21"/>
          <w:szCs w:val="21"/>
        </w:rPr>
        <w:t xml:space="preserve"> </w:t>
      </w:r>
      <w:r w:rsidRPr="00A23B5A">
        <w:rPr>
          <w:rFonts w:ascii="Palatino Linotype" w:hAnsi="Palatino Linotype" w:cs="Arial"/>
          <w:sz w:val="21"/>
          <w:szCs w:val="21"/>
        </w:rPr>
        <w:t>(</w:t>
      </w:r>
      <w:r w:rsidRPr="00A23B5A">
        <w:rPr>
          <w:rFonts w:ascii="Palatino Linotype" w:hAnsi="Palatino Linotype" w:cs="Arial"/>
          <w:b/>
          <w:sz w:val="21"/>
          <w:szCs w:val="21"/>
        </w:rPr>
        <w:t>C</w:t>
      </w:r>
      <w:r w:rsidRPr="00A23B5A">
        <w:rPr>
          <w:rFonts w:ascii="Palatino Linotype" w:hAnsi="Palatino Linotype" w:cs="Arial"/>
          <w:sz w:val="21"/>
          <w:szCs w:val="21"/>
        </w:rPr>
        <w:t>).</w:t>
      </w:r>
      <w:r w:rsidRPr="00A23B5A">
        <w:rPr>
          <w:rFonts w:ascii="Palatino Linotype" w:hAnsi="Palatino Linotype" w:cs="Arial"/>
          <w:b/>
          <w:sz w:val="21"/>
          <w:szCs w:val="21"/>
        </w:rPr>
        <w:t xml:space="preserve"> </w:t>
      </w:r>
      <w:r w:rsidRPr="00A23B5A">
        <w:rPr>
          <w:rFonts w:ascii="Palatino Linotype" w:hAnsi="Palatino Linotype" w:cs="Arial"/>
          <w:bCs/>
          <w:sz w:val="21"/>
          <w:szCs w:val="21"/>
        </w:rPr>
        <w:t>The</w:t>
      </w:r>
      <w:r w:rsidRPr="00A23B5A">
        <w:rPr>
          <w:rFonts w:ascii="Palatino Linotype" w:hAnsi="Palatino Linotype" w:cs="Arial"/>
          <w:b/>
          <w:sz w:val="21"/>
          <w:szCs w:val="21"/>
        </w:rPr>
        <w:t xml:space="preserve"> </w:t>
      </w:r>
      <w:r w:rsidRPr="00A23B5A">
        <w:rPr>
          <w:rFonts w:ascii="Palatino Linotype" w:hAnsi="Palatino Linotype" w:cs="Arial"/>
          <w:sz w:val="21"/>
          <w:szCs w:val="21"/>
        </w:rPr>
        <w:t xml:space="preserve">number of Vglut1 positive clusters </w:t>
      </w:r>
      <w:r w:rsidR="0009424E" w:rsidRPr="00A23B5A">
        <w:rPr>
          <w:rFonts w:ascii="Palatino Linotype" w:hAnsi="Palatino Linotype" w:cs="Arial"/>
          <w:sz w:val="21"/>
          <w:szCs w:val="21"/>
        </w:rPr>
        <w:t>on MAP2 positive dendrites of</w:t>
      </w:r>
      <w:r w:rsidRPr="00A23B5A">
        <w:rPr>
          <w:rFonts w:ascii="Palatino Linotype" w:eastAsia="SimSun" w:hAnsi="Palatino Linotype" w:cs="Arial"/>
          <w:sz w:val="21"/>
          <w:szCs w:val="21"/>
        </w:rPr>
        <w:t xml:space="preserve"> </w:t>
      </w:r>
      <w:r w:rsidRPr="00A23B5A">
        <w:rPr>
          <w:rFonts w:ascii="Palatino Linotype" w:hAnsi="Palatino Linotype" w:cs="Arial"/>
          <w:sz w:val="21"/>
          <w:szCs w:val="21"/>
        </w:rPr>
        <w:t>Con, LET</w:t>
      </w:r>
      <w:r w:rsidRPr="00A23B5A">
        <w:rPr>
          <w:rFonts w:ascii="Palatino Linotype" w:eastAsia="SimSun" w:hAnsi="Palatino Linotype" w:cs="Arial"/>
          <w:sz w:val="21"/>
          <w:szCs w:val="21"/>
        </w:rPr>
        <w:t xml:space="preserve"> </w:t>
      </w:r>
      <w:r w:rsidRPr="00A23B5A">
        <w:rPr>
          <w:rFonts w:ascii="Palatino Linotype" w:hAnsi="Palatino Linotype" w:cs="Arial"/>
          <w:sz w:val="21"/>
          <w:szCs w:val="21"/>
        </w:rPr>
        <w:t xml:space="preserve">and LET+E2 treated </w:t>
      </w:r>
      <w:r w:rsidRPr="00A23B5A">
        <w:rPr>
          <w:rFonts w:ascii="Palatino Linotype" w:eastAsia="SimSun" w:hAnsi="Palatino Linotype" w:cs="Arial"/>
          <w:sz w:val="21"/>
          <w:szCs w:val="21"/>
        </w:rPr>
        <w:t>neurons (</w:t>
      </w:r>
      <w:r w:rsidRPr="00A23B5A">
        <w:rPr>
          <w:rFonts w:ascii="Palatino Linotype" w:hAnsi="Palatino Linotype" w:cs="Arial"/>
          <w:b/>
          <w:sz w:val="21"/>
          <w:szCs w:val="21"/>
        </w:rPr>
        <w:t>D</w:t>
      </w:r>
      <w:r w:rsidRPr="00A23B5A">
        <w:rPr>
          <w:rFonts w:ascii="Palatino Linotype" w:hAnsi="Palatino Linotype" w:cs="Arial"/>
          <w:sz w:val="21"/>
          <w:szCs w:val="21"/>
        </w:rPr>
        <w:t>)</w:t>
      </w:r>
      <w:r w:rsidRPr="00A23B5A">
        <w:rPr>
          <w:rFonts w:ascii="Palatino Linotype" w:eastAsia="SimSun" w:hAnsi="Palatino Linotype" w:cs="Arial"/>
          <w:b/>
          <w:sz w:val="21"/>
          <w:szCs w:val="21"/>
        </w:rPr>
        <w:t>.</w:t>
      </w:r>
      <w:r w:rsidRPr="00A23B5A">
        <w:rPr>
          <w:rFonts w:ascii="Palatino Linotype" w:hAnsi="Palatino Linotype" w:cs="Arial"/>
          <w:b/>
          <w:sz w:val="21"/>
          <w:szCs w:val="21"/>
        </w:rPr>
        <w:t xml:space="preserve"> </w:t>
      </w:r>
      <w:r w:rsidRPr="00A23B5A">
        <w:rPr>
          <w:rFonts w:ascii="Palatino Linotype" w:eastAsia="SimSun" w:hAnsi="Palatino Linotype" w:cs="Arial"/>
          <w:sz w:val="21"/>
          <w:szCs w:val="21"/>
        </w:rPr>
        <w:t xml:space="preserve">Western blot </w:t>
      </w:r>
      <w:r w:rsidRPr="00A23B5A">
        <w:rPr>
          <w:rFonts w:ascii="Palatino Linotype" w:hAnsi="Palatino Linotype" w:cs="Arial"/>
          <w:sz w:val="21"/>
          <w:szCs w:val="21"/>
        </w:rPr>
        <w:t xml:space="preserve">analysis of KL protein </w:t>
      </w:r>
      <w:r w:rsidRPr="00A23B5A">
        <w:rPr>
          <w:rFonts w:ascii="Palatino Linotype" w:eastAsia="SimSun" w:hAnsi="Palatino Linotype" w:cs="Arial"/>
          <w:sz w:val="21"/>
          <w:szCs w:val="21"/>
        </w:rPr>
        <w:t xml:space="preserve">in </w:t>
      </w:r>
      <w:r w:rsidRPr="00A23B5A">
        <w:rPr>
          <w:rFonts w:ascii="Palatino Linotype" w:hAnsi="Palatino Linotype" w:cs="Arial"/>
          <w:sz w:val="21"/>
          <w:szCs w:val="21"/>
        </w:rPr>
        <w:t>C</w:t>
      </w:r>
      <w:r w:rsidRPr="00A23B5A">
        <w:rPr>
          <w:rFonts w:ascii="Palatino Linotype" w:eastAsia="SimSun" w:hAnsi="Palatino Linotype" w:cs="Arial"/>
          <w:sz w:val="21"/>
          <w:szCs w:val="21"/>
        </w:rPr>
        <w:t>on</w:t>
      </w:r>
      <w:r w:rsidRPr="00A23B5A">
        <w:rPr>
          <w:rFonts w:ascii="Palatino Linotype" w:hAnsi="Palatino Linotype" w:cs="Arial"/>
          <w:sz w:val="21"/>
          <w:szCs w:val="21"/>
        </w:rPr>
        <w:t>, LET</w:t>
      </w:r>
      <w:r w:rsidRPr="00A23B5A">
        <w:rPr>
          <w:rFonts w:ascii="Palatino Linotype" w:eastAsia="SimSun" w:hAnsi="Palatino Linotype" w:cs="Arial"/>
          <w:sz w:val="21"/>
          <w:szCs w:val="21"/>
        </w:rPr>
        <w:t xml:space="preserve"> </w:t>
      </w:r>
      <w:r w:rsidRPr="00A23B5A">
        <w:rPr>
          <w:rFonts w:ascii="Palatino Linotype" w:hAnsi="Palatino Linotype" w:cs="Arial"/>
          <w:sz w:val="21"/>
          <w:szCs w:val="21"/>
        </w:rPr>
        <w:t>and LET+E2 treated neurons (</w:t>
      </w:r>
      <w:r w:rsidRPr="00A23B5A">
        <w:rPr>
          <w:rFonts w:ascii="Palatino Linotype" w:hAnsi="Palatino Linotype" w:cs="Arial"/>
          <w:b/>
          <w:sz w:val="21"/>
          <w:szCs w:val="21"/>
        </w:rPr>
        <w:t>E</w:t>
      </w:r>
      <w:r w:rsidRPr="00A23B5A">
        <w:rPr>
          <w:rFonts w:ascii="Palatino Linotype" w:hAnsi="Palatino Linotype" w:cs="Arial"/>
          <w:sz w:val="21"/>
          <w:szCs w:val="21"/>
        </w:rPr>
        <w:t xml:space="preserve">). </w:t>
      </w:r>
      <w:bookmarkStart w:id="20" w:name="OLE_LINK848"/>
      <w:bookmarkStart w:id="21" w:name="OLE_LINK849"/>
      <w:bookmarkStart w:id="22" w:name="OLE_LINK864"/>
      <w:r w:rsidRPr="00A23B5A">
        <w:rPr>
          <w:rFonts w:ascii="Palatino Linotype" w:hAnsi="Palatino Linotype" w:cs="Arial"/>
          <w:color w:val="000000" w:themeColor="text1"/>
          <w:sz w:val="21"/>
          <w:szCs w:val="21"/>
        </w:rPr>
        <w:t xml:space="preserve">Data </w:t>
      </w:r>
      <w:proofErr w:type="gramStart"/>
      <w:r w:rsidRPr="00A23B5A">
        <w:rPr>
          <w:rFonts w:ascii="Palatino Linotype" w:hAnsi="Palatino Linotype" w:cs="Arial"/>
          <w:color w:val="000000" w:themeColor="text1"/>
          <w:sz w:val="21"/>
          <w:szCs w:val="21"/>
        </w:rPr>
        <w:t>were shown</w:t>
      </w:r>
      <w:proofErr w:type="gramEnd"/>
      <w:r w:rsidRPr="00A23B5A">
        <w:rPr>
          <w:rFonts w:ascii="Palatino Linotype" w:hAnsi="Palatino Linotype" w:cs="Arial"/>
          <w:color w:val="000000" w:themeColor="text1"/>
          <w:sz w:val="21"/>
          <w:szCs w:val="21"/>
        </w:rPr>
        <w:t xml:space="preserve"> as mean±SEM. One-way ANOVA followed by Tukey’s te</w:t>
      </w:r>
      <w:r w:rsidR="00C0537F" w:rsidRPr="00A23B5A">
        <w:rPr>
          <w:rFonts w:ascii="Palatino Linotype" w:hAnsi="Palatino Linotype" w:cs="Arial"/>
          <w:color w:val="000000" w:themeColor="text1"/>
          <w:sz w:val="21"/>
          <w:szCs w:val="21"/>
        </w:rPr>
        <w:t>s</w:t>
      </w:r>
      <w:r w:rsidRPr="00A23B5A">
        <w:rPr>
          <w:rFonts w:ascii="Palatino Linotype" w:hAnsi="Palatino Linotype" w:cs="Arial"/>
          <w:color w:val="000000" w:themeColor="text1"/>
          <w:sz w:val="21"/>
          <w:szCs w:val="21"/>
        </w:rPr>
        <w:t>t. *</w:t>
      </w:r>
      <w:r w:rsidRPr="00A23B5A">
        <w:rPr>
          <w:rFonts w:ascii="Palatino Linotype" w:hAnsi="Palatino Linotype" w:cs="Arial"/>
          <w:i/>
          <w:iCs/>
          <w:color w:val="000000" w:themeColor="text1"/>
          <w:sz w:val="21"/>
          <w:szCs w:val="21"/>
        </w:rPr>
        <w:t>P</w:t>
      </w:r>
      <w:r w:rsidRPr="00A23B5A">
        <w:rPr>
          <w:rFonts w:ascii="Palatino Linotype" w:hAnsi="Palatino Linotype" w:cs="Arial"/>
          <w:iCs/>
          <w:color w:val="000000" w:themeColor="text1"/>
          <w:sz w:val="21"/>
          <w:szCs w:val="21"/>
        </w:rPr>
        <w:t xml:space="preserve"> </w:t>
      </w:r>
      <w:r w:rsidRPr="00A23B5A">
        <w:rPr>
          <w:rFonts w:ascii="Palatino Linotype" w:hAnsi="Palatino Linotype" w:cs="Arial"/>
          <w:color w:val="000000" w:themeColor="text1"/>
          <w:sz w:val="21"/>
          <w:szCs w:val="21"/>
        </w:rPr>
        <w:t>&lt; 0.05, **</w:t>
      </w:r>
      <w:r w:rsidRPr="00A23B5A">
        <w:rPr>
          <w:rFonts w:ascii="Palatino Linotype" w:hAnsi="Palatino Linotype" w:cs="Arial"/>
          <w:i/>
          <w:iCs/>
          <w:color w:val="000000" w:themeColor="text1"/>
          <w:sz w:val="21"/>
          <w:szCs w:val="21"/>
        </w:rPr>
        <w:t>P</w:t>
      </w:r>
      <w:r w:rsidRPr="00A23B5A">
        <w:rPr>
          <w:rFonts w:ascii="Palatino Linotype" w:hAnsi="Palatino Linotype" w:cs="Arial"/>
          <w:iCs/>
          <w:color w:val="000000" w:themeColor="text1"/>
          <w:sz w:val="21"/>
          <w:szCs w:val="21"/>
        </w:rPr>
        <w:t xml:space="preserve"> </w:t>
      </w:r>
      <w:r w:rsidRPr="00A23B5A">
        <w:rPr>
          <w:rFonts w:ascii="Palatino Linotype" w:hAnsi="Palatino Linotype" w:cs="Arial"/>
          <w:color w:val="000000" w:themeColor="text1"/>
          <w:sz w:val="21"/>
          <w:szCs w:val="21"/>
        </w:rPr>
        <w:t>&lt; 0.01, ***</w:t>
      </w:r>
      <w:r w:rsidRPr="00A23B5A">
        <w:rPr>
          <w:rFonts w:ascii="Palatino Linotype" w:hAnsi="Palatino Linotype" w:cs="Arial"/>
          <w:i/>
          <w:iCs/>
          <w:color w:val="000000" w:themeColor="text1"/>
          <w:sz w:val="21"/>
          <w:szCs w:val="21"/>
        </w:rPr>
        <w:t>P</w:t>
      </w:r>
      <w:r w:rsidRPr="00A23B5A">
        <w:rPr>
          <w:rFonts w:ascii="Palatino Linotype" w:hAnsi="Palatino Linotype" w:cs="Arial"/>
          <w:iCs/>
          <w:color w:val="000000" w:themeColor="text1"/>
          <w:sz w:val="21"/>
          <w:szCs w:val="21"/>
        </w:rPr>
        <w:t xml:space="preserve"> </w:t>
      </w:r>
      <w:r w:rsidRPr="00A23B5A">
        <w:rPr>
          <w:rFonts w:ascii="Palatino Linotype" w:hAnsi="Palatino Linotype" w:cs="Arial"/>
          <w:color w:val="000000" w:themeColor="text1"/>
          <w:sz w:val="21"/>
          <w:szCs w:val="21"/>
        </w:rPr>
        <w:t xml:space="preserve">&lt; 0.001. </w:t>
      </w:r>
      <w:bookmarkEnd w:id="20"/>
      <w:bookmarkEnd w:id="21"/>
      <w:bookmarkEnd w:id="22"/>
      <w:r w:rsidRPr="00A23B5A">
        <w:rPr>
          <w:rFonts w:ascii="Palatino Linotype" w:eastAsia="SimSun" w:hAnsi="Palatino Linotype" w:cs="Arial"/>
          <w:sz w:val="21"/>
          <w:szCs w:val="21"/>
        </w:rPr>
        <w:t xml:space="preserve">Scale bars = 5 </w:t>
      </w:r>
      <w:r w:rsidR="00B14581" w:rsidRPr="00A23B5A">
        <w:rPr>
          <w:rFonts w:ascii="Palatino Linotype" w:eastAsia="SimSun" w:hAnsi="Palatino Linotype" w:cs="Arial"/>
          <w:sz w:val="21"/>
          <w:szCs w:val="21"/>
        </w:rPr>
        <w:t>µ</w:t>
      </w:r>
      <w:r w:rsidRPr="00A23B5A">
        <w:rPr>
          <w:rFonts w:ascii="Palatino Linotype" w:eastAsia="SimSun" w:hAnsi="Palatino Linotype" w:cs="Arial"/>
          <w:sz w:val="21"/>
          <w:szCs w:val="21"/>
        </w:rPr>
        <w:t>m.</w:t>
      </w:r>
      <w:bookmarkEnd w:id="12"/>
      <w:bookmarkEnd w:id="13"/>
      <w:bookmarkEnd w:id="16"/>
      <w:bookmarkEnd w:id="17"/>
      <w:bookmarkEnd w:id="18"/>
      <w:bookmarkEnd w:id="19"/>
    </w:p>
    <w:p w14:paraId="4989CA58" w14:textId="77777777" w:rsidR="003535B7" w:rsidRDefault="003535B7" w:rsidP="000E7805">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14:anchorId="6BE430E1" wp14:editId="2C342372">
            <wp:extent cx="1800000" cy="1824000"/>
            <wp:effectExtent l="0" t="0" r="0" b="0"/>
            <wp:docPr id="3" name="图片 2" descr="Male-klotho作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klotho作图.tif"/>
                    <pic:cNvPicPr/>
                  </pic:nvPicPr>
                  <pic:blipFill>
                    <a:blip r:embed="rId10" cstate="print"/>
                    <a:stretch>
                      <a:fillRect/>
                    </a:stretch>
                  </pic:blipFill>
                  <pic:spPr>
                    <a:xfrm>
                      <a:off x="0" y="0"/>
                      <a:ext cx="1800000" cy="1824000"/>
                    </a:xfrm>
                    <a:prstGeom prst="rect">
                      <a:avLst/>
                    </a:prstGeom>
                  </pic:spPr>
                </pic:pic>
              </a:graphicData>
            </a:graphic>
          </wp:inline>
        </w:drawing>
      </w:r>
    </w:p>
    <w:p w14:paraId="46246C68" w14:textId="77777777" w:rsidR="006A0385" w:rsidRPr="00EB6F18" w:rsidRDefault="000E7805" w:rsidP="00EB6F18">
      <w:pPr>
        <w:adjustRightInd w:val="0"/>
        <w:snapToGrid w:val="0"/>
        <w:spacing w:before="120" w:after="240" w:line="228" w:lineRule="auto"/>
        <w:jc w:val="both"/>
        <w:rPr>
          <w:rFonts w:ascii="Palatino Linotype" w:hAnsi="Palatino Linotype" w:cs="Arial"/>
          <w:b/>
          <w:sz w:val="21"/>
          <w:szCs w:val="21"/>
        </w:rPr>
      </w:pPr>
      <w:r w:rsidRPr="00EB6F18">
        <w:rPr>
          <w:rFonts w:ascii="Palatino Linotype" w:hAnsi="Palatino Linotype" w:cs="Arial"/>
          <w:b/>
          <w:sz w:val="21"/>
          <w:szCs w:val="21"/>
        </w:rPr>
        <w:t xml:space="preserve">Figure </w:t>
      </w:r>
      <w:r w:rsidR="00B14581" w:rsidRPr="00EB6F18">
        <w:rPr>
          <w:rFonts w:ascii="Palatino Linotype" w:hAnsi="Palatino Linotype" w:cs="Arial"/>
          <w:b/>
          <w:sz w:val="21"/>
          <w:szCs w:val="21"/>
        </w:rPr>
        <w:t>S</w:t>
      </w:r>
      <w:r w:rsidRPr="00EB6F18">
        <w:rPr>
          <w:rFonts w:ascii="Palatino Linotype" w:hAnsi="Palatino Linotype" w:cs="Arial"/>
          <w:b/>
          <w:sz w:val="21"/>
          <w:szCs w:val="21"/>
        </w:rPr>
        <w:t xml:space="preserve">3. </w:t>
      </w:r>
      <w:r w:rsidR="00B14581" w:rsidRPr="00336D06">
        <w:rPr>
          <w:rFonts w:ascii="Palatino Linotype" w:hAnsi="Palatino Linotype" w:cs="Arial"/>
          <w:b/>
          <w:sz w:val="21"/>
          <w:szCs w:val="21"/>
        </w:rPr>
        <w:t>Estrogen (</w:t>
      </w:r>
      <w:r w:rsidRPr="00336D06">
        <w:rPr>
          <w:rFonts w:ascii="Palatino Linotype" w:eastAsia="SimSun" w:hAnsi="Palatino Linotype" w:cs="Arial"/>
          <w:b/>
          <w:sz w:val="21"/>
          <w:szCs w:val="21"/>
        </w:rPr>
        <w:t>E2</w:t>
      </w:r>
      <w:r w:rsidR="00B14581" w:rsidRPr="00336D06">
        <w:rPr>
          <w:rFonts w:ascii="Palatino Linotype" w:eastAsia="SimSun" w:hAnsi="Palatino Linotype" w:cs="Arial"/>
          <w:b/>
          <w:sz w:val="21"/>
          <w:szCs w:val="21"/>
        </w:rPr>
        <w:t>)</w:t>
      </w:r>
      <w:r w:rsidRPr="00336D06">
        <w:rPr>
          <w:rFonts w:ascii="Palatino Linotype" w:eastAsia="SimSun" w:hAnsi="Palatino Linotype" w:cs="Arial"/>
          <w:b/>
          <w:sz w:val="21"/>
          <w:szCs w:val="21"/>
        </w:rPr>
        <w:t xml:space="preserve"> increased </w:t>
      </w:r>
      <w:r w:rsidRPr="00336D06">
        <w:rPr>
          <w:rFonts w:ascii="Palatino Linotype" w:hAnsi="Palatino Linotype" w:cs="Arial"/>
          <w:b/>
          <w:sz w:val="21"/>
          <w:szCs w:val="21"/>
        </w:rPr>
        <w:t xml:space="preserve">the relative </w:t>
      </w:r>
      <w:r w:rsidRPr="00336D06">
        <w:rPr>
          <w:rFonts w:ascii="Palatino Linotype" w:eastAsia="SimSun" w:hAnsi="Palatino Linotype" w:cs="Arial"/>
          <w:b/>
          <w:sz w:val="21"/>
          <w:szCs w:val="21"/>
        </w:rPr>
        <w:t xml:space="preserve">Klotho </w:t>
      </w:r>
      <w:r w:rsidRPr="00336D06">
        <w:rPr>
          <w:rFonts w:ascii="Palatino Linotype" w:hAnsi="Palatino Linotype" w:cs="Arial"/>
          <w:b/>
          <w:sz w:val="21"/>
          <w:szCs w:val="21"/>
        </w:rPr>
        <w:t xml:space="preserve">protein </w:t>
      </w:r>
      <w:r w:rsidRPr="00336D06">
        <w:rPr>
          <w:rFonts w:ascii="Palatino Linotype" w:eastAsia="SimSun" w:hAnsi="Palatino Linotype" w:cs="Arial"/>
          <w:b/>
          <w:sz w:val="21"/>
          <w:szCs w:val="21"/>
        </w:rPr>
        <w:t xml:space="preserve">expression in hippocampus of </w:t>
      </w:r>
      <w:r w:rsidRPr="00336D06">
        <w:rPr>
          <w:rFonts w:ascii="Palatino Linotype" w:hAnsi="Palatino Linotype" w:cs="Arial"/>
          <w:b/>
          <w:sz w:val="21"/>
          <w:szCs w:val="21"/>
        </w:rPr>
        <w:t>male</w:t>
      </w:r>
      <w:r w:rsidRPr="00336D06">
        <w:rPr>
          <w:rFonts w:ascii="Palatino Linotype" w:eastAsia="SimSun" w:hAnsi="Palatino Linotype" w:cs="Arial"/>
          <w:b/>
          <w:sz w:val="21"/>
          <w:szCs w:val="21"/>
        </w:rPr>
        <w:t xml:space="preserve"> rats</w:t>
      </w:r>
      <w:r w:rsidRPr="00336D06">
        <w:rPr>
          <w:rFonts w:ascii="Palatino Linotype" w:hAnsi="Palatino Linotype" w:cs="Arial"/>
          <w:b/>
          <w:sz w:val="21"/>
          <w:szCs w:val="21"/>
        </w:rPr>
        <w:t>.</w:t>
      </w:r>
      <w:r w:rsidR="00EB6F18" w:rsidRPr="00133130">
        <w:rPr>
          <w:rFonts w:ascii="Palatino Linotype" w:hAnsi="Palatino Linotype" w:cs="Arial" w:hint="eastAsia"/>
          <w:sz w:val="21"/>
          <w:szCs w:val="21"/>
        </w:rPr>
        <w:t xml:space="preserve"> </w:t>
      </w:r>
      <w:r w:rsidR="00725339" w:rsidRPr="00133130">
        <w:rPr>
          <w:rFonts w:ascii="Palatino Linotype" w:hAnsi="Palatino Linotype" w:cs="Arial"/>
          <w:sz w:val="21"/>
          <w:szCs w:val="21"/>
        </w:rPr>
        <w:t>After</w:t>
      </w:r>
      <w:r w:rsidR="00A46933" w:rsidRPr="00133130">
        <w:rPr>
          <w:rFonts w:ascii="Palatino Linotype" w:hAnsi="Palatino Linotype" w:cs="Arial"/>
          <w:sz w:val="21"/>
          <w:szCs w:val="21"/>
        </w:rPr>
        <w:t xml:space="preserve"> s</w:t>
      </w:r>
      <w:r w:rsidR="00A46933" w:rsidRPr="00EB6F18">
        <w:rPr>
          <w:rFonts w:ascii="Palatino Linotype" w:hAnsi="Palatino Linotype" w:cs="Arial"/>
          <w:sz w:val="21"/>
          <w:szCs w:val="21"/>
        </w:rPr>
        <w:t>even</w:t>
      </w:r>
      <w:r w:rsidR="00725339" w:rsidRPr="00EB6F18">
        <w:rPr>
          <w:rFonts w:ascii="Palatino Linotype" w:hAnsi="Palatino Linotype" w:cs="Arial"/>
          <w:sz w:val="21"/>
          <w:szCs w:val="21"/>
        </w:rPr>
        <w:t xml:space="preserve"> days of adaption to the laboratory conditions</w:t>
      </w:r>
      <w:r w:rsidRPr="00EB6F18">
        <w:rPr>
          <w:rFonts w:ascii="Palatino Linotype" w:eastAsia="SimSun" w:hAnsi="Palatino Linotype" w:cs="Arial"/>
          <w:sz w:val="21"/>
          <w:szCs w:val="21"/>
        </w:rPr>
        <w:t xml:space="preserve">, </w:t>
      </w:r>
      <w:r w:rsidRPr="00EB6F18">
        <w:rPr>
          <w:rFonts w:ascii="Palatino Linotype" w:hAnsi="Palatino Linotype" w:cs="Arial"/>
          <w:sz w:val="21"/>
          <w:szCs w:val="21"/>
        </w:rPr>
        <w:t>male</w:t>
      </w:r>
      <w:r w:rsidRPr="00EB6F18">
        <w:rPr>
          <w:rFonts w:ascii="Palatino Linotype" w:eastAsia="SimSun" w:hAnsi="Palatino Linotype" w:cs="Arial"/>
          <w:sz w:val="21"/>
          <w:szCs w:val="21"/>
        </w:rPr>
        <w:t xml:space="preserve"> rats received s</w:t>
      </w:r>
      <w:bookmarkStart w:id="23" w:name="OLE_LINK28"/>
      <w:bookmarkStart w:id="24" w:name="OLE_LINK29"/>
      <w:r w:rsidRPr="00EB6F18">
        <w:rPr>
          <w:rFonts w:ascii="Palatino Linotype" w:eastAsia="SimSun" w:hAnsi="Palatino Linotype" w:cs="Arial"/>
          <w:sz w:val="21"/>
          <w:szCs w:val="21"/>
        </w:rPr>
        <w:t>ubcutaneous injection of</w:t>
      </w:r>
      <w:bookmarkEnd w:id="23"/>
      <w:bookmarkEnd w:id="24"/>
      <w:r w:rsidRPr="00EB6F18">
        <w:rPr>
          <w:rFonts w:ascii="Palatino Linotype" w:eastAsia="SimSun" w:hAnsi="Palatino Linotype" w:cs="Arial"/>
          <w:sz w:val="21"/>
          <w:szCs w:val="21"/>
        </w:rPr>
        <w:t xml:space="preserve"> 10µg of β-Estradiol 3-benzoate dissolved in 100µl sesame oil </w:t>
      </w:r>
      <w:r w:rsidRPr="00EB6F18">
        <w:rPr>
          <w:rFonts w:ascii="Palatino Linotype" w:hAnsi="Palatino Linotype" w:cs="Arial"/>
          <w:sz w:val="21"/>
          <w:szCs w:val="21"/>
        </w:rPr>
        <w:t xml:space="preserve">(E2) </w:t>
      </w:r>
      <w:r w:rsidRPr="00EB6F18">
        <w:rPr>
          <w:rFonts w:ascii="Palatino Linotype" w:eastAsia="SimSun" w:hAnsi="Palatino Linotype" w:cs="Arial"/>
          <w:sz w:val="21"/>
          <w:szCs w:val="21"/>
        </w:rPr>
        <w:t>or 100μl sesame oil only</w:t>
      </w:r>
      <w:r w:rsidRPr="00EB6F18">
        <w:rPr>
          <w:rFonts w:ascii="Palatino Linotype" w:hAnsi="Palatino Linotype" w:cs="Arial"/>
          <w:sz w:val="21"/>
          <w:szCs w:val="21"/>
        </w:rPr>
        <w:t xml:space="preserve"> (Con) </w:t>
      </w:r>
      <w:r w:rsidRPr="00EB6F18">
        <w:rPr>
          <w:rFonts w:ascii="Palatino Linotype" w:eastAsia="SimSun" w:hAnsi="Palatino Linotype" w:cs="Arial"/>
          <w:sz w:val="21"/>
          <w:szCs w:val="21"/>
        </w:rPr>
        <w:t xml:space="preserve">for </w:t>
      </w:r>
      <w:r w:rsidR="00A46933" w:rsidRPr="00EB6F18">
        <w:rPr>
          <w:rFonts w:ascii="Palatino Linotype" w:eastAsia="SimSun" w:hAnsi="Palatino Linotype" w:cs="Arial"/>
          <w:sz w:val="21"/>
          <w:szCs w:val="21"/>
        </w:rPr>
        <w:t>seven</w:t>
      </w:r>
      <w:r w:rsidRPr="00EB6F18">
        <w:rPr>
          <w:rFonts w:ascii="Palatino Linotype" w:eastAsia="SimSun" w:hAnsi="Palatino Linotype" w:cs="Arial"/>
          <w:sz w:val="21"/>
          <w:szCs w:val="21"/>
        </w:rPr>
        <w:t xml:space="preserve"> consecutive days.</w:t>
      </w:r>
      <w:r w:rsidR="00A46933" w:rsidRPr="00EB6F18">
        <w:rPr>
          <w:rFonts w:ascii="Palatino Linotype" w:eastAsia="SimSun" w:hAnsi="Palatino Linotype" w:cs="Arial"/>
          <w:sz w:val="21"/>
          <w:szCs w:val="21"/>
        </w:rPr>
        <w:t xml:space="preserve"> Western blot </w:t>
      </w:r>
      <w:r w:rsidR="00A46933" w:rsidRPr="00EB6F18">
        <w:rPr>
          <w:rFonts w:ascii="Palatino Linotype" w:hAnsi="Palatino Linotype" w:cs="Arial"/>
          <w:sz w:val="21"/>
          <w:szCs w:val="21"/>
        </w:rPr>
        <w:t xml:space="preserve">result revealed that seven days of </w:t>
      </w:r>
      <w:bookmarkStart w:id="25" w:name="OLE_LINK264"/>
      <w:bookmarkStart w:id="26" w:name="OLE_LINK263"/>
      <w:r w:rsidR="00A46933" w:rsidRPr="00EB6F18">
        <w:rPr>
          <w:rFonts w:ascii="Palatino Linotype" w:hAnsi="Palatino Linotype" w:cs="Arial"/>
          <w:sz w:val="21"/>
          <w:szCs w:val="21"/>
        </w:rPr>
        <w:t>E2 treatment</w:t>
      </w:r>
      <w:bookmarkEnd w:id="25"/>
      <w:bookmarkEnd w:id="26"/>
      <w:r w:rsidR="00A46933" w:rsidRPr="00EB6F18">
        <w:rPr>
          <w:rFonts w:ascii="Palatino Linotype" w:hAnsi="Palatino Linotype" w:cs="Arial"/>
          <w:sz w:val="21"/>
          <w:szCs w:val="21"/>
        </w:rPr>
        <w:t xml:space="preserve"> </w:t>
      </w:r>
      <w:bookmarkStart w:id="27" w:name="OLE_LINK376"/>
      <w:bookmarkStart w:id="28" w:name="OLE_LINK375"/>
      <w:bookmarkStart w:id="29" w:name="OLE_LINK374"/>
      <w:bookmarkStart w:id="30" w:name="OLE_LINK373"/>
      <w:r w:rsidR="00A46933" w:rsidRPr="00EB6F18">
        <w:rPr>
          <w:rFonts w:ascii="Palatino Linotype" w:hAnsi="Palatino Linotype" w:cs="Arial"/>
          <w:sz w:val="21"/>
          <w:szCs w:val="21"/>
        </w:rPr>
        <w:t>significantly</w:t>
      </w:r>
      <w:bookmarkEnd w:id="27"/>
      <w:bookmarkEnd w:id="28"/>
      <w:bookmarkEnd w:id="29"/>
      <w:bookmarkEnd w:id="30"/>
      <w:r w:rsidR="00A46933" w:rsidRPr="00EB6F18">
        <w:rPr>
          <w:rFonts w:ascii="Palatino Linotype" w:hAnsi="Palatino Linotype" w:cs="Arial"/>
          <w:sz w:val="21"/>
          <w:szCs w:val="21"/>
        </w:rPr>
        <w:t xml:space="preserve"> increased the level of klotho</w:t>
      </w:r>
      <w:bookmarkStart w:id="31" w:name="OLE_LINK386"/>
      <w:bookmarkStart w:id="32" w:name="OLE_LINK382"/>
      <w:bookmarkStart w:id="33" w:name="OLE_LINK381"/>
      <w:bookmarkStart w:id="34" w:name="OLE_LINK377"/>
      <w:r w:rsidR="00A46933" w:rsidRPr="00EB6F18">
        <w:rPr>
          <w:rFonts w:ascii="Palatino Linotype" w:hAnsi="Palatino Linotype" w:cs="Arial"/>
          <w:sz w:val="21"/>
          <w:szCs w:val="21"/>
        </w:rPr>
        <w:t xml:space="preserve"> protein in male hippocampus</w:t>
      </w:r>
      <w:bookmarkEnd w:id="31"/>
      <w:bookmarkEnd w:id="32"/>
      <w:bookmarkEnd w:id="33"/>
      <w:bookmarkEnd w:id="34"/>
      <w:r w:rsidR="00A64269" w:rsidRPr="00EB6F18">
        <w:rPr>
          <w:rFonts w:ascii="Palatino Linotype" w:hAnsi="Palatino Linotype" w:cs="Arial"/>
          <w:sz w:val="21"/>
          <w:szCs w:val="21"/>
        </w:rPr>
        <w:t>.</w:t>
      </w:r>
      <w:r w:rsidR="00657B15" w:rsidRPr="00EB6F18">
        <w:rPr>
          <w:rFonts w:ascii="Palatino Linotype" w:hAnsi="Palatino Linotype" w:cs="Arial"/>
          <w:color w:val="000000" w:themeColor="text1"/>
          <w:sz w:val="21"/>
          <w:szCs w:val="21"/>
        </w:rPr>
        <w:t xml:space="preserve"> Data </w:t>
      </w:r>
      <w:proofErr w:type="gramStart"/>
      <w:r w:rsidR="00657B15" w:rsidRPr="00EB6F18">
        <w:rPr>
          <w:rFonts w:ascii="Palatino Linotype" w:hAnsi="Palatino Linotype" w:cs="Arial"/>
          <w:color w:val="000000" w:themeColor="text1"/>
          <w:sz w:val="21"/>
          <w:szCs w:val="21"/>
        </w:rPr>
        <w:t>were shown</w:t>
      </w:r>
      <w:proofErr w:type="gramEnd"/>
      <w:r w:rsidR="00657B15" w:rsidRPr="00EB6F18">
        <w:rPr>
          <w:rFonts w:ascii="Palatino Linotype" w:hAnsi="Palatino Linotype" w:cs="Arial"/>
          <w:color w:val="000000" w:themeColor="text1"/>
          <w:sz w:val="21"/>
          <w:szCs w:val="21"/>
        </w:rPr>
        <w:t xml:space="preserve"> as mean±SEM. T-test, *</w:t>
      </w:r>
      <w:r w:rsidR="00657B15" w:rsidRPr="00EB6F18">
        <w:rPr>
          <w:rFonts w:ascii="Palatino Linotype" w:hAnsi="Palatino Linotype" w:cs="Arial"/>
          <w:i/>
          <w:iCs/>
          <w:color w:val="000000" w:themeColor="text1"/>
          <w:sz w:val="21"/>
          <w:szCs w:val="21"/>
        </w:rPr>
        <w:t>P</w:t>
      </w:r>
      <w:r w:rsidR="00657B15" w:rsidRPr="00EB6F18">
        <w:rPr>
          <w:rFonts w:ascii="Palatino Linotype" w:hAnsi="Palatino Linotype" w:cs="Arial"/>
          <w:iCs/>
          <w:color w:val="000000" w:themeColor="text1"/>
          <w:sz w:val="21"/>
          <w:szCs w:val="21"/>
        </w:rPr>
        <w:t xml:space="preserve"> </w:t>
      </w:r>
      <w:r w:rsidR="00657B15" w:rsidRPr="00EB6F18">
        <w:rPr>
          <w:rFonts w:ascii="Palatino Linotype" w:hAnsi="Palatino Linotype" w:cs="Arial"/>
          <w:color w:val="000000" w:themeColor="text1"/>
          <w:sz w:val="21"/>
          <w:szCs w:val="21"/>
        </w:rPr>
        <w:t>&lt; 0.05</w:t>
      </w:r>
      <w:r w:rsidR="00B14581" w:rsidRPr="00EB6F18">
        <w:rPr>
          <w:rFonts w:ascii="Palatino Linotype" w:hAnsi="Palatino Linotype" w:cs="Arial"/>
          <w:color w:val="000000" w:themeColor="text1"/>
          <w:sz w:val="21"/>
          <w:szCs w:val="21"/>
        </w:rPr>
        <w:t xml:space="preserve">, </w:t>
      </w:r>
      <w:bookmarkStart w:id="35" w:name="OLE_LINK20"/>
      <w:bookmarkStart w:id="36" w:name="OLE_LINK21"/>
      <w:bookmarkStart w:id="37" w:name="OLE_LINK500"/>
      <w:bookmarkStart w:id="38" w:name="OLE_LINK501"/>
      <w:r w:rsidR="00657B15" w:rsidRPr="00EB6F18">
        <w:rPr>
          <w:rFonts w:ascii="Palatino Linotype" w:hAnsi="Palatino Linotype" w:cs="Arial"/>
          <w:sz w:val="21"/>
          <w:szCs w:val="21"/>
        </w:rPr>
        <w:t>n=</w:t>
      </w:r>
      <w:r w:rsidR="001C17F0" w:rsidRPr="00EB6F18">
        <w:rPr>
          <w:rFonts w:ascii="Palatino Linotype" w:hAnsi="Palatino Linotype" w:cs="Arial"/>
          <w:sz w:val="21"/>
          <w:szCs w:val="21"/>
        </w:rPr>
        <w:t xml:space="preserve"> </w:t>
      </w:r>
      <w:r w:rsidR="00657B15" w:rsidRPr="00CD7E88">
        <w:rPr>
          <w:rFonts w:ascii="Palatino Linotype" w:hAnsi="Palatino Linotype" w:cs="Arial"/>
          <w:sz w:val="21"/>
          <w:szCs w:val="21"/>
        </w:rPr>
        <w:t>6</w:t>
      </w:r>
      <w:r w:rsidR="00B14581" w:rsidRPr="00CD7E88">
        <w:rPr>
          <w:rFonts w:ascii="Palatino Linotype" w:hAnsi="Palatino Linotype" w:cs="Arial"/>
          <w:sz w:val="21"/>
          <w:szCs w:val="21"/>
        </w:rPr>
        <w:t>.</w:t>
      </w:r>
      <w:bookmarkEnd w:id="35"/>
      <w:bookmarkEnd w:id="36"/>
      <w:bookmarkEnd w:id="37"/>
      <w:bookmarkEnd w:id="38"/>
    </w:p>
    <w:p w14:paraId="7E5FB4D5" w14:textId="77777777" w:rsidR="006A0385" w:rsidRDefault="006E1BE0" w:rsidP="00CF22AE">
      <w:pPr>
        <w:spacing w:line="480" w:lineRule="auto"/>
        <w:jc w:val="center"/>
        <w:rPr>
          <w:rFonts w:ascii="Arial" w:hAnsi="Arial" w:cs="Arial"/>
          <w:sz w:val="24"/>
          <w:szCs w:val="24"/>
        </w:rPr>
      </w:pPr>
      <w:r>
        <w:rPr>
          <w:noProof/>
          <w:sz w:val="16"/>
          <w:szCs w:val="16"/>
        </w:rPr>
        <w:drawing>
          <wp:inline distT="0" distB="0" distL="0" distR="0" wp14:anchorId="6740A20E" wp14:editId="3595E487">
            <wp:extent cx="4052356" cy="3600000"/>
            <wp:effectExtent l="0" t="0" r="0" b="0"/>
            <wp:docPr id="2" name="图片 1" descr="Supplementary 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4.tif"/>
                    <pic:cNvPicPr/>
                  </pic:nvPicPr>
                  <pic:blipFill>
                    <a:blip r:embed="rId11" cstate="print"/>
                    <a:stretch>
                      <a:fillRect/>
                    </a:stretch>
                  </pic:blipFill>
                  <pic:spPr>
                    <a:xfrm>
                      <a:off x="0" y="0"/>
                      <a:ext cx="4052356" cy="3600000"/>
                    </a:xfrm>
                    <a:prstGeom prst="rect">
                      <a:avLst/>
                    </a:prstGeom>
                  </pic:spPr>
                </pic:pic>
              </a:graphicData>
            </a:graphic>
          </wp:inline>
        </w:drawing>
      </w:r>
    </w:p>
    <w:p w14:paraId="38A95487" w14:textId="77777777" w:rsidR="00133130" w:rsidRDefault="006A0385" w:rsidP="00EB6F18">
      <w:pPr>
        <w:adjustRightInd w:val="0"/>
        <w:snapToGrid w:val="0"/>
        <w:spacing w:before="120" w:after="240" w:line="228" w:lineRule="auto"/>
        <w:jc w:val="both"/>
        <w:rPr>
          <w:rFonts w:ascii="Palatino Linotype" w:hAnsi="Palatino Linotype" w:cs="Arial"/>
          <w:sz w:val="21"/>
          <w:szCs w:val="21"/>
        </w:rPr>
      </w:pPr>
      <w:bookmarkStart w:id="39" w:name="OLE_LINK867"/>
      <w:bookmarkStart w:id="40" w:name="OLE_LINK868"/>
      <w:r w:rsidRPr="00EB6F18">
        <w:rPr>
          <w:rFonts w:ascii="Palatino Linotype" w:hAnsi="Palatino Linotype" w:cs="Arial"/>
          <w:b/>
          <w:sz w:val="21"/>
          <w:szCs w:val="21"/>
        </w:rPr>
        <w:t xml:space="preserve">Figure </w:t>
      </w:r>
      <w:r w:rsidR="00B14581" w:rsidRPr="00EB6F18">
        <w:rPr>
          <w:rFonts w:ascii="Palatino Linotype" w:hAnsi="Palatino Linotype" w:cs="Arial"/>
          <w:b/>
          <w:sz w:val="21"/>
          <w:szCs w:val="21"/>
        </w:rPr>
        <w:t>S</w:t>
      </w:r>
      <w:r w:rsidRPr="00EB6F18">
        <w:rPr>
          <w:rFonts w:ascii="Palatino Linotype" w:hAnsi="Palatino Linotype" w:cs="Arial"/>
          <w:b/>
          <w:sz w:val="21"/>
          <w:szCs w:val="21"/>
        </w:rPr>
        <w:t>4</w:t>
      </w:r>
      <w:bookmarkEnd w:id="39"/>
      <w:bookmarkEnd w:id="40"/>
      <w:r w:rsidRPr="00EB6F18">
        <w:rPr>
          <w:rFonts w:ascii="Palatino Linotype" w:eastAsia="SimSun" w:hAnsi="Palatino Linotype" w:cs="Arial"/>
          <w:b/>
          <w:sz w:val="21"/>
          <w:szCs w:val="21"/>
        </w:rPr>
        <w:t xml:space="preserve">. </w:t>
      </w:r>
      <w:proofErr w:type="gramStart"/>
      <w:r w:rsidR="0077203E" w:rsidRPr="00336D06">
        <w:rPr>
          <w:rFonts w:ascii="Palatino Linotype" w:hAnsi="Palatino Linotype" w:cs="Arial"/>
          <w:b/>
          <w:sz w:val="21"/>
          <w:szCs w:val="21"/>
        </w:rPr>
        <w:t>CUMS</w:t>
      </w:r>
      <w:proofErr w:type="gramEnd"/>
      <w:r w:rsidR="0077203E" w:rsidRPr="00336D06">
        <w:rPr>
          <w:rFonts w:ascii="Palatino Linotype" w:hAnsi="Palatino Linotype" w:cs="Arial"/>
          <w:b/>
          <w:sz w:val="21"/>
          <w:szCs w:val="21"/>
        </w:rPr>
        <w:t xml:space="preserve"> induced spatial</w:t>
      </w:r>
      <w:r w:rsidR="00B14581" w:rsidRPr="00336D06">
        <w:rPr>
          <w:rFonts w:ascii="Palatino Linotype" w:hAnsi="Palatino Linotype" w:cs="Arial"/>
          <w:b/>
          <w:sz w:val="21"/>
          <w:szCs w:val="21"/>
        </w:rPr>
        <w:t xml:space="preserve"> learning and</w:t>
      </w:r>
      <w:r w:rsidR="0077203E" w:rsidRPr="00336D06">
        <w:rPr>
          <w:rFonts w:ascii="Palatino Linotype" w:hAnsi="Palatino Linotype" w:cs="Arial"/>
          <w:b/>
          <w:sz w:val="21"/>
          <w:szCs w:val="21"/>
        </w:rPr>
        <w:t xml:space="preserve"> memory impairment</w:t>
      </w:r>
      <w:r w:rsidR="00B14581" w:rsidRPr="00336D06">
        <w:rPr>
          <w:rFonts w:ascii="Palatino Linotype" w:hAnsi="Palatino Linotype" w:cs="Arial"/>
          <w:b/>
          <w:sz w:val="21"/>
          <w:szCs w:val="21"/>
        </w:rPr>
        <w:t xml:space="preserve"> in the Barnes maze test.</w:t>
      </w:r>
      <w:r w:rsidR="00EB6F18" w:rsidRPr="00133130">
        <w:rPr>
          <w:rFonts w:ascii="Palatino Linotype" w:hAnsi="Palatino Linotype" w:cs="Arial"/>
          <w:sz w:val="21"/>
          <w:szCs w:val="21"/>
        </w:rPr>
        <w:t xml:space="preserve"> </w:t>
      </w:r>
      <w:r w:rsidR="00C0537F" w:rsidRPr="00133130">
        <w:rPr>
          <w:rFonts w:ascii="Palatino Linotype" w:hAnsi="Palatino Linotype" w:cs="Arial"/>
          <w:sz w:val="21"/>
          <w:szCs w:val="21"/>
        </w:rPr>
        <w:t>The</w:t>
      </w:r>
      <w:r w:rsidR="00C0537F" w:rsidRPr="00EB6F18">
        <w:rPr>
          <w:rFonts w:ascii="Palatino Linotype" w:hAnsi="Palatino Linotype" w:cs="Arial"/>
          <w:sz w:val="21"/>
          <w:szCs w:val="21"/>
        </w:rPr>
        <w:t xml:space="preserve"> </w:t>
      </w:r>
      <w:bookmarkStart w:id="41" w:name="OLE_LINK852"/>
      <w:bookmarkStart w:id="42" w:name="OLE_LINK853"/>
      <w:r w:rsidR="00C0537F" w:rsidRPr="00EB6F18">
        <w:rPr>
          <w:rFonts w:ascii="Palatino Linotype" w:hAnsi="Palatino Linotype" w:cs="Arial"/>
          <w:sz w:val="21"/>
          <w:szCs w:val="21"/>
        </w:rPr>
        <w:t>escape latency</w:t>
      </w:r>
      <w:bookmarkEnd w:id="41"/>
      <w:bookmarkEnd w:id="42"/>
      <w:r w:rsidR="00C0537F" w:rsidRPr="00EB6F18">
        <w:rPr>
          <w:rFonts w:ascii="Palatino Linotype" w:hAnsi="Palatino Linotype" w:cs="Arial"/>
          <w:sz w:val="21"/>
          <w:szCs w:val="21"/>
        </w:rPr>
        <w:t xml:space="preserve"> in rats of both sexes on day 1-4 during training phase in Barnes maze test </w:t>
      </w:r>
      <w:bookmarkStart w:id="43" w:name="OLE_LINK854"/>
      <w:bookmarkStart w:id="44" w:name="OLE_LINK855"/>
      <w:r w:rsidR="00C0537F" w:rsidRPr="00EB6F18">
        <w:rPr>
          <w:rFonts w:ascii="Palatino Linotype" w:hAnsi="Palatino Linotype" w:cs="Arial"/>
          <w:sz w:val="21"/>
          <w:szCs w:val="21"/>
        </w:rPr>
        <w:t>(</w:t>
      </w:r>
      <w:r w:rsidR="00C0537F" w:rsidRPr="00EB6F18">
        <w:rPr>
          <w:rFonts w:ascii="Palatino Linotype" w:hAnsi="Palatino Linotype" w:cs="Arial"/>
          <w:b/>
          <w:sz w:val="21"/>
          <w:szCs w:val="21"/>
        </w:rPr>
        <w:t>A</w:t>
      </w:r>
      <w:r w:rsidR="00C0537F" w:rsidRPr="00EB6F18">
        <w:rPr>
          <w:rFonts w:ascii="Palatino Linotype" w:hAnsi="Palatino Linotype" w:cs="Arial"/>
          <w:sz w:val="21"/>
          <w:szCs w:val="21"/>
        </w:rPr>
        <w:t xml:space="preserve">) </w:t>
      </w:r>
      <w:bookmarkEnd w:id="43"/>
      <w:bookmarkEnd w:id="44"/>
      <w:r w:rsidR="00C0537F" w:rsidRPr="00EB6F18">
        <w:rPr>
          <w:rFonts w:ascii="Palatino Linotype" w:hAnsi="Palatino Linotype" w:cs="Arial"/>
          <w:sz w:val="21"/>
          <w:szCs w:val="21"/>
        </w:rPr>
        <w:t>and</w:t>
      </w:r>
      <w:bookmarkStart w:id="45" w:name="OLE_LINK860"/>
      <w:bookmarkStart w:id="46" w:name="OLE_LINK861"/>
      <w:r w:rsidR="00C0537F" w:rsidRPr="00EB6F18">
        <w:rPr>
          <w:rFonts w:ascii="Palatino Linotype" w:hAnsi="Palatino Linotype" w:cs="Arial"/>
          <w:sz w:val="21"/>
          <w:szCs w:val="21"/>
        </w:rPr>
        <w:t xml:space="preserve"> the es</w:t>
      </w:r>
      <w:bookmarkEnd w:id="45"/>
      <w:bookmarkEnd w:id="46"/>
      <w:r w:rsidR="00C0537F" w:rsidRPr="00EB6F18">
        <w:rPr>
          <w:rFonts w:ascii="Palatino Linotype" w:hAnsi="Palatino Linotype" w:cs="Arial"/>
          <w:sz w:val="21"/>
          <w:szCs w:val="21"/>
        </w:rPr>
        <w:t>cape latency (</w:t>
      </w:r>
      <w:r w:rsidR="00C0537F" w:rsidRPr="00EB6F18">
        <w:rPr>
          <w:rFonts w:ascii="Palatino Linotype" w:hAnsi="Palatino Linotype" w:cs="Arial"/>
          <w:b/>
          <w:sz w:val="21"/>
          <w:szCs w:val="21"/>
        </w:rPr>
        <w:t>B</w:t>
      </w:r>
      <w:r w:rsidR="00C0537F" w:rsidRPr="00EB6F18">
        <w:rPr>
          <w:rFonts w:ascii="Palatino Linotype" w:hAnsi="Palatino Linotype" w:cs="Arial"/>
          <w:sz w:val="21"/>
          <w:szCs w:val="21"/>
        </w:rPr>
        <w:t>), the time spent in the target quadrant (</w:t>
      </w:r>
      <w:r w:rsidR="00C0537F" w:rsidRPr="00EB6F18">
        <w:rPr>
          <w:rFonts w:ascii="Palatino Linotype" w:hAnsi="Palatino Linotype" w:cs="Arial"/>
          <w:b/>
          <w:sz w:val="21"/>
          <w:szCs w:val="21"/>
        </w:rPr>
        <w:t>C</w:t>
      </w:r>
      <w:r w:rsidR="00C0537F" w:rsidRPr="00EB6F18">
        <w:rPr>
          <w:rFonts w:ascii="Palatino Linotype" w:hAnsi="Palatino Linotype" w:cs="Arial"/>
          <w:sz w:val="21"/>
          <w:szCs w:val="21"/>
        </w:rPr>
        <w:t>) an</w:t>
      </w:r>
      <w:bookmarkStart w:id="47" w:name="OLE_LINK862"/>
      <w:bookmarkStart w:id="48" w:name="OLE_LINK863"/>
      <w:r w:rsidR="00C0537F" w:rsidRPr="00EB6F18">
        <w:rPr>
          <w:rFonts w:ascii="Palatino Linotype" w:hAnsi="Palatino Linotype" w:cs="Arial"/>
          <w:sz w:val="21"/>
          <w:szCs w:val="21"/>
        </w:rPr>
        <w:t>d number of errors (</w:t>
      </w:r>
      <w:r w:rsidR="00C0537F" w:rsidRPr="00EB6F18">
        <w:rPr>
          <w:rFonts w:ascii="Palatino Linotype" w:hAnsi="Palatino Linotype" w:cs="Arial"/>
          <w:b/>
          <w:sz w:val="21"/>
          <w:szCs w:val="21"/>
        </w:rPr>
        <w:t>D</w:t>
      </w:r>
      <w:r w:rsidR="00C0537F" w:rsidRPr="00EB6F18">
        <w:rPr>
          <w:rFonts w:ascii="Palatino Linotype" w:hAnsi="Palatino Linotype" w:cs="Arial"/>
          <w:sz w:val="21"/>
          <w:szCs w:val="21"/>
        </w:rPr>
        <w:t xml:space="preserve">) to find target hole during </w:t>
      </w:r>
      <w:bookmarkStart w:id="49" w:name="OLE_LINK858"/>
      <w:bookmarkStart w:id="50" w:name="OLE_LINK859"/>
      <w:r w:rsidR="00C0537F" w:rsidRPr="00EB6F18">
        <w:rPr>
          <w:rFonts w:ascii="Palatino Linotype" w:hAnsi="Palatino Linotype" w:cs="Arial"/>
          <w:sz w:val="21"/>
          <w:szCs w:val="21"/>
        </w:rPr>
        <w:t>probe</w:t>
      </w:r>
      <w:bookmarkEnd w:id="49"/>
      <w:bookmarkEnd w:id="50"/>
      <w:r w:rsidR="00C0537F" w:rsidRPr="00EB6F18">
        <w:rPr>
          <w:rFonts w:ascii="Palatino Linotype" w:hAnsi="Palatino Linotype" w:cs="Arial"/>
          <w:sz w:val="21"/>
          <w:szCs w:val="21"/>
        </w:rPr>
        <w:t xml:space="preserve"> trial on day </w:t>
      </w:r>
      <w:proofErr w:type="gramStart"/>
      <w:r w:rsidR="001F1C31" w:rsidRPr="00EB6F18">
        <w:rPr>
          <w:rFonts w:ascii="Palatino Linotype" w:hAnsi="Palatino Linotype" w:cs="Arial"/>
          <w:sz w:val="21"/>
          <w:szCs w:val="21"/>
        </w:rPr>
        <w:t>7</w:t>
      </w:r>
      <w:proofErr w:type="gramEnd"/>
      <w:r w:rsidR="00C0537F" w:rsidRPr="00EB6F18">
        <w:rPr>
          <w:rFonts w:ascii="Palatino Linotype" w:hAnsi="Palatino Linotype" w:cs="Arial"/>
          <w:sz w:val="21"/>
          <w:szCs w:val="21"/>
        </w:rPr>
        <w:t xml:space="preserve">. </w:t>
      </w:r>
      <w:bookmarkEnd w:id="47"/>
      <w:bookmarkEnd w:id="48"/>
      <w:r w:rsidR="00C0537F" w:rsidRPr="00EB6F18">
        <w:rPr>
          <w:rFonts w:ascii="Palatino Linotype" w:hAnsi="Palatino Linotype" w:cs="Arial"/>
          <w:color w:val="000000" w:themeColor="text1"/>
          <w:sz w:val="21"/>
          <w:szCs w:val="21"/>
        </w:rPr>
        <w:t xml:space="preserve">Data </w:t>
      </w:r>
      <w:proofErr w:type="gramStart"/>
      <w:r w:rsidR="00C0537F" w:rsidRPr="00EB6F18">
        <w:rPr>
          <w:rFonts w:ascii="Palatino Linotype" w:hAnsi="Palatino Linotype" w:cs="Arial"/>
          <w:color w:val="000000" w:themeColor="text1"/>
          <w:sz w:val="21"/>
          <w:szCs w:val="21"/>
        </w:rPr>
        <w:t>were shown</w:t>
      </w:r>
      <w:proofErr w:type="gramEnd"/>
      <w:r w:rsidR="00C0537F" w:rsidRPr="00EB6F18">
        <w:rPr>
          <w:rFonts w:ascii="Palatino Linotype" w:hAnsi="Palatino Linotype" w:cs="Arial"/>
          <w:color w:val="000000" w:themeColor="text1"/>
          <w:sz w:val="21"/>
          <w:szCs w:val="21"/>
        </w:rPr>
        <w:t xml:space="preserve"> as mean±SEM. </w:t>
      </w:r>
      <w:bookmarkStart w:id="51" w:name="OLE_LINK869"/>
      <w:bookmarkStart w:id="52" w:name="OLE_LINK870"/>
      <w:r w:rsidR="00C0537F" w:rsidRPr="00EB6F18">
        <w:rPr>
          <w:rFonts w:ascii="Palatino Linotype" w:hAnsi="Palatino Linotype" w:cs="Arial"/>
          <w:color w:val="000000" w:themeColor="text1"/>
          <w:sz w:val="21"/>
          <w:szCs w:val="21"/>
        </w:rPr>
        <w:t>Two-way ANOVA</w:t>
      </w:r>
      <w:bookmarkEnd w:id="51"/>
      <w:bookmarkEnd w:id="52"/>
      <w:r w:rsidR="00C0537F" w:rsidRPr="00EB6F18">
        <w:rPr>
          <w:rFonts w:ascii="Palatino Linotype" w:hAnsi="Palatino Linotype" w:cs="Arial"/>
          <w:color w:val="000000" w:themeColor="text1"/>
          <w:sz w:val="21"/>
          <w:szCs w:val="21"/>
        </w:rPr>
        <w:t xml:space="preserve"> followed by Tukey’s test. *</w:t>
      </w:r>
      <w:r w:rsidR="00C0537F" w:rsidRPr="00EB6F18">
        <w:rPr>
          <w:rFonts w:ascii="Palatino Linotype" w:hAnsi="Palatino Linotype" w:cs="Arial"/>
          <w:i/>
          <w:iCs/>
          <w:color w:val="000000" w:themeColor="text1"/>
          <w:sz w:val="21"/>
          <w:szCs w:val="21"/>
        </w:rPr>
        <w:t>P</w:t>
      </w:r>
      <w:r w:rsidR="00C0537F" w:rsidRPr="00EB6F18">
        <w:rPr>
          <w:rFonts w:ascii="Palatino Linotype" w:hAnsi="Palatino Linotype" w:cs="Arial"/>
          <w:iCs/>
          <w:color w:val="000000" w:themeColor="text1"/>
          <w:sz w:val="21"/>
          <w:szCs w:val="21"/>
        </w:rPr>
        <w:t xml:space="preserve"> </w:t>
      </w:r>
      <w:r w:rsidR="00C0537F" w:rsidRPr="00EB6F18">
        <w:rPr>
          <w:rFonts w:ascii="Palatino Linotype" w:hAnsi="Palatino Linotype" w:cs="Arial"/>
          <w:color w:val="000000" w:themeColor="text1"/>
          <w:sz w:val="21"/>
          <w:szCs w:val="21"/>
        </w:rPr>
        <w:t>&lt; 0.05, ***</w:t>
      </w:r>
      <w:r w:rsidR="00C0537F" w:rsidRPr="00EB6F18">
        <w:rPr>
          <w:rFonts w:ascii="Palatino Linotype" w:hAnsi="Palatino Linotype" w:cs="Arial"/>
          <w:i/>
          <w:iCs/>
          <w:color w:val="000000" w:themeColor="text1"/>
          <w:sz w:val="21"/>
          <w:szCs w:val="21"/>
        </w:rPr>
        <w:t>P</w:t>
      </w:r>
      <w:r w:rsidR="00C0537F" w:rsidRPr="00EB6F18">
        <w:rPr>
          <w:rFonts w:ascii="Palatino Linotype" w:hAnsi="Palatino Linotype" w:cs="Arial"/>
          <w:iCs/>
          <w:color w:val="000000" w:themeColor="text1"/>
          <w:sz w:val="21"/>
          <w:szCs w:val="21"/>
        </w:rPr>
        <w:t xml:space="preserve"> </w:t>
      </w:r>
      <w:r w:rsidR="00C0537F" w:rsidRPr="00EB6F18">
        <w:rPr>
          <w:rFonts w:ascii="Palatino Linotype" w:hAnsi="Palatino Linotype" w:cs="Arial"/>
          <w:color w:val="000000" w:themeColor="text1"/>
          <w:sz w:val="21"/>
          <w:szCs w:val="21"/>
        </w:rPr>
        <w:t>&lt; 0.001, ****</w:t>
      </w:r>
      <w:r w:rsidR="00C0537F" w:rsidRPr="00EB6F18">
        <w:rPr>
          <w:rFonts w:ascii="Palatino Linotype" w:hAnsi="Palatino Linotype" w:cs="Arial"/>
          <w:i/>
          <w:iCs/>
          <w:color w:val="000000" w:themeColor="text1"/>
          <w:sz w:val="21"/>
          <w:szCs w:val="21"/>
        </w:rPr>
        <w:t>P</w:t>
      </w:r>
      <w:r w:rsidR="00C0537F" w:rsidRPr="00EB6F18">
        <w:rPr>
          <w:rFonts w:ascii="Palatino Linotype" w:hAnsi="Palatino Linotype" w:cs="Arial"/>
          <w:iCs/>
          <w:color w:val="000000" w:themeColor="text1"/>
          <w:sz w:val="21"/>
          <w:szCs w:val="21"/>
        </w:rPr>
        <w:t xml:space="preserve"> </w:t>
      </w:r>
      <w:r w:rsidR="00C0537F" w:rsidRPr="00EB6F18">
        <w:rPr>
          <w:rFonts w:ascii="Palatino Linotype" w:hAnsi="Palatino Linotype" w:cs="Arial"/>
          <w:color w:val="000000" w:themeColor="text1"/>
          <w:sz w:val="21"/>
          <w:szCs w:val="21"/>
        </w:rPr>
        <w:t>&lt; 0.0001</w:t>
      </w:r>
      <w:r w:rsidR="00D61EEA" w:rsidRPr="00EB6F18">
        <w:rPr>
          <w:rFonts w:ascii="Palatino Linotype" w:hAnsi="Palatino Linotype" w:cs="Arial"/>
          <w:sz w:val="21"/>
          <w:szCs w:val="21"/>
        </w:rPr>
        <w:t>,</w:t>
      </w:r>
      <w:r w:rsidR="001F1C31" w:rsidRPr="00EB6F18">
        <w:rPr>
          <w:rFonts w:ascii="Palatino Linotype" w:hAnsi="Palatino Linotype" w:cs="Arial"/>
          <w:color w:val="FF0000"/>
          <w:sz w:val="21"/>
          <w:szCs w:val="21"/>
        </w:rPr>
        <w:t xml:space="preserve"> </w:t>
      </w:r>
      <w:r w:rsidR="00C0537F" w:rsidRPr="00EB6F18">
        <w:rPr>
          <w:rFonts w:ascii="Palatino Linotype" w:hAnsi="Palatino Linotype" w:cs="Arial"/>
          <w:sz w:val="21"/>
          <w:szCs w:val="21"/>
        </w:rPr>
        <w:t>n=</w:t>
      </w:r>
      <w:r w:rsidR="004B1042" w:rsidRPr="00EB6F18">
        <w:rPr>
          <w:rFonts w:ascii="Palatino Linotype" w:hAnsi="Palatino Linotype" w:cs="Arial"/>
          <w:sz w:val="21"/>
          <w:szCs w:val="21"/>
        </w:rPr>
        <w:t>7</w:t>
      </w:r>
      <w:r w:rsidR="00D61EEA" w:rsidRPr="00EB6F18">
        <w:rPr>
          <w:rFonts w:ascii="Palatino Linotype" w:hAnsi="Palatino Linotype" w:cs="Arial"/>
          <w:sz w:val="21"/>
          <w:szCs w:val="21"/>
        </w:rPr>
        <w:t>.</w:t>
      </w:r>
    </w:p>
    <w:p w14:paraId="531C9057" w14:textId="77777777" w:rsidR="00860523" w:rsidRPr="00860523" w:rsidRDefault="00860523" w:rsidP="00EB6F18">
      <w:pPr>
        <w:adjustRightInd w:val="0"/>
        <w:snapToGrid w:val="0"/>
        <w:spacing w:before="120" w:after="240" w:line="228" w:lineRule="auto"/>
        <w:jc w:val="both"/>
        <w:rPr>
          <w:rFonts w:ascii="Palatino Linotype" w:hAnsi="Palatino Linotype" w:cs="Arial"/>
          <w:sz w:val="21"/>
          <w:szCs w:val="21"/>
        </w:rPr>
      </w:pPr>
    </w:p>
    <w:p w14:paraId="09DA3685" w14:textId="77777777" w:rsidR="00C0537F" w:rsidRPr="00133130" w:rsidRDefault="00E3053A" w:rsidP="00A00B5A">
      <w:pPr>
        <w:spacing w:after="120" w:line="480" w:lineRule="auto"/>
        <w:rPr>
          <w:rFonts w:ascii="Palatino Linotype" w:hAnsi="Palatino Linotype" w:cs="Arial"/>
          <w:color w:val="000000" w:themeColor="text1"/>
          <w:sz w:val="21"/>
          <w:szCs w:val="21"/>
        </w:rPr>
      </w:pPr>
      <w:r w:rsidRPr="00133130">
        <w:rPr>
          <w:rFonts w:ascii="Palatino Linotype" w:hAnsi="Palatino Linotype" w:cs="Arial"/>
          <w:b/>
          <w:sz w:val="21"/>
          <w:szCs w:val="21"/>
        </w:rPr>
        <w:lastRenderedPageBreak/>
        <w:t>T</w:t>
      </w:r>
      <w:r w:rsidR="00C0537F" w:rsidRPr="00133130">
        <w:rPr>
          <w:rFonts w:ascii="Palatino Linotype" w:hAnsi="Palatino Linotype" w:cs="Arial"/>
          <w:b/>
          <w:sz w:val="21"/>
          <w:szCs w:val="21"/>
        </w:rPr>
        <w:t xml:space="preserve">able </w:t>
      </w:r>
      <w:r w:rsidR="00E216B2" w:rsidRPr="00133130">
        <w:rPr>
          <w:rFonts w:ascii="Palatino Linotype" w:hAnsi="Palatino Linotype" w:cs="Arial"/>
          <w:b/>
          <w:sz w:val="21"/>
          <w:szCs w:val="21"/>
        </w:rPr>
        <w:t>S</w:t>
      </w:r>
      <w:r w:rsidR="00C0537F" w:rsidRPr="00133130">
        <w:rPr>
          <w:rFonts w:ascii="Palatino Linotype" w:hAnsi="Palatino Linotype" w:cs="Arial"/>
          <w:b/>
          <w:sz w:val="21"/>
          <w:szCs w:val="21"/>
        </w:rPr>
        <w:t xml:space="preserve">1. </w:t>
      </w:r>
      <w:r w:rsidR="00E216B2" w:rsidRPr="00133130">
        <w:rPr>
          <w:rFonts w:ascii="Palatino Linotype" w:hAnsi="Palatino Linotype" w:cs="Arial"/>
          <w:bCs/>
          <w:sz w:val="21"/>
          <w:szCs w:val="21"/>
        </w:rPr>
        <w:t>Summary of</w:t>
      </w:r>
      <w:r w:rsidR="00E216B2" w:rsidRPr="00133130">
        <w:rPr>
          <w:rFonts w:ascii="Palatino Linotype" w:hAnsi="Palatino Linotype" w:cs="Arial"/>
          <w:b/>
          <w:sz w:val="21"/>
          <w:szCs w:val="21"/>
        </w:rPr>
        <w:t xml:space="preserve"> </w:t>
      </w:r>
      <w:r w:rsidR="00C0537F" w:rsidRPr="00133130">
        <w:rPr>
          <w:rFonts w:ascii="Palatino Linotype" w:hAnsi="Palatino Linotype" w:cs="Arial"/>
          <w:color w:val="000000" w:themeColor="text1"/>
          <w:sz w:val="21"/>
          <w:szCs w:val="21"/>
        </w:rPr>
        <w:t>Two-way ANOVA</w:t>
      </w:r>
      <w:r w:rsidR="00BB5508" w:rsidRPr="00133130">
        <w:rPr>
          <w:rFonts w:ascii="Palatino Linotype" w:hAnsi="Palatino Linotype" w:cs="Arial"/>
          <w:color w:val="000000" w:themeColor="text1"/>
          <w:sz w:val="21"/>
          <w:szCs w:val="21"/>
        </w:rPr>
        <w:t xml:space="preserve"> </w:t>
      </w:r>
    </w:p>
    <w:tbl>
      <w:tblPr>
        <w:tblStyle w:val="TableGrid"/>
        <w:tblW w:w="9747" w:type="dxa"/>
        <w:tblLayout w:type="fixed"/>
        <w:tblLook w:val="04A0" w:firstRow="1" w:lastRow="0" w:firstColumn="1" w:lastColumn="0" w:noHBand="0" w:noVBand="1"/>
      </w:tblPr>
      <w:tblGrid>
        <w:gridCol w:w="784"/>
        <w:gridCol w:w="1541"/>
        <w:gridCol w:w="1237"/>
        <w:gridCol w:w="1237"/>
        <w:gridCol w:w="1237"/>
        <w:gridCol w:w="1237"/>
        <w:gridCol w:w="1237"/>
        <w:gridCol w:w="1237"/>
      </w:tblGrid>
      <w:tr w:rsidR="00FF04B8" w:rsidRPr="00133130" w14:paraId="22C1DE9B" w14:textId="77777777" w:rsidTr="00A00B5A">
        <w:tc>
          <w:tcPr>
            <w:tcW w:w="851" w:type="dxa"/>
            <w:shd w:val="clear" w:color="auto" w:fill="D9D9D9" w:themeFill="background1" w:themeFillShade="D9"/>
          </w:tcPr>
          <w:p w14:paraId="136A48C9" w14:textId="77777777" w:rsidR="003F49E6" w:rsidRPr="00A00B5A" w:rsidRDefault="003F49E6" w:rsidP="001961E4">
            <w:pPr>
              <w:spacing w:line="480" w:lineRule="auto"/>
              <w:jc w:val="center"/>
              <w:rPr>
                <w:rFonts w:ascii="Palatino Linotype" w:hAnsi="Palatino Linotype" w:cs="Arial"/>
                <w:sz w:val="18"/>
                <w:szCs w:val="18"/>
              </w:rPr>
            </w:pPr>
            <w:bookmarkStart w:id="53" w:name="OLE_LINK3"/>
            <w:bookmarkStart w:id="54" w:name="OLE_LINK4"/>
            <w:bookmarkStart w:id="55" w:name="OLE_LINK7"/>
            <w:bookmarkStart w:id="56" w:name="OLE_LINK18"/>
            <w:bookmarkStart w:id="57" w:name="OLE_LINK19"/>
            <w:r w:rsidRPr="00A00B5A">
              <w:rPr>
                <w:rFonts w:ascii="Palatino Linotype" w:hAnsi="Palatino Linotype" w:cs="Arial"/>
                <w:sz w:val="18"/>
                <w:szCs w:val="18"/>
              </w:rPr>
              <w:t>Fig 2</w:t>
            </w:r>
            <w:bookmarkEnd w:id="53"/>
            <w:bookmarkEnd w:id="54"/>
            <w:bookmarkEnd w:id="55"/>
          </w:p>
        </w:tc>
        <w:tc>
          <w:tcPr>
            <w:tcW w:w="1701" w:type="dxa"/>
            <w:shd w:val="clear" w:color="auto" w:fill="D9D9D9" w:themeFill="background1" w:themeFillShade="D9"/>
          </w:tcPr>
          <w:p w14:paraId="6F7710E5" w14:textId="77777777" w:rsidR="003F49E6" w:rsidRPr="00A00B5A" w:rsidRDefault="003F49E6" w:rsidP="001961E4">
            <w:pPr>
              <w:spacing w:line="480" w:lineRule="auto"/>
              <w:jc w:val="center"/>
              <w:rPr>
                <w:rFonts w:ascii="Palatino Linotype" w:hAnsi="Palatino Linotype" w:cs="Arial"/>
                <w:sz w:val="18"/>
                <w:szCs w:val="18"/>
              </w:rPr>
            </w:pPr>
            <w:r w:rsidRPr="00A00B5A">
              <w:rPr>
                <w:rFonts w:ascii="Palatino Linotype" w:hAnsi="Palatino Linotype" w:cs="Arial"/>
                <w:sz w:val="18"/>
                <w:szCs w:val="18"/>
              </w:rPr>
              <w:t>Parameter</w:t>
            </w:r>
          </w:p>
        </w:tc>
        <w:tc>
          <w:tcPr>
            <w:tcW w:w="1361" w:type="dxa"/>
            <w:gridSpan w:val="2"/>
            <w:shd w:val="clear" w:color="auto" w:fill="D9D9D9" w:themeFill="background1" w:themeFillShade="D9"/>
          </w:tcPr>
          <w:p w14:paraId="45D02524" w14:textId="77777777" w:rsidR="003F49E6" w:rsidRPr="00A00B5A" w:rsidRDefault="003F49E6" w:rsidP="001961E4">
            <w:pPr>
              <w:spacing w:line="480" w:lineRule="auto"/>
              <w:jc w:val="center"/>
              <w:rPr>
                <w:rFonts w:ascii="Palatino Linotype" w:hAnsi="Palatino Linotype" w:cs="Arial"/>
                <w:sz w:val="18"/>
                <w:szCs w:val="18"/>
              </w:rPr>
            </w:pPr>
            <w:bookmarkStart w:id="58" w:name="OLE_LINK14"/>
            <w:bookmarkStart w:id="59" w:name="OLE_LINK15"/>
            <w:r w:rsidRPr="00A00B5A">
              <w:rPr>
                <w:rFonts w:ascii="Palatino Linotype" w:hAnsi="Palatino Linotype" w:cs="Arial"/>
                <w:sz w:val="18"/>
                <w:szCs w:val="18"/>
              </w:rPr>
              <w:t>shRNA</w:t>
            </w:r>
            <w:bookmarkEnd w:id="58"/>
            <w:bookmarkEnd w:id="59"/>
            <w:r w:rsidRPr="00A00B5A">
              <w:rPr>
                <w:rFonts w:ascii="Palatino Linotype" w:hAnsi="Palatino Linotype" w:cs="Arial"/>
                <w:sz w:val="18"/>
                <w:szCs w:val="18"/>
              </w:rPr>
              <w:t xml:space="preserve"> x </w:t>
            </w:r>
            <w:bookmarkStart w:id="60" w:name="OLE_LINK16"/>
            <w:bookmarkStart w:id="61" w:name="OLE_LINK17"/>
            <w:r w:rsidRPr="00A00B5A">
              <w:rPr>
                <w:rFonts w:ascii="Palatino Linotype" w:hAnsi="Palatino Linotype" w:cs="Arial"/>
                <w:sz w:val="18"/>
                <w:szCs w:val="18"/>
              </w:rPr>
              <w:t>treatment</w:t>
            </w:r>
            <w:bookmarkEnd w:id="60"/>
            <w:bookmarkEnd w:id="61"/>
          </w:p>
        </w:tc>
        <w:tc>
          <w:tcPr>
            <w:tcW w:w="1361" w:type="dxa"/>
            <w:gridSpan w:val="2"/>
            <w:shd w:val="clear" w:color="auto" w:fill="D9D9D9" w:themeFill="background1" w:themeFillShade="D9"/>
          </w:tcPr>
          <w:p w14:paraId="5D2DAAF8" w14:textId="77777777" w:rsidR="003F49E6" w:rsidRPr="00A00B5A" w:rsidRDefault="003F49E6" w:rsidP="001961E4">
            <w:pPr>
              <w:spacing w:line="480" w:lineRule="auto"/>
              <w:jc w:val="center"/>
              <w:rPr>
                <w:rFonts w:ascii="Palatino Linotype" w:hAnsi="Palatino Linotype" w:cs="Arial"/>
                <w:sz w:val="18"/>
                <w:szCs w:val="18"/>
              </w:rPr>
            </w:pPr>
            <w:r w:rsidRPr="00A00B5A">
              <w:rPr>
                <w:rFonts w:ascii="Palatino Linotype" w:hAnsi="Palatino Linotype" w:cs="Arial"/>
                <w:sz w:val="18"/>
                <w:szCs w:val="18"/>
              </w:rPr>
              <w:t>shRNA</w:t>
            </w:r>
          </w:p>
        </w:tc>
        <w:tc>
          <w:tcPr>
            <w:tcW w:w="1361" w:type="dxa"/>
            <w:gridSpan w:val="2"/>
            <w:shd w:val="clear" w:color="auto" w:fill="D9D9D9" w:themeFill="background1" w:themeFillShade="D9"/>
          </w:tcPr>
          <w:p w14:paraId="3C04E494" w14:textId="77777777" w:rsidR="003F49E6" w:rsidRPr="00A00B5A" w:rsidRDefault="003F49E6" w:rsidP="001961E4">
            <w:pPr>
              <w:spacing w:line="480" w:lineRule="auto"/>
              <w:jc w:val="center"/>
              <w:rPr>
                <w:rFonts w:ascii="Palatino Linotype" w:hAnsi="Palatino Linotype" w:cs="Arial"/>
                <w:sz w:val="18"/>
                <w:szCs w:val="18"/>
              </w:rPr>
            </w:pPr>
            <w:r w:rsidRPr="00A00B5A">
              <w:rPr>
                <w:rFonts w:ascii="Palatino Linotype" w:hAnsi="Palatino Linotype" w:cs="Arial"/>
                <w:sz w:val="18"/>
                <w:szCs w:val="18"/>
              </w:rPr>
              <w:t>treatment</w:t>
            </w:r>
          </w:p>
        </w:tc>
      </w:tr>
      <w:tr w:rsidR="001961E4" w:rsidRPr="00133130" w14:paraId="550DC6A7" w14:textId="77777777" w:rsidTr="00012FE4">
        <w:tc>
          <w:tcPr>
            <w:tcW w:w="851" w:type="dxa"/>
          </w:tcPr>
          <w:p w14:paraId="028595D0" w14:textId="77777777" w:rsidR="003F49E6" w:rsidRPr="00133130" w:rsidRDefault="003F49E6" w:rsidP="001961E4">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2E</w:t>
            </w:r>
          </w:p>
        </w:tc>
        <w:tc>
          <w:tcPr>
            <w:tcW w:w="1701" w:type="dxa"/>
          </w:tcPr>
          <w:p w14:paraId="59D0F433" w14:textId="77777777" w:rsidR="003F49E6" w:rsidRPr="00133130" w:rsidRDefault="003F49E6" w:rsidP="001961E4">
            <w:pPr>
              <w:spacing w:line="240" w:lineRule="auto"/>
              <w:jc w:val="center"/>
              <w:rPr>
                <w:rFonts w:ascii="Palatino Linotype" w:hAnsi="Palatino Linotype" w:cs="Arial"/>
                <w:sz w:val="18"/>
                <w:szCs w:val="18"/>
              </w:rPr>
            </w:pPr>
            <w:r w:rsidRPr="00133130">
              <w:rPr>
                <w:rFonts w:ascii="Palatino Linotype" w:hAnsi="Palatino Linotype" w:cs="Arial"/>
                <w:sz w:val="18"/>
                <w:szCs w:val="18"/>
              </w:rPr>
              <w:t>Vglut1 positive clusters</w:t>
            </w:r>
          </w:p>
        </w:tc>
        <w:tc>
          <w:tcPr>
            <w:tcW w:w="1361" w:type="dxa"/>
          </w:tcPr>
          <w:p w14:paraId="403525BE" w14:textId="77777777" w:rsidR="003F49E6" w:rsidRPr="00133130" w:rsidRDefault="00D8714E" w:rsidP="001961E4">
            <w:pPr>
              <w:spacing w:line="480" w:lineRule="auto"/>
              <w:jc w:val="center"/>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1, 21 </w:t>
            </w:r>
            <w:r w:rsidRPr="00133130">
              <w:rPr>
                <w:rFonts w:ascii="Palatino Linotype" w:hAnsi="Palatino Linotype" w:cs="Arial"/>
                <w:sz w:val="18"/>
                <w:szCs w:val="18"/>
              </w:rPr>
              <w:t>= 4.71</w:t>
            </w:r>
          </w:p>
        </w:tc>
        <w:tc>
          <w:tcPr>
            <w:tcW w:w="1361" w:type="dxa"/>
          </w:tcPr>
          <w:p w14:paraId="51F5B301" w14:textId="77777777" w:rsidR="003F49E6" w:rsidRPr="00133130" w:rsidRDefault="00D8714E" w:rsidP="001961E4">
            <w:pPr>
              <w:spacing w:line="480" w:lineRule="auto"/>
              <w:jc w:val="center"/>
              <w:rPr>
                <w:rFonts w:ascii="Palatino Linotype" w:hAnsi="Palatino Linotype" w:cs="Arial"/>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0.04</w:t>
            </w:r>
          </w:p>
        </w:tc>
        <w:tc>
          <w:tcPr>
            <w:tcW w:w="1361" w:type="dxa"/>
          </w:tcPr>
          <w:p w14:paraId="59E1040E" w14:textId="77777777" w:rsidR="003F49E6" w:rsidRPr="00133130" w:rsidRDefault="00D8714E" w:rsidP="001961E4">
            <w:pPr>
              <w:spacing w:line="480" w:lineRule="auto"/>
              <w:jc w:val="center"/>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1, 21 </w:t>
            </w:r>
            <w:r w:rsidRPr="00133130">
              <w:rPr>
                <w:rFonts w:ascii="Palatino Linotype" w:hAnsi="Palatino Linotype" w:cs="Arial"/>
                <w:sz w:val="18"/>
                <w:szCs w:val="18"/>
              </w:rPr>
              <w:t>= 324.8</w:t>
            </w:r>
          </w:p>
        </w:tc>
        <w:tc>
          <w:tcPr>
            <w:tcW w:w="1361" w:type="dxa"/>
          </w:tcPr>
          <w:p w14:paraId="28656CFF" w14:textId="77777777" w:rsidR="003F49E6" w:rsidRPr="00133130" w:rsidRDefault="00D8714E" w:rsidP="001961E4">
            <w:pPr>
              <w:spacing w:line="480" w:lineRule="auto"/>
              <w:jc w:val="center"/>
              <w:rPr>
                <w:rFonts w:ascii="Palatino Linotype" w:hAnsi="Palatino Linotype" w:cs="Arial"/>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&lt;</w:t>
            </w:r>
            <w:r w:rsidRPr="00133130">
              <w:rPr>
                <w:rFonts w:ascii="Palatino Linotype" w:hAnsi="Palatino Linotype" w:cs="Arial"/>
                <w:b/>
                <w:sz w:val="18"/>
                <w:szCs w:val="18"/>
              </w:rPr>
              <w:t xml:space="preserve"> </w:t>
            </w:r>
            <w:r w:rsidRPr="00133130">
              <w:rPr>
                <w:rFonts w:ascii="Palatino Linotype" w:hAnsi="Palatino Linotype" w:cs="Arial"/>
                <w:sz w:val="18"/>
                <w:szCs w:val="18"/>
              </w:rPr>
              <w:t>0.001</w:t>
            </w:r>
          </w:p>
        </w:tc>
        <w:tc>
          <w:tcPr>
            <w:tcW w:w="1361" w:type="dxa"/>
          </w:tcPr>
          <w:p w14:paraId="5613394B" w14:textId="77777777" w:rsidR="003F49E6" w:rsidRPr="00133130" w:rsidRDefault="00D8714E" w:rsidP="001961E4">
            <w:pPr>
              <w:spacing w:line="480" w:lineRule="auto"/>
              <w:jc w:val="center"/>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1, 21 </w:t>
            </w:r>
            <w:r w:rsidRPr="00133130">
              <w:rPr>
                <w:rFonts w:ascii="Palatino Linotype" w:hAnsi="Palatino Linotype" w:cs="Arial"/>
                <w:sz w:val="18"/>
                <w:szCs w:val="18"/>
              </w:rPr>
              <w:t>= 24.76</w:t>
            </w:r>
          </w:p>
        </w:tc>
        <w:tc>
          <w:tcPr>
            <w:tcW w:w="1361" w:type="dxa"/>
          </w:tcPr>
          <w:p w14:paraId="3A89D71A" w14:textId="77777777" w:rsidR="003F49E6" w:rsidRPr="00133130" w:rsidRDefault="00D8714E" w:rsidP="001961E4">
            <w:pPr>
              <w:spacing w:line="480" w:lineRule="auto"/>
              <w:jc w:val="center"/>
              <w:rPr>
                <w:rFonts w:ascii="Palatino Linotype" w:hAnsi="Palatino Linotype" w:cs="Arial"/>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&lt;</w:t>
            </w:r>
            <w:r w:rsidRPr="00133130">
              <w:rPr>
                <w:rFonts w:ascii="Palatino Linotype" w:hAnsi="Palatino Linotype" w:cs="Arial"/>
                <w:b/>
                <w:sz w:val="18"/>
                <w:szCs w:val="18"/>
              </w:rPr>
              <w:t xml:space="preserve"> </w:t>
            </w:r>
            <w:r w:rsidRPr="00133130">
              <w:rPr>
                <w:rFonts w:ascii="Palatino Linotype" w:hAnsi="Palatino Linotype" w:cs="Arial"/>
                <w:sz w:val="18"/>
                <w:szCs w:val="18"/>
              </w:rPr>
              <w:t>0.001</w:t>
            </w:r>
          </w:p>
        </w:tc>
      </w:tr>
      <w:bookmarkEnd w:id="56"/>
      <w:bookmarkEnd w:id="57"/>
    </w:tbl>
    <w:p w14:paraId="0C8AD614" w14:textId="77777777" w:rsidR="003F49E6" w:rsidRDefault="003F49E6" w:rsidP="00436F07">
      <w:pPr>
        <w:spacing w:line="480" w:lineRule="auto"/>
        <w:rPr>
          <w:rFonts w:ascii="Arial" w:hAnsi="Arial" w:cs="Arial"/>
          <w:color w:val="000000" w:themeColor="text1"/>
          <w:sz w:val="24"/>
          <w:szCs w:val="24"/>
        </w:rPr>
      </w:pPr>
    </w:p>
    <w:tbl>
      <w:tblPr>
        <w:tblStyle w:val="TableGrid"/>
        <w:tblW w:w="9747" w:type="dxa"/>
        <w:tblLayout w:type="fixed"/>
        <w:tblLook w:val="04A0" w:firstRow="1" w:lastRow="0" w:firstColumn="1" w:lastColumn="0" w:noHBand="0" w:noVBand="1"/>
      </w:tblPr>
      <w:tblGrid>
        <w:gridCol w:w="789"/>
        <w:gridCol w:w="1464"/>
        <w:gridCol w:w="1249"/>
        <w:gridCol w:w="1249"/>
        <w:gridCol w:w="1249"/>
        <w:gridCol w:w="1249"/>
        <w:gridCol w:w="1249"/>
        <w:gridCol w:w="1249"/>
      </w:tblGrid>
      <w:tr w:rsidR="00FF04B8" w:rsidRPr="00133130" w14:paraId="1DE4A28B" w14:textId="77777777" w:rsidTr="00A00B5A">
        <w:tc>
          <w:tcPr>
            <w:tcW w:w="789" w:type="dxa"/>
            <w:shd w:val="clear" w:color="auto" w:fill="D9D9D9" w:themeFill="background1" w:themeFillShade="D9"/>
          </w:tcPr>
          <w:p w14:paraId="454375D6" w14:textId="77777777" w:rsidR="00FF04B8" w:rsidRPr="00133130" w:rsidRDefault="00FF04B8" w:rsidP="00953F7E">
            <w:pPr>
              <w:spacing w:line="480" w:lineRule="auto"/>
              <w:jc w:val="center"/>
              <w:rPr>
                <w:rFonts w:ascii="Palatino Linotype" w:hAnsi="Palatino Linotype" w:cs="Arial"/>
                <w:sz w:val="18"/>
                <w:szCs w:val="18"/>
              </w:rPr>
            </w:pPr>
            <w:bookmarkStart w:id="62" w:name="OLE_LINK129"/>
            <w:bookmarkStart w:id="63" w:name="OLE_LINK130"/>
            <w:r w:rsidRPr="00133130">
              <w:rPr>
                <w:rFonts w:ascii="Palatino Linotype" w:hAnsi="Palatino Linotype" w:cs="Arial"/>
                <w:sz w:val="18"/>
                <w:szCs w:val="18"/>
              </w:rPr>
              <w:t>Fig 3</w:t>
            </w:r>
          </w:p>
        </w:tc>
        <w:tc>
          <w:tcPr>
            <w:tcW w:w="1464" w:type="dxa"/>
            <w:shd w:val="clear" w:color="auto" w:fill="D9D9D9" w:themeFill="background1" w:themeFillShade="D9"/>
          </w:tcPr>
          <w:p w14:paraId="480C71E7" w14:textId="77777777" w:rsidR="00FF04B8" w:rsidRPr="00133130" w:rsidRDefault="00FF04B8" w:rsidP="00953F7E">
            <w:pPr>
              <w:spacing w:line="480" w:lineRule="auto"/>
              <w:jc w:val="center"/>
              <w:rPr>
                <w:rFonts w:ascii="Palatino Linotype" w:hAnsi="Palatino Linotype" w:cs="Arial"/>
                <w:sz w:val="18"/>
                <w:szCs w:val="18"/>
              </w:rPr>
            </w:pPr>
            <w:r w:rsidRPr="00133130">
              <w:rPr>
                <w:rFonts w:ascii="Palatino Linotype" w:hAnsi="Palatino Linotype" w:cs="Arial"/>
                <w:sz w:val="18"/>
                <w:szCs w:val="18"/>
              </w:rPr>
              <w:t>Parameter</w:t>
            </w:r>
          </w:p>
        </w:tc>
        <w:tc>
          <w:tcPr>
            <w:tcW w:w="2498" w:type="dxa"/>
            <w:gridSpan w:val="2"/>
            <w:shd w:val="clear" w:color="auto" w:fill="D9D9D9" w:themeFill="background1" w:themeFillShade="D9"/>
          </w:tcPr>
          <w:p w14:paraId="207A789F" w14:textId="77777777" w:rsidR="00FF04B8" w:rsidRPr="00133130" w:rsidRDefault="00FF04B8" w:rsidP="00953F7E">
            <w:pPr>
              <w:spacing w:line="480" w:lineRule="auto"/>
              <w:jc w:val="center"/>
              <w:rPr>
                <w:rFonts w:ascii="Palatino Linotype" w:hAnsi="Palatino Linotype" w:cs="Arial"/>
                <w:sz w:val="18"/>
                <w:szCs w:val="18"/>
              </w:rPr>
            </w:pPr>
            <w:r w:rsidRPr="00133130">
              <w:rPr>
                <w:rFonts w:ascii="Palatino Linotype" w:hAnsi="Palatino Linotype" w:cs="Arial"/>
                <w:sz w:val="18"/>
                <w:szCs w:val="18"/>
              </w:rPr>
              <w:t>s</w:t>
            </w:r>
            <w:r w:rsidR="00953F7E" w:rsidRPr="00133130">
              <w:rPr>
                <w:rFonts w:ascii="Palatino Linotype" w:hAnsi="Palatino Linotype" w:cs="Arial"/>
                <w:sz w:val="18"/>
                <w:szCs w:val="18"/>
              </w:rPr>
              <w:t>ex</w:t>
            </w:r>
            <w:r w:rsidRPr="00133130">
              <w:rPr>
                <w:rFonts w:ascii="Palatino Linotype" w:hAnsi="Palatino Linotype" w:cs="Arial"/>
                <w:sz w:val="18"/>
                <w:szCs w:val="18"/>
              </w:rPr>
              <w:t xml:space="preserve"> x </w:t>
            </w:r>
            <w:r w:rsidR="00953F7E" w:rsidRPr="00133130">
              <w:rPr>
                <w:rFonts w:ascii="Palatino Linotype" w:hAnsi="Palatino Linotype" w:cs="Arial"/>
                <w:sz w:val="18"/>
                <w:szCs w:val="18"/>
              </w:rPr>
              <w:t>stress</w:t>
            </w:r>
          </w:p>
        </w:tc>
        <w:tc>
          <w:tcPr>
            <w:tcW w:w="2498" w:type="dxa"/>
            <w:gridSpan w:val="2"/>
            <w:shd w:val="clear" w:color="auto" w:fill="D9D9D9" w:themeFill="background1" w:themeFillShade="D9"/>
          </w:tcPr>
          <w:p w14:paraId="15722D1A" w14:textId="77777777" w:rsidR="00FF04B8" w:rsidRPr="00133130" w:rsidRDefault="00953F7E" w:rsidP="00953F7E">
            <w:pPr>
              <w:spacing w:line="480" w:lineRule="auto"/>
              <w:jc w:val="center"/>
              <w:rPr>
                <w:rFonts w:ascii="Palatino Linotype" w:hAnsi="Palatino Linotype" w:cs="Arial"/>
                <w:sz w:val="18"/>
                <w:szCs w:val="18"/>
              </w:rPr>
            </w:pPr>
            <w:r w:rsidRPr="00133130">
              <w:rPr>
                <w:rFonts w:ascii="Palatino Linotype" w:hAnsi="Palatino Linotype" w:cs="Arial"/>
                <w:sz w:val="18"/>
                <w:szCs w:val="18"/>
              </w:rPr>
              <w:t>sex</w:t>
            </w:r>
          </w:p>
        </w:tc>
        <w:tc>
          <w:tcPr>
            <w:tcW w:w="2498" w:type="dxa"/>
            <w:gridSpan w:val="2"/>
            <w:shd w:val="clear" w:color="auto" w:fill="D9D9D9" w:themeFill="background1" w:themeFillShade="D9"/>
          </w:tcPr>
          <w:p w14:paraId="583900E8" w14:textId="77777777" w:rsidR="00FF04B8" w:rsidRPr="00133130" w:rsidRDefault="00953F7E" w:rsidP="00953F7E">
            <w:pPr>
              <w:spacing w:line="480" w:lineRule="auto"/>
              <w:jc w:val="center"/>
              <w:rPr>
                <w:rFonts w:ascii="Palatino Linotype" w:hAnsi="Palatino Linotype" w:cs="Arial"/>
                <w:sz w:val="18"/>
                <w:szCs w:val="18"/>
              </w:rPr>
            </w:pPr>
            <w:r w:rsidRPr="00133130">
              <w:rPr>
                <w:rFonts w:ascii="Palatino Linotype" w:hAnsi="Palatino Linotype" w:cs="Arial"/>
                <w:sz w:val="18"/>
                <w:szCs w:val="18"/>
              </w:rPr>
              <w:t>stress</w:t>
            </w:r>
          </w:p>
        </w:tc>
      </w:tr>
      <w:tr w:rsidR="0039525E" w:rsidRPr="00133130" w14:paraId="11DF11DD" w14:textId="77777777" w:rsidTr="00FD7336">
        <w:tc>
          <w:tcPr>
            <w:tcW w:w="789" w:type="dxa"/>
          </w:tcPr>
          <w:p w14:paraId="673C754D" w14:textId="77777777" w:rsidR="0039525E" w:rsidRPr="00133130" w:rsidRDefault="0039525E" w:rsidP="00953F7E">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3B</w:t>
            </w:r>
          </w:p>
        </w:tc>
        <w:tc>
          <w:tcPr>
            <w:tcW w:w="1464" w:type="dxa"/>
          </w:tcPr>
          <w:p w14:paraId="156CFDC4" w14:textId="77777777" w:rsidR="0039525E" w:rsidRPr="00133130" w:rsidRDefault="0039525E" w:rsidP="00953F7E">
            <w:pPr>
              <w:spacing w:line="480" w:lineRule="auto"/>
              <w:jc w:val="center"/>
              <w:rPr>
                <w:rFonts w:ascii="Palatino Linotype" w:hAnsi="Palatino Linotype" w:cs="Arial"/>
                <w:sz w:val="18"/>
                <w:szCs w:val="18"/>
              </w:rPr>
            </w:pPr>
            <w:r w:rsidRPr="00133130">
              <w:rPr>
                <w:rFonts w:ascii="Palatino Linotype" w:hAnsi="Palatino Linotype" w:cs="Arial"/>
                <w:sz w:val="18"/>
                <w:szCs w:val="18"/>
              </w:rPr>
              <w:t>Escape latency</w:t>
            </w:r>
          </w:p>
        </w:tc>
        <w:tc>
          <w:tcPr>
            <w:tcW w:w="1249" w:type="dxa"/>
          </w:tcPr>
          <w:p w14:paraId="1150062C" w14:textId="77777777" w:rsidR="0039525E" w:rsidRPr="00133130" w:rsidRDefault="0039525E"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1.47</w:t>
            </w:r>
          </w:p>
        </w:tc>
        <w:tc>
          <w:tcPr>
            <w:tcW w:w="1249" w:type="dxa"/>
          </w:tcPr>
          <w:p w14:paraId="460981C7" w14:textId="77777777" w:rsidR="0039525E" w:rsidRPr="00133130" w:rsidRDefault="0039525E" w:rsidP="0039525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0.2355</w:t>
            </w:r>
          </w:p>
        </w:tc>
        <w:tc>
          <w:tcPr>
            <w:tcW w:w="1249" w:type="dxa"/>
          </w:tcPr>
          <w:p w14:paraId="75C4872E" w14:textId="77777777" w:rsidR="0039525E" w:rsidRPr="00133130" w:rsidRDefault="0039525E" w:rsidP="0039525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5.88</w:t>
            </w:r>
          </w:p>
        </w:tc>
        <w:tc>
          <w:tcPr>
            <w:tcW w:w="1249" w:type="dxa"/>
          </w:tcPr>
          <w:p w14:paraId="0F82F264" w14:textId="77777777" w:rsidR="0039525E" w:rsidRPr="00133130" w:rsidRDefault="0039525E" w:rsidP="0039525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0.022</w:t>
            </w:r>
          </w:p>
        </w:tc>
        <w:tc>
          <w:tcPr>
            <w:tcW w:w="1249" w:type="dxa"/>
          </w:tcPr>
          <w:p w14:paraId="2D99916A" w14:textId="77777777" w:rsidR="0039525E" w:rsidRPr="00133130" w:rsidRDefault="0039525E" w:rsidP="0039525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23.51</w:t>
            </w:r>
          </w:p>
        </w:tc>
        <w:tc>
          <w:tcPr>
            <w:tcW w:w="1249" w:type="dxa"/>
          </w:tcPr>
          <w:p w14:paraId="776C53FD" w14:textId="77777777" w:rsidR="0039525E" w:rsidRPr="00133130" w:rsidRDefault="0039525E" w:rsidP="0039525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&lt;</w:t>
            </w:r>
            <w:r w:rsidRPr="00133130">
              <w:rPr>
                <w:rFonts w:ascii="Palatino Linotype" w:hAnsi="Palatino Linotype" w:cs="Arial"/>
                <w:b/>
                <w:sz w:val="18"/>
                <w:szCs w:val="18"/>
              </w:rPr>
              <w:t xml:space="preserve"> </w:t>
            </w:r>
            <w:r w:rsidRPr="00133130">
              <w:rPr>
                <w:rFonts w:ascii="Palatino Linotype" w:hAnsi="Palatino Linotype" w:cs="Arial"/>
                <w:sz w:val="18"/>
                <w:szCs w:val="18"/>
              </w:rPr>
              <w:t>0.0001</w:t>
            </w:r>
          </w:p>
        </w:tc>
      </w:tr>
      <w:tr w:rsidR="0039525E" w:rsidRPr="00133130" w14:paraId="6D667920" w14:textId="77777777" w:rsidTr="00FD7336">
        <w:tc>
          <w:tcPr>
            <w:tcW w:w="789" w:type="dxa"/>
          </w:tcPr>
          <w:p w14:paraId="35BD15FD" w14:textId="77777777" w:rsidR="0039525E" w:rsidRPr="00133130" w:rsidRDefault="0039525E" w:rsidP="00953F7E">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3C</w:t>
            </w:r>
          </w:p>
        </w:tc>
        <w:tc>
          <w:tcPr>
            <w:tcW w:w="1464" w:type="dxa"/>
          </w:tcPr>
          <w:p w14:paraId="3201686C" w14:textId="77777777" w:rsidR="0039525E" w:rsidRPr="00133130" w:rsidRDefault="0039525E" w:rsidP="00953F7E">
            <w:pPr>
              <w:spacing w:line="240" w:lineRule="auto"/>
              <w:jc w:val="center"/>
              <w:rPr>
                <w:rFonts w:ascii="Palatino Linotype" w:hAnsi="Palatino Linotype" w:cs="Arial"/>
                <w:sz w:val="18"/>
                <w:szCs w:val="18"/>
              </w:rPr>
            </w:pPr>
            <w:r w:rsidRPr="00133130">
              <w:rPr>
                <w:rFonts w:ascii="Palatino Linotype" w:hAnsi="Palatino Linotype" w:cs="Arial"/>
                <w:sz w:val="18"/>
                <w:szCs w:val="18"/>
              </w:rPr>
              <w:t>Platform area crossings</w:t>
            </w:r>
          </w:p>
        </w:tc>
        <w:tc>
          <w:tcPr>
            <w:tcW w:w="1249" w:type="dxa"/>
          </w:tcPr>
          <w:p w14:paraId="7B0FC515"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10.94</w:t>
            </w:r>
          </w:p>
        </w:tc>
        <w:tc>
          <w:tcPr>
            <w:tcW w:w="1249" w:type="dxa"/>
          </w:tcPr>
          <w:p w14:paraId="2708AC45"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0.003</w:t>
            </w:r>
          </w:p>
        </w:tc>
        <w:tc>
          <w:tcPr>
            <w:tcW w:w="1249" w:type="dxa"/>
          </w:tcPr>
          <w:p w14:paraId="12C58D70"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3.29</w:t>
            </w:r>
          </w:p>
        </w:tc>
        <w:tc>
          <w:tcPr>
            <w:tcW w:w="1249" w:type="dxa"/>
          </w:tcPr>
          <w:p w14:paraId="3FCFC845"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0.08</w:t>
            </w:r>
          </w:p>
        </w:tc>
        <w:tc>
          <w:tcPr>
            <w:tcW w:w="1249" w:type="dxa"/>
          </w:tcPr>
          <w:p w14:paraId="2142DCF4"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3.28</w:t>
            </w:r>
          </w:p>
        </w:tc>
        <w:tc>
          <w:tcPr>
            <w:tcW w:w="1249" w:type="dxa"/>
          </w:tcPr>
          <w:p w14:paraId="1D2346F9"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0.08</w:t>
            </w:r>
          </w:p>
        </w:tc>
      </w:tr>
      <w:tr w:rsidR="0039525E" w:rsidRPr="00133130" w14:paraId="04E0A59B" w14:textId="77777777" w:rsidTr="00FD7336">
        <w:tc>
          <w:tcPr>
            <w:tcW w:w="789" w:type="dxa"/>
          </w:tcPr>
          <w:p w14:paraId="0F41A316" w14:textId="77777777" w:rsidR="0039525E" w:rsidRPr="00133130" w:rsidRDefault="0039525E" w:rsidP="00953F7E">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3D</w:t>
            </w:r>
          </w:p>
        </w:tc>
        <w:tc>
          <w:tcPr>
            <w:tcW w:w="1464" w:type="dxa"/>
          </w:tcPr>
          <w:p w14:paraId="641A2A2E" w14:textId="77777777" w:rsidR="0039525E" w:rsidRPr="00133130" w:rsidRDefault="0039525E" w:rsidP="00953F7E">
            <w:pPr>
              <w:spacing w:line="240" w:lineRule="auto"/>
              <w:jc w:val="center"/>
              <w:rPr>
                <w:rFonts w:ascii="Palatino Linotype" w:hAnsi="Palatino Linotype" w:cs="Arial"/>
                <w:sz w:val="18"/>
                <w:szCs w:val="18"/>
              </w:rPr>
            </w:pPr>
            <w:r w:rsidRPr="00133130">
              <w:rPr>
                <w:rFonts w:ascii="Palatino Linotype" w:hAnsi="Palatino Linotype" w:cs="Arial"/>
                <w:sz w:val="18"/>
                <w:szCs w:val="18"/>
              </w:rPr>
              <w:t>Time spent in target quadrant</w:t>
            </w:r>
          </w:p>
        </w:tc>
        <w:tc>
          <w:tcPr>
            <w:tcW w:w="1249" w:type="dxa"/>
          </w:tcPr>
          <w:p w14:paraId="5AD10079"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9.29</w:t>
            </w:r>
          </w:p>
        </w:tc>
        <w:tc>
          <w:tcPr>
            <w:tcW w:w="1249" w:type="dxa"/>
          </w:tcPr>
          <w:p w14:paraId="1F0C1307"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0.005</w:t>
            </w:r>
          </w:p>
        </w:tc>
        <w:tc>
          <w:tcPr>
            <w:tcW w:w="1249" w:type="dxa"/>
          </w:tcPr>
          <w:p w14:paraId="2D42AAB1"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4.03</w:t>
            </w:r>
          </w:p>
        </w:tc>
        <w:tc>
          <w:tcPr>
            <w:tcW w:w="1249" w:type="dxa"/>
          </w:tcPr>
          <w:p w14:paraId="719B1626"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0.05</w:t>
            </w:r>
          </w:p>
        </w:tc>
        <w:tc>
          <w:tcPr>
            <w:tcW w:w="1249" w:type="dxa"/>
          </w:tcPr>
          <w:p w14:paraId="65ADA571"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12.97</w:t>
            </w:r>
          </w:p>
        </w:tc>
        <w:tc>
          <w:tcPr>
            <w:tcW w:w="1249" w:type="dxa"/>
          </w:tcPr>
          <w:p w14:paraId="51B0C0C8"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0.001</w:t>
            </w:r>
          </w:p>
        </w:tc>
      </w:tr>
      <w:tr w:rsidR="0039525E" w:rsidRPr="00133130" w14:paraId="1066F1EC" w14:textId="77777777" w:rsidTr="00FD7336">
        <w:tc>
          <w:tcPr>
            <w:tcW w:w="789" w:type="dxa"/>
          </w:tcPr>
          <w:p w14:paraId="393DE2D5" w14:textId="77777777" w:rsidR="0039525E" w:rsidRPr="00133130" w:rsidRDefault="0039525E" w:rsidP="00953F7E">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3E</w:t>
            </w:r>
          </w:p>
        </w:tc>
        <w:tc>
          <w:tcPr>
            <w:tcW w:w="1464" w:type="dxa"/>
          </w:tcPr>
          <w:p w14:paraId="1633CFB6" w14:textId="77777777" w:rsidR="0039525E" w:rsidRPr="00133130" w:rsidRDefault="0039525E" w:rsidP="00953F7E">
            <w:pPr>
              <w:spacing w:line="240" w:lineRule="auto"/>
              <w:jc w:val="center"/>
              <w:rPr>
                <w:rFonts w:ascii="Palatino Linotype" w:hAnsi="Palatino Linotype" w:cs="Arial"/>
                <w:sz w:val="18"/>
                <w:szCs w:val="18"/>
              </w:rPr>
            </w:pPr>
            <w:r w:rsidRPr="00133130">
              <w:rPr>
                <w:rFonts w:ascii="Palatino Linotype" w:hAnsi="Palatino Linotype" w:cs="Arial"/>
                <w:sz w:val="18"/>
                <w:szCs w:val="18"/>
              </w:rPr>
              <w:t>Sucrose preference</w:t>
            </w:r>
          </w:p>
        </w:tc>
        <w:tc>
          <w:tcPr>
            <w:tcW w:w="1249" w:type="dxa"/>
          </w:tcPr>
          <w:p w14:paraId="5CB433C9"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1, 36 </w:t>
            </w:r>
            <w:r w:rsidRPr="00133130">
              <w:rPr>
                <w:rFonts w:ascii="Palatino Linotype" w:hAnsi="Palatino Linotype" w:cs="Arial"/>
                <w:sz w:val="18"/>
                <w:szCs w:val="18"/>
              </w:rPr>
              <w:t>= 1.76</w:t>
            </w:r>
          </w:p>
        </w:tc>
        <w:tc>
          <w:tcPr>
            <w:tcW w:w="1249" w:type="dxa"/>
          </w:tcPr>
          <w:p w14:paraId="0833887B"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0.19</w:t>
            </w:r>
          </w:p>
        </w:tc>
        <w:tc>
          <w:tcPr>
            <w:tcW w:w="1249" w:type="dxa"/>
          </w:tcPr>
          <w:p w14:paraId="3C077DB9"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1, 36 </w:t>
            </w:r>
            <w:r w:rsidRPr="00133130">
              <w:rPr>
                <w:rFonts w:ascii="Palatino Linotype" w:hAnsi="Palatino Linotype" w:cs="Arial"/>
                <w:sz w:val="18"/>
                <w:szCs w:val="18"/>
              </w:rPr>
              <w:t>= 6.14</w:t>
            </w:r>
          </w:p>
        </w:tc>
        <w:tc>
          <w:tcPr>
            <w:tcW w:w="1249" w:type="dxa"/>
          </w:tcPr>
          <w:p w14:paraId="066EEE0A"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0.02</w:t>
            </w:r>
          </w:p>
        </w:tc>
        <w:tc>
          <w:tcPr>
            <w:tcW w:w="1249" w:type="dxa"/>
          </w:tcPr>
          <w:p w14:paraId="68AEA237"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1, 36 </w:t>
            </w:r>
            <w:r w:rsidRPr="00133130">
              <w:rPr>
                <w:rFonts w:ascii="Palatino Linotype" w:hAnsi="Palatino Linotype" w:cs="Arial"/>
                <w:sz w:val="18"/>
                <w:szCs w:val="18"/>
              </w:rPr>
              <w:t>= 9.15</w:t>
            </w:r>
          </w:p>
        </w:tc>
        <w:tc>
          <w:tcPr>
            <w:tcW w:w="1249" w:type="dxa"/>
          </w:tcPr>
          <w:p w14:paraId="0E91F4BF" w14:textId="77777777" w:rsidR="0039525E" w:rsidRPr="00133130" w:rsidRDefault="0039525E" w:rsidP="00953F7E">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0.005</w:t>
            </w:r>
          </w:p>
        </w:tc>
      </w:tr>
      <w:tr w:rsidR="00AA324C" w:rsidRPr="00133130" w14:paraId="0A8C5F4A" w14:textId="77777777" w:rsidTr="00FD7336">
        <w:tc>
          <w:tcPr>
            <w:tcW w:w="789" w:type="dxa"/>
          </w:tcPr>
          <w:p w14:paraId="585B967E" w14:textId="77777777" w:rsidR="00AA324C" w:rsidRPr="00133130" w:rsidRDefault="00AA324C" w:rsidP="00AA324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3F</w:t>
            </w:r>
          </w:p>
        </w:tc>
        <w:tc>
          <w:tcPr>
            <w:tcW w:w="1464" w:type="dxa"/>
          </w:tcPr>
          <w:p w14:paraId="4CA93C9C" w14:textId="77777777" w:rsidR="00AA324C" w:rsidRPr="00133130" w:rsidRDefault="00AA324C" w:rsidP="00AA324C">
            <w:pPr>
              <w:spacing w:line="480" w:lineRule="auto"/>
              <w:jc w:val="center"/>
              <w:rPr>
                <w:rFonts w:ascii="Palatino Linotype" w:hAnsi="Palatino Linotype" w:cs="Arial"/>
                <w:sz w:val="18"/>
                <w:szCs w:val="18"/>
              </w:rPr>
            </w:pPr>
            <w:r w:rsidRPr="00133130">
              <w:rPr>
                <w:rFonts w:ascii="Palatino Linotype" w:hAnsi="Palatino Linotype" w:cs="Arial"/>
                <w:sz w:val="18"/>
                <w:szCs w:val="18"/>
              </w:rPr>
              <w:t>Time in center</w:t>
            </w:r>
          </w:p>
        </w:tc>
        <w:tc>
          <w:tcPr>
            <w:tcW w:w="1249" w:type="dxa"/>
          </w:tcPr>
          <w:p w14:paraId="13870889" w14:textId="77777777" w:rsidR="00AA324C" w:rsidRPr="00133130" w:rsidRDefault="00AA324C" w:rsidP="00AA324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3.56</w:t>
            </w:r>
          </w:p>
        </w:tc>
        <w:tc>
          <w:tcPr>
            <w:tcW w:w="1249" w:type="dxa"/>
          </w:tcPr>
          <w:p w14:paraId="3E5F3DC5" w14:textId="77777777" w:rsidR="00AA324C" w:rsidRPr="00133130" w:rsidRDefault="00AA324C" w:rsidP="00AA324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 0.069</w:t>
            </w:r>
          </w:p>
        </w:tc>
        <w:tc>
          <w:tcPr>
            <w:tcW w:w="1249" w:type="dxa"/>
          </w:tcPr>
          <w:p w14:paraId="66D18BC6" w14:textId="77777777" w:rsidR="00AA324C" w:rsidRPr="00133130" w:rsidRDefault="00AA324C" w:rsidP="00AA324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32.05</w:t>
            </w:r>
          </w:p>
        </w:tc>
        <w:tc>
          <w:tcPr>
            <w:tcW w:w="1249" w:type="dxa"/>
          </w:tcPr>
          <w:p w14:paraId="0FEC29A3" w14:textId="77777777" w:rsidR="00AA324C" w:rsidRPr="00133130" w:rsidRDefault="00AA324C" w:rsidP="00AA324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&lt;</w:t>
            </w:r>
            <w:r w:rsidRPr="00133130">
              <w:rPr>
                <w:rFonts w:ascii="Palatino Linotype" w:hAnsi="Palatino Linotype" w:cs="Arial"/>
                <w:b/>
                <w:sz w:val="18"/>
                <w:szCs w:val="18"/>
              </w:rPr>
              <w:t xml:space="preserve"> </w:t>
            </w:r>
            <w:r w:rsidRPr="00133130">
              <w:rPr>
                <w:rFonts w:ascii="Palatino Linotype" w:hAnsi="Palatino Linotype" w:cs="Arial"/>
                <w:sz w:val="18"/>
                <w:szCs w:val="18"/>
              </w:rPr>
              <w:t>0.0001</w:t>
            </w:r>
          </w:p>
        </w:tc>
        <w:tc>
          <w:tcPr>
            <w:tcW w:w="1249" w:type="dxa"/>
          </w:tcPr>
          <w:p w14:paraId="72060B9B" w14:textId="77777777" w:rsidR="00AA324C" w:rsidRPr="00133130" w:rsidRDefault="00AA324C" w:rsidP="00AA324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8.89</w:t>
            </w:r>
          </w:p>
        </w:tc>
        <w:tc>
          <w:tcPr>
            <w:tcW w:w="1249" w:type="dxa"/>
          </w:tcPr>
          <w:p w14:paraId="6CF83EC1" w14:textId="77777777" w:rsidR="00AA324C" w:rsidRPr="00133130" w:rsidRDefault="00AA324C" w:rsidP="00AA324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0.006</w:t>
            </w:r>
          </w:p>
        </w:tc>
      </w:tr>
      <w:tr w:rsidR="00AA324C" w:rsidRPr="00133130" w14:paraId="7956F201" w14:textId="77777777" w:rsidTr="00FD7336">
        <w:tc>
          <w:tcPr>
            <w:tcW w:w="789" w:type="dxa"/>
          </w:tcPr>
          <w:p w14:paraId="46304005" w14:textId="77777777" w:rsidR="00AA324C" w:rsidRPr="00133130" w:rsidRDefault="00AA324C" w:rsidP="00AA324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3G</w:t>
            </w:r>
          </w:p>
        </w:tc>
        <w:tc>
          <w:tcPr>
            <w:tcW w:w="1464" w:type="dxa"/>
          </w:tcPr>
          <w:p w14:paraId="4414EB1D" w14:textId="77777777" w:rsidR="00AA324C" w:rsidRPr="00E01CA8" w:rsidRDefault="00AA324C" w:rsidP="00AA324C">
            <w:pPr>
              <w:spacing w:line="480" w:lineRule="auto"/>
              <w:jc w:val="center"/>
              <w:rPr>
                <w:rFonts w:ascii="Palatino Linotype" w:hAnsi="Palatino Linotype" w:cs="Arial"/>
                <w:sz w:val="18"/>
                <w:szCs w:val="18"/>
                <w:highlight w:val="yellow"/>
              </w:rPr>
            </w:pPr>
            <w:r w:rsidRPr="00E01CA8">
              <w:rPr>
                <w:rFonts w:ascii="Palatino Linotype" w:hAnsi="Palatino Linotype" w:cs="Arial"/>
                <w:sz w:val="18"/>
                <w:szCs w:val="18"/>
              </w:rPr>
              <w:t>Rearing</w:t>
            </w:r>
          </w:p>
        </w:tc>
        <w:tc>
          <w:tcPr>
            <w:tcW w:w="1249" w:type="dxa"/>
          </w:tcPr>
          <w:p w14:paraId="718C9591"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F</w:t>
            </w:r>
            <w:r w:rsidR="004E11FD" w:rsidRPr="00E01CA8">
              <w:rPr>
                <w:rFonts w:ascii="Palatino Linotype" w:hAnsi="Palatino Linotype" w:cs="Arial"/>
                <w:sz w:val="18"/>
                <w:szCs w:val="18"/>
                <w:vertAlign w:val="subscript"/>
              </w:rPr>
              <w:t>1, 2</w:t>
            </w:r>
            <w:r w:rsidR="004E11FD" w:rsidRPr="00E01CA8">
              <w:rPr>
                <w:rFonts w:ascii="Palatino Linotype" w:hAnsi="Palatino Linotype" w:cs="Arial" w:hint="eastAsia"/>
                <w:sz w:val="18"/>
                <w:szCs w:val="18"/>
                <w:vertAlign w:val="subscript"/>
              </w:rPr>
              <w:t>8</w:t>
            </w:r>
            <w:r w:rsidRPr="00E01CA8">
              <w:rPr>
                <w:rFonts w:ascii="Palatino Linotype" w:hAnsi="Palatino Linotype" w:cs="Arial"/>
                <w:sz w:val="18"/>
                <w:szCs w:val="18"/>
                <w:vertAlign w:val="subscript"/>
              </w:rPr>
              <w:t xml:space="preserve"> </w:t>
            </w:r>
            <w:r w:rsidRPr="00E01CA8">
              <w:rPr>
                <w:rFonts w:ascii="Palatino Linotype" w:hAnsi="Palatino Linotype" w:cs="Arial"/>
                <w:sz w:val="18"/>
                <w:szCs w:val="18"/>
              </w:rPr>
              <w:t>= 1.</w:t>
            </w:r>
            <w:r w:rsidR="004E11FD" w:rsidRPr="00E01CA8">
              <w:rPr>
                <w:rFonts w:ascii="Palatino Linotype" w:hAnsi="Palatino Linotype" w:cs="Arial" w:hint="eastAsia"/>
                <w:sz w:val="18"/>
                <w:szCs w:val="18"/>
              </w:rPr>
              <w:t>61</w:t>
            </w:r>
          </w:p>
        </w:tc>
        <w:tc>
          <w:tcPr>
            <w:tcW w:w="1249" w:type="dxa"/>
          </w:tcPr>
          <w:p w14:paraId="3952DA4E"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P</w:t>
            </w:r>
            <w:r w:rsidRPr="00E01CA8">
              <w:rPr>
                <w:rFonts w:ascii="Palatino Linotype" w:hAnsi="Palatino Linotype" w:cs="Arial"/>
                <w:sz w:val="18"/>
                <w:szCs w:val="18"/>
              </w:rPr>
              <w:t xml:space="preserve"> =</w:t>
            </w:r>
            <w:r w:rsidRPr="00E01CA8">
              <w:rPr>
                <w:rFonts w:ascii="Palatino Linotype" w:hAnsi="Palatino Linotype" w:cs="Arial"/>
                <w:b/>
                <w:sz w:val="18"/>
                <w:szCs w:val="18"/>
              </w:rPr>
              <w:t xml:space="preserve"> </w:t>
            </w:r>
            <w:r w:rsidRPr="00E01CA8">
              <w:rPr>
                <w:rFonts w:ascii="Palatino Linotype" w:hAnsi="Palatino Linotype" w:cs="Arial"/>
                <w:sz w:val="18"/>
                <w:szCs w:val="18"/>
              </w:rPr>
              <w:t>0.2</w:t>
            </w:r>
            <w:r w:rsidR="004E11FD" w:rsidRPr="00E01CA8">
              <w:rPr>
                <w:rFonts w:ascii="Palatino Linotype" w:hAnsi="Palatino Linotype" w:cs="Arial" w:hint="eastAsia"/>
                <w:sz w:val="18"/>
                <w:szCs w:val="18"/>
              </w:rPr>
              <w:t>1</w:t>
            </w:r>
          </w:p>
        </w:tc>
        <w:tc>
          <w:tcPr>
            <w:tcW w:w="1249" w:type="dxa"/>
          </w:tcPr>
          <w:p w14:paraId="3A8DBB47"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F</w:t>
            </w:r>
            <w:r w:rsidR="004E11FD" w:rsidRPr="00E01CA8">
              <w:rPr>
                <w:rFonts w:ascii="Palatino Linotype" w:hAnsi="Palatino Linotype" w:cs="Arial"/>
                <w:sz w:val="18"/>
                <w:szCs w:val="18"/>
                <w:vertAlign w:val="subscript"/>
              </w:rPr>
              <w:t>1, 2</w:t>
            </w:r>
            <w:r w:rsidR="004E11FD" w:rsidRPr="00E01CA8">
              <w:rPr>
                <w:rFonts w:ascii="Palatino Linotype" w:hAnsi="Palatino Linotype" w:cs="Arial" w:hint="eastAsia"/>
                <w:sz w:val="18"/>
                <w:szCs w:val="18"/>
                <w:vertAlign w:val="subscript"/>
              </w:rPr>
              <w:t>8</w:t>
            </w:r>
            <w:r w:rsidRPr="00E01CA8">
              <w:rPr>
                <w:rFonts w:ascii="Palatino Linotype" w:hAnsi="Palatino Linotype" w:cs="Arial"/>
                <w:sz w:val="18"/>
                <w:szCs w:val="18"/>
                <w:vertAlign w:val="subscript"/>
              </w:rPr>
              <w:t xml:space="preserve"> </w:t>
            </w:r>
            <w:r w:rsidR="004E11FD" w:rsidRPr="00E01CA8">
              <w:rPr>
                <w:rFonts w:ascii="Palatino Linotype" w:hAnsi="Palatino Linotype" w:cs="Arial"/>
                <w:sz w:val="18"/>
                <w:szCs w:val="18"/>
              </w:rPr>
              <w:t xml:space="preserve">= </w:t>
            </w:r>
            <w:r w:rsidR="004E11FD" w:rsidRPr="00E01CA8">
              <w:rPr>
                <w:rFonts w:ascii="Palatino Linotype" w:hAnsi="Palatino Linotype" w:cs="Arial" w:hint="eastAsia"/>
                <w:sz w:val="18"/>
                <w:szCs w:val="18"/>
              </w:rPr>
              <w:t>6</w:t>
            </w:r>
            <w:r w:rsidRPr="00E01CA8">
              <w:rPr>
                <w:rFonts w:ascii="Palatino Linotype" w:hAnsi="Palatino Linotype" w:cs="Arial"/>
                <w:sz w:val="18"/>
                <w:szCs w:val="18"/>
              </w:rPr>
              <w:t>.</w:t>
            </w:r>
            <w:r w:rsidR="004E11FD" w:rsidRPr="00E01CA8">
              <w:rPr>
                <w:rFonts w:ascii="Palatino Linotype" w:hAnsi="Palatino Linotype" w:cs="Arial" w:hint="eastAsia"/>
                <w:sz w:val="18"/>
                <w:szCs w:val="18"/>
              </w:rPr>
              <w:t>31</w:t>
            </w:r>
          </w:p>
        </w:tc>
        <w:tc>
          <w:tcPr>
            <w:tcW w:w="1249" w:type="dxa"/>
          </w:tcPr>
          <w:p w14:paraId="6A565D92"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P</w:t>
            </w:r>
            <w:r w:rsidRPr="00E01CA8">
              <w:rPr>
                <w:rFonts w:ascii="Palatino Linotype" w:hAnsi="Palatino Linotype" w:cs="Arial"/>
                <w:sz w:val="18"/>
                <w:szCs w:val="18"/>
              </w:rPr>
              <w:t xml:space="preserve"> =</w:t>
            </w:r>
            <w:r w:rsidRPr="00E01CA8">
              <w:rPr>
                <w:rFonts w:ascii="Palatino Linotype" w:hAnsi="Palatino Linotype" w:cs="Arial"/>
                <w:b/>
                <w:sz w:val="18"/>
                <w:szCs w:val="18"/>
              </w:rPr>
              <w:t xml:space="preserve"> </w:t>
            </w:r>
            <w:r w:rsidRPr="00E01CA8">
              <w:rPr>
                <w:rFonts w:ascii="Palatino Linotype" w:hAnsi="Palatino Linotype" w:cs="Arial"/>
                <w:sz w:val="18"/>
                <w:szCs w:val="18"/>
              </w:rPr>
              <w:t>0.0</w:t>
            </w:r>
            <w:r w:rsidR="004E11FD" w:rsidRPr="00E01CA8">
              <w:rPr>
                <w:rFonts w:ascii="Palatino Linotype" w:hAnsi="Palatino Linotype" w:cs="Arial" w:hint="eastAsia"/>
                <w:sz w:val="18"/>
                <w:szCs w:val="18"/>
              </w:rPr>
              <w:t>2</w:t>
            </w:r>
          </w:p>
        </w:tc>
        <w:tc>
          <w:tcPr>
            <w:tcW w:w="1249" w:type="dxa"/>
          </w:tcPr>
          <w:p w14:paraId="0E508E85"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F</w:t>
            </w:r>
            <w:r w:rsidR="004E11FD" w:rsidRPr="00E01CA8">
              <w:rPr>
                <w:rFonts w:ascii="Palatino Linotype" w:hAnsi="Palatino Linotype" w:cs="Arial"/>
                <w:sz w:val="18"/>
                <w:szCs w:val="18"/>
                <w:vertAlign w:val="subscript"/>
              </w:rPr>
              <w:t>1, 2</w:t>
            </w:r>
            <w:r w:rsidR="004E11FD" w:rsidRPr="00E01CA8">
              <w:rPr>
                <w:rFonts w:ascii="Palatino Linotype" w:hAnsi="Palatino Linotype" w:cs="Arial" w:hint="eastAsia"/>
                <w:sz w:val="18"/>
                <w:szCs w:val="18"/>
                <w:vertAlign w:val="subscript"/>
              </w:rPr>
              <w:t>8</w:t>
            </w:r>
            <w:r w:rsidRPr="00E01CA8">
              <w:rPr>
                <w:rFonts w:ascii="Palatino Linotype" w:hAnsi="Palatino Linotype" w:cs="Arial"/>
                <w:sz w:val="18"/>
                <w:szCs w:val="18"/>
                <w:vertAlign w:val="subscript"/>
              </w:rPr>
              <w:t xml:space="preserve"> </w:t>
            </w:r>
            <w:r w:rsidR="004E11FD" w:rsidRPr="00E01CA8">
              <w:rPr>
                <w:rFonts w:ascii="Palatino Linotype" w:hAnsi="Palatino Linotype" w:cs="Arial"/>
                <w:sz w:val="18"/>
                <w:szCs w:val="18"/>
              </w:rPr>
              <w:t xml:space="preserve">= </w:t>
            </w:r>
            <w:r w:rsidR="004E11FD" w:rsidRPr="00E01CA8">
              <w:rPr>
                <w:rFonts w:ascii="Palatino Linotype" w:hAnsi="Palatino Linotype" w:cs="Arial" w:hint="eastAsia"/>
                <w:sz w:val="18"/>
                <w:szCs w:val="18"/>
              </w:rPr>
              <w:t>11</w:t>
            </w:r>
            <w:r w:rsidRPr="00E01CA8">
              <w:rPr>
                <w:rFonts w:ascii="Palatino Linotype" w:hAnsi="Palatino Linotype" w:cs="Arial"/>
                <w:sz w:val="18"/>
                <w:szCs w:val="18"/>
              </w:rPr>
              <w:t>.</w:t>
            </w:r>
            <w:r w:rsidR="004E11FD" w:rsidRPr="00E01CA8">
              <w:rPr>
                <w:rFonts w:ascii="Palatino Linotype" w:hAnsi="Palatino Linotype" w:cs="Arial" w:hint="eastAsia"/>
                <w:sz w:val="18"/>
                <w:szCs w:val="18"/>
              </w:rPr>
              <w:t>39</w:t>
            </w:r>
          </w:p>
        </w:tc>
        <w:tc>
          <w:tcPr>
            <w:tcW w:w="1249" w:type="dxa"/>
          </w:tcPr>
          <w:p w14:paraId="43784E0C"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P</w:t>
            </w:r>
            <w:r w:rsidRPr="00E01CA8">
              <w:rPr>
                <w:rFonts w:ascii="Palatino Linotype" w:hAnsi="Palatino Linotype" w:cs="Arial"/>
                <w:sz w:val="18"/>
                <w:szCs w:val="18"/>
              </w:rPr>
              <w:t xml:space="preserve"> =</w:t>
            </w:r>
            <w:r w:rsidRPr="00E01CA8">
              <w:rPr>
                <w:rFonts w:ascii="Palatino Linotype" w:hAnsi="Palatino Linotype" w:cs="Arial"/>
                <w:b/>
                <w:sz w:val="18"/>
                <w:szCs w:val="18"/>
              </w:rPr>
              <w:t xml:space="preserve"> </w:t>
            </w:r>
            <w:r w:rsidRPr="00E01CA8">
              <w:rPr>
                <w:rFonts w:ascii="Palatino Linotype" w:hAnsi="Palatino Linotype" w:cs="Arial"/>
                <w:sz w:val="18"/>
                <w:szCs w:val="18"/>
              </w:rPr>
              <w:t>0.0</w:t>
            </w:r>
            <w:r w:rsidR="004E11FD" w:rsidRPr="00E01CA8">
              <w:rPr>
                <w:rFonts w:ascii="Palatino Linotype" w:hAnsi="Palatino Linotype" w:cs="Arial" w:hint="eastAsia"/>
                <w:sz w:val="18"/>
                <w:szCs w:val="18"/>
              </w:rPr>
              <w:t>02</w:t>
            </w:r>
          </w:p>
        </w:tc>
      </w:tr>
      <w:tr w:rsidR="00AA324C" w:rsidRPr="00133130" w14:paraId="77939717" w14:textId="77777777" w:rsidTr="00FD7336">
        <w:tc>
          <w:tcPr>
            <w:tcW w:w="789" w:type="dxa"/>
          </w:tcPr>
          <w:p w14:paraId="178F13CA" w14:textId="77777777" w:rsidR="00AA324C" w:rsidRPr="00133130" w:rsidRDefault="00AA324C" w:rsidP="00AA324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3H</w:t>
            </w:r>
          </w:p>
        </w:tc>
        <w:tc>
          <w:tcPr>
            <w:tcW w:w="1464" w:type="dxa"/>
          </w:tcPr>
          <w:p w14:paraId="66F6F6EF" w14:textId="77777777" w:rsidR="00AA324C" w:rsidRPr="00E01CA8" w:rsidRDefault="00AA324C" w:rsidP="00AA324C">
            <w:pPr>
              <w:spacing w:line="480" w:lineRule="auto"/>
              <w:jc w:val="center"/>
              <w:rPr>
                <w:rFonts w:ascii="Palatino Linotype" w:hAnsi="Palatino Linotype" w:cs="Arial"/>
                <w:sz w:val="18"/>
                <w:szCs w:val="18"/>
                <w:highlight w:val="yellow"/>
              </w:rPr>
            </w:pPr>
            <w:r w:rsidRPr="00E01CA8">
              <w:rPr>
                <w:rFonts w:ascii="Palatino Linotype" w:hAnsi="Palatino Linotype" w:cs="Arial"/>
                <w:sz w:val="18"/>
                <w:szCs w:val="18"/>
              </w:rPr>
              <w:t>Grooming</w:t>
            </w:r>
          </w:p>
        </w:tc>
        <w:tc>
          <w:tcPr>
            <w:tcW w:w="1249" w:type="dxa"/>
          </w:tcPr>
          <w:p w14:paraId="2B6C24C3"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F</w:t>
            </w:r>
            <w:r w:rsidR="003610C7" w:rsidRPr="00E01CA8">
              <w:rPr>
                <w:rFonts w:ascii="Palatino Linotype" w:hAnsi="Palatino Linotype" w:cs="Arial"/>
                <w:sz w:val="18"/>
                <w:szCs w:val="18"/>
                <w:vertAlign w:val="subscript"/>
              </w:rPr>
              <w:t xml:space="preserve">1, </w:t>
            </w:r>
            <w:r w:rsidR="003610C7" w:rsidRPr="00E01CA8">
              <w:rPr>
                <w:rFonts w:ascii="Palatino Linotype" w:hAnsi="Palatino Linotype" w:cs="Arial" w:hint="eastAsia"/>
                <w:sz w:val="18"/>
                <w:szCs w:val="18"/>
                <w:vertAlign w:val="subscript"/>
              </w:rPr>
              <w:t>28</w:t>
            </w:r>
            <w:r w:rsidRPr="00E01CA8">
              <w:rPr>
                <w:rFonts w:ascii="Palatino Linotype" w:hAnsi="Palatino Linotype" w:cs="Arial"/>
                <w:sz w:val="18"/>
                <w:szCs w:val="18"/>
                <w:vertAlign w:val="subscript"/>
              </w:rPr>
              <w:t xml:space="preserve"> </w:t>
            </w:r>
            <w:r w:rsidRPr="00E01CA8">
              <w:rPr>
                <w:rFonts w:ascii="Palatino Linotype" w:hAnsi="Palatino Linotype" w:cs="Arial"/>
                <w:sz w:val="18"/>
                <w:szCs w:val="18"/>
              </w:rPr>
              <w:t>= 0.0</w:t>
            </w:r>
            <w:r w:rsidR="001908AE" w:rsidRPr="00E01CA8">
              <w:rPr>
                <w:rFonts w:ascii="Palatino Linotype" w:hAnsi="Palatino Linotype" w:cs="Arial" w:hint="eastAsia"/>
                <w:sz w:val="18"/>
                <w:szCs w:val="18"/>
              </w:rPr>
              <w:t>4</w:t>
            </w:r>
          </w:p>
        </w:tc>
        <w:tc>
          <w:tcPr>
            <w:tcW w:w="1249" w:type="dxa"/>
          </w:tcPr>
          <w:p w14:paraId="6ECB22EE"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P</w:t>
            </w:r>
            <w:r w:rsidRPr="00E01CA8">
              <w:rPr>
                <w:rFonts w:ascii="Palatino Linotype" w:hAnsi="Palatino Linotype" w:cs="Arial"/>
                <w:sz w:val="18"/>
                <w:szCs w:val="18"/>
              </w:rPr>
              <w:t xml:space="preserve"> =</w:t>
            </w:r>
            <w:r w:rsidRPr="00E01CA8">
              <w:rPr>
                <w:rFonts w:ascii="Palatino Linotype" w:hAnsi="Palatino Linotype" w:cs="Arial"/>
                <w:b/>
                <w:sz w:val="18"/>
                <w:szCs w:val="18"/>
              </w:rPr>
              <w:t xml:space="preserve"> </w:t>
            </w:r>
            <w:r w:rsidRPr="00E01CA8">
              <w:rPr>
                <w:rFonts w:ascii="Palatino Linotype" w:hAnsi="Palatino Linotype" w:cs="Arial"/>
                <w:sz w:val="18"/>
                <w:szCs w:val="18"/>
              </w:rPr>
              <w:t>0.</w:t>
            </w:r>
            <w:r w:rsidR="001908AE" w:rsidRPr="00E01CA8">
              <w:rPr>
                <w:rFonts w:ascii="Palatino Linotype" w:hAnsi="Palatino Linotype" w:cs="Arial" w:hint="eastAsia"/>
                <w:sz w:val="18"/>
                <w:szCs w:val="18"/>
              </w:rPr>
              <w:t>84</w:t>
            </w:r>
          </w:p>
        </w:tc>
        <w:tc>
          <w:tcPr>
            <w:tcW w:w="1249" w:type="dxa"/>
          </w:tcPr>
          <w:p w14:paraId="0207F95A"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F</w:t>
            </w:r>
            <w:r w:rsidR="003610C7" w:rsidRPr="00E01CA8">
              <w:rPr>
                <w:rFonts w:ascii="Palatino Linotype" w:hAnsi="Palatino Linotype" w:cs="Arial"/>
                <w:sz w:val="18"/>
                <w:szCs w:val="18"/>
                <w:vertAlign w:val="subscript"/>
              </w:rPr>
              <w:t xml:space="preserve">1, </w:t>
            </w:r>
            <w:r w:rsidR="003610C7" w:rsidRPr="00E01CA8">
              <w:rPr>
                <w:rFonts w:ascii="Palatino Linotype" w:hAnsi="Palatino Linotype" w:cs="Arial" w:hint="eastAsia"/>
                <w:sz w:val="18"/>
                <w:szCs w:val="18"/>
                <w:vertAlign w:val="subscript"/>
              </w:rPr>
              <w:t>28</w:t>
            </w:r>
            <w:r w:rsidRPr="00E01CA8">
              <w:rPr>
                <w:rFonts w:ascii="Palatino Linotype" w:hAnsi="Palatino Linotype" w:cs="Arial"/>
                <w:sz w:val="18"/>
                <w:szCs w:val="18"/>
                <w:vertAlign w:val="subscript"/>
              </w:rPr>
              <w:t xml:space="preserve"> </w:t>
            </w:r>
            <w:r w:rsidRPr="00E01CA8">
              <w:rPr>
                <w:rFonts w:ascii="Palatino Linotype" w:hAnsi="Palatino Linotype" w:cs="Arial"/>
                <w:sz w:val="18"/>
                <w:szCs w:val="18"/>
              </w:rPr>
              <w:t>= 0.</w:t>
            </w:r>
            <w:r w:rsidR="003610C7" w:rsidRPr="00E01CA8">
              <w:rPr>
                <w:rFonts w:ascii="Palatino Linotype" w:hAnsi="Palatino Linotype" w:cs="Arial" w:hint="eastAsia"/>
                <w:sz w:val="18"/>
                <w:szCs w:val="18"/>
              </w:rPr>
              <w:t>11</w:t>
            </w:r>
          </w:p>
        </w:tc>
        <w:tc>
          <w:tcPr>
            <w:tcW w:w="1249" w:type="dxa"/>
          </w:tcPr>
          <w:p w14:paraId="06F5B2F6"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P</w:t>
            </w:r>
            <w:r w:rsidRPr="00E01CA8">
              <w:rPr>
                <w:rFonts w:ascii="Palatino Linotype" w:hAnsi="Palatino Linotype" w:cs="Arial"/>
                <w:sz w:val="18"/>
                <w:szCs w:val="18"/>
              </w:rPr>
              <w:t xml:space="preserve"> =</w:t>
            </w:r>
            <w:r w:rsidRPr="00E01CA8">
              <w:rPr>
                <w:rFonts w:ascii="Palatino Linotype" w:hAnsi="Palatino Linotype" w:cs="Arial"/>
                <w:b/>
                <w:sz w:val="18"/>
                <w:szCs w:val="18"/>
              </w:rPr>
              <w:t xml:space="preserve"> </w:t>
            </w:r>
            <w:r w:rsidRPr="00E01CA8">
              <w:rPr>
                <w:rFonts w:ascii="Palatino Linotype" w:hAnsi="Palatino Linotype" w:cs="Arial"/>
                <w:sz w:val="18"/>
                <w:szCs w:val="18"/>
              </w:rPr>
              <w:t>0.</w:t>
            </w:r>
            <w:r w:rsidR="003610C7" w:rsidRPr="00E01CA8">
              <w:rPr>
                <w:rFonts w:ascii="Palatino Linotype" w:hAnsi="Palatino Linotype" w:cs="Arial" w:hint="eastAsia"/>
                <w:sz w:val="18"/>
                <w:szCs w:val="18"/>
              </w:rPr>
              <w:t>74</w:t>
            </w:r>
          </w:p>
        </w:tc>
        <w:tc>
          <w:tcPr>
            <w:tcW w:w="1249" w:type="dxa"/>
          </w:tcPr>
          <w:p w14:paraId="1ADF42DD"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F</w:t>
            </w:r>
            <w:r w:rsidR="003610C7" w:rsidRPr="00E01CA8">
              <w:rPr>
                <w:rFonts w:ascii="Palatino Linotype" w:hAnsi="Palatino Linotype" w:cs="Arial"/>
                <w:sz w:val="18"/>
                <w:szCs w:val="18"/>
                <w:vertAlign w:val="subscript"/>
              </w:rPr>
              <w:t xml:space="preserve">1, </w:t>
            </w:r>
            <w:r w:rsidR="003610C7" w:rsidRPr="00E01CA8">
              <w:rPr>
                <w:rFonts w:ascii="Palatino Linotype" w:hAnsi="Palatino Linotype" w:cs="Arial" w:hint="eastAsia"/>
                <w:sz w:val="18"/>
                <w:szCs w:val="18"/>
                <w:vertAlign w:val="subscript"/>
              </w:rPr>
              <w:t>28</w:t>
            </w:r>
            <w:r w:rsidRPr="00E01CA8">
              <w:rPr>
                <w:rFonts w:ascii="Palatino Linotype" w:hAnsi="Palatino Linotype" w:cs="Arial"/>
                <w:sz w:val="18"/>
                <w:szCs w:val="18"/>
                <w:vertAlign w:val="subscript"/>
              </w:rPr>
              <w:t xml:space="preserve"> </w:t>
            </w:r>
            <w:r w:rsidR="003610C7" w:rsidRPr="00E01CA8">
              <w:rPr>
                <w:rFonts w:ascii="Palatino Linotype" w:hAnsi="Palatino Linotype" w:cs="Arial"/>
                <w:sz w:val="18"/>
                <w:szCs w:val="18"/>
              </w:rPr>
              <w:t xml:space="preserve">= </w:t>
            </w:r>
            <w:r w:rsidR="003610C7" w:rsidRPr="00E01CA8">
              <w:rPr>
                <w:rFonts w:ascii="Palatino Linotype" w:hAnsi="Palatino Linotype" w:cs="Arial" w:hint="eastAsia"/>
                <w:sz w:val="18"/>
                <w:szCs w:val="18"/>
              </w:rPr>
              <w:t>4</w:t>
            </w:r>
            <w:r w:rsidRPr="00E01CA8">
              <w:rPr>
                <w:rFonts w:ascii="Palatino Linotype" w:hAnsi="Palatino Linotype" w:cs="Arial"/>
                <w:sz w:val="18"/>
                <w:szCs w:val="18"/>
              </w:rPr>
              <w:t>.</w:t>
            </w:r>
            <w:r w:rsidR="003610C7" w:rsidRPr="00E01CA8">
              <w:rPr>
                <w:rFonts w:ascii="Palatino Linotype" w:hAnsi="Palatino Linotype" w:cs="Arial" w:hint="eastAsia"/>
                <w:sz w:val="18"/>
                <w:szCs w:val="18"/>
              </w:rPr>
              <w:t>25</w:t>
            </w:r>
          </w:p>
        </w:tc>
        <w:tc>
          <w:tcPr>
            <w:tcW w:w="1249" w:type="dxa"/>
          </w:tcPr>
          <w:p w14:paraId="0214EB4D"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P</w:t>
            </w:r>
            <w:r w:rsidRPr="00E01CA8">
              <w:rPr>
                <w:rFonts w:ascii="Palatino Linotype" w:hAnsi="Palatino Linotype" w:cs="Arial"/>
                <w:sz w:val="18"/>
                <w:szCs w:val="18"/>
              </w:rPr>
              <w:t xml:space="preserve"> =</w:t>
            </w:r>
            <w:r w:rsidRPr="00E01CA8">
              <w:rPr>
                <w:rFonts w:ascii="Palatino Linotype" w:hAnsi="Palatino Linotype" w:cs="Arial"/>
                <w:b/>
                <w:sz w:val="18"/>
                <w:szCs w:val="18"/>
              </w:rPr>
              <w:t xml:space="preserve"> </w:t>
            </w:r>
            <w:r w:rsidRPr="00E01CA8">
              <w:rPr>
                <w:rFonts w:ascii="Palatino Linotype" w:hAnsi="Palatino Linotype" w:cs="Arial"/>
                <w:sz w:val="18"/>
                <w:szCs w:val="18"/>
              </w:rPr>
              <w:t>0.0</w:t>
            </w:r>
            <w:r w:rsidR="003610C7" w:rsidRPr="00E01CA8">
              <w:rPr>
                <w:rFonts w:ascii="Palatino Linotype" w:hAnsi="Palatino Linotype" w:cs="Arial" w:hint="eastAsia"/>
                <w:sz w:val="18"/>
                <w:szCs w:val="18"/>
              </w:rPr>
              <w:t>5</w:t>
            </w:r>
          </w:p>
        </w:tc>
      </w:tr>
      <w:tr w:rsidR="00AA324C" w:rsidRPr="00133130" w14:paraId="5D592EA0" w14:textId="77777777" w:rsidTr="00FD7336">
        <w:tc>
          <w:tcPr>
            <w:tcW w:w="789" w:type="dxa"/>
          </w:tcPr>
          <w:p w14:paraId="741832B2" w14:textId="77777777" w:rsidR="00AA324C" w:rsidRPr="00133130" w:rsidRDefault="00AA324C" w:rsidP="00AA324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Fig3</w:t>
            </w:r>
            <w:r w:rsidR="00E878C0" w:rsidRPr="00133130">
              <w:rPr>
                <w:rFonts w:ascii="Palatino Linotype" w:hAnsi="Palatino Linotype" w:cs="Arial"/>
                <w:sz w:val="18"/>
                <w:szCs w:val="18"/>
              </w:rPr>
              <w:t>I</w:t>
            </w:r>
          </w:p>
        </w:tc>
        <w:tc>
          <w:tcPr>
            <w:tcW w:w="1464" w:type="dxa"/>
          </w:tcPr>
          <w:p w14:paraId="5F5DCE06" w14:textId="77777777" w:rsidR="00AA324C" w:rsidRPr="00E01CA8" w:rsidRDefault="00AA324C" w:rsidP="00AA324C">
            <w:pPr>
              <w:spacing w:line="480" w:lineRule="auto"/>
              <w:jc w:val="center"/>
              <w:rPr>
                <w:rFonts w:ascii="Palatino Linotype" w:hAnsi="Palatino Linotype" w:cs="Arial"/>
                <w:sz w:val="18"/>
                <w:szCs w:val="18"/>
              </w:rPr>
            </w:pPr>
            <w:r w:rsidRPr="00E01CA8">
              <w:rPr>
                <w:rFonts w:ascii="Palatino Linotype" w:hAnsi="Palatino Linotype" w:cs="Arial"/>
                <w:sz w:val="18"/>
                <w:szCs w:val="18"/>
              </w:rPr>
              <w:t>Total distance</w:t>
            </w:r>
          </w:p>
        </w:tc>
        <w:tc>
          <w:tcPr>
            <w:tcW w:w="1249" w:type="dxa"/>
          </w:tcPr>
          <w:p w14:paraId="2CB5A3A8"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F</w:t>
            </w:r>
            <w:r w:rsidR="00073C3B" w:rsidRPr="00E01CA8">
              <w:rPr>
                <w:rFonts w:ascii="Palatino Linotype" w:hAnsi="Palatino Linotype" w:cs="Arial"/>
                <w:sz w:val="18"/>
                <w:szCs w:val="18"/>
                <w:vertAlign w:val="subscript"/>
              </w:rPr>
              <w:t xml:space="preserve">1, </w:t>
            </w:r>
            <w:r w:rsidR="00073C3B" w:rsidRPr="00E01CA8">
              <w:rPr>
                <w:rFonts w:ascii="Palatino Linotype" w:hAnsi="Palatino Linotype" w:cs="Arial" w:hint="eastAsia"/>
                <w:sz w:val="18"/>
                <w:szCs w:val="18"/>
                <w:vertAlign w:val="subscript"/>
              </w:rPr>
              <w:t>28</w:t>
            </w:r>
            <w:r w:rsidRPr="00E01CA8">
              <w:rPr>
                <w:rFonts w:ascii="Palatino Linotype" w:hAnsi="Palatino Linotype" w:cs="Arial"/>
                <w:sz w:val="18"/>
                <w:szCs w:val="18"/>
                <w:vertAlign w:val="subscript"/>
              </w:rPr>
              <w:t xml:space="preserve"> </w:t>
            </w:r>
            <w:r w:rsidR="00073C3B" w:rsidRPr="00E01CA8">
              <w:rPr>
                <w:rFonts w:ascii="Palatino Linotype" w:hAnsi="Palatino Linotype" w:cs="Arial"/>
                <w:sz w:val="18"/>
                <w:szCs w:val="18"/>
              </w:rPr>
              <w:t xml:space="preserve">= </w:t>
            </w:r>
            <w:r w:rsidR="00073C3B" w:rsidRPr="00E01CA8">
              <w:rPr>
                <w:rFonts w:ascii="Palatino Linotype" w:hAnsi="Palatino Linotype" w:cs="Arial" w:hint="eastAsia"/>
                <w:sz w:val="18"/>
                <w:szCs w:val="18"/>
              </w:rPr>
              <w:t>1</w:t>
            </w:r>
            <w:r w:rsidRPr="00E01CA8">
              <w:rPr>
                <w:rFonts w:ascii="Palatino Linotype" w:hAnsi="Palatino Linotype" w:cs="Arial"/>
                <w:sz w:val="18"/>
                <w:szCs w:val="18"/>
              </w:rPr>
              <w:t>.</w:t>
            </w:r>
            <w:r w:rsidR="00073C3B" w:rsidRPr="00E01CA8">
              <w:rPr>
                <w:rFonts w:ascii="Palatino Linotype" w:hAnsi="Palatino Linotype" w:cs="Arial" w:hint="eastAsia"/>
                <w:sz w:val="18"/>
                <w:szCs w:val="18"/>
              </w:rPr>
              <w:t>72</w:t>
            </w:r>
          </w:p>
        </w:tc>
        <w:tc>
          <w:tcPr>
            <w:tcW w:w="1249" w:type="dxa"/>
          </w:tcPr>
          <w:p w14:paraId="4F5437F3"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P</w:t>
            </w:r>
            <w:r w:rsidRPr="00E01CA8">
              <w:rPr>
                <w:rFonts w:ascii="Palatino Linotype" w:hAnsi="Palatino Linotype" w:cs="Arial"/>
                <w:sz w:val="18"/>
                <w:szCs w:val="18"/>
              </w:rPr>
              <w:t xml:space="preserve"> =</w:t>
            </w:r>
            <w:r w:rsidRPr="00E01CA8">
              <w:rPr>
                <w:rFonts w:ascii="Palatino Linotype" w:hAnsi="Palatino Linotype" w:cs="Arial"/>
                <w:b/>
                <w:sz w:val="18"/>
                <w:szCs w:val="18"/>
              </w:rPr>
              <w:t xml:space="preserve"> </w:t>
            </w:r>
            <w:r w:rsidRPr="00E01CA8">
              <w:rPr>
                <w:rFonts w:ascii="Palatino Linotype" w:hAnsi="Palatino Linotype" w:cs="Arial"/>
                <w:sz w:val="18"/>
                <w:szCs w:val="18"/>
              </w:rPr>
              <w:t>0.</w:t>
            </w:r>
            <w:r w:rsidR="00073C3B" w:rsidRPr="00E01CA8">
              <w:rPr>
                <w:rFonts w:ascii="Palatino Linotype" w:hAnsi="Palatino Linotype" w:cs="Arial" w:hint="eastAsia"/>
                <w:sz w:val="18"/>
                <w:szCs w:val="18"/>
              </w:rPr>
              <w:t>20</w:t>
            </w:r>
          </w:p>
        </w:tc>
        <w:tc>
          <w:tcPr>
            <w:tcW w:w="1249" w:type="dxa"/>
          </w:tcPr>
          <w:p w14:paraId="6CF34FE6"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F</w:t>
            </w:r>
            <w:r w:rsidR="00073C3B" w:rsidRPr="00E01CA8">
              <w:rPr>
                <w:rFonts w:ascii="Palatino Linotype" w:hAnsi="Palatino Linotype" w:cs="Arial"/>
                <w:sz w:val="18"/>
                <w:szCs w:val="18"/>
                <w:vertAlign w:val="subscript"/>
              </w:rPr>
              <w:t xml:space="preserve">1, </w:t>
            </w:r>
            <w:r w:rsidR="00073C3B" w:rsidRPr="00E01CA8">
              <w:rPr>
                <w:rFonts w:ascii="Palatino Linotype" w:hAnsi="Palatino Linotype" w:cs="Arial" w:hint="eastAsia"/>
                <w:sz w:val="18"/>
                <w:szCs w:val="18"/>
                <w:vertAlign w:val="subscript"/>
              </w:rPr>
              <w:t>28</w:t>
            </w:r>
            <w:r w:rsidRPr="00E01CA8">
              <w:rPr>
                <w:rFonts w:ascii="Palatino Linotype" w:hAnsi="Palatino Linotype" w:cs="Arial"/>
                <w:sz w:val="18"/>
                <w:szCs w:val="18"/>
                <w:vertAlign w:val="subscript"/>
              </w:rPr>
              <w:t xml:space="preserve"> </w:t>
            </w:r>
            <w:r w:rsidR="00073C3B" w:rsidRPr="00E01CA8">
              <w:rPr>
                <w:rFonts w:ascii="Palatino Linotype" w:hAnsi="Palatino Linotype" w:cs="Arial"/>
                <w:sz w:val="18"/>
                <w:szCs w:val="18"/>
              </w:rPr>
              <w:t xml:space="preserve">= </w:t>
            </w:r>
            <w:r w:rsidR="00073C3B" w:rsidRPr="00E01CA8">
              <w:rPr>
                <w:rFonts w:ascii="Palatino Linotype" w:hAnsi="Palatino Linotype" w:cs="Arial" w:hint="eastAsia"/>
                <w:sz w:val="18"/>
                <w:szCs w:val="18"/>
              </w:rPr>
              <w:t>5</w:t>
            </w:r>
            <w:r w:rsidRPr="00E01CA8">
              <w:rPr>
                <w:rFonts w:ascii="Palatino Linotype" w:hAnsi="Palatino Linotype" w:cs="Arial"/>
                <w:sz w:val="18"/>
                <w:szCs w:val="18"/>
              </w:rPr>
              <w:t>.</w:t>
            </w:r>
            <w:r w:rsidR="00073C3B" w:rsidRPr="00E01CA8">
              <w:rPr>
                <w:rFonts w:ascii="Palatino Linotype" w:hAnsi="Palatino Linotype" w:cs="Arial" w:hint="eastAsia"/>
                <w:sz w:val="18"/>
                <w:szCs w:val="18"/>
              </w:rPr>
              <w:t>96</w:t>
            </w:r>
          </w:p>
        </w:tc>
        <w:tc>
          <w:tcPr>
            <w:tcW w:w="1249" w:type="dxa"/>
          </w:tcPr>
          <w:p w14:paraId="4D4D169A"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P</w:t>
            </w:r>
            <w:r w:rsidRPr="00E01CA8">
              <w:rPr>
                <w:rFonts w:ascii="Palatino Linotype" w:hAnsi="Palatino Linotype" w:cs="Arial"/>
                <w:sz w:val="18"/>
                <w:szCs w:val="18"/>
              </w:rPr>
              <w:t xml:space="preserve"> =</w:t>
            </w:r>
            <w:r w:rsidRPr="00E01CA8">
              <w:rPr>
                <w:rFonts w:ascii="Palatino Linotype" w:hAnsi="Palatino Linotype" w:cs="Arial"/>
                <w:b/>
                <w:sz w:val="18"/>
                <w:szCs w:val="18"/>
              </w:rPr>
              <w:t xml:space="preserve"> </w:t>
            </w:r>
            <w:r w:rsidRPr="00E01CA8">
              <w:rPr>
                <w:rFonts w:ascii="Palatino Linotype" w:hAnsi="Palatino Linotype" w:cs="Arial"/>
                <w:sz w:val="18"/>
                <w:szCs w:val="18"/>
              </w:rPr>
              <w:t>0.0</w:t>
            </w:r>
            <w:r w:rsidR="00073C3B" w:rsidRPr="00E01CA8">
              <w:rPr>
                <w:rFonts w:ascii="Palatino Linotype" w:hAnsi="Palatino Linotype" w:cs="Arial" w:hint="eastAsia"/>
                <w:sz w:val="18"/>
                <w:szCs w:val="18"/>
              </w:rPr>
              <w:t>2</w:t>
            </w:r>
          </w:p>
        </w:tc>
        <w:tc>
          <w:tcPr>
            <w:tcW w:w="1249" w:type="dxa"/>
          </w:tcPr>
          <w:p w14:paraId="2168E917"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F</w:t>
            </w:r>
            <w:r w:rsidR="00073C3B" w:rsidRPr="00E01CA8">
              <w:rPr>
                <w:rFonts w:ascii="Palatino Linotype" w:hAnsi="Palatino Linotype" w:cs="Arial"/>
                <w:sz w:val="18"/>
                <w:szCs w:val="18"/>
                <w:vertAlign w:val="subscript"/>
              </w:rPr>
              <w:t xml:space="preserve">1, </w:t>
            </w:r>
            <w:r w:rsidR="00073C3B" w:rsidRPr="00E01CA8">
              <w:rPr>
                <w:rFonts w:ascii="Palatino Linotype" w:hAnsi="Palatino Linotype" w:cs="Arial" w:hint="eastAsia"/>
                <w:sz w:val="18"/>
                <w:szCs w:val="18"/>
                <w:vertAlign w:val="subscript"/>
              </w:rPr>
              <w:t>28</w:t>
            </w:r>
            <w:r w:rsidRPr="00E01CA8">
              <w:rPr>
                <w:rFonts w:ascii="Palatino Linotype" w:hAnsi="Palatino Linotype" w:cs="Arial"/>
                <w:sz w:val="18"/>
                <w:szCs w:val="18"/>
                <w:vertAlign w:val="subscript"/>
              </w:rPr>
              <w:t xml:space="preserve"> </w:t>
            </w:r>
            <w:r w:rsidR="00073C3B" w:rsidRPr="00E01CA8">
              <w:rPr>
                <w:rFonts w:ascii="Palatino Linotype" w:hAnsi="Palatino Linotype" w:cs="Arial"/>
                <w:sz w:val="18"/>
                <w:szCs w:val="18"/>
              </w:rPr>
              <w:t xml:space="preserve">= </w:t>
            </w:r>
            <w:r w:rsidR="00073C3B" w:rsidRPr="00E01CA8">
              <w:rPr>
                <w:rFonts w:ascii="Palatino Linotype" w:hAnsi="Palatino Linotype" w:cs="Arial" w:hint="eastAsia"/>
                <w:sz w:val="18"/>
                <w:szCs w:val="18"/>
              </w:rPr>
              <w:t>9</w:t>
            </w:r>
            <w:r w:rsidRPr="00E01CA8">
              <w:rPr>
                <w:rFonts w:ascii="Palatino Linotype" w:hAnsi="Palatino Linotype" w:cs="Arial"/>
                <w:sz w:val="18"/>
                <w:szCs w:val="18"/>
              </w:rPr>
              <w:t>.</w:t>
            </w:r>
            <w:r w:rsidR="00073C3B" w:rsidRPr="00E01CA8">
              <w:rPr>
                <w:rFonts w:ascii="Palatino Linotype" w:hAnsi="Palatino Linotype" w:cs="Arial" w:hint="eastAsia"/>
                <w:sz w:val="18"/>
                <w:szCs w:val="18"/>
              </w:rPr>
              <w:t>98</w:t>
            </w:r>
          </w:p>
        </w:tc>
        <w:tc>
          <w:tcPr>
            <w:tcW w:w="1249" w:type="dxa"/>
          </w:tcPr>
          <w:p w14:paraId="50C2D459"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P</w:t>
            </w:r>
            <w:r w:rsidRPr="00E01CA8">
              <w:rPr>
                <w:rFonts w:ascii="Palatino Linotype" w:hAnsi="Palatino Linotype" w:cs="Arial"/>
                <w:sz w:val="18"/>
                <w:szCs w:val="18"/>
              </w:rPr>
              <w:t xml:space="preserve"> =</w:t>
            </w:r>
            <w:r w:rsidRPr="00E01CA8">
              <w:rPr>
                <w:rFonts w:ascii="Palatino Linotype" w:hAnsi="Palatino Linotype" w:cs="Arial"/>
                <w:b/>
                <w:sz w:val="18"/>
                <w:szCs w:val="18"/>
              </w:rPr>
              <w:t xml:space="preserve"> </w:t>
            </w:r>
            <w:r w:rsidRPr="00E01CA8">
              <w:rPr>
                <w:rFonts w:ascii="Palatino Linotype" w:hAnsi="Palatino Linotype" w:cs="Arial"/>
                <w:sz w:val="18"/>
                <w:szCs w:val="18"/>
              </w:rPr>
              <w:t>0.0</w:t>
            </w:r>
            <w:r w:rsidR="00073C3B" w:rsidRPr="00E01CA8">
              <w:rPr>
                <w:rFonts w:ascii="Palatino Linotype" w:hAnsi="Palatino Linotype" w:cs="Arial" w:hint="eastAsia"/>
                <w:sz w:val="18"/>
                <w:szCs w:val="18"/>
              </w:rPr>
              <w:t>04</w:t>
            </w:r>
          </w:p>
        </w:tc>
      </w:tr>
      <w:tr w:rsidR="00AA324C" w:rsidRPr="00133130" w14:paraId="0DA2AA5A" w14:textId="77777777" w:rsidTr="00FD7336">
        <w:tc>
          <w:tcPr>
            <w:tcW w:w="789" w:type="dxa"/>
          </w:tcPr>
          <w:p w14:paraId="415E973A" w14:textId="77777777" w:rsidR="00AA324C" w:rsidRPr="00133130" w:rsidRDefault="00AA324C" w:rsidP="00AA324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3</w:t>
            </w:r>
            <w:r w:rsidR="00E878C0" w:rsidRPr="00133130">
              <w:rPr>
                <w:rFonts w:ascii="Palatino Linotype" w:hAnsi="Palatino Linotype" w:cs="Arial"/>
                <w:sz w:val="18"/>
                <w:szCs w:val="18"/>
              </w:rPr>
              <w:t>N</w:t>
            </w:r>
          </w:p>
        </w:tc>
        <w:tc>
          <w:tcPr>
            <w:tcW w:w="1464" w:type="dxa"/>
          </w:tcPr>
          <w:p w14:paraId="64DC6382" w14:textId="77777777" w:rsidR="00AA324C" w:rsidRPr="00E01CA8" w:rsidRDefault="00AA324C" w:rsidP="00AA324C">
            <w:pPr>
              <w:spacing w:line="240" w:lineRule="auto"/>
              <w:jc w:val="center"/>
              <w:rPr>
                <w:rFonts w:ascii="Palatino Linotype" w:hAnsi="Palatino Linotype" w:cs="Arial"/>
                <w:sz w:val="18"/>
                <w:szCs w:val="18"/>
              </w:rPr>
            </w:pPr>
            <w:r w:rsidRPr="00E01CA8">
              <w:rPr>
                <w:rFonts w:ascii="Palatino Linotype" w:hAnsi="Palatino Linotype" w:cs="Arial"/>
                <w:sz w:val="18"/>
                <w:szCs w:val="18"/>
              </w:rPr>
              <w:t>Integrated intensity of KL</w:t>
            </w:r>
          </w:p>
        </w:tc>
        <w:tc>
          <w:tcPr>
            <w:tcW w:w="1249" w:type="dxa"/>
          </w:tcPr>
          <w:p w14:paraId="75E27174"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F</w:t>
            </w:r>
            <w:r w:rsidRPr="00E01CA8">
              <w:rPr>
                <w:rFonts w:ascii="Palatino Linotype" w:hAnsi="Palatino Linotype" w:cs="Arial"/>
                <w:sz w:val="18"/>
                <w:szCs w:val="18"/>
                <w:vertAlign w:val="subscript"/>
              </w:rPr>
              <w:t xml:space="preserve">1, 16 </w:t>
            </w:r>
            <w:r w:rsidRPr="00E01CA8">
              <w:rPr>
                <w:rFonts w:ascii="Palatino Linotype" w:hAnsi="Palatino Linotype" w:cs="Arial"/>
                <w:sz w:val="18"/>
                <w:szCs w:val="18"/>
              </w:rPr>
              <w:t>= 1.71</w:t>
            </w:r>
          </w:p>
        </w:tc>
        <w:tc>
          <w:tcPr>
            <w:tcW w:w="1249" w:type="dxa"/>
          </w:tcPr>
          <w:p w14:paraId="0B275951"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P</w:t>
            </w:r>
            <w:r w:rsidRPr="00E01CA8">
              <w:rPr>
                <w:rFonts w:ascii="Palatino Linotype" w:hAnsi="Palatino Linotype" w:cs="Arial"/>
                <w:sz w:val="18"/>
                <w:szCs w:val="18"/>
              </w:rPr>
              <w:t xml:space="preserve"> =</w:t>
            </w:r>
            <w:r w:rsidRPr="00E01CA8">
              <w:rPr>
                <w:rFonts w:ascii="Palatino Linotype" w:hAnsi="Palatino Linotype" w:cs="Arial"/>
                <w:b/>
                <w:sz w:val="18"/>
                <w:szCs w:val="18"/>
              </w:rPr>
              <w:t xml:space="preserve"> </w:t>
            </w:r>
            <w:r w:rsidRPr="00E01CA8">
              <w:rPr>
                <w:rFonts w:ascii="Palatino Linotype" w:hAnsi="Palatino Linotype" w:cs="Arial"/>
                <w:sz w:val="18"/>
                <w:szCs w:val="18"/>
              </w:rPr>
              <w:t>0.21</w:t>
            </w:r>
          </w:p>
        </w:tc>
        <w:tc>
          <w:tcPr>
            <w:tcW w:w="1249" w:type="dxa"/>
          </w:tcPr>
          <w:p w14:paraId="7F9A3ABC"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F</w:t>
            </w:r>
            <w:r w:rsidRPr="00E01CA8">
              <w:rPr>
                <w:rFonts w:ascii="Palatino Linotype" w:hAnsi="Palatino Linotype" w:cs="Arial"/>
                <w:sz w:val="18"/>
                <w:szCs w:val="18"/>
                <w:vertAlign w:val="subscript"/>
              </w:rPr>
              <w:t xml:space="preserve">1, 16 </w:t>
            </w:r>
            <w:r w:rsidRPr="00E01CA8">
              <w:rPr>
                <w:rFonts w:ascii="Palatino Linotype" w:hAnsi="Palatino Linotype" w:cs="Arial"/>
                <w:sz w:val="18"/>
                <w:szCs w:val="18"/>
              </w:rPr>
              <w:t>= 0.34</w:t>
            </w:r>
          </w:p>
        </w:tc>
        <w:tc>
          <w:tcPr>
            <w:tcW w:w="1249" w:type="dxa"/>
          </w:tcPr>
          <w:p w14:paraId="5ACC34FB"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P</w:t>
            </w:r>
            <w:r w:rsidRPr="00E01CA8">
              <w:rPr>
                <w:rFonts w:ascii="Palatino Linotype" w:hAnsi="Palatino Linotype" w:cs="Arial"/>
                <w:sz w:val="18"/>
                <w:szCs w:val="18"/>
              </w:rPr>
              <w:t xml:space="preserve"> =</w:t>
            </w:r>
            <w:r w:rsidRPr="00E01CA8">
              <w:rPr>
                <w:rFonts w:ascii="Palatino Linotype" w:hAnsi="Palatino Linotype" w:cs="Arial"/>
                <w:b/>
                <w:sz w:val="18"/>
                <w:szCs w:val="18"/>
              </w:rPr>
              <w:t xml:space="preserve"> </w:t>
            </w:r>
            <w:r w:rsidRPr="00E01CA8">
              <w:rPr>
                <w:rFonts w:ascii="Palatino Linotype" w:hAnsi="Palatino Linotype" w:cs="Arial"/>
                <w:sz w:val="18"/>
                <w:szCs w:val="18"/>
              </w:rPr>
              <w:t>0.57</w:t>
            </w:r>
          </w:p>
        </w:tc>
        <w:tc>
          <w:tcPr>
            <w:tcW w:w="1249" w:type="dxa"/>
          </w:tcPr>
          <w:p w14:paraId="67197698"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F</w:t>
            </w:r>
            <w:r w:rsidRPr="00E01CA8">
              <w:rPr>
                <w:rFonts w:ascii="Palatino Linotype" w:hAnsi="Palatino Linotype" w:cs="Arial"/>
                <w:sz w:val="18"/>
                <w:szCs w:val="18"/>
                <w:vertAlign w:val="subscript"/>
              </w:rPr>
              <w:t xml:space="preserve">1, 16 </w:t>
            </w:r>
            <w:r w:rsidRPr="00E01CA8">
              <w:rPr>
                <w:rFonts w:ascii="Palatino Linotype" w:hAnsi="Palatino Linotype" w:cs="Arial"/>
                <w:sz w:val="18"/>
                <w:szCs w:val="18"/>
              </w:rPr>
              <w:t>= 17.83</w:t>
            </w:r>
          </w:p>
        </w:tc>
        <w:tc>
          <w:tcPr>
            <w:tcW w:w="1249" w:type="dxa"/>
          </w:tcPr>
          <w:p w14:paraId="56E79742" w14:textId="77777777" w:rsidR="00AA324C" w:rsidRPr="00E01CA8" w:rsidRDefault="00AA324C" w:rsidP="00AA324C">
            <w:pPr>
              <w:spacing w:line="480" w:lineRule="auto"/>
              <w:jc w:val="center"/>
              <w:rPr>
                <w:rFonts w:ascii="Palatino Linotype" w:hAnsi="Palatino Linotype" w:cs="Arial"/>
                <w:i/>
                <w:sz w:val="18"/>
                <w:szCs w:val="18"/>
              </w:rPr>
            </w:pPr>
            <w:r w:rsidRPr="00E01CA8">
              <w:rPr>
                <w:rFonts w:ascii="Palatino Linotype" w:hAnsi="Palatino Linotype" w:cs="Arial"/>
                <w:i/>
                <w:sz w:val="18"/>
                <w:szCs w:val="18"/>
              </w:rPr>
              <w:t>P</w:t>
            </w:r>
            <w:r w:rsidRPr="00E01CA8">
              <w:rPr>
                <w:rFonts w:ascii="Palatino Linotype" w:hAnsi="Palatino Linotype" w:cs="Arial"/>
                <w:sz w:val="18"/>
                <w:szCs w:val="18"/>
              </w:rPr>
              <w:t xml:space="preserve"> =</w:t>
            </w:r>
            <w:r w:rsidRPr="00E01CA8">
              <w:rPr>
                <w:rFonts w:ascii="Palatino Linotype" w:hAnsi="Palatino Linotype" w:cs="Arial"/>
                <w:b/>
                <w:sz w:val="18"/>
                <w:szCs w:val="18"/>
              </w:rPr>
              <w:t xml:space="preserve"> </w:t>
            </w:r>
            <w:r w:rsidRPr="00E01CA8">
              <w:rPr>
                <w:rFonts w:ascii="Palatino Linotype" w:hAnsi="Palatino Linotype" w:cs="Arial"/>
                <w:sz w:val="18"/>
                <w:szCs w:val="18"/>
              </w:rPr>
              <w:t>0.006</w:t>
            </w:r>
          </w:p>
        </w:tc>
      </w:tr>
      <w:tr w:rsidR="00AA324C" w:rsidRPr="00133130" w14:paraId="716A23DE" w14:textId="77777777" w:rsidTr="00FD7336">
        <w:tc>
          <w:tcPr>
            <w:tcW w:w="789" w:type="dxa"/>
          </w:tcPr>
          <w:p w14:paraId="346DFD56" w14:textId="77777777" w:rsidR="00AA324C" w:rsidRPr="00133130" w:rsidRDefault="00AA324C" w:rsidP="00AA324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3P</w:t>
            </w:r>
          </w:p>
        </w:tc>
        <w:tc>
          <w:tcPr>
            <w:tcW w:w="1464" w:type="dxa"/>
          </w:tcPr>
          <w:p w14:paraId="7A9CA062" w14:textId="77777777" w:rsidR="00AA324C" w:rsidRPr="00133130" w:rsidRDefault="00AA324C" w:rsidP="00AA324C">
            <w:pPr>
              <w:spacing w:line="240" w:lineRule="auto"/>
              <w:jc w:val="center"/>
              <w:rPr>
                <w:rFonts w:ascii="Palatino Linotype" w:hAnsi="Palatino Linotype" w:cs="Arial"/>
                <w:sz w:val="18"/>
                <w:szCs w:val="18"/>
              </w:rPr>
            </w:pPr>
            <w:r w:rsidRPr="00133130">
              <w:rPr>
                <w:rFonts w:ascii="Palatino Linotype" w:hAnsi="Palatino Linotype" w:cs="Arial"/>
                <w:sz w:val="18"/>
                <w:szCs w:val="18"/>
              </w:rPr>
              <w:t>KL protein expression</w:t>
            </w:r>
          </w:p>
        </w:tc>
        <w:tc>
          <w:tcPr>
            <w:tcW w:w="1249" w:type="dxa"/>
          </w:tcPr>
          <w:p w14:paraId="65C1CF21" w14:textId="77777777" w:rsidR="00AA324C" w:rsidRPr="00133130" w:rsidRDefault="00AA324C" w:rsidP="00AA324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1, 24 </w:t>
            </w:r>
            <w:r w:rsidRPr="00133130">
              <w:rPr>
                <w:rFonts w:ascii="Palatino Linotype" w:hAnsi="Palatino Linotype" w:cs="Arial"/>
                <w:sz w:val="18"/>
                <w:szCs w:val="18"/>
              </w:rPr>
              <w:t>= 7.13</w:t>
            </w:r>
          </w:p>
        </w:tc>
        <w:tc>
          <w:tcPr>
            <w:tcW w:w="1249" w:type="dxa"/>
          </w:tcPr>
          <w:p w14:paraId="573404D2" w14:textId="77777777" w:rsidR="00AA324C" w:rsidRPr="00133130" w:rsidRDefault="00AA324C" w:rsidP="00AA324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0.01</w:t>
            </w:r>
          </w:p>
        </w:tc>
        <w:tc>
          <w:tcPr>
            <w:tcW w:w="1249" w:type="dxa"/>
          </w:tcPr>
          <w:p w14:paraId="01A9D258" w14:textId="77777777" w:rsidR="00AA324C" w:rsidRPr="00133130" w:rsidRDefault="00AA324C" w:rsidP="00AA324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1, 24 </w:t>
            </w:r>
            <w:r w:rsidRPr="00133130">
              <w:rPr>
                <w:rFonts w:ascii="Palatino Linotype" w:hAnsi="Palatino Linotype" w:cs="Arial"/>
                <w:sz w:val="18"/>
                <w:szCs w:val="18"/>
              </w:rPr>
              <w:t>= 7.13</w:t>
            </w:r>
          </w:p>
        </w:tc>
        <w:tc>
          <w:tcPr>
            <w:tcW w:w="1249" w:type="dxa"/>
          </w:tcPr>
          <w:p w14:paraId="6AF73C94" w14:textId="77777777" w:rsidR="00AA324C" w:rsidRPr="00133130" w:rsidRDefault="00AA324C" w:rsidP="00AA324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0.01</w:t>
            </w:r>
          </w:p>
        </w:tc>
        <w:tc>
          <w:tcPr>
            <w:tcW w:w="1249" w:type="dxa"/>
          </w:tcPr>
          <w:p w14:paraId="29DBE5F7" w14:textId="77777777" w:rsidR="00AA324C" w:rsidRPr="00133130" w:rsidRDefault="00AA324C" w:rsidP="00AA324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1, 24 </w:t>
            </w:r>
            <w:r w:rsidRPr="00133130">
              <w:rPr>
                <w:rFonts w:ascii="Palatino Linotype" w:hAnsi="Palatino Linotype" w:cs="Arial"/>
                <w:sz w:val="18"/>
                <w:szCs w:val="18"/>
              </w:rPr>
              <w:t>= 18.16</w:t>
            </w:r>
          </w:p>
        </w:tc>
        <w:tc>
          <w:tcPr>
            <w:tcW w:w="1249" w:type="dxa"/>
          </w:tcPr>
          <w:p w14:paraId="7411FED5" w14:textId="77777777" w:rsidR="00AA324C" w:rsidRPr="00133130" w:rsidRDefault="00AA324C" w:rsidP="00AA324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0.0003</w:t>
            </w:r>
          </w:p>
        </w:tc>
      </w:tr>
      <w:bookmarkEnd w:id="62"/>
      <w:bookmarkEnd w:id="63"/>
    </w:tbl>
    <w:p w14:paraId="0FEEEA78" w14:textId="77777777" w:rsidR="00103D7D" w:rsidRPr="001C17F0" w:rsidRDefault="00103D7D" w:rsidP="00436F07">
      <w:pPr>
        <w:spacing w:line="480" w:lineRule="auto"/>
        <w:rPr>
          <w:rFonts w:ascii="Arial" w:hAnsi="Arial" w:cs="Arial"/>
          <w:sz w:val="24"/>
          <w:szCs w:val="24"/>
        </w:rPr>
      </w:pPr>
    </w:p>
    <w:tbl>
      <w:tblPr>
        <w:tblStyle w:val="TableGrid"/>
        <w:tblW w:w="9747" w:type="dxa"/>
        <w:tblLayout w:type="fixed"/>
        <w:tblLook w:val="04A0" w:firstRow="1" w:lastRow="0" w:firstColumn="1" w:lastColumn="0" w:noHBand="0" w:noVBand="1"/>
      </w:tblPr>
      <w:tblGrid>
        <w:gridCol w:w="789"/>
        <w:gridCol w:w="1464"/>
        <w:gridCol w:w="1249"/>
        <w:gridCol w:w="1249"/>
        <w:gridCol w:w="1249"/>
        <w:gridCol w:w="1249"/>
        <w:gridCol w:w="1249"/>
        <w:gridCol w:w="1249"/>
      </w:tblGrid>
      <w:tr w:rsidR="001C1F1C" w:rsidRPr="001C17F0" w14:paraId="381757E8" w14:textId="77777777" w:rsidTr="00A00B5A">
        <w:tc>
          <w:tcPr>
            <w:tcW w:w="789" w:type="dxa"/>
            <w:shd w:val="clear" w:color="auto" w:fill="D9D9D9" w:themeFill="background1" w:themeFillShade="D9"/>
          </w:tcPr>
          <w:p w14:paraId="5BA5C9F2" w14:textId="77777777" w:rsidR="001C1F1C" w:rsidRPr="00133130" w:rsidRDefault="001C1F1C" w:rsidP="001C1F1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4</w:t>
            </w:r>
          </w:p>
        </w:tc>
        <w:tc>
          <w:tcPr>
            <w:tcW w:w="1464" w:type="dxa"/>
            <w:shd w:val="clear" w:color="auto" w:fill="D9D9D9" w:themeFill="background1" w:themeFillShade="D9"/>
          </w:tcPr>
          <w:p w14:paraId="02412647" w14:textId="77777777" w:rsidR="001C1F1C" w:rsidRPr="00133130" w:rsidRDefault="001C1F1C" w:rsidP="000B22FC">
            <w:pPr>
              <w:spacing w:line="480" w:lineRule="auto"/>
              <w:jc w:val="center"/>
              <w:rPr>
                <w:rFonts w:ascii="Palatino Linotype" w:hAnsi="Palatino Linotype" w:cs="Arial"/>
                <w:sz w:val="18"/>
                <w:szCs w:val="18"/>
              </w:rPr>
            </w:pPr>
            <w:r w:rsidRPr="00133130">
              <w:rPr>
                <w:rFonts w:ascii="Palatino Linotype" w:hAnsi="Palatino Linotype" w:cs="Arial"/>
                <w:sz w:val="18"/>
                <w:szCs w:val="18"/>
              </w:rPr>
              <w:t>Parameter</w:t>
            </w:r>
          </w:p>
        </w:tc>
        <w:tc>
          <w:tcPr>
            <w:tcW w:w="2498" w:type="dxa"/>
            <w:gridSpan w:val="2"/>
            <w:shd w:val="clear" w:color="auto" w:fill="D9D9D9" w:themeFill="background1" w:themeFillShade="D9"/>
          </w:tcPr>
          <w:p w14:paraId="186631B6" w14:textId="77777777" w:rsidR="001C1F1C" w:rsidRPr="00133130" w:rsidRDefault="001C1F1C" w:rsidP="00183054">
            <w:pPr>
              <w:spacing w:line="480" w:lineRule="auto"/>
              <w:jc w:val="center"/>
              <w:rPr>
                <w:rFonts w:ascii="Palatino Linotype" w:hAnsi="Palatino Linotype" w:cs="Arial"/>
                <w:sz w:val="18"/>
                <w:szCs w:val="18"/>
              </w:rPr>
            </w:pPr>
            <w:r w:rsidRPr="00133130">
              <w:rPr>
                <w:rFonts w:ascii="Palatino Linotype" w:hAnsi="Palatino Linotype" w:cs="Arial"/>
                <w:sz w:val="18"/>
                <w:szCs w:val="18"/>
              </w:rPr>
              <w:t xml:space="preserve">sex x </w:t>
            </w:r>
            <w:r w:rsidR="00183054" w:rsidRPr="00133130">
              <w:rPr>
                <w:rFonts w:ascii="Palatino Linotype" w:hAnsi="Palatino Linotype" w:cs="Arial"/>
                <w:sz w:val="18"/>
                <w:szCs w:val="18"/>
              </w:rPr>
              <w:t>shRNA</w:t>
            </w:r>
          </w:p>
        </w:tc>
        <w:tc>
          <w:tcPr>
            <w:tcW w:w="2498" w:type="dxa"/>
            <w:gridSpan w:val="2"/>
            <w:shd w:val="clear" w:color="auto" w:fill="D9D9D9" w:themeFill="background1" w:themeFillShade="D9"/>
          </w:tcPr>
          <w:p w14:paraId="238DC446" w14:textId="77777777" w:rsidR="001C1F1C" w:rsidRPr="00133130" w:rsidRDefault="001C1F1C" w:rsidP="000B22FC">
            <w:pPr>
              <w:spacing w:line="480" w:lineRule="auto"/>
              <w:jc w:val="center"/>
              <w:rPr>
                <w:rFonts w:ascii="Palatino Linotype" w:hAnsi="Palatino Linotype" w:cs="Arial"/>
                <w:sz w:val="18"/>
                <w:szCs w:val="18"/>
              </w:rPr>
            </w:pPr>
            <w:r w:rsidRPr="00133130">
              <w:rPr>
                <w:rFonts w:ascii="Palatino Linotype" w:hAnsi="Palatino Linotype" w:cs="Arial"/>
                <w:sz w:val="18"/>
                <w:szCs w:val="18"/>
              </w:rPr>
              <w:t>sex</w:t>
            </w:r>
          </w:p>
        </w:tc>
        <w:tc>
          <w:tcPr>
            <w:tcW w:w="2498" w:type="dxa"/>
            <w:gridSpan w:val="2"/>
            <w:shd w:val="clear" w:color="auto" w:fill="D9D9D9" w:themeFill="background1" w:themeFillShade="D9"/>
          </w:tcPr>
          <w:p w14:paraId="10AF81E8" w14:textId="77777777" w:rsidR="001C1F1C" w:rsidRPr="00133130" w:rsidRDefault="00183054" w:rsidP="000B22FC">
            <w:pPr>
              <w:spacing w:line="480" w:lineRule="auto"/>
              <w:jc w:val="center"/>
              <w:rPr>
                <w:rFonts w:ascii="Palatino Linotype" w:hAnsi="Palatino Linotype" w:cs="Arial"/>
                <w:sz w:val="18"/>
                <w:szCs w:val="18"/>
              </w:rPr>
            </w:pPr>
            <w:r w:rsidRPr="00133130">
              <w:rPr>
                <w:rFonts w:ascii="Palatino Linotype" w:hAnsi="Palatino Linotype" w:cs="Arial"/>
                <w:sz w:val="18"/>
                <w:szCs w:val="18"/>
              </w:rPr>
              <w:t>shRNA</w:t>
            </w:r>
          </w:p>
        </w:tc>
      </w:tr>
      <w:tr w:rsidR="001C1F1C" w:rsidRPr="001C17F0" w14:paraId="30D31379" w14:textId="77777777" w:rsidTr="001C1F1C">
        <w:tc>
          <w:tcPr>
            <w:tcW w:w="789" w:type="dxa"/>
          </w:tcPr>
          <w:p w14:paraId="729422B7" w14:textId="77777777" w:rsidR="001C1F1C" w:rsidRPr="00133130" w:rsidRDefault="001C1F1C" w:rsidP="001C1F1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4E</w:t>
            </w:r>
          </w:p>
        </w:tc>
        <w:tc>
          <w:tcPr>
            <w:tcW w:w="1464" w:type="dxa"/>
          </w:tcPr>
          <w:p w14:paraId="3804B29A" w14:textId="77777777" w:rsidR="001C1F1C" w:rsidRPr="00133130" w:rsidRDefault="001C1F1C" w:rsidP="000B22FC">
            <w:pPr>
              <w:spacing w:line="480" w:lineRule="auto"/>
              <w:jc w:val="center"/>
              <w:rPr>
                <w:rFonts w:ascii="Palatino Linotype" w:hAnsi="Palatino Linotype" w:cs="Arial"/>
                <w:sz w:val="18"/>
                <w:szCs w:val="18"/>
              </w:rPr>
            </w:pPr>
            <w:r w:rsidRPr="00133130">
              <w:rPr>
                <w:rFonts w:ascii="Palatino Linotype" w:hAnsi="Palatino Linotype" w:cs="Arial"/>
                <w:sz w:val="18"/>
                <w:szCs w:val="18"/>
              </w:rPr>
              <w:t>Escape latency</w:t>
            </w:r>
          </w:p>
        </w:tc>
        <w:tc>
          <w:tcPr>
            <w:tcW w:w="1249" w:type="dxa"/>
          </w:tcPr>
          <w:p w14:paraId="27449BFB" w14:textId="77777777" w:rsidR="001C1F1C" w:rsidRPr="00992D7C" w:rsidRDefault="00183054" w:rsidP="000B22FC">
            <w:pPr>
              <w:spacing w:line="480" w:lineRule="auto"/>
              <w:jc w:val="center"/>
              <w:rPr>
                <w:rFonts w:ascii="Palatino Linotype" w:hAnsi="Palatino Linotype" w:cs="Arial"/>
                <w:i/>
                <w:sz w:val="18"/>
                <w:szCs w:val="18"/>
              </w:rPr>
            </w:pPr>
            <w:r w:rsidRPr="00992D7C">
              <w:rPr>
                <w:rFonts w:ascii="Palatino Linotype" w:hAnsi="Palatino Linotype" w:cs="Arial"/>
                <w:i/>
                <w:sz w:val="18"/>
                <w:szCs w:val="18"/>
              </w:rPr>
              <w:t>F</w:t>
            </w:r>
            <w:r w:rsidRPr="00992D7C">
              <w:rPr>
                <w:rFonts w:ascii="Palatino Linotype" w:hAnsi="Palatino Linotype" w:cs="Arial"/>
                <w:sz w:val="18"/>
                <w:szCs w:val="18"/>
                <w:vertAlign w:val="subscript"/>
              </w:rPr>
              <w:t xml:space="preserve">1, 28 </w:t>
            </w:r>
            <w:r w:rsidRPr="00992D7C">
              <w:rPr>
                <w:rFonts w:ascii="Palatino Linotype" w:hAnsi="Palatino Linotype" w:cs="Arial"/>
                <w:sz w:val="18"/>
                <w:szCs w:val="18"/>
              </w:rPr>
              <w:t>= 0.11</w:t>
            </w:r>
          </w:p>
        </w:tc>
        <w:tc>
          <w:tcPr>
            <w:tcW w:w="1249" w:type="dxa"/>
          </w:tcPr>
          <w:p w14:paraId="0E20C474" w14:textId="77777777" w:rsidR="001C1F1C" w:rsidRPr="00992D7C" w:rsidRDefault="00183054" w:rsidP="000B22FC">
            <w:pPr>
              <w:spacing w:line="480" w:lineRule="auto"/>
              <w:jc w:val="center"/>
              <w:rPr>
                <w:rFonts w:ascii="Palatino Linotype" w:hAnsi="Palatino Linotype" w:cs="Arial"/>
                <w:i/>
                <w:sz w:val="18"/>
                <w:szCs w:val="18"/>
              </w:rPr>
            </w:pPr>
            <w:r w:rsidRPr="00992D7C">
              <w:rPr>
                <w:rFonts w:ascii="Palatino Linotype" w:hAnsi="Palatino Linotype" w:cs="Arial"/>
                <w:i/>
                <w:sz w:val="18"/>
                <w:szCs w:val="18"/>
              </w:rPr>
              <w:t>P</w:t>
            </w:r>
            <w:r w:rsidRPr="00992D7C">
              <w:rPr>
                <w:rFonts w:ascii="Palatino Linotype" w:hAnsi="Palatino Linotype" w:cs="Arial"/>
                <w:sz w:val="18"/>
                <w:szCs w:val="18"/>
              </w:rPr>
              <w:t xml:space="preserve"> =0.74</w:t>
            </w:r>
          </w:p>
        </w:tc>
        <w:tc>
          <w:tcPr>
            <w:tcW w:w="1249" w:type="dxa"/>
          </w:tcPr>
          <w:p w14:paraId="1A1D4892"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5.60</w:t>
            </w:r>
          </w:p>
        </w:tc>
        <w:tc>
          <w:tcPr>
            <w:tcW w:w="1249" w:type="dxa"/>
          </w:tcPr>
          <w:p w14:paraId="7075C5E1"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0.03</w:t>
            </w:r>
          </w:p>
        </w:tc>
        <w:tc>
          <w:tcPr>
            <w:tcW w:w="1249" w:type="dxa"/>
          </w:tcPr>
          <w:p w14:paraId="71353575"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9.25</w:t>
            </w:r>
          </w:p>
        </w:tc>
        <w:tc>
          <w:tcPr>
            <w:tcW w:w="1249" w:type="dxa"/>
          </w:tcPr>
          <w:p w14:paraId="2150B8ED"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0.005</w:t>
            </w:r>
          </w:p>
        </w:tc>
      </w:tr>
      <w:tr w:rsidR="001C1F1C" w:rsidRPr="001C17F0" w14:paraId="33A2C02D" w14:textId="77777777" w:rsidTr="001C1F1C">
        <w:tc>
          <w:tcPr>
            <w:tcW w:w="789" w:type="dxa"/>
          </w:tcPr>
          <w:p w14:paraId="2C9EC55A" w14:textId="77777777" w:rsidR="001C1F1C" w:rsidRPr="00133130" w:rsidRDefault="001C1F1C" w:rsidP="001C1F1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4F</w:t>
            </w:r>
          </w:p>
        </w:tc>
        <w:tc>
          <w:tcPr>
            <w:tcW w:w="1464" w:type="dxa"/>
          </w:tcPr>
          <w:p w14:paraId="6205D09B" w14:textId="77777777" w:rsidR="001C1F1C" w:rsidRPr="00133130" w:rsidRDefault="001C1F1C" w:rsidP="000B22FC">
            <w:pPr>
              <w:spacing w:line="240" w:lineRule="auto"/>
              <w:jc w:val="center"/>
              <w:rPr>
                <w:rFonts w:ascii="Palatino Linotype" w:hAnsi="Palatino Linotype" w:cs="Arial"/>
                <w:sz w:val="18"/>
                <w:szCs w:val="18"/>
              </w:rPr>
            </w:pPr>
            <w:r w:rsidRPr="00133130">
              <w:rPr>
                <w:rFonts w:ascii="Palatino Linotype" w:hAnsi="Palatino Linotype" w:cs="Arial"/>
                <w:sz w:val="18"/>
                <w:szCs w:val="18"/>
              </w:rPr>
              <w:t>Platform area crossings</w:t>
            </w:r>
          </w:p>
        </w:tc>
        <w:tc>
          <w:tcPr>
            <w:tcW w:w="1249" w:type="dxa"/>
          </w:tcPr>
          <w:p w14:paraId="1420AC05" w14:textId="77777777" w:rsidR="001C1F1C" w:rsidRPr="00992D7C" w:rsidRDefault="00183054" w:rsidP="000B22FC">
            <w:pPr>
              <w:spacing w:line="480" w:lineRule="auto"/>
              <w:jc w:val="center"/>
              <w:rPr>
                <w:rFonts w:ascii="Palatino Linotype" w:hAnsi="Palatino Linotype" w:cs="Arial"/>
                <w:i/>
                <w:sz w:val="18"/>
                <w:szCs w:val="18"/>
              </w:rPr>
            </w:pPr>
            <w:r w:rsidRPr="00992D7C">
              <w:rPr>
                <w:rFonts w:ascii="Palatino Linotype" w:hAnsi="Palatino Linotype" w:cs="Arial"/>
                <w:i/>
                <w:sz w:val="18"/>
                <w:szCs w:val="18"/>
              </w:rPr>
              <w:t>F</w:t>
            </w:r>
            <w:r w:rsidRPr="00992D7C">
              <w:rPr>
                <w:rFonts w:ascii="Palatino Linotype" w:hAnsi="Palatino Linotype" w:cs="Arial"/>
                <w:sz w:val="18"/>
                <w:szCs w:val="18"/>
                <w:vertAlign w:val="subscript"/>
              </w:rPr>
              <w:t xml:space="preserve">1, 28 </w:t>
            </w:r>
            <w:r w:rsidRPr="00992D7C">
              <w:rPr>
                <w:rFonts w:ascii="Palatino Linotype" w:hAnsi="Palatino Linotype" w:cs="Arial"/>
                <w:sz w:val="18"/>
                <w:szCs w:val="18"/>
              </w:rPr>
              <w:t>= 0.001</w:t>
            </w:r>
          </w:p>
        </w:tc>
        <w:tc>
          <w:tcPr>
            <w:tcW w:w="1249" w:type="dxa"/>
          </w:tcPr>
          <w:p w14:paraId="4473E9E6" w14:textId="77777777" w:rsidR="001C1F1C" w:rsidRPr="00992D7C" w:rsidRDefault="00183054" w:rsidP="000B22FC">
            <w:pPr>
              <w:spacing w:line="480" w:lineRule="auto"/>
              <w:jc w:val="center"/>
              <w:rPr>
                <w:rFonts w:ascii="Palatino Linotype" w:hAnsi="Palatino Linotype" w:cs="Arial"/>
                <w:i/>
                <w:sz w:val="18"/>
                <w:szCs w:val="18"/>
              </w:rPr>
            </w:pPr>
            <w:bookmarkStart w:id="64" w:name="OLE_LINK146"/>
            <w:bookmarkStart w:id="65" w:name="OLE_LINK147"/>
            <w:r w:rsidRPr="00992D7C">
              <w:rPr>
                <w:rFonts w:ascii="Palatino Linotype" w:hAnsi="Palatino Linotype" w:cs="Arial"/>
                <w:i/>
                <w:sz w:val="18"/>
                <w:szCs w:val="18"/>
              </w:rPr>
              <w:t>P</w:t>
            </w:r>
            <w:r w:rsidRPr="00992D7C">
              <w:rPr>
                <w:rFonts w:ascii="Palatino Linotype" w:hAnsi="Palatino Linotype" w:cs="Arial"/>
                <w:sz w:val="18"/>
                <w:szCs w:val="18"/>
              </w:rPr>
              <w:t xml:space="preserve"> =</w:t>
            </w:r>
            <w:r w:rsidRPr="00992D7C">
              <w:rPr>
                <w:rFonts w:ascii="Palatino Linotype" w:hAnsi="Palatino Linotype" w:cs="Arial"/>
                <w:b/>
                <w:sz w:val="18"/>
                <w:szCs w:val="18"/>
              </w:rPr>
              <w:t xml:space="preserve"> </w:t>
            </w:r>
            <w:r w:rsidRPr="00992D7C">
              <w:rPr>
                <w:rFonts w:ascii="Palatino Linotype" w:hAnsi="Palatino Linotype" w:cs="Arial"/>
                <w:sz w:val="18"/>
                <w:szCs w:val="18"/>
              </w:rPr>
              <w:t>0.97</w:t>
            </w:r>
            <w:bookmarkEnd w:id="64"/>
            <w:bookmarkEnd w:id="65"/>
          </w:p>
        </w:tc>
        <w:tc>
          <w:tcPr>
            <w:tcW w:w="1249" w:type="dxa"/>
          </w:tcPr>
          <w:p w14:paraId="2DE0EB3B"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1.28</w:t>
            </w:r>
          </w:p>
        </w:tc>
        <w:tc>
          <w:tcPr>
            <w:tcW w:w="1249" w:type="dxa"/>
          </w:tcPr>
          <w:p w14:paraId="28AD05A2"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0.27</w:t>
            </w:r>
          </w:p>
        </w:tc>
        <w:tc>
          <w:tcPr>
            <w:tcW w:w="1249" w:type="dxa"/>
          </w:tcPr>
          <w:p w14:paraId="10BDF178"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0.98</w:t>
            </w:r>
          </w:p>
        </w:tc>
        <w:tc>
          <w:tcPr>
            <w:tcW w:w="1249" w:type="dxa"/>
          </w:tcPr>
          <w:p w14:paraId="61E5455C"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0.33</w:t>
            </w:r>
          </w:p>
        </w:tc>
      </w:tr>
      <w:tr w:rsidR="001C1F1C" w:rsidRPr="001C17F0" w14:paraId="213D20FC" w14:textId="77777777" w:rsidTr="001C1F1C">
        <w:tc>
          <w:tcPr>
            <w:tcW w:w="789" w:type="dxa"/>
          </w:tcPr>
          <w:p w14:paraId="05B34B74" w14:textId="77777777" w:rsidR="001C1F1C" w:rsidRPr="00133130" w:rsidRDefault="001C1F1C" w:rsidP="001C1F1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4G</w:t>
            </w:r>
          </w:p>
        </w:tc>
        <w:tc>
          <w:tcPr>
            <w:tcW w:w="1464" w:type="dxa"/>
          </w:tcPr>
          <w:p w14:paraId="4A625118" w14:textId="77777777" w:rsidR="001C1F1C" w:rsidRPr="00133130" w:rsidRDefault="001C1F1C" w:rsidP="000B22FC">
            <w:pPr>
              <w:spacing w:line="240" w:lineRule="auto"/>
              <w:jc w:val="center"/>
              <w:rPr>
                <w:rFonts w:ascii="Palatino Linotype" w:hAnsi="Palatino Linotype" w:cs="Arial"/>
                <w:sz w:val="18"/>
                <w:szCs w:val="18"/>
              </w:rPr>
            </w:pPr>
            <w:r w:rsidRPr="00133130">
              <w:rPr>
                <w:rFonts w:ascii="Palatino Linotype" w:hAnsi="Palatino Linotype" w:cs="Arial"/>
                <w:sz w:val="18"/>
                <w:szCs w:val="18"/>
              </w:rPr>
              <w:t>Time spent in target quadrant</w:t>
            </w:r>
          </w:p>
        </w:tc>
        <w:tc>
          <w:tcPr>
            <w:tcW w:w="1249" w:type="dxa"/>
          </w:tcPr>
          <w:p w14:paraId="38CDE926" w14:textId="77777777" w:rsidR="001C1F1C" w:rsidRPr="00992D7C" w:rsidRDefault="00183054" w:rsidP="000B22FC">
            <w:pPr>
              <w:spacing w:line="480" w:lineRule="auto"/>
              <w:jc w:val="center"/>
              <w:rPr>
                <w:rFonts w:ascii="Palatino Linotype" w:hAnsi="Palatino Linotype" w:cs="Arial"/>
                <w:i/>
                <w:sz w:val="18"/>
                <w:szCs w:val="18"/>
              </w:rPr>
            </w:pPr>
            <w:r w:rsidRPr="00992D7C">
              <w:rPr>
                <w:rFonts w:ascii="Palatino Linotype" w:hAnsi="Palatino Linotype" w:cs="Arial"/>
                <w:i/>
                <w:sz w:val="18"/>
                <w:szCs w:val="18"/>
              </w:rPr>
              <w:t>F</w:t>
            </w:r>
            <w:r w:rsidRPr="00992D7C">
              <w:rPr>
                <w:rFonts w:ascii="Palatino Linotype" w:hAnsi="Palatino Linotype" w:cs="Arial"/>
                <w:sz w:val="18"/>
                <w:szCs w:val="18"/>
                <w:vertAlign w:val="subscript"/>
              </w:rPr>
              <w:t xml:space="preserve">1, 28 </w:t>
            </w:r>
            <w:r w:rsidRPr="00992D7C">
              <w:rPr>
                <w:rFonts w:ascii="Palatino Linotype" w:hAnsi="Palatino Linotype" w:cs="Arial"/>
                <w:sz w:val="18"/>
                <w:szCs w:val="18"/>
              </w:rPr>
              <w:t>= 0.16</w:t>
            </w:r>
          </w:p>
        </w:tc>
        <w:tc>
          <w:tcPr>
            <w:tcW w:w="1249" w:type="dxa"/>
          </w:tcPr>
          <w:p w14:paraId="4E763211" w14:textId="77777777" w:rsidR="001C1F1C" w:rsidRPr="00992D7C" w:rsidRDefault="00183054" w:rsidP="000B22FC">
            <w:pPr>
              <w:spacing w:line="480" w:lineRule="auto"/>
              <w:jc w:val="center"/>
              <w:rPr>
                <w:rFonts w:ascii="Palatino Linotype" w:hAnsi="Palatino Linotype" w:cs="Arial"/>
                <w:i/>
                <w:sz w:val="18"/>
                <w:szCs w:val="18"/>
              </w:rPr>
            </w:pPr>
            <w:r w:rsidRPr="00992D7C">
              <w:rPr>
                <w:rFonts w:ascii="Palatino Linotype" w:hAnsi="Palatino Linotype" w:cs="Arial"/>
                <w:i/>
                <w:sz w:val="18"/>
                <w:szCs w:val="18"/>
              </w:rPr>
              <w:t>P</w:t>
            </w:r>
            <w:r w:rsidRPr="00992D7C">
              <w:rPr>
                <w:rFonts w:ascii="Palatino Linotype" w:hAnsi="Palatino Linotype" w:cs="Arial"/>
                <w:sz w:val="18"/>
                <w:szCs w:val="18"/>
              </w:rPr>
              <w:t xml:space="preserve"> =</w:t>
            </w:r>
            <w:r w:rsidRPr="00992D7C">
              <w:rPr>
                <w:rFonts w:ascii="Palatino Linotype" w:hAnsi="Palatino Linotype" w:cs="Arial"/>
                <w:b/>
                <w:sz w:val="18"/>
                <w:szCs w:val="18"/>
              </w:rPr>
              <w:t xml:space="preserve"> </w:t>
            </w:r>
            <w:r w:rsidRPr="00992D7C">
              <w:rPr>
                <w:rFonts w:ascii="Palatino Linotype" w:hAnsi="Palatino Linotype" w:cs="Arial"/>
                <w:sz w:val="18"/>
                <w:szCs w:val="18"/>
              </w:rPr>
              <w:t>0.69</w:t>
            </w:r>
          </w:p>
        </w:tc>
        <w:tc>
          <w:tcPr>
            <w:tcW w:w="1249" w:type="dxa"/>
          </w:tcPr>
          <w:p w14:paraId="276B9928"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0.97</w:t>
            </w:r>
          </w:p>
        </w:tc>
        <w:tc>
          <w:tcPr>
            <w:tcW w:w="1249" w:type="dxa"/>
          </w:tcPr>
          <w:p w14:paraId="65DF6B58"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0.33</w:t>
            </w:r>
          </w:p>
        </w:tc>
        <w:tc>
          <w:tcPr>
            <w:tcW w:w="1249" w:type="dxa"/>
          </w:tcPr>
          <w:p w14:paraId="47260AAD"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1, 28 </w:t>
            </w:r>
            <w:r w:rsidRPr="00133130">
              <w:rPr>
                <w:rFonts w:ascii="Palatino Linotype" w:hAnsi="Palatino Linotype" w:cs="Arial"/>
                <w:sz w:val="18"/>
                <w:szCs w:val="18"/>
              </w:rPr>
              <w:t>= 7.11</w:t>
            </w:r>
          </w:p>
        </w:tc>
        <w:tc>
          <w:tcPr>
            <w:tcW w:w="1249" w:type="dxa"/>
          </w:tcPr>
          <w:p w14:paraId="1974646B"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0.01</w:t>
            </w:r>
          </w:p>
        </w:tc>
      </w:tr>
      <w:tr w:rsidR="001C1F1C" w:rsidRPr="001C17F0" w14:paraId="7918E3B6" w14:textId="77777777" w:rsidTr="001C1F1C">
        <w:tc>
          <w:tcPr>
            <w:tcW w:w="789" w:type="dxa"/>
          </w:tcPr>
          <w:p w14:paraId="41271B4B" w14:textId="77777777" w:rsidR="001C1F1C" w:rsidRPr="00133130" w:rsidRDefault="001C1F1C" w:rsidP="001C1F1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4H</w:t>
            </w:r>
          </w:p>
        </w:tc>
        <w:tc>
          <w:tcPr>
            <w:tcW w:w="1464" w:type="dxa"/>
          </w:tcPr>
          <w:p w14:paraId="144EEB7C" w14:textId="77777777" w:rsidR="001C1F1C" w:rsidRPr="00133130" w:rsidRDefault="001C1F1C" w:rsidP="000B22FC">
            <w:pPr>
              <w:spacing w:line="240" w:lineRule="auto"/>
              <w:jc w:val="center"/>
              <w:rPr>
                <w:rFonts w:ascii="Palatino Linotype" w:hAnsi="Palatino Linotype" w:cs="Arial"/>
                <w:sz w:val="18"/>
                <w:szCs w:val="18"/>
              </w:rPr>
            </w:pPr>
            <w:r w:rsidRPr="00133130">
              <w:rPr>
                <w:rFonts w:ascii="Palatino Linotype" w:hAnsi="Palatino Linotype" w:cs="Arial"/>
                <w:sz w:val="18"/>
                <w:szCs w:val="18"/>
              </w:rPr>
              <w:t>Sucrose preference</w:t>
            </w:r>
          </w:p>
        </w:tc>
        <w:tc>
          <w:tcPr>
            <w:tcW w:w="1249" w:type="dxa"/>
          </w:tcPr>
          <w:p w14:paraId="32ACA25B"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1, 45 </w:t>
            </w:r>
            <w:r w:rsidRPr="00133130">
              <w:rPr>
                <w:rFonts w:ascii="Palatino Linotype" w:hAnsi="Palatino Linotype" w:cs="Arial"/>
                <w:sz w:val="18"/>
                <w:szCs w:val="18"/>
              </w:rPr>
              <w:t>= 0.04</w:t>
            </w:r>
          </w:p>
        </w:tc>
        <w:tc>
          <w:tcPr>
            <w:tcW w:w="1249" w:type="dxa"/>
          </w:tcPr>
          <w:p w14:paraId="23DD3A47"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0.84</w:t>
            </w:r>
          </w:p>
        </w:tc>
        <w:tc>
          <w:tcPr>
            <w:tcW w:w="1249" w:type="dxa"/>
          </w:tcPr>
          <w:p w14:paraId="791178A0"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1, 45 </w:t>
            </w:r>
            <w:r w:rsidRPr="00133130">
              <w:rPr>
                <w:rFonts w:ascii="Palatino Linotype" w:hAnsi="Palatino Linotype" w:cs="Arial"/>
                <w:sz w:val="18"/>
                <w:szCs w:val="18"/>
              </w:rPr>
              <w:t>= 0.23</w:t>
            </w:r>
          </w:p>
        </w:tc>
        <w:tc>
          <w:tcPr>
            <w:tcW w:w="1249" w:type="dxa"/>
          </w:tcPr>
          <w:p w14:paraId="2E4D933A"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0.64</w:t>
            </w:r>
          </w:p>
        </w:tc>
        <w:tc>
          <w:tcPr>
            <w:tcW w:w="1249" w:type="dxa"/>
          </w:tcPr>
          <w:p w14:paraId="7115F0B5"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1, 45 </w:t>
            </w:r>
            <w:r w:rsidRPr="00133130">
              <w:rPr>
                <w:rFonts w:ascii="Palatino Linotype" w:hAnsi="Palatino Linotype" w:cs="Arial"/>
                <w:sz w:val="18"/>
                <w:szCs w:val="18"/>
              </w:rPr>
              <w:t>= 1.67</w:t>
            </w:r>
          </w:p>
        </w:tc>
        <w:tc>
          <w:tcPr>
            <w:tcW w:w="1249" w:type="dxa"/>
          </w:tcPr>
          <w:p w14:paraId="71C04B62" w14:textId="77777777" w:rsidR="001C1F1C" w:rsidRPr="00133130" w:rsidRDefault="00183054"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0.2</w:t>
            </w:r>
            <w:r w:rsidR="00AA6A75" w:rsidRPr="00133130">
              <w:rPr>
                <w:rFonts w:ascii="Palatino Linotype" w:hAnsi="Palatino Linotype" w:cs="Arial"/>
                <w:sz w:val="18"/>
                <w:szCs w:val="18"/>
              </w:rPr>
              <w:t>04</w:t>
            </w:r>
          </w:p>
        </w:tc>
      </w:tr>
      <w:tr w:rsidR="008A3B7B" w:rsidRPr="001C17F0" w14:paraId="00C99BA0" w14:textId="77777777" w:rsidTr="001C1F1C">
        <w:tc>
          <w:tcPr>
            <w:tcW w:w="789" w:type="dxa"/>
          </w:tcPr>
          <w:p w14:paraId="4AE4B9B9" w14:textId="77777777" w:rsidR="008A3B7B" w:rsidRPr="00133130" w:rsidRDefault="008A3B7B" w:rsidP="001C1F1C">
            <w:pPr>
              <w:spacing w:line="480" w:lineRule="auto"/>
              <w:jc w:val="center"/>
              <w:rPr>
                <w:rFonts w:ascii="Palatino Linotype" w:hAnsi="Palatino Linotype" w:cs="Arial"/>
                <w:sz w:val="18"/>
                <w:szCs w:val="18"/>
              </w:rPr>
            </w:pPr>
            <w:r w:rsidRPr="00133130">
              <w:rPr>
                <w:rFonts w:ascii="Palatino Linotype" w:hAnsi="Palatino Linotype" w:cs="Arial"/>
                <w:sz w:val="18"/>
                <w:szCs w:val="18"/>
              </w:rPr>
              <w:lastRenderedPageBreak/>
              <w:t>Fig 4I</w:t>
            </w:r>
          </w:p>
        </w:tc>
        <w:tc>
          <w:tcPr>
            <w:tcW w:w="1464" w:type="dxa"/>
          </w:tcPr>
          <w:p w14:paraId="43B5CABE" w14:textId="77777777" w:rsidR="008A3B7B" w:rsidRPr="00133130" w:rsidRDefault="008A3B7B" w:rsidP="000B22FC">
            <w:pPr>
              <w:spacing w:line="480" w:lineRule="auto"/>
              <w:jc w:val="center"/>
              <w:rPr>
                <w:rFonts w:ascii="Palatino Linotype" w:hAnsi="Palatino Linotype" w:cs="Arial"/>
                <w:sz w:val="18"/>
                <w:szCs w:val="18"/>
                <w:highlight w:val="yellow"/>
              </w:rPr>
            </w:pPr>
            <w:r w:rsidRPr="00133130">
              <w:rPr>
                <w:rFonts w:ascii="Palatino Linotype" w:hAnsi="Palatino Linotype" w:cs="Arial"/>
                <w:sz w:val="18"/>
                <w:szCs w:val="18"/>
              </w:rPr>
              <w:t>Time in center</w:t>
            </w:r>
          </w:p>
        </w:tc>
        <w:tc>
          <w:tcPr>
            <w:tcW w:w="1249" w:type="dxa"/>
          </w:tcPr>
          <w:p w14:paraId="302FC160" w14:textId="77777777" w:rsidR="008A3B7B" w:rsidRPr="00992D7C" w:rsidRDefault="008A3B7B" w:rsidP="002F5AB0">
            <w:pPr>
              <w:spacing w:line="480" w:lineRule="auto"/>
              <w:jc w:val="center"/>
              <w:rPr>
                <w:rFonts w:ascii="Palatino Linotype" w:hAnsi="Palatino Linotype" w:cs="Arial"/>
                <w:i/>
                <w:sz w:val="18"/>
                <w:szCs w:val="18"/>
              </w:rPr>
            </w:pPr>
            <w:r w:rsidRPr="00992D7C">
              <w:rPr>
                <w:rFonts w:ascii="Palatino Linotype" w:hAnsi="Palatino Linotype" w:cs="Arial"/>
                <w:i/>
                <w:sz w:val="18"/>
                <w:szCs w:val="18"/>
              </w:rPr>
              <w:t>F</w:t>
            </w:r>
            <w:r w:rsidR="00992D7C">
              <w:rPr>
                <w:rFonts w:ascii="Palatino Linotype" w:hAnsi="Palatino Linotype" w:cs="Arial"/>
                <w:sz w:val="18"/>
                <w:szCs w:val="18"/>
                <w:vertAlign w:val="subscript"/>
              </w:rPr>
              <w:t xml:space="preserve">1, </w:t>
            </w:r>
            <w:r w:rsidR="00992D7C">
              <w:rPr>
                <w:rFonts w:ascii="Palatino Linotype" w:hAnsi="Palatino Linotype" w:cs="Arial" w:hint="eastAsia"/>
                <w:sz w:val="18"/>
                <w:szCs w:val="18"/>
                <w:vertAlign w:val="subscript"/>
              </w:rPr>
              <w:t>45</w:t>
            </w:r>
            <w:r w:rsidRPr="00992D7C">
              <w:rPr>
                <w:rFonts w:ascii="Palatino Linotype" w:hAnsi="Palatino Linotype" w:cs="Arial"/>
                <w:sz w:val="18"/>
                <w:szCs w:val="18"/>
                <w:vertAlign w:val="subscript"/>
              </w:rPr>
              <w:t xml:space="preserve"> </w:t>
            </w:r>
            <w:r w:rsidRPr="00992D7C">
              <w:rPr>
                <w:rFonts w:ascii="Palatino Linotype" w:hAnsi="Palatino Linotype" w:cs="Arial"/>
                <w:sz w:val="18"/>
                <w:szCs w:val="18"/>
              </w:rPr>
              <w:t>= 0.028</w:t>
            </w:r>
          </w:p>
        </w:tc>
        <w:tc>
          <w:tcPr>
            <w:tcW w:w="1249" w:type="dxa"/>
          </w:tcPr>
          <w:p w14:paraId="331A5E5C"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 0.87</w:t>
            </w:r>
          </w:p>
        </w:tc>
        <w:tc>
          <w:tcPr>
            <w:tcW w:w="1249" w:type="dxa"/>
          </w:tcPr>
          <w:p w14:paraId="15A2CB23"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00992D7C">
              <w:rPr>
                <w:rFonts w:ascii="Palatino Linotype" w:hAnsi="Palatino Linotype" w:cs="Arial"/>
                <w:sz w:val="18"/>
                <w:szCs w:val="18"/>
                <w:vertAlign w:val="subscript"/>
              </w:rPr>
              <w:t xml:space="preserve">1, </w:t>
            </w:r>
            <w:r w:rsidR="00992D7C">
              <w:rPr>
                <w:rFonts w:ascii="Palatino Linotype" w:hAnsi="Palatino Linotype" w:cs="Arial" w:hint="eastAsia"/>
                <w:sz w:val="18"/>
                <w:szCs w:val="18"/>
                <w:vertAlign w:val="subscript"/>
              </w:rPr>
              <w:t>45</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9.38</w:t>
            </w:r>
          </w:p>
        </w:tc>
        <w:tc>
          <w:tcPr>
            <w:tcW w:w="1249" w:type="dxa"/>
          </w:tcPr>
          <w:p w14:paraId="2157BDC8"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0.0048</w:t>
            </w:r>
          </w:p>
        </w:tc>
        <w:tc>
          <w:tcPr>
            <w:tcW w:w="1249" w:type="dxa"/>
          </w:tcPr>
          <w:p w14:paraId="3E1860BF"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00992D7C">
              <w:rPr>
                <w:rFonts w:ascii="Palatino Linotype" w:hAnsi="Palatino Linotype" w:cs="Arial"/>
                <w:sz w:val="18"/>
                <w:szCs w:val="18"/>
                <w:vertAlign w:val="subscript"/>
              </w:rPr>
              <w:t xml:space="preserve">1, </w:t>
            </w:r>
            <w:r w:rsidR="00992D7C">
              <w:rPr>
                <w:rFonts w:ascii="Palatino Linotype" w:hAnsi="Palatino Linotype" w:cs="Arial" w:hint="eastAsia"/>
                <w:sz w:val="18"/>
                <w:szCs w:val="18"/>
                <w:vertAlign w:val="subscript"/>
              </w:rPr>
              <w:t>45</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3.18</w:t>
            </w:r>
          </w:p>
        </w:tc>
        <w:tc>
          <w:tcPr>
            <w:tcW w:w="1249" w:type="dxa"/>
          </w:tcPr>
          <w:p w14:paraId="484456FA"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0.086</w:t>
            </w:r>
          </w:p>
        </w:tc>
      </w:tr>
      <w:tr w:rsidR="008A3B7B" w:rsidRPr="001C17F0" w14:paraId="49361AD0" w14:textId="77777777" w:rsidTr="001C1F1C">
        <w:tc>
          <w:tcPr>
            <w:tcW w:w="789" w:type="dxa"/>
          </w:tcPr>
          <w:p w14:paraId="516404B1" w14:textId="77777777" w:rsidR="008A3B7B" w:rsidRPr="00133130" w:rsidRDefault="008A3B7B" w:rsidP="001C1F1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4J</w:t>
            </w:r>
          </w:p>
        </w:tc>
        <w:tc>
          <w:tcPr>
            <w:tcW w:w="1464" w:type="dxa"/>
          </w:tcPr>
          <w:p w14:paraId="0514E3A8" w14:textId="77777777" w:rsidR="008A3B7B" w:rsidRPr="00133130" w:rsidRDefault="008A3B7B" w:rsidP="002F5AB0">
            <w:pPr>
              <w:spacing w:line="480" w:lineRule="auto"/>
              <w:jc w:val="center"/>
              <w:rPr>
                <w:rFonts w:ascii="Palatino Linotype" w:hAnsi="Palatino Linotype" w:cs="Arial"/>
                <w:sz w:val="18"/>
                <w:szCs w:val="18"/>
                <w:highlight w:val="yellow"/>
              </w:rPr>
            </w:pPr>
            <w:r w:rsidRPr="00133130">
              <w:rPr>
                <w:rFonts w:ascii="Palatino Linotype" w:hAnsi="Palatino Linotype" w:cs="Arial"/>
                <w:sz w:val="18"/>
                <w:szCs w:val="18"/>
              </w:rPr>
              <w:t>Rearing</w:t>
            </w:r>
          </w:p>
        </w:tc>
        <w:tc>
          <w:tcPr>
            <w:tcW w:w="1249" w:type="dxa"/>
          </w:tcPr>
          <w:p w14:paraId="0D6E4B72" w14:textId="77777777" w:rsidR="008A3B7B" w:rsidRPr="00666E71" w:rsidRDefault="008A3B7B" w:rsidP="002F5AB0">
            <w:pPr>
              <w:spacing w:line="480" w:lineRule="auto"/>
              <w:jc w:val="center"/>
              <w:rPr>
                <w:rFonts w:ascii="Palatino Linotype" w:hAnsi="Palatino Linotype" w:cs="Arial"/>
                <w:i/>
                <w:sz w:val="18"/>
                <w:szCs w:val="18"/>
              </w:rPr>
            </w:pPr>
            <w:r w:rsidRPr="00666E71">
              <w:rPr>
                <w:rFonts w:ascii="Palatino Linotype" w:hAnsi="Palatino Linotype" w:cs="Arial"/>
                <w:i/>
                <w:sz w:val="18"/>
                <w:szCs w:val="18"/>
              </w:rPr>
              <w:t>F</w:t>
            </w:r>
            <w:r w:rsidRPr="00666E71">
              <w:rPr>
                <w:rFonts w:ascii="Palatino Linotype" w:hAnsi="Palatino Linotype" w:cs="Arial"/>
                <w:sz w:val="18"/>
                <w:szCs w:val="18"/>
                <w:vertAlign w:val="subscript"/>
              </w:rPr>
              <w:t xml:space="preserve">1, 45 </w:t>
            </w:r>
            <w:r w:rsidRPr="00666E71">
              <w:rPr>
                <w:rFonts w:ascii="Palatino Linotype" w:hAnsi="Palatino Linotype" w:cs="Arial"/>
                <w:sz w:val="18"/>
                <w:szCs w:val="18"/>
              </w:rPr>
              <w:t>= 0.77</w:t>
            </w:r>
          </w:p>
        </w:tc>
        <w:tc>
          <w:tcPr>
            <w:tcW w:w="1249" w:type="dxa"/>
          </w:tcPr>
          <w:p w14:paraId="5B511CB8"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0.38</w:t>
            </w:r>
          </w:p>
        </w:tc>
        <w:tc>
          <w:tcPr>
            <w:tcW w:w="1249" w:type="dxa"/>
          </w:tcPr>
          <w:p w14:paraId="51C7A38C"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1, 45 </w:t>
            </w:r>
            <w:r w:rsidRPr="00133130">
              <w:rPr>
                <w:rFonts w:ascii="Palatino Linotype" w:hAnsi="Palatino Linotype" w:cs="Arial"/>
                <w:sz w:val="18"/>
                <w:szCs w:val="18"/>
              </w:rPr>
              <w:t>= 6.03</w:t>
            </w:r>
          </w:p>
        </w:tc>
        <w:tc>
          <w:tcPr>
            <w:tcW w:w="1249" w:type="dxa"/>
          </w:tcPr>
          <w:p w14:paraId="72DA107E"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0.02</w:t>
            </w:r>
          </w:p>
        </w:tc>
        <w:tc>
          <w:tcPr>
            <w:tcW w:w="1249" w:type="dxa"/>
          </w:tcPr>
          <w:p w14:paraId="32B79B6C"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1, 45 </w:t>
            </w:r>
            <w:r w:rsidRPr="00133130">
              <w:rPr>
                <w:rFonts w:ascii="Palatino Linotype" w:hAnsi="Palatino Linotype" w:cs="Arial"/>
                <w:sz w:val="18"/>
                <w:szCs w:val="18"/>
              </w:rPr>
              <w:t>= 0.03</w:t>
            </w:r>
          </w:p>
        </w:tc>
        <w:tc>
          <w:tcPr>
            <w:tcW w:w="1249" w:type="dxa"/>
          </w:tcPr>
          <w:p w14:paraId="48D25C92"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0.86</w:t>
            </w:r>
          </w:p>
        </w:tc>
      </w:tr>
      <w:tr w:rsidR="008A3B7B" w:rsidRPr="001C17F0" w14:paraId="74D44FFF" w14:textId="77777777" w:rsidTr="001C1F1C">
        <w:tc>
          <w:tcPr>
            <w:tcW w:w="789" w:type="dxa"/>
          </w:tcPr>
          <w:p w14:paraId="3BAF8C3B" w14:textId="77777777" w:rsidR="008A3B7B" w:rsidRPr="00133130" w:rsidRDefault="008A3B7B" w:rsidP="001C1F1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Fig4K</w:t>
            </w:r>
          </w:p>
        </w:tc>
        <w:tc>
          <w:tcPr>
            <w:tcW w:w="1464" w:type="dxa"/>
          </w:tcPr>
          <w:p w14:paraId="58A39823" w14:textId="77777777" w:rsidR="008A3B7B" w:rsidRPr="00133130" w:rsidRDefault="008A3B7B" w:rsidP="002F5AB0">
            <w:pPr>
              <w:spacing w:line="480" w:lineRule="auto"/>
              <w:jc w:val="center"/>
              <w:rPr>
                <w:rFonts w:ascii="Palatino Linotype" w:hAnsi="Palatino Linotype" w:cs="Arial"/>
                <w:sz w:val="18"/>
                <w:szCs w:val="18"/>
              </w:rPr>
            </w:pPr>
            <w:r w:rsidRPr="00133130">
              <w:rPr>
                <w:rFonts w:ascii="Palatino Linotype" w:hAnsi="Palatino Linotype" w:cs="Arial"/>
                <w:sz w:val="18"/>
                <w:szCs w:val="18"/>
              </w:rPr>
              <w:t>Grooming</w:t>
            </w:r>
          </w:p>
        </w:tc>
        <w:tc>
          <w:tcPr>
            <w:tcW w:w="1249" w:type="dxa"/>
          </w:tcPr>
          <w:p w14:paraId="1710555A" w14:textId="77777777" w:rsidR="008A3B7B" w:rsidRPr="00666E71" w:rsidRDefault="008A3B7B" w:rsidP="002F5AB0">
            <w:pPr>
              <w:spacing w:line="480" w:lineRule="auto"/>
              <w:jc w:val="center"/>
              <w:rPr>
                <w:rFonts w:ascii="Palatino Linotype" w:hAnsi="Palatino Linotype" w:cs="Arial"/>
                <w:i/>
                <w:sz w:val="18"/>
                <w:szCs w:val="18"/>
              </w:rPr>
            </w:pPr>
            <w:r w:rsidRPr="00666E71">
              <w:rPr>
                <w:rFonts w:ascii="Palatino Linotype" w:hAnsi="Palatino Linotype" w:cs="Arial"/>
                <w:i/>
                <w:sz w:val="18"/>
                <w:szCs w:val="18"/>
              </w:rPr>
              <w:t>F</w:t>
            </w:r>
            <w:r w:rsidRPr="00666E71">
              <w:rPr>
                <w:rFonts w:ascii="Palatino Linotype" w:hAnsi="Palatino Linotype" w:cs="Arial"/>
                <w:sz w:val="18"/>
                <w:szCs w:val="18"/>
                <w:vertAlign w:val="subscript"/>
              </w:rPr>
              <w:t xml:space="preserve">1, 45 </w:t>
            </w:r>
            <w:r w:rsidRPr="00666E71">
              <w:rPr>
                <w:rFonts w:ascii="Palatino Linotype" w:hAnsi="Palatino Linotype" w:cs="Arial"/>
                <w:sz w:val="18"/>
                <w:szCs w:val="18"/>
              </w:rPr>
              <w:t>= 3.67</w:t>
            </w:r>
          </w:p>
        </w:tc>
        <w:tc>
          <w:tcPr>
            <w:tcW w:w="1249" w:type="dxa"/>
          </w:tcPr>
          <w:p w14:paraId="68A720FB"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0.06</w:t>
            </w:r>
          </w:p>
        </w:tc>
        <w:tc>
          <w:tcPr>
            <w:tcW w:w="1249" w:type="dxa"/>
          </w:tcPr>
          <w:p w14:paraId="6EA91B5E"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1, 45 </w:t>
            </w:r>
            <w:r w:rsidRPr="00133130">
              <w:rPr>
                <w:rFonts w:ascii="Palatino Linotype" w:hAnsi="Palatino Linotype" w:cs="Arial"/>
                <w:sz w:val="18"/>
                <w:szCs w:val="18"/>
              </w:rPr>
              <w:t>= 3.18</w:t>
            </w:r>
          </w:p>
        </w:tc>
        <w:tc>
          <w:tcPr>
            <w:tcW w:w="1249" w:type="dxa"/>
          </w:tcPr>
          <w:p w14:paraId="688BCB59"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0.08</w:t>
            </w:r>
          </w:p>
        </w:tc>
        <w:tc>
          <w:tcPr>
            <w:tcW w:w="1249" w:type="dxa"/>
          </w:tcPr>
          <w:p w14:paraId="56050C3E"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1, 45 </w:t>
            </w:r>
            <w:r w:rsidRPr="00133130">
              <w:rPr>
                <w:rFonts w:ascii="Palatino Linotype" w:hAnsi="Palatino Linotype" w:cs="Arial"/>
                <w:sz w:val="18"/>
                <w:szCs w:val="18"/>
              </w:rPr>
              <w:t>= 0.36</w:t>
            </w:r>
          </w:p>
        </w:tc>
        <w:tc>
          <w:tcPr>
            <w:tcW w:w="1249" w:type="dxa"/>
          </w:tcPr>
          <w:p w14:paraId="1AB38A7B"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0.55</w:t>
            </w:r>
          </w:p>
        </w:tc>
      </w:tr>
      <w:tr w:rsidR="008A3B7B" w:rsidRPr="001C17F0" w14:paraId="28D20DD9" w14:textId="77777777" w:rsidTr="001C1F1C">
        <w:tc>
          <w:tcPr>
            <w:tcW w:w="789" w:type="dxa"/>
          </w:tcPr>
          <w:p w14:paraId="100DD623" w14:textId="77777777" w:rsidR="008A3B7B" w:rsidRPr="00133130" w:rsidRDefault="008A3B7B" w:rsidP="001C1F1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Fig4L</w:t>
            </w:r>
          </w:p>
        </w:tc>
        <w:tc>
          <w:tcPr>
            <w:tcW w:w="1464" w:type="dxa"/>
          </w:tcPr>
          <w:p w14:paraId="7DDCB0C9" w14:textId="77777777" w:rsidR="008A3B7B" w:rsidRPr="00133130" w:rsidRDefault="008A3B7B" w:rsidP="002F5AB0">
            <w:pPr>
              <w:spacing w:line="480" w:lineRule="auto"/>
              <w:jc w:val="center"/>
              <w:rPr>
                <w:rFonts w:ascii="Palatino Linotype" w:hAnsi="Palatino Linotype" w:cs="Arial"/>
                <w:sz w:val="18"/>
                <w:szCs w:val="18"/>
              </w:rPr>
            </w:pPr>
            <w:r w:rsidRPr="00133130">
              <w:rPr>
                <w:rFonts w:ascii="Palatino Linotype" w:hAnsi="Palatino Linotype" w:cs="Arial"/>
                <w:sz w:val="18"/>
                <w:szCs w:val="18"/>
              </w:rPr>
              <w:t>Total distance</w:t>
            </w:r>
          </w:p>
        </w:tc>
        <w:tc>
          <w:tcPr>
            <w:tcW w:w="1249" w:type="dxa"/>
          </w:tcPr>
          <w:p w14:paraId="16771871" w14:textId="77777777" w:rsidR="008A3B7B" w:rsidRPr="00666E71" w:rsidRDefault="008A3B7B" w:rsidP="002F5AB0">
            <w:pPr>
              <w:spacing w:line="480" w:lineRule="auto"/>
              <w:jc w:val="center"/>
              <w:rPr>
                <w:rFonts w:ascii="Palatino Linotype" w:hAnsi="Palatino Linotype" w:cs="Arial"/>
                <w:i/>
                <w:sz w:val="18"/>
                <w:szCs w:val="18"/>
              </w:rPr>
            </w:pPr>
            <w:r w:rsidRPr="00666E71">
              <w:rPr>
                <w:rFonts w:ascii="Palatino Linotype" w:hAnsi="Palatino Linotype" w:cs="Arial"/>
                <w:i/>
                <w:sz w:val="18"/>
                <w:szCs w:val="18"/>
              </w:rPr>
              <w:t>F</w:t>
            </w:r>
            <w:r w:rsidRPr="00666E71">
              <w:rPr>
                <w:rFonts w:ascii="Palatino Linotype" w:hAnsi="Palatino Linotype" w:cs="Arial"/>
                <w:sz w:val="18"/>
                <w:szCs w:val="18"/>
                <w:vertAlign w:val="subscript"/>
              </w:rPr>
              <w:t xml:space="preserve">1, 45 </w:t>
            </w:r>
            <w:r w:rsidRPr="00666E71">
              <w:rPr>
                <w:rFonts w:ascii="Palatino Linotype" w:hAnsi="Palatino Linotype" w:cs="Arial"/>
                <w:sz w:val="18"/>
                <w:szCs w:val="18"/>
              </w:rPr>
              <w:t>= 2.45</w:t>
            </w:r>
          </w:p>
        </w:tc>
        <w:tc>
          <w:tcPr>
            <w:tcW w:w="1249" w:type="dxa"/>
          </w:tcPr>
          <w:p w14:paraId="71F15F9E"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0.12</w:t>
            </w:r>
          </w:p>
        </w:tc>
        <w:tc>
          <w:tcPr>
            <w:tcW w:w="1249" w:type="dxa"/>
          </w:tcPr>
          <w:p w14:paraId="53EE35EB"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1, 45 </w:t>
            </w:r>
            <w:r w:rsidRPr="00133130">
              <w:rPr>
                <w:rFonts w:ascii="Palatino Linotype" w:hAnsi="Palatino Linotype" w:cs="Arial"/>
                <w:sz w:val="18"/>
                <w:szCs w:val="18"/>
              </w:rPr>
              <w:t>= 3.14</w:t>
            </w:r>
          </w:p>
        </w:tc>
        <w:tc>
          <w:tcPr>
            <w:tcW w:w="1249" w:type="dxa"/>
          </w:tcPr>
          <w:p w14:paraId="74976C95"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0.08</w:t>
            </w:r>
          </w:p>
        </w:tc>
        <w:tc>
          <w:tcPr>
            <w:tcW w:w="1249" w:type="dxa"/>
          </w:tcPr>
          <w:p w14:paraId="702D85C4"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1, 45 </w:t>
            </w:r>
            <w:r w:rsidRPr="00133130">
              <w:rPr>
                <w:rFonts w:ascii="Palatino Linotype" w:hAnsi="Palatino Linotype" w:cs="Arial"/>
                <w:sz w:val="18"/>
                <w:szCs w:val="18"/>
              </w:rPr>
              <w:t>= 0.01</w:t>
            </w:r>
          </w:p>
        </w:tc>
        <w:tc>
          <w:tcPr>
            <w:tcW w:w="1249" w:type="dxa"/>
          </w:tcPr>
          <w:p w14:paraId="1D7190F0" w14:textId="77777777" w:rsidR="008A3B7B" w:rsidRPr="00133130" w:rsidRDefault="008A3B7B" w:rsidP="002F5AB0">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0.92</w:t>
            </w:r>
          </w:p>
        </w:tc>
      </w:tr>
    </w:tbl>
    <w:p w14:paraId="1D69FC53" w14:textId="77777777" w:rsidR="005A60E8" w:rsidRDefault="005A60E8" w:rsidP="005A60E8">
      <w:pPr>
        <w:spacing w:line="480" w:lineRule="auto"/>
        <w:rPr>
          <w:rFonts w:ascii="Arial" w:hAnsi="Arial" w:cs="Arial"/>
          <w:color w:val="000000" w:themeColor="text1"/>
          <w:sz w:val="24"/>
          <w:szCs w:val="24"/>
        </w:rPr>
      </w:pPr>
      <w:bookmarkStart w:id="66" w:name="OLE_LINK148"/>
    </w:p>
    <w:tbl>
      <w:tblPr>
        <w:tblStyle w:val="TableGrid"/>
        <w:tblW w:w="9747" w:type="dxa"/>
        <w:tblLayout w:type="fixed"/>
        <w:tblLook w:val="04A0" w:firstRow="1" w:lastRow="0" w:firstColumn="1" w:lastColumn="0" w:noHBand="0" w:noVBand="1"/>
      </w:tblPr>
      <w:tblGrid>
        <w:gridCol w:w="897"/>
        <w:gridCol w:w="1446"/>
        <w:gridCol w:w="1234"/>
        <w:gridCol w:w="1234"/>
        <w:gridCol w:w="1234"/>
        <w:gridCol w:w="1234"/>
        <w:gridCol w:w="1234"/>
        <w:gridCol w:w="1234"/>
      </w:tblGrid>
      <w:tr w:rsidR="00E9429C" w:rsidRPr="00133130" w14:paraId="1E311FAB" w14:textId="77777777" w:rsidTr="00A00B5A">
        <w:tc>
          <w:tcPr>
            <w:tcW w:w="897" w:type="dxa"/>
            <w:shd w:val="clear" w:color="auto" w:fill="D9D9D9" w:themeFill="background1" w:themeFillShade="D9"/>
          </w:tcPr>
          <w:bookmarkEnd w:id="66"/>
          <w:p w14:paraId="0601C25D" w14:textId="77777777" w:rsidR="00E9429C" w:rsidRPr="00133130" w:rsidRDefault="00E9429C" w:rsidP="000B22F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S4</w:t>
            </w:r>
          </w:p>
        </w:tc>
        <w:tc>
          <w:tcPr>
            <w:tcW w:w="1446" w:type="dxa"/>
            <w:shd w:val="clear" w:color="auto" w:fill="D9D9D9" w:themeFill="background1" w:themeFillShade="D9"/>
          </w:tcPr>
          <w:p w14:paraId="0C8A24D5" w14:textId="77777777" w:rsidR="00E9429C" w:rsidRPr="00133130" w:rsidRDefault="00E9429C" w:rsidP="000B22FC">
            <w:pPr>
              <w:spacing w:line="480" w:lineRule="auto"/>
              <w:jc w:val="center"/>
              <w:rPr>
                <w:rFonts w:ascii="Palatino Linotype" w:hAnsi="Palatino Linotype" w:cs="Arial"/>
                <w:sz w:val="18"/>
                <w:szCs w:val="18"/>
              </w:rPr>
            </w:pPr>
            <w:r w:rsidRPr="00133130">
              <w:rPr>
                <w:rFonts w:ascii="Palatino Linotype" w:hAnsi="Palatino Linotype" w:cs="Arial"/>
                <w:sz w:val="18"/>
                <w:szCs w:val="18"/>
              </w:rPr>
              <w:t>Parameter</w:t>
            </w:r>
          </w:p>
        </w:tc>
        <w:tc>
          <w:tcPr>
            <w:tcW w:w="2468" w:type="dxa"/>
            <w:gridSpan w:val="2"/>
            <w:shd w:val="clear" w:color="auto" w:fill="D9D9D9" w:themeFill="background1" w:themeFillShade="D9"/>
          </w:tcPr>
          <w:p w14:paraId="2AB3B7F4" w14:textId="77777777" w:rsidR="00E9429C" w:rsidRPr="00133130" w:rsidRDefault="00E9429C" w:rsidP="000B22FC">
            <w:pPr>
              <w:spacing w:line="480" w:lineRule="auto"/>
              <w:jc w:val="center"/>
              <w:rPr>
                <w:rFonts w:ascii="Palatino Linotype" w:hAnsi="Palatino Linotype" w:cs="Arial"/>
                <w:sz w:val="18"/>
                <w:szCs w:val="18"/>
              </w:rPr>
            </w:pPr>
            <w:r w:rsidRPr="00133130">
              <w:rPr>
                <w:rFonts w:ascii="Palatino Linotype" w:hAnsi="Palatino Linotype" w:cs="Arial"/>
                <w:sz w:val="18"/>
                <w:szCs w:val="18"/>
              </w:rPr>
              <w:t>sex x stress</w:t>
            </w:r>
          </w:p>
        </w:tc>
        <w:tc>
          <w:tcPr>
            <w:tcW w:w="2468" w:type="dxa"/>
            <w:gridSpan w:val="2"/>
            <w:shd w:val="clear" w:color="auto" w:fill="D9D9D9" w:themeFill="background1" w:themeFillShade="D9"/>
          </w:tcPr>
          <w:p w14:paraId="4BA4C470" w14:textId="77777777" w:rsidR="00E9429C" w:rsidRPr="00133130" w:rsidRDefault="00E9429C" w:rsidP="000B22FC">
            <w:pPr>
              <w:spacing w:line="480" w:lineRule="auto"/>
              <w:jc w:val="center"/>
              <w:rPr>
                <w:rFonts w:ascii="Palatino Linotype" w:hAnsi="Palatino Linotype" w:cs="Arial"/>
                <w:sz w:val="18"/>
                <w:szCs w:val="18"/>
              </w:rPr>
            </w:pPr>
            <w:r w:rsidRPr="00133130">
              <w:rPr>
                <w:rFonts w:ascii="Palatino Linotype" w:hAnsi="Palatino Linotype" w:cs="Arial"/>
                <w:sz w:val="18"/>
                <w:szCs w:val="18"/>
              </w:rPr>
              <w:t>sex</w:t>
            </w:r>
          </w:p>
        </w:tc>
        <w:tc>
          <w:tcPr>
            <w:tcW w:w="2468" w:type="dxa"/>
            <w:gridSpan w:val="2"/>
            <w:shd w:val="clear" w:color="auto" w:fill="D9D9D9" w:themeFill="background1" w:themeFillShade="D9"/>
          </w:tcPr>
          <w:p w14:paraId="0B10CA64" w14:textId="77777777" w:rsidR="00E9429C" w:rsidRPr="00133130" w:rsidRDefault="00E9429C" w:rsidP="000B22FC">
            <w:pPr>
              <w:spacing w:line="480" w:lineRule="auto"/>
              <w:jc w:val="center"/>
              <w:rPr>
                <w:rFonts w:ascii="Palatino Linotype" w:hAnsi="Palatino Linotype" w:cs="Arial"/>
                <w:sz w:val="18"/>
                <w:szCs w:val="18"/>
              </w:rPr>
            </w:pPr>
            <w:r w:rsidRPr="00133130">
              <w:rPr>
                <w:rFonts w:ascii="Palatino Linotype" w:hAnsi="Palatino Linotype" w:cs="Arial"/>
                <w:sz w:val="18"/>
                <w:szCs w:val="18"/>
              </w:rPr>
              <w:t>stress</w:t>
            </w:r>
          </w:p>
        </w:tc>
      </w:tr>
      <w:tr w:rsidR="00E9429C" w:rsidRPr="00133130" w14:paraId="74D71A36" w14:textId="77777777" w:rsidTr="00E9429C">
        <w:tc>
          <w:tcPr>
            <w:tcW w:w="897" w:type="dxa"/>
          </w:tcPr>
          <w:p w14:paraId="5D98A595" w14:textId="77777777" w:rsidR="00E9429C" w:rsidRPr="00133130" w:rsidRDefault="00E9429C" w:rsidP="00E9429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S4A</w:t>
            </w:r>
          </w:p>
        </w:tc>
        <w:tc>
          <w:tcPr>
            <w:tcW w:w="1446" w:type="dxa"/>
          </w:tcPr>
          <w:p w14:paraId="44152364" w14:textId="77777777" w:rsidR="00E9429C" w:rsidRPr="00133130" w:rsidRDefault="00E9429C" w:rsidP="000B22FC">
            <w:pPr>
              <w:spacing w:line="480" w:lineRule="auto"/>
              <w:jc w:val="center"/>
              <w:rPr>
                <w:rFonts w:ascii="Palatino Linotype" w:hAnsi="Palatino Linotype" w:cs="Arial"/>
                <w:sz w:val="18"/>
                <w:szCs w:val="18"/>
              </w:rPr>
            </w:pPr>
            <w:r w:rsidRPr="00133130">
              <w:rPr>
                <w:rFonts w:ascii="Palatino Linotype" w:hAnsi="Palatino Linotype" w:cs="Arial"/>
                <w:sz w:val="18"/>
                <w:szCs w:val="18"/>
              </w:rPr>
              <w:t>Escape latency</w:t>
            </w:r>
          </w:p>
        </w:tc>
        <w:tc>
          <w:tcPr>
            <w:tcW w:w="1234" w:type="dxa"/>
          </w:tcPr>
          <w:p w14:paraId="79FB7A22"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1, 24 </w:t>
            </w:r>
            <w:r w:rsidRPr="00133130">
              <w:rPr>
                <w:rFonts w:ascii="Palatino Linotype" w:hAnsi="Palatino Linotype" w:cs="Arial"/>
                <w:sz w:val="18"/>
                <w:szCs w:val="18"/>
              </w:rPr>
              <w:t>= 9.67</w:t>
            </w:r>
          </w:p>
        </w:tc>
        <w:tc>
          <w:tcPr>
            <w:tcW w:w="1234" w:type="dxa"/>
          </w:tcPr>
          <w:p w14:paraId="3F895D24"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0.0048</w:t>
            </w:r>
          </w:p>
        </w:tc>
        <w:tc>
          <w:tcPr>
            <w:tcW w:w="1234" w:type="dxa"/>
          </w:tcPr>
          <w:p w14:paraId="13C71269"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1, 24 </w:t>
            </w:r>
            <w:r w:rsidRPr="00133130">
              <w:rPr>
                <w:rFonts w:ascii="Palatino Linotype" w:hAnsi="Palatino Linotype" w:cs="Arial"/>
                <w:sz w:val="18"/>
                <w:szCs w:val="18"/>
              </w:rPr>
              <w:t>= 15.99</w:t>
            </w:r>
          </w:p>
        </w:tc>
        <w:tc>
          <w:tcPr>
            <w:tcW w:w="1234" w:type="dxa"/>
          </w:tcPr>
          <w:p w14:paraId="571A01F0"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0.0005</w:t>
            </w:r>
          </w:p>
        </w:tc>
        <w:tc>
          <w:tcPr>
            <w:tcW w:w="1234" w:type="dxa"/>
          </w:tcPr>
          <w:p w14:paraId="1BC92C15"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1, 24 </w:t>
            </w:r>
            <w:r w:rsidRPr="00133130">
              <w:rPr>
                <w:rFonts w:ascii="Palatino Linotype" w:hAnsi="Palatino Linotype" w:cs="Arial"/>
                <w:sz w:val="18"/>
                <w:szCs w:val="18"/>
              </w:rPr>
              <w:t>= 33.37</w:t>
            </w:r>
          </w:p>
        </w:tc>
        <w:tc>
          <w:tcPr>
            <w:tcW w:w="1234" w:type="dxa"/>
          </w:tcPr>
          <w:p w14:paraId="0FACD795"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&lt;</w:t>
            </w:r>
            <w:r w:rsidRPr="00133130">
              <w:rPr>
                <w:rFonts w:ascii="Palatino Linotype" w:hAnsi="Palatino Linotype" w:cs="Arial"/>
                <w:b/>
                <w:sz w:val="18"/>
                <w:szCs w:val="18"/>
              </w:rPr>
              <w:t xml:space="preserve"> </w:t>
            </w:r>
            <w:r w:rsidRPr="00133130">
              <w:rPr>
                <w:rFonts w:ascii="Palatino Linotype" w:hAnsi="Palatino Linotype" w:cs="Arial"/>
                <w:sz w:val="18"/>
                <w:szCs w:val="18"/>
              </w:rPr>
              <w:t>0.0001</w:t>
            </w:r>
          </w:p>
        </w:tc>
      </w:tr>
      <w:tr w:rsidR="00E9429C" w:rsidRPr="00133130" w14:paraId="1663D373" w14:textId="77777777" w:rsidTr="00E9429C">
        <w:tc>
          <w:tcPr>
            <w:tcW w:w="897" w:type="dxa"/>
          </w:tcPr>
          <w:p w14:paraId="7B157476" w14:textId="77777777" w:rsidR="00E9429C" w:rsidRPr="00133130" w:rsidRDefault="00E9429C" w:rsidP="00E9429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S4B</w:t>
            </w:r>
          </w:p>
        </w:tc>
        <w:tc>
          <w:tcPr>
            <w:tcW w:w="1446" w:type="dxa"/>
          </w:tcPr>
          <w:p w14:paraId="0121D3F9" w14:textId="77777777" w:rsidR="00E9429C" w:rsidRPr="00133130" w:rsidRDefault="00E9429C" w:rsidP="00E9429C">
            <w:pPr>
              <w:spacing w:line="240" w:lineRule="auto"/>
              <w:jc w:val="center"/>
              <w:rPr>
                <w:rFonts w:ascii="Palatino Linotype" w:hAnsi="Palatino Linotype" w:cs="Arial"/>
                <w:sz w:val="18"/>
                <w:szCs w:val="18"/>
              </w:rPr>
            </w:pPr>
            <w:r w:rsidRPr="00133130">
              <w:rPr>
                <w:rFonts w:ascii="Palatino Linotype" w:hAnsi="Palatino Linotype" w:cs="Arial"/>
                <w:sz w:val="18"/>
                <w:szCs w:val="18"/>
              </w:rPr>
              <w:t>Escape latency</w:t>
            </w:r>
          </w:p>
          <w:p w14:paraId="09CDA9BD" w14:textId="77777777" w:rsidR="00E9429C" w:rsidRPr="00133130" w:rsidRDefault="00E9429C" w:rsidP="00A00B5A">
            <w:pPr>
              <w:spacing w:line="240" w:lineRule="auto"/>
              <w:jc w:val="center"/>
              <w:rPr>
                <w:rFonts w:ascii="Palatino Linotype" w:hAnsi="Palatino Linotype" w:cs="Arial"/>
                <w:sz w:val="18"/>
                <w:szCs w:val="18"/>
              </w:rPr>
            </w:pPr>
            <w:r w:rsidRPr="00133130">
              <w:rPr>
                <w:rFonts w:ascii="Palatino Linotype" w:hAnsi="Palatino Linotype" w:cs="Arial"/>
                <w:sz w:val="18"/>
                <w:szCs w:val="18"/>
              </w:rPr>
              <w:t xml:space="preserve">(Day </w:t>
            </w:r>
            <w:r w:rsidR="00A00B5A">
              <w:rPr>
                <w:rFonts w:ascii="Palatino Linotype" w:hAnsi="Palatino Linotype" w:cs="Arial" w:hint="eastAsia"/>
                <w:sz w:val="18"/>
                <w:szCs w:val="18"/>
              </w:rPr>
              <w:t>7</w:t>
            </w:r>
            <w:r w:rsidRPr="00133130">
              <w:rPr>
                <w:rFonts w:ascii="Palatino Linotype" w:hAnsi="Palatino Linotype" w:cs="Arial"/>
                <w:sz w:val="18"/>
                <w:szCs w:val="18"/>
              </w:rPr>
              <w:t>)</w:t>
            </w:r>
          </w:p>
        </w:tc>
        <w:tc>
          <w:tcPr>
            <w:tcW w:w="1234" w:type="dxa"/>
          </w:tcPr>
          <w:p w14:paraId="31F56691"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1, 24 </w:t>
            </w:r>
            <w:r w:rsidRPr="00133130">
              <w:rPr>
                <w:rFonts w:ascii="Palatino Linotype" w:hAnsi="Palatino Linotype" w:cs="Arial"/>
                <w:sz w:val="18"/>
                <w:szCs w:val="18"/>
              </w:rPr>
              <w:t>= 8.71</w:t>
            </w:r>
          </w:p>
        </w:tc>
        <w:tc>
          <w:tcPr>
            <w:tcW w:w="1234" w:type="dxa"/>
          </w:tcPr>
          <w:p w14:paraId="2E6CA2C7"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0.007</w:t>
            </w:r>
          </w:p>
        </w:tc>
        <w:tc>
          <w:tcPr>
            <w:tcW w:w="1234" w:type="dxa"/>
          </w:tcPr>
          <w:p w14:paraId="18AD832D"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1, 24 </w:t>
            </w:r>
            <w:r w:rsidRPr="00133130">
              <w:rPr>
                <w:rFonts w:ascii="Palatino Linotype" w:hAnsi="Palatino Linotype" w:cs="Arial"/>
                <w:sz w:val="18"/>
                <w:szCs w:val="18"/>
              </w:rPr>
              <w:t>= 0.00</w:t>
            </w:r>
            <w:r w:rsidR="00342288" w:rsidRPr="00133130">
              <w:rPr>
                <w:rFonts w:ascii="Palatino Linotype" w:hAnsi="Palatino Linotype" w:cs="Arial"/>
                <w:sz w:val="18"/>
                <w:szCs w:val="18"/>
              </w:rPr>
              <w:t>4</w:t>
            </w:r>
          </w:p>
        </w:tc>
        <w:tc>
          <w:tcPr>
            <w:tcW w:w="1234" w:type="dxa"/>
          </w:tcPr>
          <w:p w14:paraId="538E0D22"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bookmarkStart w:id="67" w:name="OLE_LINK741"/>
            <w:bookmarkStart w:id="68" w:name="OLE_LINK742"/>
            <w:r w:rsidRPr="00133130">
              <w:rPr>
                <w:rFonts w:ascii="Palatino Linotype" w:hAnsi="Palatino Linotype" w:cs="Arial"/>
                <w:sz w:val="18"/>
                <w:szCs w:val="18"/>
              </w:rPr>
              <w:t>0.</w:t>
            </w:r>
            <w:bookmarkEnd w:id="67"/>
            <w:bookmarkEnd w:id="68"/>
            <w:r w:rsidRPr="00133130">
              <w:rPr>
                <w:rFonts w:ascii="Palatino Linotype" w:hAnsi="Palatino Linotype" w:cs="Arial"/>
                <w:sz w:val="18"/>
                <w:szCs w:val="18"/>
              </w:rPr>
              <w:t>9515</w:t>
            </w:r>
          </w:p>
        </w:tc>
        <w:tc>
          <w:tcPr>
            <w:tcW w:w="1234" w:type="dxa"/>
          </w:tcPr>
          <w:p w14:paraId="0B9AA0E4"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1, 24 </w:t>
            </w:r>
            <w:r w:rsidRPr="00133130">
              <w:rPr>
                <w:rFonts w:ascii="Palatino Linotype" w:hAnsi="Palatino Linotype" w:cs="Arial"/>
                <w:sz w:val="18"/>
                <w:szCs w:val="18"/>
              </w:rPr>
              <w:t>= 22.99</w:t>
            </w:r>
          </w:p>
        </w:tc>
        <w:tc>
          <w:tcPr>
            <w:tcW w:w="1234" w:type="dxa"/>
          </w:tcPr>
          <w:p w14:paraId="461B0A38"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&lt;</w:t>
            </w:r>
            <w:r w:rsidRPr="00133130">
              <w:rPr>
                <w:rFonts w:ascii="Palatino Linotype" w:hAnsi="Palatino Linotype" w:cs="Arial"/>
                <w:b/>
                <w:sz w:val="18"/>
                <w:szCs w:val="18"/>
              </w:rPr>
              <w:t xml:space="preserve"> </w:t>
            </w:r>
            <w:r w:rsidRPr="00133130">
              <w:rPr>
                <w:rFonts w:ascii="Palatino Linotype" w:hAnsi="Palatino Linotype" w:cs="Arial"/>
                <w:sz w:val="18"/>
                <w:szCs w:val="18"/>
              </w:rPr>
              <w:t>0.0001</w:t>
            </w:r>
          </w:p>
        </w:tc>
      </w:tr>
      <w:tr w:rsidR="00E9429C" w:rsidRPr="00133130" w14:paraId="564DEACE" w14:textId="77777777" w:rsidTr="00E9429C">
        <w:tc>
          <w:tcPr>
            <w:tcW w:w="897" w:type="dxa"/>
          </w:tcPr>
          <w:p w14:paraId="0EB392BC" w14:textId="77777777" w:rsidR="00E9429C" w:rsidRPr="00133130" w:rsidRDefault="00E9429C" w:rsidP="00E9429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S4C</w:t>
            </w:r>
          </w:p>
        </w:tc>
        <w:tc>
          <w:tcPr>
            <w:tcW w:w="1446" w:type="dxa"/>
          </w:tcPr>
          <w:p w14:paraId="1A10F35E" w14:textId="77777777" w:rsidR="00E9429C" w:rsidRPr="00133130" w:rsidRDefault="00E9429C" w:rsidP="00E9429C">
            <w:pPr>
              <w:spacing w:line="240" w:lineRule="auto"/>
              <w:jc w:val="center"/>
              <w:rPr>
                <w:rFonts w:ascii="Palatino Linotype" w:hAnsi="Palatino Linotype" w:cs="Arial"/>
                <w:sz w:val="18"/>
                <w:szCs w:val="18"/>
              </w:rPr>
            </w:pPr>
            <w:r w:rsidRPr="00133130">
              <w:rPr>
                <w:rFonts w:ascii="Palatino Linotype" w:hAnsi="Palatino Linotype" w:cs="Arial"/>
                <w:sz w:val="18"/>
                <w:szCs w:val="18"/>
              </w:rPr>
              <w:t>Time spent in target quadrant</w:t>
            </w:r>
          </w:p>
        </w:tc>
        <w:tc>
          <w:tcPr>
            <w:tcW w:w="1234" w:type="dxa"/>
          </w:tcPr>
          <w:p w14:paraId="1755120D"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1, 24 </w:t>
            </w:r>
            <w:r w:rsidRPr="00133130">
              <w:rPr>
                <w:rFonts w:ascii="Palatino Linotype" w:hAnsi="Palatino Linotype" w:cs="Arial"/>
                <w:sz w:val="18"/>
                <w:szCs w:val="18"/>
              </w:rPr>
              <w:t>= 1.53</w:t>
            </w:r>
          </w:p>
        </w:tc>
        <w:tc>
          <w:tcPr>
            <w:tcW w:w="1234" w:type="dxa"/>
          </w:tcPr>
          <w:p w14:paraId="35A23957"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0.23</w:t>
            </w:r>
          </w:p>
        </w:tc>
        <w:tc>
          <w:tcPr>
            <w:tcW w:w="1234" w:type="dxa"/>
          </w:tcPr>
          <w:p w14:paraId="2B7E966C"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1, 24 </w:t>
            </w:r>
            <w:r w:rsidRPr="00133130">
              <w:rPr>
                <w:rFonts w:ascii="Palatino Linotype" w:hAnsi="Palatino Linotype" w:cs="Arial"/>
                <w:sz w:val="18"/>
                <w:szCs w:val="18"/>
              </w:rPr>
              <w:t>= 0.68</w:t>
            </w:r>
          </w:p>
        </w:tc>
        <w:tc>
          <w:tcPr>
            <w:tcW w:w="1234" w:type="dxa"/>
          </w:tcPr>
          <w:p w14:paraId="325D8294"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0.42</w:t>
            </w:r>
          </w:p>
        </w:tc>
        <w:tc>
          <w:tcPr>
            <w:tcW w:w="1234" w:type="dxa"/>
          </w:tcPr>
          <w:p w14:paraId="48673D55"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1, 24 </w:t>
            </w:r>
            <w:r w:rsidRPr="00133130">
              <w:rPr>
                <w:rFonts w:ascii="Palatino Linotype" w:hAnsi="Palatino Linotype" w:cs="Arial"/>
                <w:sz w:val="18"/>
                <w:szCs w:val="18"/>
              </w:rPr>
              <w:t>= 8.32</w:t>
            </w:r>
          </w:p>
        </w:tc>
        <w:tc>
          <w:tcPr>
            <w:tcW w:w="1234" w:type="dxa"/>
          </w:tcPr>
          <w:p w14:paraId="3BA8D05A"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0.0082</w:t>
            </w:r>
          </w:p>
        </w:tc>
      </w:tr>
      <w:tr w:rsidR="00E9429C" w:rsidRPr="00133130" w14:paraId="5E9CC4AB" w14:textId="77777777" w:rsidTr="00E9429C">
        <w:tc>
          <w:tcPr>
            <w:tcW w:w="897" w:type="dxa"/>
          </w:tcPr>
          <w:p w14:paraId="0635C013" w14:textId="77777777" w:rsidR="00E9429C" w:rsidRPr="00133130" w:rsidRDefault="00E9429C" w:rsidP="00E9429C">
            <w:pPr>
              <w:spacing w:line="480" w:lineRule="auto"/>
              <w:jc w:val="center"/>
              <w:rPr>
                <w:rFonts w:ascii="Palatino Linotype" w:hAnsi="Palatino Linotype" w:cs="Arial"/>
                <w:sz w:val="18"/>
                <w:szCs w:val="18"/>
              </w:rPr>
            </w:pPr>
            <w:r w:rsidRPr="00133130">
              <w:rPr>
                <w:rFonts w:ascii="Palatino Linotype" w:hAnsi="Palatino Linotype" w:cs="Arial"/>
                <w:sz w:val="18"/>
                <w:szCs w:val="18"/>
              </w:rPr>
              <w:t>Fig S4D</w:t>
            </w:r>
          </w:p>
        </w:tc>
        <w:tc>
          <w:tcPr>
            <w:tcW w:w="1446" w:type="dxa"/>
          </w:tcPr>
          <w:p w14:paraId="57164735" w14:textId="77777777" w:rsidR="00E9429C" w:rsidRPr="00133130" w:rsidRDefault="00E9429C" w:rsidP="000B22FC">
            <w:pPr>
              <w:spacing w:line="240" w:lineRule="auto"/>
              <w:jc w:val="center"/>
              <w:rPr>
                <w:rFonts w:ascii="Palatino Linotype" w:hAnsi="Palatino Linotype" w:cs="Arial"/>
                <w:sz w:val="18"/>
                <w:szCs w:val="18"/>
              </w:rPr>
            </w:pPr>
            <w:r w:rsidRPr="00133130">
              <w:rPr>
                <w:rFonts w:ascii="Palatino Linotype" w:hAnsi="Palatino Linotype" w:cs="Arial"/>
                <w:sz w:val="18"/>
                <w:szCs w:val="18"/>
              </w:rPr>
              <w:t>Number of errors</w:t>
            </w:r>
          </w:p>
        </w:tc>
        <w:tc>
          <w:tcPr>
            <w:tcW w:w="1234" w:type="dxa"/>
          </w:tcPr>
          <w:p w14:paraId="0CB69FD6"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1, 24 </w:t>
            </w:r>
            <w:r w:rsidRPr="00133130">
              <w:rPr>
                <w:rFonts w:ascii="Palatino Linotype" w:hAnsi="Palatino Linotype" w:cs="Arial"/>
                <w:sz w:val="18"/>
                <w:szCs w:val="18"/>
              </w:rPr>
              <w:t>= 3.294</w:t>
            </w:r>
          </w:p>
        </w:tc>
        <w:tc>
          <w:tcPr>
            <w:tcW w:w="1234" w:type="dxa"/>
          </w:tcPr>
          <w:p w14:paraId="551E9794"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0.082</w:t>
            </w:r>
          </w:p>
        </w:tc>
        <w:tc>
          <w:tcPr>
            <w:tcW w:w="1234" w:type="dxa"/>
          </w:tcPr>
          <w:p w14:paraId="11A9E382"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1, 24 </w:t>
            </w:r>
            <w:r w:rsidRPr="00133130">
              <w:rPr>
                <w:rFonts w:ascii="Palatino Linotype" w:hAnsi="Palatino Linotype" w:cs="Arial"/>
                <w:sz w:val="18"/>
                <w:szCs w:val="18"/>
              </w:rPr>
              <w:t>= 0</w:t>
            </w:r>
          </w:p>
        </w:tc>
        <w:tc>
          <w:tcPr>
            <w:tcW w:w="1234" w:type="dxa"/>
          </w:tcPr>
          <w:p w14:paraId="3D89A46E"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&gt;</w:t>
            </w:r>
            <w:r w:rsidRPr="00133130">
              <w:rPr>
                <w:rFonts w:ascii="Palatino Linotype" w:hAnsi="Palatino Linotype" w:cs="Arial"/>
                <w:b/>
                <w:sz w:val="18"/>
                <w:szCs w:val="18"/>
              </w:rPr>
              <w:t xml:space="preserve"> </w:t>
            </w:r>
            <w:r w:rsidRPr="00133130">
              <w:rPr>
                <w:rFonts w:ascii="Palatino Linotype" w:hAnsi="Palatino Linotype" w:cs="Arial"/>
                <w:sz w:val="18"/>
                <w:szCs w:val="18"/>
              </w:rPr>
              <w:t>0.99</w:t>
            </w:r>
          </w:p>
        </w:tc>
        <w:tc>
          <w:tcPr>
            <w:tcW w:w="1234" w:type="dxa"/>
          </w:tcPr>
          <w:p w14:paraId="6475DE42"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1, 24 </w:t>
            </w:r>
            <w:r w:rsidRPr="00133130">
              <w:rPr>
                <w:rFonts w:ascii="Palatino Linotype" w:hAnsi="Palatino Linotype" w:cs="Arial"/>
                <w:sz w:val="18"/>
                <w:szCs w:val="18"/>
              </w:rPr>
              <w:t>= 20.59</w:t>
            </w:r>
          </w:p>
        </w:tc>
        <w:tc>
          <w:tcPr>
            <w:tcW w:w="1234" w:type="dxa"/>
          </w:tcPr>
          <w:p w14:paraId="18DC8310" w14:textId="77777777" w:rsidR="00E9429C" w:rsidRPr="00133130" w:rsidRDefault="00E9429C" w:rsidP="000B22FC">
            <w:pPr>
              <w:spacing w:line="480" w:lineRule="auto"/>
              <w:jc w:val="center"/>
              <w:rPr>
                <w:rFonts w:ascii="Palatino Linotype" w:hAnsi="Palatino Linotype" w:cs="Arial"/>
                <w:i/>
                <w:sz w:val="18"/>
                <w:szCs w:val="18"/>
              </w:rPr>
            </w:pPr>
            <w:r w:rsidRPr="00133130">
              <w:rPr>
                <w:rFonts w:ascii="Palatino Linotype" w:hAnsi="Palatino Linotype" w:cs="Arial"/>
                <w:i/>
                <w:sz w:val="18"/>
                <w:szCs w:val="18"/>
              </w:rPr>
              <w:t>P</w:t>
            </w:r>
            <w:r w:rsidRPr="00133130">
              <w:rPr>
                <w:rFonts w:ascii="Palatino Linotype" w:hAnsi="Palatino Linotype" w:cs="Arial"/>
                <w:sz w:val="18"/>
                <w:szCs w:val="18"/>
              </w:rPr>
              <w:t xml:space="preserve"> =</w:t>
            </w:r>
            <w:r w:rsidRPr="00133130">
              <w:rPr>
                <w:rFonts w:ascii="Palatino Linotype" w:hAnsi="Palatino Linotype" w:cs="Arial"/>
                <w:b/>
                <w:sz w:val="18"/>
                <w:szCs w:val="18"/>
              </w:rPr>
              <w:t xml:space="preserve"> </w:t>
            </w:r>
            <w:r w:rsidRPr="00133130">
              <w:rPr>
                <w:rFonts w:ascii="Palatino Linotype" w:hAnsi="Palatino Linotype" w:cs="Arial"/>
                <w:sz w:val="18"/>
                <w:szCs w:val="18"/>
              </w:rPr>
              <w:t>0.0001</w:t>
            </w:r>
          </w:p>
        </w:tc>
      </w:tr>
    </w:tbl>
    <w:p w14:paraId="3F31B561" w14:textId="77777777" w:rsidR="00133130" w:rsidRDefault="00133130" w:rsidP="00436F07">
      <w:pPr>
        <w:spacing w:line="480" w:lineRule="auto"/>
        <w:rPr>
          <w:rFonts w:ascii="Arial" w:hAnsi="Arial" w:cs="Arial"/>
          <w:color w:val="000000" w:themeColor="text1"/>
          <w:sz w:val="24"/>
          <w:szCs w:val="24"/>
        </w:rPr>
      </w:pPr>
    </w:p>
    <w:p w14:paraId="71081B3C" w14:textId="77777777" w:rsidR="00103D7D" w:rsidRPr="00133130" w:rsidRDefault="00E3053A" w:rsidP="00A00B5A">
      <w:pPr>
        <w:spacing w:after="120" w:line="480" w:lineRule="auto"/>
        <w:rPr>
          <w:rFonts w:ascii="Palatino Linotype" w:hAnsi="Palatino Linotype" w:cs="Arial"/>
          <w:color w:val="000000" w:themeColor="text1"/>
          <w:sz w:val="21"/>
          <w:szCs w:val="21"/>
        </w:rPr>
      </w:pPr>
      <w:r w:rsidRPr="00133130">
        <w:rPr>
          <w:rFonts w:ascii="Palatino Linotype" w:hAnsi="Palatino Linotype" w:cs="Arial"/>
          <w:b/>
          <w:sz w:val="21"/>
          <w:szCs w:val="21"/>
        </w:rPr>
        <w:t>T</w:t>
      </w:r>
      <w:r w:rsidR="00C0537F" w:rsidRPr="00133130">
        <w:rPr>
          <w:rFonts w:ascii="Palatino Linotype" w:hAnsi="Palatino Linotype" w:cs="Arial"/>
          <w:b/>
          <w:sz w:val="21"/>
          <w:szCs w:val="21"/>
        </w:rPr>
        <w:t xml:space="preserve">able </w:t>
      </w:r>
      <w:r w:rsidR="00E216B2" w:rsidRPr="00133130">
        <w:rPr>
          <w:rFonts w:ascii="Palatino Linotype" w:hAnsi="Palatino Linotype" w:cs="Arial"/>
          <w:b/>
          <w:sz w:val="21"/>
          <w:szCs w:val="21"/>
        </w:rPr>
        <w:t>S</w:t>
      </w:r>
      <w:r w:rsidR="00C0537F" w:rsidRPr="00133130">
        <w:rPr>
          <w:rFonts w:ascii="Palatino Linotype" w:hAnsi="Palatino Linotype" w:cs="Arial"/>
          <w:b/>
          <w:sz w:val="21"/>
          <w:szCs w:val="21"/>
        </w:rPr>
        <w:t xml:space="preserve">2. </w:t>
      </w:r>
      <w:r w:rsidR="00E216B2" w:rsidRPr="00133130">
        <w:rPr>
          <w:rFonts w:ascii="Palatino Linotype" w:hAnsi="Palatino Linotype" w:cs="Arial"/>
          <w:bCs/>
          <w:sz w:val="21"/>
          <w:szCs w:val="21"/>
        </w:rPr>
        <w:t>Summary of</w:t>
      </w:r>
      <w:r w:rsidR="00E216B2" w:rsidRPr="00133130">
        <w:rPr>
          <w:rFonts w:ascii="Palatino Linotype" w:hAnsi="Palatino Linotype" w:cs="Arial"/>
          <w:b/>
          <w:sz w:val="21"/>
          <w:szCs w:val="21"/>
        </w:rPr>
        <w:t xml:space="preserve"> </w:t>
      </w:r>
      <w:r w:rsidR="00C0537F" w:rsidRPr="00133130">
        <w:rPr>
          <w:rFonts w:ascii="Palatino Linotype" w:hAnsi="Palatino Linotype" w:cs="Arial"/>
          <w:color w:val="000000" w:themeColor="text1"/>
          <w:sz w:val="21"/>
          <w:szCs w:val="21"/>
        </w:rPr>
        <w:t>Three-way ANOVA</w:t>
      </w:r>
      <w:r w:rsidR="00BB5508" w:rsidRPr="00133130">
        <w:rPr>
          <w:rFonts w:ascii="Palatino Linotype" w:hAnsi="Palatino Linotype" w:cs="Arial"/>
          <w:color w:val="000000" w:themeColor="text1"/>
          <w:sz w:val="21"/>
          <w:szCs w:val="2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16"/>
        <w:gridCol w:w="2797"/>
        <w:gridCol w:w="1883"/>
      </w:tblGrid>
      <w:tr w:rsidR="004A216B" w:rsidRPr="00133130" w14:paraId="0CDA897D" w14:textId="77777777" w:rsidTr="00A00B5A">
        <w:tc>
          <w:tcPr>
            <w:tcW w:w="2179" w:type="pct"/>
            <w:tcBorders>
              <w:bottom w:val="single" w:sz="4" w:space="0" w:color="auto"/>
            </w:tcBorders>
            <w:shd w:val="clear" w:color="auto" w:fill="auto"/>
            <w:noWrap/>
            <w:tcMar>
              <w:top w:w="16" w:type="dxa"/>
              <w:left w:w="16" w:type="dxa"/>
              <w:bottom w:w="0" w:type="dxa"/>
              <w:right w:w="16" w:type="dxa"/>
            </w:tcMar>
            <w:vAlign w:val="bottom"/>
            <w:hideMark/>
          </w:tcPr>
          <w:p w14:paraId="5F09B432" w14:textId="77777777" w:rsidR="004A216B" w:rsidRPr="00133130" w:rsidRDefault="004A216B" w:rsidP="000B22FC">
            <w:pPr>
              <w:jc w:val="center"/>
              <w:rPr>
                <w:rFonts w:ascii="Palatino Linotype" w:hAnsi="Palatino Linotype" w:cs="Arial"/>
                <w:sz w:val="18"/>
                <w:szCs w:val="18"/>
              </w:rPr>
            </w:pPr>
            <w:r w:rsidRPr="00133130">
              <w:rPr>
                <w:rFonts w:ascii="Palatino Linotype" w:hAnsi="Palatino Linotype" w:cs="Arial"/>
                <w:sz w:val="18"/>
                <w:szCs w:val="18"/>
              </w:rPr>
              <w:t>ANOVA table</w:t>
            </w:r>
          </w:p>
        </w:tc>
        <w:tc>
          <w:tcPr>
            <w:tcW w:w="1686" w:type="pct"/>
            <w:tcBorders>
              <w:bottom w:val="single" w:sz="4" w:space="0" w:color="auto"/>
            </w:tcBorders>
            <w:shd w:val="clear" w:color="auto" w:fill="auto"/>
            <w:noWrap/>
            <w:tcMar>
              <w:top w:w="16" w:type="dxa"/>
              <w:left w:w="16" w:type="dxa"/>
              <w:bottom w:w="0" w:type="dxa"/>
              <w:right w:w="16" w:type="dxa"/>
            </w:tcMar>
            <w:vAlign w:val="bottom"/>
            <w:hideMark/>
          </w:tcPr>
          <w:p w14:paraId="1252D57B" w14:textId="77777777" w:rsidR="004A216B" w:rsidRPr="00133130" w:rsidRDefault="004A216B" w:rsidP="00924096">
            <w:pPr>
              <w:jc w:val="center"/>
              <w:rPr>
                <w:rFonts w:ascii="Palatino Linotype" w:hAnsi="Palatino Linotype" w:cs="Arial"/>
                <w:sz w:val="18"/>
                <w:szCs w:val="18"/>
              </w:rPr>
            </w:pPr>
            <w:r w:rsidRPr="00133130">
              <w:rPr>
                <w:rFonts w:ascii="Palatino Linotype" w:hAnsi="Palatino Linotype" w:cs="Arial"/>
                <w:sz w:val="18"/>
                <w:szCs w:val="18"/>
              </w:rPr>
              <w:t>F</w:t>
            </w:r>
          </w:p>
        </w:tc>
        <w:tc>
          <w:tcPr>
            <w:tcW w:w="1135" w:type="pct"/>
            <w:tcBorders>
              <w:bottom w:val="single" w:sz="4" w:space="0" w:color="auto"/>
            </w:tcBorders>
            <w:shd w:val="clear" w:color="auto" w:fill="auto"/>
            <w:noWrap/>
            <w:tcMar>
              <w:top w:w="16" w:type="dxa"/>
              <w:left w:w="16" w:type="dxa"/>
              <w:bottom w:w="0" w:type="dxa"/>
              <w:right w:w="16" w:type="dxa"/>
            </w:tcMar>
            <w:vAlign w:val="bottom"/>
            <w:hideMark/>
          </w:tcPr>
          <w:p w14:paraId="0ED49811" w14:textId="77777777" w:rsidR="004A216B" w:rsidRPr="00133130" w:rsidRDefault="004A216B" w:rsidP="000B22FC">
            <w:pPr>
              <w:jc w:val="center"/>
              <w:rPr>
                <w:rFonts w:ascii="Palatino Linotype" w:hAnsi="Palatino Linotype" w:cs="Arial"/>
                <w:sz w:val="18"/>
                <w:szCs w:val="18"/>
              </w:rPr>
            </w:pPr>
            <w:r w:rsidRPr="00133130">
              <w:rPr>
                <w:rFonts w:ascii="Palatino Linotype" w:hAnsi="Palatino Linotype" w:cs="Arial"/>
                <w:sz w:val="18"/>
                <w:szCs w:val="18"/>
              </w:rPr>
              <w:t>P value</w:t>
            </w:r>
          </w:p>
        </w:tc>
      </w:tr>
      <w:tr w:rsidR="006A2455" w:rsidRPr="00133130" w14:paraId="45C23BF9" w14:textId="77777777" w:rsidTr="00A00B5A">
        <w:tc>
          <w:tcPr>
            <w:tcW w:w="5000" w:type="pct"/>
            <w:gridSpan w:val="3"/>
            <w:shd w:val="clear" w:color="auto" w:fill="D9D9D9" w:themeFill="background1" w:themeFillShade="D9"/>
            <w:noWrap/>
            <w:tcMar>
              <w:top w:w="16" w:type="dxa"/>
              <w:left w:w="16" w:type="dxa"/>
              <w:bottom w:w="0" w:type="dxa"/>
              <w:right w:w="16" w:type="dxa"/>
            </w:tcMar>
            <w:vAlign w:val="bottom"/>
            <w:hideMark/>
          </w:tcPr>
          <w:p w14:paraId="36D93490" w14:textId="77777777" w:rsidR="006A2455" w:rsidRPr="00133130" w:rsidRDefault="006A2455" w:rsidP="006A2455">
            <w:pPr>
              <w:rPr>
                <w:rFonts w:ascii="Palatino Linotype" w:hAnsi="Palatino Linotype" w:cs="Arial"/>
                <w:sz w:val="18"/>
                <w:szCs w:val="18"/>
              </w:rPr>
            </w:pPr>
            <w:r w:rsidRPr="00133130">
              <w:rPr>
                <w:rFonts w:ascii="Palatino Linotype" w:hAnsi="Palatino Linotype" w:cs="Arial"/>
                <w:b/>
                <w:sz w:val="18"/>
                <w:szCs w:val="18"/>
              </w:rPr>
              <w:t>Fig 5B Escape latency on day5</w:t>
            </w:r>
          </w:p>
        </w:tc>
      </w:tr>
      <w:tr w:rsidR="006A2455" w:rsidRPr="00133130" w14:paraId="196E0C51" w14:textId="77777777" w:rsidTr="00721A94">
        <w:tc>
          <w:tcPr>
            <w:tcW w:w="2179" w:type="pct"/>
            <w:shd w:val="clear" w:color="auto" w:fill="auto"/>
            <w:noWrap/>
            <w:tcMar>
              <w:top w:w="16" w:type="dxa"/>
              <w:left w:w="16" w:type="dxa"/>
              <w:bottom w:w="0" w:type="dxa"/>
              <w:right w:w="16" w:type="dxa"/>
            </w:tcMar>
            <w:vAlign w:val="bottom"/>
            <w:hideMark/>
          </w:tcPr>
          <w:p w14:paraId="47839A1F" w14:textId="77777777" w:rsidR="006A2455" w:rsidRPr="00133130" w:rsidRDefault="006A2455" w:rsidP="002F5AB0">
            <w:pPr>
              <w:rPr>
                <w:rFonts w:ascii="Palatino Linotype" w:hAnsi="Palatino Linotype" w:cs="Arial"/>
                <w:sz w:val="18"/>
                <w:szCs w:val="18"/>
              </w:rPr>
            </w:pPr>
            <w:r w:rsidRPr="00133130">
              <w:rPr>
                <w:rFonts w:ascii="Palatino Linotype" w:hAnsi="Palatino Linotype" w:cs="Arial"/>
                <w:sz w:val="18"/>
                <w:szCs w:val="18"/>
              </w:rPr>
              <w:t>shRNA</w:t>
            </w:r>
          </w:p>
        </w:tc>
        <w:tc>
          <w:tcPr>
            <w:tcW w:w="1686" w:type="pct"/>
            <w:shd w:val="clear" w:color="auto" w:fill="auto"/>
            <w:noWrap/>
            <w:tcMar>
              <w:top w:w="16" w:type="dxa"/>
              <w:left w:w="16" w:type="dxa"/>
              <w:bottom w:w="0" w:type="dxa"/>
              <w:right w:w="16" w:type="dxa"/>
            </w:tcMar>
            <w:vAlign w:val="bottom"/>
            <w:hideMark/>
          </w:tcPr>
          <w:p w14:paraId="1EBC68DC" w14:textId="77777777" w:rsidR="006A2455" w:rsidRPr="00133130" w:rsidRDefault="006A2455" w:rsidP="002F5AB0">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10.99</w:t>
            </w:r>
          </w:p>
        </w:tc>
        <w:tc>
          <w:tcPr>
            <w:tcW w:w="1135" w:type="pct"/>
            <w:shd w:val="clear" w:color="auto" w:fill="auto"/>
            <w:noWrap/>
            <w:tcMar>
              <w:top w:w="16" w:type="dxa"/>
              <w:left w:w="16" w:type="dxa"/>
              <w:bottom w:w="0" w:type="dxa"/>
              <w:right w:w="16" w:type="dxa"/>
            </w:tcMar>
            <w:vAlign w:val="bottom"/>
            <w:hideMark/>
          </w:tcPr>
          <w:p w14:paraId="3D0F9258" w14:textId="77777777" w:rsidR="006A2455" w:rsidRPr="00133130" w:rsidRDefault="006A2455" w:rsidP="006A2455">
            <w:pPr>
              <w:jc w:val="center"/>
              <w:rPr>
                <w:rFonts w:ascii="Palatino Linotype" w:hAnsi="Palatino Linotype" w:cs="Arial"/>
                <w:sz w:val="18"/>
                <w:szCs w:val="18"/>
              </w:rPr>
            </w:pPr>
            <w:r w:rsidRPr="00133130">
              <w:rPr>
                <w:rFonts w:ascii="Palatino Linotype" w:hAnsi="Palatino Linotype" w:cs="Arial"/>
                <w:sz w:val="18"/>
                <w:szCs w:val="18"/>
              </w:rPr>
              <w:t>P = 0.0016</w:t>
            </w:r>
          </w:p>
        </w:tc>
      </w:tr>
      <w:tr w:rsidR="006A2455" w:rsidRPr="00133130" w14:paraId="5FB6A2CB" w14:textId="77777777" w:rsidTr="00721A94">
        <w:tc>
          <w:tcPr>
            <w:tcW w:w="2179" w:type="pct"/>
            <w:shd w:val="clear" w:color="auto" w:fill="auto"/>
            <w:noWrap/>
            <w:tcMar>
              <w:top w:w="16" w:type="dxa"/>
              <w:left w:w="16" w:type="dxa"/>
              <w:bottom w:w="0" w:type="dxa"/>
              <w:right w:w="16" w:type="dxa"/>
            </w:tcMar>
            <w:vAlign w:val="bottom"/>
            <w:hideMark/>
          </w:tcPr>
          <w:p w14:paraId="2DDB4ACE" w14:textId="77777777" w:rsidR="006A2455" w:rsidRPr="00133130" w:rsidRDefault="006A2455" w:rsidP="002F5AB0">
            <w:pPr>
              <w:rPr>
                <w:rFonts w:ascii="Palatino Linotype" w:hAnsi="Palatino Linotype" w:cs="Arial"/>
                <w:sz w:val="18"/>
                <w:szCs w:val="18"/>
              </w:rPr>
            </w:pPr>
            <w:r w:rsidRPr="00133130">
              <w:rPr>
                <w:rFonts w:ascii="Palatino Linotype" w:hAnsi="Palatino Linotype" w:cs="Arial"/>
                <w:sz w:val="18"/>
                <w:szCs w:val="18"/>
              </w:rPr>
              <w:t>sex</w:t>
            </w:r>
          </w:p>
        </w:tc>
        <w:tc>
          <w:tcPr>
            <w:tcW w:w="1686" w:type="pct"/>
            <w:shd w:val="clear" w:color="auto" w:fill="auto"/>
            <w:noWrap/>
            <w:tcMar>
              <w:top w:w="16" w:type="dxa"/>
              <w:left w:w="16" w:type="dxa"/>
              <w:bottom w:w="0" w:type="dxa"/>
              <w:right w:w="16" w:type="dxa"/>
            </w:tcMar>
            <w:vAlign w:val="bottom"/>
            <w:hideMark/>
          </w:tcPr>
          <w:p w14:paraId="50D19056" w14:textId="77777777" w:rsidR="006A2455" w:rsidRPr="00133130" w:rsidRDefault="006A2455" w:rsidP="002F5AB0">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1.096</w:t>
            </w:r>
          </w:p>
        </w:tc>
        <w:tc>
          <w:tcPr>
            <w:tcW w:w="1135" w:type="pct"/>
            <w:shd w:val="clear" w:color="auto" w:fill="auto"/>
            <w:noWrap/>
            <w:tcMar>
              <w:top w:w="16" w:type="dxa"/>
              <w:left w:w="16" w:type="dxa"/>
              <w:bottom w:w="0" w:type="dxa"/>
              <w:right w:w="16" w:type="dxa"/>
            </w:tcMar>
            <w:vAlign w:val="bottom"/>
            <w:hideMark/>
          </w:tcPr>
          <w:p w14:paraId="129B025F" w14:textId="77777777" w:rsidR="006A2455" w:rsidRPr="00133130" w:rsidRDefault="006A2455" w:rsidP="006A2455">
            <w:pPr>
              <w:jc w:val="center"/>
              <w:rPr>
                <w:rFonts w:ascii="Palatino Linotype" w:hAnsi="Palatino Linotype" w:cs="Arial"/>
                <w:sz w:val="18"/>
                <w:szCs w:val="18"/>
              </w:rPr>
            </w:pPr>
            <w:r w:rsidRPr="00133130">
              <w:rPr>
                <w:rFonts w:ascii="Palatino Linotype" w:hAnsi="Palatino Linotype" w:cs="Arial"/>
                <w:sz w:val="18"/>
                <w:szCs w:val="18"/>
              </w:rPr>
              <w:t>P = 0.2996</w:t>
            </w:r>
          </w:p>
        </w:tc>
      </w:tr>
      <w:tr w:rsidR="006A2455" w:rsidRPr="00133130" w14:paraId="3CABFDB2" w14:textId="77777777" w:rsidTr="00721A94">
        <w:tc>
          <w:tcPr>
            <w:tcW w:w="2179" w:type="pct"/>
            <w:shd w:val="clear" w:color="auto" w:fill="auto"/>
            <w:noWrap/>
            <w:tcMar>
              <w:top w:w="16" w:type="dxa"/>
              <w:left w:w="16" w:type="dxa"/>
              <w:bottom w:w="0" w:type="dxa"/>
              <w:right w:w="16" w:type="dxa"/>
            </w:tcMar>
            <w:vAlign w:val="bottom"/>
            <w:hideMark/>
          </w:tcPr>
          <w:p w14:paraId="7C902CFE" w14:textId="77777777" w:rsidR="006A2455" w:rsidRPr="00133130" w:rsidRDefault="006A2455" w:rsidP="002F5AB0">
            <w:pPr>
              <w:rPr>
                <w:rFonts w:ascii="Palatino Linotype" w:hAnsi="Palatino Linotype" w:cs="Arial"/>
                <w:sz w:val="18"/>
                <w:szCs w:val="18"/>
              </w:rPr>
            </w:pPr>
            <w:r w:rsidRPr="00133130">
              <w:rPr>
                <w:rFonts w:ascii="Palatino Linotype" w:hAnsi="Palatino Linotype" w:cs="Arial"/>
                <w:sz w:val="18"/>
                <w:szCs w:val="18"/>
              </w:rPr>
              <w:t>stress</w:t>
            </w:r>
          </w:p>
        </w:tc>
        <w:tc>
          <w:tcPr>
            <w:tcW w:w="1686" w:type="pct"/>
            <w:shd w:val="clear" w:color="auto" w:fill="auto"/>
            <w:noWrap/>
            <w:tcMar>
              <w:top w:w="16" w:type="dxa"/>
              <w:left w:w="16" w:type="dxa"/>
              <w:bottom w:w="0" w:type="dxa"/>
              <w:right w:w="16" w:type="dxa"/>
            </w:tcMar>
            <w:vAlign w:val="bottom"/>
            <w:hideMark/>
          </w:tcPr>
          <w:p w14:paraId="421B1804" w14:textId="77777777" w:rsidR="006A2455" w:rsidRPr="00133130" w:rsidRDefault="006A2455" w:rsidP="002F5AB0">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25.61</w:t>
            </w:r>
          </w:p>
        </w:tc>
        <w:tc>
          <w:tcPr>
            <w:tcW w:w="1135" w:type="pct"/>
            <w:shd w:val="clear" w:color="auto" w:fill="auto"/>
            <w:noWrap/>
            <w:tcMar>
              <w:top w:w="16" w:type="dxa"/>
              <w:left w:w="16" w:type="dxa"/>
              <w:bottom w:w="0" w:type="dxa"/>
              <w:right w:w="16" w:type="dxa"/>
            </w:tcMar>
            <w:vAlign w:val="bottom"/>
            <w:hideMark/>
          </w:tcPr>
          <w:p w14:paraId="24752227" w14:textId="77777777" w:rsidR="006A2455" w:rsidRPr="00133130" w:rsidRDefault="006A2455" w:rsidP="002F5AB0">
            <w:pPr>
              <w:jc w:val="center"/>
              <w:rPr>
                <w:rFonts w:ascii="Palatino Linotype" w:hAnsi="Palatino Linotype" w:cs="Arial"/>
                <w:sz w:val="18"/>
                <w:szCs w:val="18"/>
              </w:rPr>
            </w:pPr>
            <w:r w:rsidRPr="00133130">
              <w:rPr>
                <w:rFonts w:ascii="Palatino Linotype" w:hAnsi="Palatino Linotype" w:cs="Arial"/>
                <w:sz w:val="18"/>
                <w:szCs w:val="18"/>
              </w:rPr>
              <w:t>P &lt; 0.0001</w:t>
            </w:r>
          </w:p>
        </w:tc>
      </w:tr>
      <w:tr w:rsidR="006A2455" w:rsidRPr="00133130" w14:paraId="20DE3ADB" w14:textId="77777777" w:rsidTr="00721A94">
        <w:tc>
          <w:tcPr>
            <w:tcW w:w="2179" w:type="pct"/>
            <w:shd w:val="clear" w:color="auto" w:fill="auto"/>
            <w:noWrap/>
            <w:tcMar>
              <w:top w:w="16" w:type="dxa"/>
              <w:left w:w="16" w:type="dxa"/>
              <w:bottom w:w="0" w:type="dxa"/>
              <w:right w:w="16" w:type="dxa"/>
            </w:tcMar>
            <w:vAlign w:val="bottom"/>
            <w:hideMark/>
          </w:tcPr>
          <w:p w14:paraId="2D30731A" w14:textId="77777777" w:rsidR="006A2455" w:rsidRPr="00133130" w:rsidRDefault="006A2455" w:rsidP="002F5AB0">
            <w:pPr>
              <w:rPr>
                <w:rFonts w:ascii="Palatino Linotype" w:hAnsi="Palatino Linotype" w:cs="Arial"/>
                <w:sz w:val="18"/>
                <w:szCs w:val="18"/>
              </w:rPr>
            </w:pPr>
            <w:r w:rsidRPr="00133130">
              <w:rPr>
                <w:rFonts w:ascii="Palatino Linotype" w:hAnsi="Palatino Linotype" w:cs="Arial"/>
                <w:sz w:val="18"/>
                <w:szCs w:val="18"/>
              </w:rPr>
              <w:t>shRNA x sex</w:t>
            </w:r>
          </w:p>
        </w:tc>
        <w:tc>
          <w:tcPr>
            <w:tcW w:w="1686" w:type="pct"/>
            <w:shd w:val="clear" w:color="auto" w:fill="auto"/>
            <w:noWrap/>
            <w:tcMar>
              <w:top w:w="16" w:type="dxa"/>
              <w:left w:w="16" w:type="dxa"/>
              <w:bottom w:w="0" w:type="dxa"/>
              <w:right w:w="16" w:type="dxa"/>
            </w:tcMar>
            <w:vAlign w:val="bottom"/>
            <w:hideMark/>
          </w:tcPr>
          <w:p w14:paraId="36BC7354" w14:textId="77777777" w:rsidR="006A2455" w:rsidRPr="00133130" w:rsidRDefault="006A2455" w:rsidP="006A2455">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0.1218</w:t>
            </w:r>
          </w:p>
        </w:tc>
        <w:tc>
          <w:tcPr>
            <w:tcW w:w="1135" w:type="pct"/>
            <w:shd w:val="clear" w:color="auto" w:fill="auto"/>
            <w:noWrap/>
            <w:tcMar>
              <w:top w:w="16" w:type="dxa"/>
              <w:left w:w="16" w:type="dxa"/>
              <w:bottom w:w="0" w:type="dxa"/>
              <w:right w:w="16" w:type="dxa"/>
            </w:tcMar>
            <w:vAlign w:val="bottom"/>
            <w:hideMark/>
          </w:tcPr>
          <w:p w14:paraId="76A130E8" w14:textId="77777777" w:rsidR="006A2455" w:rsidRPr="00133130" w:rsidRDefault="006A2455" w:rsidP="006A2455">
            <w:pPr>
              <w:jc w:val="center"/>
              <w:rPr>
                <w:rFonts w:ascii="Palatino Linotype" w:hAnsi="Palatino Linotype" w:cs="Arial"/>
                <w:sz w:val="18"/>
                <w:szCs w:val="18"/>
              </w:rPr>
            </w:pPr>
            <w:r w:rsidRPr="00133130">
              <w:rPr>
                <w:rFonts w:ascii="Palatino Linotype" w:hAnsi="Palatino Linotype" w:cs="Arial"/>
                <w:sz w:val="18"/>
                <w:szCs w:val="18"/>
              </w:rPr>
              <w:t>P = 0.7284</w:t>
            </w:r>
          </w:p>
        </w:tc>
      </w:tr>
      <w:tr w:rsidR="006A2455" w:rsidRPr="00133130" w14:paraId="7DC28E4B" w14:textId="77777777" w:rsidTr="00721A94">
        <w:tc>
          <w:tcPr>
            <w:tcW w:w="2179" w:type="pct"/>
            <w:shd w:val="clear" w:color="auto" w:fill="auto"/>
            <w:noWrap/>
            <w:tcMar>
              <w:top w:w="16" w:type="dxa"/>
              <w:left w:w="16" w:type="dxa"/>
              <w:bottom w:w="0" w:type="dxa"/>
              <w:right w:w="16" w:type="dxa"/>
            </w:tcMar>
            <w:vAlign w:val="bottom"/>
            <w:hideMark/>
          </w:tcPr>
          <w:p w14:paraId="08849FBB" w14:textId="77777777" w:rsidR="006A2455" w:rsidRPr="00133130" w:rsidRDefault="006A2455" w:rsidP="002F5AB0">
            <w:pPr>
              <w:rPr>
                <w:rFonts w:ascii="Palatino Linotype" w:hAnsi="Palatino Linotype" w:cs="Arial"/>
                <w:sz w:val="18"/>
                <w:szCs w:val="18"/>
              </w:rPr>
            </w:pPr>
            <w:r w:rsidRPr="00133130">
              <w:rPr>
                <w:rFonts w:ascii="Palatino Linotype" w:hAnsi="Palatino Linotype" w:cs="Arial"/>
                <w:sz w:val="18"/>
                <w:szCs w:val="18"/>
              </w:rPr>
              <w:t>shRNA x stress</w:t>
            </w:r>
          </w:p>
        </w:tc>
        <w:tc>
          <w:tcPr>
            <w:tcW w:w="1686" w:type="pct"/>
            <w:shd w:val="clear" w:color="auto" w:fill="auto"/>
            <w:noWrap/>
            <w:tcMar>
              <w:top w:w="16" w:type="dxa"/>
              <w:left w:w="16" w:type="dxa"/>
              <w:bottom w:w="0" w:type="dxa"/>
              <w:right w:w="16" w:type="dxa"/>
            </w:tcMar>
            <w:vAlign w:val="bottom"/>
            <w:hideMark/>
          </w:tcPr>
          <w:p w14:paraId="62F076F0" w14:textId="77777777" w:rsidR="006A2455" w:rsidRPr="00133130" w:rsidRDefault="006A2455" w:rsidP="006A2455">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2.467</w:t>
            </w:r>
          </w:p>
        </w:tc>
        <w:tc>
          <w:tcPr>
            <w:tcW w:w="1135" w:type="pct"/>
            <w:shd w:val="clear" w:color="auto" w:fill="auto"/>
            <w:noWrap/>
            <w:tcMar>
              <w:top w:w="16" w:type="dxa"/>
              <w:left w:w="16" w:type="dxa"/>
              <w:bottom w:w="0" w:type="dxa"/>
              <w:right w:w="16" w:type="dxa"/>
            </w:tcMar>
            <w:vAlign w:val="bottom"/>
            <w:hideMark/>
          </w:tcPr>
          <w:p w14:paraId="3E0FC342" w14:textId="77777777" w:rsidR="006A2455" w:rsidRPr="00133130" w:rsidRDefault="006A2455" w:rsidP="006A2455">
            <w:pPr>
              <w:jc w:val="center"/>
              <w:rPr>
                <w:rFonts w:ascii="Palatino Linotype" w:hAnsi="Palatino Linotype" w:cs="Arial"/>
                <w:sz w:val="18"/>
                <w:szCs w:val="18"/>
              </w:rPr>
            </w:pPr>
            <w:r w:rsidRPr="00133130">
              <w:rPr>
                <w:rFonts w:ascii="Palatino Linotype" w:hAnsi="Palatino Linotype" w:cs="Arial"/>
                <w:sz w:val="18"/>
                <w:szCs w:val="18"/>
              </w:rPr>
              <w:t>P = 0.1219</w:t>
            </w:r>
          </w:p>
        </w:tc>
      </w:tr>
      <w:tr w:rsidR="006A2455" w:rsidRPr="00133130" w14:paraId="5E4D1D1D" w14:textId="77777777" w:rsidTr="00721A94">
        <w:tc>
          <w:tcPr>
            <w:tcW w:w="2179" w:type="pct"/>
            <w:shd w:val="clear" w:color="auto" w:fill="auto"/>
            <w:noWrap/>
            <w:tcMar>
              <w:top w:w="16" w:type="dxa"/>
              <w:left w:w="16" w:type="dxa"/>
              <w:bottom w:w="0" w:type="dxa"/>
              <w:right w:w="16" w:type="dxa"/>
            </w:tcMar>
            <w:vAlign w:val="bottom"/>
            <w:hideMark/>
          </w:tcPr>
          <w:p w14:paraId="2BD9D2DA" w14:textId="77777777" w:rsidR="006A2455" w:rsidRPr="00133130" w:rsidRDefault="006A2455" w:rsidP="002F5AB0">
            <w:pPr>
              <w:rPr>
                <w:rFonts w:ascii="Palatino Linotype" w:hAnsi="Palatino Linotype" w:cs="Arial"/>
                <w:sz w:val="18"/>
                <w:szCs w:val="18"/>
              </w:rPr>
            </w:pPr>
            <w:r w:rsidRPr="00133130">
              <w:rPr>
                <w:rFonts w:ascii="Palatino Linotype" w:hAnsi="Palatino Linotype" w:cs="Arial"/>
                <w:sz w:val="18"/>
                <w:szCs w:val="18"/>
              </w:rPr>
              <w:t>sex x stress</w:t>
            </w:r>
          </w:p>
        </w:tc>
        <w:tc>
          <w:tcPr>
            <w:tcW w:w="1686" w:type="pct"/>
            <w:shd w:val="clear" w:color="auto" w:fill="auto"/>
            <w:noWrap/>
            <w:tcMar>
              <w:top w:w="16" w:type="dxa"/>
              <w:left w:w="16" w:type="dxa"/>
              <w:bottom w:w="0" w:type="dxa"/>
              <w:right w:w="16" w:type="dxa"/>
            </w:tcMar>
            <w:vAlign w:val="bottom"/>
            <w:hideMark/>
          </w:tcPr>
          <w:p w14:paraId="5E7AB58F" w14:textId="77777777" w:rsidR="006A2455" w:rsidRPr="00133130" w:rsidRDefault="006A2455" w:rsidP="006A2455">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0</w:t>
            </w:r>
          </w:p>
        </w:tc>
        <w:tc>
          <w:tcPr>
            <w:tcW w:w="1135" w:type="pct"/>
            <w:shd w:val="clear" w:color="auto" w:fill="auto"/>
            <w:noWrap/>
            <w:tcMar>
              <w:top w:w="16" w:type="dxa"/>
              <w:left w:w="16" w:type="dxa"/>
              <w:bottom w:w="0" w:type="dxa"/>
              <w:right w:w="16" w:type="dxa"/>
            </w:tcMar>
            <w:vAlign w:val="bottom"/>
            <w:hideMark/>
          </w:tcPr>
          <w:p w14:paraId="249409EA" w14:textId="77777777" w:rsidR="006A2455" w:rsidRPr="00133130" w:rsidRDefault="006A2455" w:rsidP="006A2455">
            <w:pPr>
              <w:jc w:val="center"/>
              <w:rPr>
                <w:rFonts w:ascii="Palatino Linotype" w:hAnsi="Palatino Linotype" w:cs="Arial"/>
                <w:sz w:val="18"/>
                <w:szCs w:val="18"/>
              </w:rPr>
            </w:pPr>
            <w:r w:rsidRPr="00133130">
              <w:rPr>
                <w:rFonts w:ascii="Palatino Linotype" w:hAnsi="Palatino Linotype" w:cs="Arial"/>
                <w:sz w:val="18"/>
                <w:szCs w:val="18"/>
              </w:rPr>
              <w:t>P &gt; 0.9999</w:t>
            </w:r>
          </w:p>
        </w:tc>
      </w:tr>
      <w:tr w:rsidR="006A2455" w:rsidRPr="00133130" w14:paraId="72265B9B" w14:textId="77777777" w:rsidTr="00A00B5A">
        <w:tc>
          <w:tcPr>
            <w:tcW w:w="2179" w:type="pct"/>
            <w:tcBorders>
              <w:bottom w:val="single" w:sz="4" w:space="0" w:color="auto"/>
            </w:tcBorders>
            <w:shd w:val="clear" w:color="auto" w:fill="auto"/>
            <w:noWrap/>
            <w:tcMar>
              <w:top w:w="16" w:type="dxa"/>
              <w:left w:w="16" w:type="dxa"/>
              <w:bottom w:w="0" w:type="dxa"/>
              <w:right w:w="16" w:type="dxa"/>
            </w:tcMar>
            <w:vAlign w:val="bottom"/>
            <w:hideMark/>
          </w:tcPr>
          <w:p w14:paraId="4F62C9D6" w14:textId="77777777" w:rsidR="006A2455" w:rsidRPr="00133130" w:rsidRDefault="006A2455" w:rsidP="002F5AB0">
            <w:pPr>
              <w:rPr>
                <w:rFonts w:ascii="Palatino Linotype" w:hAnsi="Palatino Linotype" w:cs="Arial"/>
                <w:sz w:val="18"/>
                <w:szCs w:val="18"/>
              </w:rPr>
            </w:pPr>
            <w:r w:rsidRPr="00133130">
              <w:rPr>
                <w:rFonts w:ascii="Palatino Linotype" w:hAnsi="Palatino Linotype" w:cs="Arial"/>
                <w:sz w:val="18"/>
                <w:szCs w:val="18"/>
              </w:rPr>
              <w:t>shRNA x sex x stress</w:t>
            </w:r>
          </w:p>
        </w:tc>
        <w:tc>
          <w:tcPr>
            <w:tcW w:w="1686" w:type="pct"/>
            <w:tcBorders>
              <w:bottom w:val="single" w:sz="4" w:space="0" w:color="auto"/>
            </w:tcBorders>
            <w:shd w:val="clear" w:color="auto" w:fill="auto"/>
            <w:noWrap/>
            <w:tcMar>
              <w:top w:w="16" w:type="dxa"/>
              <w:left w:w="16" w:type="dxa"/>
              <w:bottom w:w="0" w:type="dxa"/>
              <w:right w:w="16" w:type="dxa"/>
            </w:tcMar>
            <w:vAlign w:val="bottom"/>
            <w:hideMark/>
          </w:tcPr>
          <w:p w14:paraId="1BE5EA97" w14:textId="77777777" w:rsidR="006A2455" w:rsidRPr="00133130" w:rsidRDefault="006A2455" w:rsidP="006A2455">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0</w:t>
            </w:r>
          </w:p>
        </w:tc>
        <w:tc>
          <w:tcPr>
            <w:tcW w:w="1135" w:type="pct"/>
            <w:tcBorders>
              <w:bottom w:val="single" w:sz="4" w:space="0" w:color="auto"/>
            </w:tcBorders>
            <w:shd w:val="clear" w:color="auto" w:fill="auto"/>
            <w:noWrap/>
            <w:tcMar>
              <w:top w:w="16" w:type="dxa"/>
              <w:left w:w="16" w:type="dxa"/>
              <w:bottom w:w="0" w:type="dxa"/>
              <w:right w:w="16" w:type="dxa"/>
            </w:tcMar>
            <w:vAlign w:val="bottom"/>
            <w:hideMark/>
          </w:tcPr>
          <w:p w14:paraId="5E656025" w14:textId="77777777" w:rsidR="006A2455" w:rsidRPr="00133130" w:rsidRDefault="006A2455" w:rsidP="006A2455">
            <w:pPr>
              <w:jc w:val="center"/>
              <w:rPr>
                <w:rFonts w:ascii="Palatino Linotype" w:hAnsi="Palatino Linotype" w:cs="Arial"/>
                <w:sz w:val="18"/>
                <w:szCs w:val="18"/>
              </w:rPr>
            </w:pPr>
            <w:r w:rsidRPr="00133130">
              <w:rPr>
                <w:rFonts w:ascii="Palatino Linotype" w:hAnsi="Palatino Linotype" w:cs="Arial"/>
                <w:sz w:val="18"/>
                <w:szCs w:val="18"/>
              </w:rPr>
              <w:t>P &gt; 0.9999</w:t>
            </w:r>
          </w:p>
        </w:tc>
      </w:tr>
      <w:tr w:rsidR="006A2455" w:rsidRPr="00133130" w14:paraId="2DB65DD3" w14:textId="77777777" w:rsidTr="00A00B5A">
        <w:tc>
          <w:tcPr>
            <w:tcW w:w="5000" w:type="pct"/>
            <w:gridSpan w:val="3"/>
            <w:shd w:val="clear" w:color="auto" w:fill="D9D9D9" w:themeFill="background1" w:themeFillShade="D9"/>
            <w:noWrap/>
            <w:tcMar>
              <w:top w:w="16" w:type="dxa"/>
              <w:left w:w="16" w:type="dxa"/>
              <w:bottom w:w="0" w:type="dxa"/>
              <w:right w:w="16" w:type="dxa"/>
            </w:tcMar>
            <w:vAlign w:val="bottom"/>
            <w:hideMark/>
          </w:tcPr>
          <w:p w14:paraId="4495464A" w14:textId="77777777" w:rsidR="006A2455" w:rsidRPr="00133130" w:rsidRDefault="006A2455" w:rsidP="00924096">
            <w:pPr>
              <w:rPr>
                <w:rFonts w:ascii="Palatino Linotype" w:hAnsi="Palatino Linotype" w:cs="Arial"/>
                <w:b/>
                <w:sz w:val="18"/>
                <w:szCs w:val="18"/>
              </w:rPr>
            </w:pPr>
            <w:r w:rsidRPr="00133130">
              <w:rPr>
                <w:rFonts w:ascii="Palatino Linotype" w:hAnsi="Palatino Linotype" w:cs="Arial"/>
                <w:b/>
                <w:sz w:val="18"/>
                <w:szCs w:val="18"/>
              </w:rPr>
              <w:t>Fig 5C Platform area crossings</w:t>
            </w:r>
          </w:p>
        </w:tc>
      </w:tr>
      <w:tr w:rsidR="006A2455" w:rsidRPr="00133130" w14:paraId="0E69FA4F" w14:textId="77777777" w:rsidTr="00721A94">
        <w:tc>
          <w:tcPr>
            <w:tcW w:w="2179" w:type="pct"/>
            <w:shd w:val="clear" w:color="auto" w:fill="auto"/>
            <w:noWrap/>
            <w:tcMar>
              <w:top w:w="16" w:type="dxa"/>
              <w:left w:w="16" w:type="dxa"/>
              <w:bottom w:w="0" w:type="dxa"/>
              <w:right w:w="16" w:type="dxa"/>
            </w:tcMar>
            <w:vAlign w:val="bottom"/>
            <w:hideMark/>
          </w:tcPr>
          <w:p w14:paraId="483A326E"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shRNA</w:t>
            </w:r>
          </w:p>
        </w:tc>
        <w:tc>
          <w:tcPr>
            <w:tcW w:w="1686" w:type="pct"/>
            <w:shd w:val="clear" w:color="auto" w:fill="auto"/>
            <w:noWrap/>
            <w:tcMar>
              <w:top w:w="16" w:type="dxa"/>
              <w:left w:w="16" w:type="dxa"/>
              <w:bottom w:w="0" w:type="dxa"/>
              <w:right w:w="16" w:type="dxa"/>
            </w:tcMar>
            <w:vAlign w:val="bottom"/>
            <w:hideMark/>
          </w:tcPr>
          <w:p w14:paraId="7BAD8A70"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18.17</w:t>
            </w:r>
          </w:p>
        </w:tc>
        <w:tc>
          <w:tcPr>
            <w:tcW w:w="1135" w:type="pct"/>
            <w:shd w:val="clear" w:color="auto" w:fill="auto"/>
            <w:noWrap/>
            <w:tcMar>
              <w:top w:w="16" w:type="dxa"/>
              <w:left w:w="16" w:type="dxa"/>
              <w:bottom w:w="0" w:type="dxa"/>
              <w:right w:w="16" w:type="dxa"/>
            </w:tcMar>
            <w:vAlign w:val="bottom"/>
            <w:hideMark/>
          </w:tcPr>
          <w:p w14:paraId="4BA4DAC8"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&lt; 0.0001</w:t>
            </w:r>
          </w:p>
        </w:tc>
      </w:tr>
      <w:tr w:rsidR="006A2455" w:rsidRPr="00133130" w14:paraId="3E9EA933" w14:textId="77777777" w:rsidTr="00721A94">
        <w:tc>
          <w:tcPr>
            <w:tcW w:w="2179" w:type="pct"/>
            <w:shd w:val="clear" w:color="auto" w:fill="auto"/>
            <w:noWrap/>
            <w:tcMar>
              <w:top w:w="16" w:type="dxa"/>
              <w:left w:w="16" w:type="dxa"/>
              <w:bottom w:w="0" w:type="dxa"/>
              <w:right w:w="16" w:type="dxa"/>
            </w:tcMar>
            <w:vAlign w:val="bottom"/>
            <w:hideMark/>
          </w:tcPr>
          <w:p w14:paraId="12B45F66"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lastRenderedPageBreak/>
              <w:t>sex</w:t>
            </w:r>
          </w:p>
        </w:tc>
        <w:tc>
          <w:tcPr>
            <w:tcW w:w="1686" w:type="pct"/>
            <w:shd w:val="clear" w:color="auto" w:fill="auto"/>
            <w:noWrap/>
            <w:tcMar>
              <w:top w:w="16" w:type="dxa"/>
              <w:left w:w="16" w:type="dxa"/>
              <w:bottom w:w="0" w:type="dxa"/>
              <w:right w:w="16" w:type="dxa"/>
            </w:tcMar>
            <w:vAlign w:val="bottom"/>
            <w:hideMark/>
          </w:tcPr>
          <w:p w14:paraId="2CBC9676"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0.08642</w:t>
            </w:r>
          </w:p>
        </w:tc>
        <w:tc>
          <w:tcPr>
            <w:tcW w:w="1135" w:type="pct"/>
            <w:shd w:val="clear" w:color="auto" w:fill="auto"/>
            <w:noWrap/>
            <w:tcMar>
              <w:top w:w="16" w:type="dxa"/>
              <w:left w:w="16" w:type="dxa"/>
              <w:bottom w:w="0" w:type="dxa"/>
              <w:right w:w="16" w:type="dxa"/>
            </w:tcMar>
            <w:vAlign w:val="bottom"/>
            <w:hideMark/>
          </w:tcPr>
          <w:p w14:paraId="59E4EE81"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 0.7699</w:t>
            </w:r>
          </w:p>
        </w:tc>
      </w:tr>
      <w:tr w:rsidR="006A2455" w:rsidRPr="00133130" w14:paraId="724FABCA" w14:textId="77777777" w:rsidTr="00721A94">
        <w:tc>
          <w:tcPr>
            <w:tcW w:w="2179" w:type="pct"/>
            <w:shd w:val="clear" w:color="auto" w:fill="auto"/>
            <w:noWrap/>
            <w:tcMar>
              <w:top w:w="16" w:type="dxa"/>
              <w:left w:w="16" w:type="dxa"/>
              <w:bottom w:w="0" w:type="dxa"/>
              <w:right w:w="16" w:type="dxa"/>
            </w:tcMar>
            <w:vAlign w:val="bottom"/>
            <w:hideMark/>
          </w:tcPr>
          <w:p w14:paraId="67CDD74D"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stress</w:t>
            </w:r>
          </w:p>
        </w:tc>
        <w:tc>
          <w:tcPr>
            <w:tcW w:w="1686" w:type="pct"/>
            <w:shd w:val="clear" w:color="auto" w:fill="auto"/>
            <w:noWrap/>
            <w:tcMar>
              <w:top w:w="16" w:type="dxa"/>
              <w:left w:w="16" w:type="dxa"/>
              <w:bottom w:w="0" w:type="dxa"/>
              <w:right w:w="16" w:type="dxa"/>
            </w:tcMar>
            <w:vAlign w:val="bottom"/>
            <w:hideMark/>
          </w:tcPr>
          <w:p w14:paraId="5EC993A4"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26.47</w:t>
            </w:r>
          </w:p>
        </w:tc>
        <w:tc>
          <w:tcPr>
            <w:tcW w:w="1135" w:type="pct"/>
            <w:shd w:val="clear" w:color="auto" w:fill="auto"/>
            <w:noWrap/>
            <w:tcMar>
              <w:top w:w="16" w:type="dxa"/>
              <w:left w:w="16" w:type="dxa"/>
              <w:bottom w:w="0" w:type="dxa"/>
              <w:right w:w="16" w:type="dxa"/>
            </w:tcMar>
            <w:vAlign w:val="bottom"/>
            <w:hideMark/>
          </w:tcPr>
          <w:p w14:paraId="7631DF47"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&lt; 0.0001</w:t>
            </w:r>
          </w:p>
        </w:tc>
      </w:tr>
      <w:tr w:rsidR="006A2455" w:rsidRPr="00133130" w14:paraId="60B7AF76" w14:textId="77777777" w:rsidTr="00721A94">
        <w:tc>
          <w:tcPr>
            <w:tcW w:w="2179" w:type="pct"/>
            <w:shd w:val="clear" w:color="auto" w:fill="auto"/>
            <w:noWrap/>
            <w:tcMar>
              <w:top w:w="16" w:type="dxa"/>
              <w:left w:w="16" w:type="dxa"/>
              <w:bottom w:w="0" w:type="dxa"/>
              <w:right w:w="16" w:type="dxa"/>
            </w:tcMar>
            <w:vAlign w:val="bottom"/>
            <w:hideMark/>
          </w:tcPr>
          <w:p w14:paraId="757E4E1B"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shRNA x sex</w:t>
            </w:r>
          </w:p>
        </w:tc>
        <w:tc>
          <w:tcPr>
            <w:tcW w:w="1686" w:type="pct"/>
            <w:shd w:val="clear" w:color="auto" w:fill="auto"/>
            <w:noWrap/>
            <w:tcMar>
              <w:top w:w="16" w:type="dxa"/>
              <w:left w:w="16" w:type="dxa"/>
              <w:bottom w:w="0" w:type="dxa"/>
              <w:right w:w="16" w:type="dxa"/>
            </w:tcMar>
            <w:vAlign w:val="bottom"/>
            <w:hideMark/>
          </w:tcPr>
          <w:p w14:paraId="0987470A"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0.0216</w:t>
            </w:r>
          </w:p>
        </w:tc>
        <w:tc>
          <w:tcPr>
            <w:tcW w:w="1135" w:type="pct"/>
            <w:shd w:val="clear" w:color="auto" w:fill="auto"/>
            <w:noWrap/>
            <w:tcMar>
              <w:top w:w="16" w:type="dxa"/>
              <w:left w:w="16" w:type="dxa"/>
              <w:bottom w:w="0" w:type="dxa"/>
              <w:right w:w="16" w:type="dxa"/>
            </w:tcMar>
            <w:vAlign w:val="bottom"/>
            <w:hideMark/>
          </w:tcPr>
          <w:p w14:paraId="25BD0D65"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 0.8837</w:t>
            </w:r>
          </w:p>
        </w:tc>
      </w:tr>
      <w:tr w:rsidR="006A2455" w:rsidRPr="00133130" w14:paraId="1C752CD9" w14:textId="77777777" w:rsidTr="00721A94">
        <w:tc>
          <w:tcPr>
            <w:tcW w:w="2179" w:type="pct"/>
            <w:shd w:val="clear" w:color="auto" w:fill="auto"/>
            <w:noWrap/>
            <w:tcMar>
              <w:top w:w="16" w:type="dxa"/>
              <w:left w:w="16" w:type="dxa"/>
              <w:bottom w:w="0" w:type="dxa"/>
              <w:right w:w="16" w:type="dxa"/>
            </w:tcMar>
            <w:vAlign w:val="bottom"/>
            <w:hideMark/>
          </w:tcPr>
          <w:p w14:paraId="01D31E8F" w14:textId="77777777" w:rsidR="006A2455" w:rsidRPr="00133130" w:rsidRDefault="006A2455" w:rsidP="004A216B">
            <w:pPr>
              <w:rPr>
                <w:rFonts w:ascii="Palatino Linotype" w:hAnsi="Palatino Linotype" w:cs="Arial"/>
                <w:sz w:val="18"/>
                <w:szCs w:val="18"/>
              </w:rPr>
            </w:pPr>
            <w:r w:rsidRPr="00133130">
              <w:rPr>
                <w:rFonts w:ascii="Palatino Linotype" w:hAnsi="Palatino Linotype" w:cs="Arial"/>
                <w:sz w:val="18"/>
                <w:szCs w:val="18"/>
              </w:rPr>
              <w:t>shRNA x stress</w:t>
            </w:r>
          </w:p>
        </w:tc>
        <w:tc>
          <w:tcPr>
            <w:tcW w:w="1686" w:type="pct"/>
            <w:shd w:val="clear" w:color="auto" w:fill="auto"/>
            <w:noWrap/>
            <w:tcMar>
              <w:top w:w="16" w:type="dxa"/>
              <w:left w:w="16" w:type="dxa"/>
              <w:bottom w:w="0" w:type="dxa"/>
              <w:right w:w="16" w:type="dxa"/>
            </w:tcMar>
            <w:vAlign w:val="bottom"/>
            <w:hideMark/>
          </w:tcPr>
          <w:p w14:paraId="1B47FB84"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5.531</w:t>
            </w:r>
          </w:p>
        </w:tc>
        <w:tc>
          <w:tcPr>
            <w:tcW w:w="1135" w:type="pct"/>
            <w:shd w:val="clear" w:color="auto" w:fill="auto"/>
            <w:noWrap/>
            <w:tcMar>
              <w:top w:w="16" w:type="dxa"/>
              <w:left w:w="16" w:type="dxa"/>
              <w:bottom w:w="0" w:type="dxa"/>
              <w:right w:w="16" w:type="dxa"/>
            </w:tcMar>
            <w:vAlign w:val="bottom"/>
            <w:hideMark/>
          </w:tcPr>
          <w:p w14:paraId="3388A6D6"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 0.0222</w:t>
            </w:r>
          </w:p>
        </w:tc>
      </w:tr>
      <w:tr w:rsidR="006A2455" w:rsidRPr="00133130" w14:paraId="14843F9E" w14:textId="77777777" w:rsidTr="00721A94">
        <w:tc>
          <w:tcPr>
            <w:tcW w:w="2179" w:type="pct"/>
            <w:shd w:val="clear" w:color="auto" w:fill="auto"/>
            <w:noWrap/>
            <w:tcMar>
              <w:top w:w="16" w:type="dxa"/>
              <w:left w:w="16" w:type="dxa"/>
              <w:bottom w:w="0" w:type="dxa"/>
              <w:right w:w="16" w:type="dxa"/>
            </w:tcMar>
            <w:vAlign w:val="bottom"/>
            <w:hideMark/>
          </w:tcPr>
          <w:p w14:paraId="564630C9" w14:textId="77777777" w:rsidR="006A2455" w:rsidRPr="00133130" w:rsidRDefault="006A2455" w:rsidP="004A216B">
            <w:pPr>
              <w:rPr>
                <w:rFonts w:ascii="Palatino Linotype" w:hAnsi="Palatino Linotype" w:cs="Arial"/>
                <w:sz w:val="18"/>
                <w:szCs w:val="18"/>
              </w:rPr>
            </w:pPr>
            <w:r w:rsidRPr="00133130">
              <w:rPr>
                <w:rFonts w:ascii="Palatino Linotype" w:hAnsi="Palatino Linotype" w:cs="Arial"/>
                <w:sz w:val="18"/>
                <w:szCs w:val="18"/>
              </w:rPr>
              <w:t>sex x stress</w:t>
            </w:r>
          </w:p>
        </w:tc>
        <w:tc>
          <w:tcPr>
            <w:tcW w:w="1686" w:type="pct"/>
            <w:shd w:val="clear" w:color="auto" w:fill="auto"/>
            <w:noWrap/>
            <w:tcMar>
              <w:top w:w="16" w:type="dxa"/>
              <w:left w:w="16" w:type="dxa"/>
              <w:bottom w:w="0" w:type="dxa"/>
              <w:right w:w="16" w:type="dxa"/>
            </w:tcMar>
            <w:vAlign w:val="bottom"/>
            <w:hideMark/>
          </w:tcPr>
          <w:p w14:paraId="5DCA7273"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0.0216</w:t>
            </w:r>
          </w:p>
        </w:tc>
        <w:tc>
          <w:tcPr>
            <w:tcW w:w="1135" w:type="pct"/>
            <w:shd w:val="clear" w:color="auto" w:fill="auto"/>
            <w:noWrap/>
            <w:tcMar>
              <w:top w:w="16" w:type="dxa"/>
              <w:left w:w="16" w:type="dxa"/>
              <w:bottom w:w="0" w:type="dxa"/>
              <w:right w:w="16" w:type="dxa"/>
            </w:tcMar>
            <w:vAlign w:val="bottom"/>
            <w:hideMark/>
          </w:tcPr>
          <w:p w14:paraId="3A95810A"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 0.8837</w:t>
            </w:r>
          </w:p>
        </w:tc>
      </w:tr>
      <w:tr w:rsidR="006A2455" w:rsidRPr="00133130" w14:paraId="1E761981" w14:textId="77777777" w:rsidTr="00A00B5A">
        <w:tc>
          <w:tcPr>
            <w:tcW w:w="2179" w:type="pct"/>
            <w:tcBorders>
              <w:bottom w:val="single" w:sz="4" w:space="0" w:color="auto"/>
            </w:tcBorders>
            <w:shd w:val="clear" w:color="auto" w:fill="auto"/>
            <w:noWrap/>
            <w:tcMar>
              <w:top w:w="16" w:type="dxa"/>
              <w:left w:w="16" w:type="dxa"/>
              <w:bottom w:w="0" w:type="dxa"/>
              <w:right w:w="16" w:type="dxa"/>
            </w:tcMar>
            <w:vAlign w:val="bottom"/>
            <w:hideMark/>
          </w:tcPr>
          <w:p w14:paraId="308941DA" w14:textId="77777777" w:rsidR="006A2455" w:rsidRPr="00133130" w:rsidRDefault="006A2455" w:rsidP="004A216B">
            <w:pPr>
              <w:rPr>
                <w:rFonts w:ascii="Palatino Linotype" w:hAnsi="Palatino Linotype" w:cs="Arial"/>
                <w:sz w:val="18"/>
                <w:szCs w:val="18"/>
              </w:rPr>
            </w:pPr>
            <w:r w:rsidRPr="00133130">
              <w:rPr>
                <w:rFonts w:ascii="Palatino Linotype" w:hAnsi="Palatino Linotype" w:cs="Arial"/>
                <w:sz w:val="18"/>
                <w:szCs w:val="18"/>
              </w:rPr>
              <w:t>shRNA x sex x stress</w:t>
            </w:r>
          </w:p>
        </w:tc>
        <w:tc>
          <w:tcPr>
            <w:tcW w:w="1686" w:type="pct"/>
            <w:tcBorders>
              <w:bottom w:val="single" w:sz="4" w:space="0" w:color="auto"/>
            </w:tcBorders>
            <w:shd w:val="clear" w:color="auto" w:fill="auto"/>
            <w:noWrap/>
            <w:tcMar>
              <w:top w:w="16" w:type="dxa"/>
              <w:left w:w="16" w:type="dxa"/>
              <w:bottom w:w="0" w:type="dxa"/>
              <w:right w:w="16" w:type="dxa"/>
            </w:tcMar>
            <w:vAlign w:val="bottom"/>
            <w:hideMark/>
          </w:tcPr>
          <w:p w14:paraId="1CB01D8B"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0.08642</w:t>
            </w:r>
          </w:p>
        </w:tc>
        <w:tc>
          <w:tcPr>
            <w:tcW w:w="1135" w:type="pct"/>
            <w:tcBorders>
              <w:bottom w:val="single" w:sz="4" w:space="0" w:color="auto"/>
            </w:tcBorders>
            <w:shd w:val="clear" w:color="auto" w:fill="auto"/>
            <w:noWrap/>
            <w:tcMar>
              <w:top w:w="16" w:type="dxa"/>
              <w:left w:w="16" w:type="dxa"/>
              <w:bottom w:w="0" w:type="dxa"/>
              <w:right w:w="16" w:type="dxa"/>
            </w:tcMar>
            <w:vAlign w:val="bottom"/>
            <w:hideMark/>
          </w:tcPr>
          <w:p w14:paraId="2B6A0CB4"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 0.7699</w:t>
            </w:r>
          </w:p>
        </w:tc>
      </w:tr>
      <w:tr w:rsidR="006A2455" w:rsidRPr="00133130" w14:paraId="79BF3CE7" w14:textId="77777777" w:rsidTr="00A00B5A">
        <w:tc>
          <w:tcPr>
            <w:tcW w:w="5000" w:type="pct"/>
            <w:gridSpan w:val="3"/>
            <w:shd w:val="clear" w:color="auto" w:fill="D9D9D9" w:themeFill="background1" w:themeFillShade="D9"/>
            <w:noWrap/>
            <w:tcMar>
              <w:top w:w="16" w:type="dxa"/>
              <w:left w:w="16" w:type="dxa"/>
              <w:bottom w:w="0" w:type="dxa"/>
              <w:right w:w="16" w:type="dxa"/>
            </w:tcMar>
            <w:vAlign w:val="bottom"/>
            <w:hideMark/>
          </w:tcPr>
          <w:p w14:paraId="33BD219C" w14:textId="77777777" w:rsidR="006A2455" w:rsidRPr="00133130" w:rsidRDefault="006A2455" w:rsidP="00924096">
            <w:pPr>
              <w:rPr>
                <w:rFonts w:ascii="Palatino Linotype" w:hAnsi="Palatino Linotype" w:cs="Arial"/>
                <w:b/>
                <w:sz w:val="18"/>
                <w:szCs w:val="18"/>
              </w:rPr>
            </w:pPr>
            <w:r w:rsidRPr="00133130">
              <w:rPr>
                <w:rFonts w:ascii="Palatino Linotype" w:hAnsi="Palatino Linotype" w:cs="Arial"/>
                <w:b/>
                <w:sz w:val="18"/>
                <w:szCs w:val="18"/>
              </w:rPr>
              <w:t>Fig 5D Time spent in the target quadrant</w:t>
            </w:r>
          </w:p>
        </w:tc>
      </w:tr>
      <w:tr w:rsidR="006A2455" w:rsidRPr="00133130" w14:paraId="286FBBFF" w14:textId="77777777" w:rsidTr="00721A94">
        <w:tc>
          <w:tcPr>
            <w:tcW w:w="2179" w:type="pct"/>
            <w:shd w:val="clear" w:color="auto" w:fill="auto"/>
            <w:noWrap/>
            <w:tcMar>
              <w:top w:w="16" w:type="dxa"/>
              <w:left w:w="16" w:type="dxa"/>
              <w:bottom w:w="0" w:type="dxa"/>
              <w:right w:w="16" w:type="dxa"/>
            </w:tcMar>
            <w:vAlign w:val="bottom"/>
            <w:hideMark/>
          </w:tcPr>
          <w:p w14:paraId="389064F3"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shRNA</w:t>
            </w:r>
          </w:p>
        </w:tc>
        <w:tc>
          <w:tcPr>
            <w:tcW w:w="1686" w:type="pct"/>
            <w:shd w:val="clear" w:color="auto" w:fill="auto"/>
            <w:noWrap/>
            <w:tcMar>
              <w:top w:w="16" w:type="dxa"/>
              <w:left w:w="16" w:type="dxa"/>
              <w:bottom w:w="0" w:type="dxa"/>
              <w:right w:w="16" w:type="dxa"/>
            </w:tcMar>
            <w:vAlign w:val="bottom"/>
            <w:hideMark/>
          </w:tcPr>
          <w:p w14:paraId="167DA202"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21.56</w:t>
            </w:r>
          </w:p>
        </w:tc>
        <w:tc>
          <w:tcPr>
            <w:tcW w:w="1135" w:type="pct"/>
            <w:shd w:val="clear" w:color="auto" w:fill="auto"/>
            <w:noWrap/>
            <w:tcMar>
              <w:top w:w="16" w:type="dxa"/>
              <w:left w:w="16" w:type="dxa"/>
              <w:bottom w:w="0" w:type="dxa"/>
              <w:right w:w="16" w:type="dxa"/>
            </w:tcMar>
            <w:vAlign w:val="bottom"/>
            <w:hideMark/>
          </w:tcPr>
          <w:p w14:paraId="6CBCF77F"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&lt; 0.0001</w:t>
            </w:r>
          </w:p>
        </w:tc>
      </w:tr>
      <w:tr w:rsidR="006A2455" w:rsidRPr="00133130" w14:paraId="5344A7C4" w14:textId="77777777" w:rsidTr="00721A94">
        <w:tc>
          <w:tcPr>
            <w:tcW w:w="2179" w:type="pct"/>
            <w:shd w:val="clear" w:color="auto" w:fill="auto"/>
            <w:noWrap/>
            <w:tcMar>
              <w:top w:w="16" w:type="dxa"/>
              <w:left w:w="16" w:type="dxa"/>
              <w:bottom w:w="0" w:type="dxa"/>
              <w:right w:w="16" w:type="dxa"/>
            </w:tcMar>
            <w:vAlign w:val="bottom"/>
            <w:hideMark/>
          </w:tcPr>
          <w:p w14:paraId="618BFF06"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sex</w:t>
            </w:r>
          </w:p>
        </w:tc>
        <w:tc>
          <w:tcPr>
            <w:tcW w:w="1686" w:type="pct"/>
            <w:shd w:val="clear" w:color="auto" w:fill="auto"/>
            <w:noWrap/>
            <w:tcMar>
              <w:top w:w="16" w:type="dxa"/>
              <w:left w:w="16" w:type="dxa"/>
              <w:bottom w:w="0" w:type="dxa"/>
              <w:right w:w="16" w:type="dxa"/>
            </w:tcMar>
            <w:vAlign w:val="bottom"/>
            <w:hideMark/>
          </w:tcPr>
          <w:p w14:paraId="52C37DC4"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0.7195</w:t>
            </w:r>
          </w:p>
        </w:tc>
        <w:tc>
          <w:tcPr>
            <w:tcW w:w="1135" w:type="pct"/>
            <w:shd w:val="clear" w:color="auto" w:fill="auto"/>
            <w:noWrap/>
            <w:tcMar>
              <w:top w:w="16" w:type="dxa"/>
              <w:left w:w="16" w:type="dxa"/>
              <w:bottom w:w="0" w:type="dxa"/>
              <w:right w:w="16" w:type="dxa"/>
            </w:tcMar>
            <w:vAlign w:val="bottom"/>
            <w:hideMark/>
          </w:tcPr>
          <w:p w14:paraId="30BCBA52"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 0.3999</w:t>
            </w:r>
          </w:p>
        </w:tc>
      </w:tr>
      <w:tr w:rsidR="006A2455" w:rsidRPr="00133130" w14:paraId="12E4BAE1" w14:textId="77777777" w:rsidTr="00721A94">
        <w:tc>
          <w:tcPr>
            <w:tcW w:w="2179" w:type="pct"/>
            <w:shd w:val="clear" w:color="auto" w:fill="auto"/>
            <w:noWrap/>
            <w:tcMar>
              <w:top w:w="16" w:type="dxa"/>
              <w:left w:w="16" w:type="dxa"/>
              <w:bottom w:w="0" w:type="dxa"/>
              <w:right w:w="16" w:type="dxa"/>
            </w:tcMar>
            <w:vAlign w:val="bottom"/>
            <w:hideMark/>
          </w:tcPr>
          <w:p w14:paraId="0BE4EB17"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stress</w:t>
            </w:r>
          </w:p>
        </w:tc>
        <w:tc>
          <w:tcPr>
            <w:tcW w:w="1686" w:type="pct"/>
            <w:shd w:val="clear" w:color="auto" w:fill="auto"/>
            <w:noWrap/>
            <w:tcMar>
              <w:top w:w="16" w:type="dxa"/>
              <w:left w:w="16" w:type="dxa"/>
              <w:bottom w:w="0" w:type="dxa"/>
              <w:right w:w="16" w:type="dxa"/>
            </w:tcMar>
            <w:vAlign w:val="bottom"/>
            <w:hideMark/>
          </w:tcPr>
          <w:p w14:paraId="681B7F82"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18.75</w:t>
            </w:r>
          </w:p>
        </w:tc>
        <w:tc>
          <w:tcPr>
            <w:tcW w:w="1135" w:type="pct"/>
            <w:shd w:val="clear" w:color="auto" w:fill="auto"/>
            <w:noWrap/>
            <w:tcMar>
              <w:top w:w="16" w:type="dxa"/>
              <w:left w:w="16" w:type="dxa"/>
              <w:bottom w:w="0" w:type="dxa"/>
              <w:right w:w="16" w:type="dxa"/>
            </w:tcMar>
            <w:vAlign w:val="bottom"/>
            <w:hideMark/>
          </w:tcPr>
          <w:p w14:paraId="01F79A3D"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&lt; 0.0001</w:t>
            </w:r>
          </w:p>
        </w:tc>
      </w:tr>
      <w:tr w:rsidR="006A2455" w:rsidRPr="00133130" w14:paraId="0CCBA263" w14:textId="77777777" w:rsidTr="00721A94">
        <w:tc>
          <w:tcPr>
            <w:tcW w:w="2179" w:type="pct"/>
            <w:shd w:val="clear" w:color="auto" w:fill="auto"/>
            <w:noWrap/>
            <w:tcMar>
              <w:top w:w="16" w:type="dxa"/>
              <w:left w:w="16" w:type="dxa"/>
              <w:bottom w:w="0" w:type="dxa"/>
              <w:right w:w="16" w:type="dxa"/>
            </w:tcMar>
            <w:vAlign w:val="bottom"/>
            <w:hideMark/>
          </w:tcPr>
          <w:p w14:paraId="6BE1FD5D"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shRNA x sex</w:t>
            </w:r>
          </w:p>
        </w:tc>
        <w:tc>
          <w:tcPr>
            <w:tcW w:w="1686" w:type="pct"/>
            <w:shd w:val="clear" w:color="auto" w:fill="auto"/>
            <w:noWrap/>
            <w:tcMar>
              <w:top w:w="16" w:type="dxa"/>
              <w:left w:w="16" w:type="dxa"/>
              <w:bottom w:w="0" w:type="dxa"/>
              <w:right w:w="16" w:type="dxa"/>
            </w:tcMar>
            <w:vAlign w:val="bottom"/>
            <w:hideMark/>
          </w:tcPr>
          <w:p w14:paraId="57C1CF65"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0.001993</w:t>
            </w:r>
          </w:p>
        </w:tc>
        <w:tc>
          <w:tcPr>
            <w:tcW w:w="1135" w:type="pct"/>
            <w:shd w:val="clear" w:color="auto" w:fill="auto"/>
            <w:noWrap/>
            <w:tcMar>
              <w:top w:w="16" w:type="dxa"/>
              <w:left w:w="16" w:type="dxa"/>
              <w:bottom w:w="0" w:type="dxa"/>
              <w:right w:w="16" w:type="dxa"/>
            </w:tcMar>
            <w:vAlign w:val="bottom"/>
            <w:hideMark/>
          </w:tcPr>
          <w:p w14:paraId="413E4436"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 0.9645</w:t>
            </w:r>
          </w:p>
        </w:tc>
      </w:tr>
      <w:tr w:rsidR="006A2455" w:rsidRPr="00133130" w14:paraId="5385F816" w14:textId="77777777" w:rsidTr="00721A94">
        <w:tc>
          <w:tcPr>
            <w:tcW w:w="2179" w:type="pct"/>
            <w:shd w:val="clear" w:color="auto" w:fill="auto"/>
            <w:noWrap/>
            <w:tcMar>
              <w:top w:w="16" w:type="dxa"/>
              <w:left w:w="16" w:type="dxa"/>
              <w:bottom w:w="0" w:type="dxa"/>
              <w:right w:w="16" w:type="dxa"/>
            </w:tcMar>
            <w:vAlign w:val="bottom"/>
            <w:hideMark/>
          </w:tcPr>
          <w:p w14:paraId="7B21707A"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shRNA x stress</w:t>
            </w:r>
          </w:p>
        </w:tc>
        <w:tc>
          <w:tcPr>
            <w:tcW w:w="1686" w:type="pct"/>
            <w:shd w:val="clear" w:color="auto" w:fill="auto"/>
            <w:noWrap/>
            <w:tcMar>
              <w:top w:w="16" w:type="dxa"/>
              <w:left w:w="16" w:type="dxa"/>
              <w:bottom w:w="0" w:type="dxa"/>
              <w:right w:w="16" w:type="dxa"/>
            </w:tcMar>
            <w:vAlign w:val="bottom"/>
            <w:hideMark/>
          </w:tcPr>
          <w:p w14:paraId="4CE4E138"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4.036</w:t>
            </w:r>
          </w:p>
        </w:tc>
        <w:tc>
          <w:tcPr>
            <w:tcW w:w="1135" w:type="pct"/>
            <w:shd w:val="clear" w:color="auto" w:fill="auto"/>
            <w:noWrap/>
            <w:tcMar>
              <w:top w:w="16" w:type="dxa"/>
              <w:left w:w="16" w:type="dxa"/>
              <w:bottom w:w="0" w:type="dxa"/>
              <w:right w:w="16" w:type="dxa"/>
            </w:tcMar>
            <w:vAlign w:val="bottom"/>
            <w:hideMark/>
          </w:tcPr>
          <w:p w14:paraId="03A10693"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 0.0494</w:t>
            </w:r>
          </w:p>
        </w:tc>
      </w:tr>
      <w:tr w:rsidR="006A2455" w:rsidRPr="00133130" w14:paraId="1784BD4C" w14:textId="77777777" w:rsidTr="00721A94">
        <w:tc>
          <w:tcPr>
            <w:tcW w:w="2179" w:type="pct"/>
            <w:shd w:val="clear" w:color="auto" w:fill="auto"/>
            <w:noWrap/>
            <w:tcMar>
              <w:top w:w="16" w:type="dxa"/>
              <w:left w:w="16" w:type="dxa"/>
              <w:bottom w:w="0" w:type="dxa"/>
              <w:right w:w="16" w:type="dxa"/>
            </w:tcMar>
            <w:vAlign w:val="bottom"/>
            <w:hideMark/>
          </w:tcPr>
          <w:p w14:paraId="558B5728"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sex x stress</w:t>
            </w:r>
          </w:p>
        </w:tc>
        <w:tc>
          <w:tcPr>
            <w:tcW w:w="1686" w:type="pct"/>
            <w:shd w:val="clear" w:color="auto" w:fill="auto"/>
            <w:noWrap/>
            <w:tcMar>
              <w:top w:w="16" w:type="dxa"/>
              <w:left w:w="16" w:type="dxa"/>
              <w:bottom w:w="0" w:type="dxa"/>
              <w:right w:w="16" w:type="dxa"/>
            </w:tcMar>
            <w:vAlign w:val="bottom"/>
            <w:hideMark/>
          </w:tcPr>
          <w:p w14:paraId="5D9B7A56"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0.007973</w:t>
            </w:r>
          </w:p>
        </w:tc>
        <w:tc>
          <w:tcPr>
            <w:tcW w:w="1135" w:type="pct"/>
            <w:shd w:val="clear" w:color="auto" w:fill="auto"/>
            <w:noWrap/>
            <w:tcMar>
              <w:top w:w="16" w:type="dxa"/>
              <w:left w:w="16" w:type="dxa"/>
              <w:bottom w:w="0" w:type="dxa"/>
              <w:right w:w="16" w:type="dxa"/>
            </w:tcMar>
            <w:vAlign w:val="bottom"/>
            <w:hideMark/>
          </w:tcPr>
          <w:p w14:paraId="30B12928"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 0.9292</w:t>
            </w:r>
          </w:p>
        </w:tc>
      </w:tr>
      <w:tr w:rsidR="006A2455" w:rsidRPr="00133130" w14:paraId="78A34AE2" w14:textId="77777777" w:rsidTr="00A00B5A">
        <w:tc>
          <w:tcPr>
            <w:tcW w:w="2179" w:type="pct"/>
            <w:tcBorders>
              <w:bottom w:val="single" w:sz="4" w:space="0" w:color="auto"/>
            </w:tcBorders>
            <w:shd w:val="clear" w:color="auto" w:fill="auto"/>
            <w:noWrap/>
            <w:tcMar>
              <w:top w:w="16" w:type="dxa"/>
              <w:left w:w="16" w:type="dxa"/>
              <w:bottom w:w="0" w:type="dxa"/>
              <w:right w:w="16" w:type="dxa"/>
            </w:tcMar>
            <w:vAlign w:val="bottom"/>
            <w:hideMark/>
          </w:tcPr>
          <w:p w14:paraId="5A5ED750"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shRNA x sex x stress</w:t>
            </w:r>
          </w:p>
        </w:tc>
        <w:tc>
          <w:tcPr>
            <w:tcW w:w="1686" w:type="pct"/>
            <w:tcBorders>
              <w:bottom w:val="single" w:sz="4" w:space="0" w:color="auto"/>
            </w:tcBorders>
            <w:shd w:val="clear" w:color="auto" w:fill="auto"/>
            <w:noWrap/>
            <w:tcMar>
              <w:top w:w="16" w:type="dxa"/>
              <w:left w:w="16" w:type="dxa"/>
              <w:bottom w:w="0" w:type="dxa"/>
              <w:right w:w="16" w:type="dxa"/>
            </w:tcMar>
            <w:vAlign w:val="bottom"/>
            <w:hideMark/>
          </w:tcPr>
          <w:p w14:paraId="0376F594"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0.007973</w:t>
            </w:r>
          </w:p>
        </w:tc>
        <w:tc>
          <w:tcPr>
            <w:tcW w:w="1135" w:type="pct"/>
            <w:tcBorders>
              <w:bottom w:val="single" w:sz="4" w:space="0" w:color="auto"/>
            </w:tcBorders>
            <w:shd w:val="clear" w:color="auto" w:fill="auto"/>
            <w:noWrap/>
            <w:tcMar>
              <w:top w:w="16" w:type="dxa"/>
              <w:left w:w="16" w:type="dxa"/>
              <w:bottom w:w="0" w:type="dxa"/>
              <w:right w:w="16" w:type="dxa"/>
            </w:tcMar>
            <w:vAlign w:val="bottom"/>
            <w:hideMark/>
          </w:tcPr>
          <w:p w14:paraId="05B7D642"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 0.9292</w:t>
            </w:r>
          </w:p>
        </w:tc>
      </w:tr>
      <w:tr w:rsidR="006A2455" w:rsidRPr="00133130" w14:paraId="6CECF671" w14:textId="77777777" w:rsidTr="00A00B5A">
        <w:tc>
          <w:tcPr>
            <w:tcW w:w="5000" w:type="pct"/>
            <w:gridSpan w:val="3"/>
            <w:shd w:val="clear" w:color="auto" w:fill="D9D9D9" w:themeFill="background1" w:themeFillShade="D9"/>
            <w:noWrap/>
            <w:tcMar>
              <w:top w:w="16" w:type="dxa"/>
              <w:left w:w="16" w:type="dxa"/>
              <w:bottom w:w="0" w:type="dxa"/>
              <w:right w:w="16" w:type="dxa"/>
            </w:tcMar>
            <w:vAlign w:val="bottom"/>
            <w:hideMark/>
          </w:tcPr>
          <w:p w14:paraId="2B7CC70D" w14:textId="77777777" w:rsidR="006A2455" w:rsidRPr="00133130" w:rsidRDefault="006A2455" w:rsidP="00924096">
            <w:pPr>
              <w:rPr>
                <w:rFonts w:ascii="Palatino Linotype" w:hAnsi="Palatino Linotype" w:cs="Arial"/>
                <w:b/>
                <w:sz w:val="18"/>
                <w:szCs w:val="18"/>
              </w:rPr>
            </w:pPr>
            <w:r w:rsidRPr="00133130">
              <w:rPr>
                <w:rFonts w:ascii="Palatino Linotype" w:hAnsi="Palatino Linotype" w:cs="Arial"/>
                <w:b/>
                <w:sz w:val="18"/>
                <w:szCs w:val="18"/>
              </w:rPr>
              <w:t>Fig 5E Sucrose consumption in the SPT</w:t>
            </w:r>
          </w:p>
        </w:tc>
      </w:tr>
      <w:tr w:rsidR="006A2455" w:rsidRPr="00133130" w14:paraId="3AABA22A" w14:textId="77777777" w:rsidTr="00721A94">
        <w:tc>
          <w:tcPr>
            <w:tcW w:w="2179" w:type="pct"/>
            <w:shd w:val="clear" w:color="auto" w:fill="auto"/>
            <w:noWrap/>
            <w:tcMar>
              <w:top w:w="16" w:type="dxa"/>
              <w:left w:w="16" w:type="dxa"/>
              <w:bottom w:w="0" w:type="dxa"/>
              <w:right w:w="16" w:type="dxa"/>
            </w:tcMar>
            <w:vAlign w:val="bottom"/>
            <w:hideMark/>
          </w:tcPr>
          <w:p w14:paraId="59B73A25"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shRNA</w:t>
            </w:r>
          </w:p>
        </w:tc>
        <w:tc>
          <w:tcPr>
            <w:tcW w:w="1686" w:type="pct"/>
            <w:shd w:val="clear" w:color="auto" w:fill="auto"/>
            <w:noWrap/>
            <w:tcMar>
              <w:top w:w="16" w:type="dxa"/>
              <w:left w:w="16" w:type="dxa"/>
              <w:bottom w:w="0" w:type="dxa"/>
              <w:right w:w="16" w:type="dxa"/>
            </w:tcMar>
            <w:vAlign w:val="bottom"/>
            <w:hideMark/>
          </w:tcPr>
          <w:p w14:paraId="653E8943"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7.683</w:t>
            </w:r>
          </w:p>
        </w:tc>
        <w:tc>
          <w:tcPr>
            <w:tcW w:w="1135" w:type="pct"/>
            <w:shd w:val="clear" w:color="auto" w:fill="auto"/>
            <w:noWrap/>
            <w:tcMar>
              <w:top w:w="16" w:type="dxa"/>
              <w:left w:w="16" w:type="dxa"/>
              <w:bottom w:w="0" w:type="dxa"/>
              <w:right w:w="16" w:type="dxa"/>
            </w:tcMar>
            <w:vAlign w:val="bottom"/>
            <w:hideMark/>
          </w:tcPr>
          <w:p w14:paraId="2B24B7CB"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 0.0084</w:t>
            </w:r>
          </w:p>
        </w:tc>
      </w:tr>
      <w:tr w:rsidR="006A2455" w:rsidRPr="00133130" w14:paraId="0BB35380" w14:textId="77777777" w:rsidTr="00721A94">
        <w:tc>
          <w:tcPr>
            <w:tcW w:w="2179" w:type="pct"/>
            <w:shd w:val="clear" w:color="auto" w:fill="auto"/>
            <w:noWrap/>
            <w:tcMar>
              <w:top w:w="16" w:type="dxa"/>
              <w:left w:w="16" w:type="dxa"/>
              <w:bottom w:w="0" w:type="dxa"/>
              <w:right w:w="16" w:type="dxa"/>
            </w:tcMar>
            <w:vAlign w:val="bottom"/>
            <w:hideMark/>
          </w:tcPr>
          <w:p w14:paraId="657900AB"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sex</w:t>
            </w:r>
          </w:p>
        </w:tc>
        <w:tc>
          <w:tcPr>
            <w:tcW w:w="1686" w:type="pct"/>
            <w:shd w:val="clear" w:color="auto" w:fill="auto"/>
            <w:noWrap/>
            <w:tcMar>
              <w:top w:w="16" w:type="dxa"/>
              <w:left w:w="16" w:type="dxa"/>
              <w:bottom w:w="0" w:type="dxa"/>
              <w:right w:w="16" w:type="dxa"/>
            </w:tcMar>
            <w:vAlign w:val="bottom"/>
            <w:hideMark/>
          </w:tcPr>
          <w:p w14:paraId="6E1B9109"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0.4136</w:t>
            </w:r>
          </w:p>
        </w:tc>
        <w:tc>
          <w:tcPr>
            <w:tcW w:w="1135" w:type="pct"/>
            <w:shd w:val="clear" w:color="auto" w:fill="auto"/>
            <w:noWrap/>
            <w:tcMar>
              <w:top w:w="16" w:type="dxa"/>
              <w:left w:w="16" w:type="dxa"/>
              <w:bottom w:w="0" w:type="dxa"/>
              <w:right w:w="16" w:type="dxa"/>
            </w:tcMar>
            <w:vAlign w:val="bottom"/>
            <w:hideMark/>
          </w:tcPr>
          <w:p w14:paraId="3297FC35"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 0.5238</w:t>
            </w:r>
          </w:p>
        </w:tc>
      </w:tr>
      <w:tr w:rsidR="006A2455" w:rsidRPr="00133130" w14:paraId="46A38F73" w14:textId="77777777" w:rsidTr="00721A94">
        <w:tc>
          <w:tcPr>
            <w:tcW w:w="2179" w:type="pct"/>
            <w:shd w:val="clear" w:color="auto" w:fill="auto"/>
            <w:noWrap/>
            <w:tcMar>
              <w:top w:w="16" w:type="dxa"/>
              <w:left w:w="16" w:type="dxa"/>
              <w:bottom w:w="0" w:type="dxa"/>
              <w:right w:w="16" w:type="dxa"/>
            </w:tcMar>
            <w:vAlign w:val="bottom"/>
            <w:hideMark/>
          </w:tcPr>
          <w:p w14:paraId="79970B98"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stress</w:t>
            </w:r>
          </w:p>
        </w:tc>
        <w:tc>
          <w:tcPr>
            <w:tcW w:w="1686" w:type="pct"/>
            <w:shd w:val="clear" w:color="auto" w:fill="auto"/>
            <w:noWrap/>
            <w:tcMar>
              <w:top w:w="16" w:type="dxa"/>
              <w:left w:w="16" w:type="dxa"/>
              <w:bottom w:w="0" w:type="dxa"/>
              <w:right w:w="16" w:type="dxa"/>
            </w:tcMar>
            <w:vAlign w:val="bottom"/>
            <w:hideMark/>
          </w:tcPr>
          <w:p w14:paraId="32A4CBF8"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27.09</w:t>
            </w:r>
          </w:p>
        </w:tc>
        <w:tc>
          <w:tcPr>
            <w:tcW w:w="1135" w:type="pct"/>
            <w:shd w:val="clear" w:color="auto" w:fill="auto"/>
            <w:noWrap/>
            <w:tcMar>
              <w:top w:w="16" w:type="dxa"/>
              <w:left w:w="16" w:type="dxa"/>
              <w:bottom w:w="0" w:type="dxa"/>
              <w:right w:w="16" w:type="dxa"/>
            </w:tcMar>
            <w:vAlign w:val="bottom"/>
            <w:hideMark/>
          </w:tcPr>
          <w:p w14:paraId="7731A568"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&lt; 0.0001</w:t>
            </w:r>
          </w:p>
        </w:tc>
      </w:tr>
      <w:tr w:rsidR="006A2455" w:rsidRPr="00133130" w14:paraId="01A3F722" w14:textId="77777777" w:rsidTr="00721A94">
        <w:tc>
          <w:tcPr>
            <w:tcW w:w="2179" w:type="pct"/>
            <w:shd w:val="clear" w:color="auto" w:fill="auto"/>
            <w:noWrap/>
            <w:tcMar>
              <w:top w:w="16" w:type="dxa"/>
              <w:left w:w="16" w:type="dxa"/>
              <w:bottom w:w="0" w:type="dxa"/>
              <w:right w:w="16" w:type="dxa"/>
            </w:tcMar>
            <w:vAlign w:val="bottom"/>
            <w:hideMark/>
          </w:tcPr>
          <w:p w14:paraId="0BC3149C"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shRNA x sex</w:t>
            </w:r>
          </w:p>
        </w:tc>
        <w:tc>
          <w:tcPr>
            <w:tcW w:w="1686" w:type="pct"/>
            <w:shd w:val="clear" w:color="auto" w:fill="auto"/>
            <w:noWrap/>
            <w:tcMar>
              <w:top w:w="16" w:type="dxa"/>
              <w:left w:w="16" w:type="dxa"/>
              <w:bottom w:w="0" w:type="dxa"/>
              <w:right w:w="16" w:type="dxa"/>
            </w:tcMar>
            <w:vAlign w:val="bottom"/>
            <w:hideMark/>
          </w:tcPr>
          <w:p w14:paraId="55FA5261"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0.06441</w:t>
            </w:r>
          </w:p>
        </w:tc>
        <w:tc>
          <w:tcPr>
            <w:tcW w:w="1135" w:type="pct"/>
            <w:shd w:val="clear" w:color="auto" w:fill="auto"/>
            <w:noWrap/>
            <w:tcMar>
              <w:top w:w="16" w:type="dxa"/>
              <w:left w:w="16" w:type="dxa"/>
              <w:bottom w:w="0" w:type="dxa"/>
              <w:right w:w="16" w:type="dxa"/>
            </w:tcMar>
            <w:vAlign w:val="bottom"/>
            <w:hideMark/>
          </w:tcPr>
          <w:p w14:paraId="7F37256E"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 0.8010</w:t>
            </w:r>
          </w:p>
        </w:tc>
      </w:tr>
      <w:tr w:rsidR="006A2455" w:rsidRPr="00133130" w14:paraId="091DF437" w14:textId="77777777" w:rsidTr="00721A94">
        <w:tc>
          <w:tcPr>
            <w:tcW w:w="2179" w:type="pct"/>
            <w:shd w:val="clear" w:color="auto" w:fill="auto"/>
            <w:noWrap/>
            <w:tcMar>
              <w:top w:w="16" w:type="dxa"/>
              <w:left w:w="16" w:type="dxa"/>
              <w:bottom w:w="0" w:type="dxa"/>
              <w:right w:w="16" w:type="dxa"/>
            </w:tcMar>
            <w:vAlign w:val="bottom"/>
            <w:hideMark/>
          </w:tcPr>
          <w:p w14:paraId="0A4C84BC"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shRNA x stress</w:t>
            </w:r>
          </w:p>
        </w:tc>
        <w:tc>
          <w:tcPr>
            <w:tcW w:w="1686" w:type="pct"/>
            <w:shd w:val="clear" w:color="auto" w:fill="auto"/>
            <w:noWrap/>
            <w:tcMar>
              <w:top w:w="16" w:type="dxa"/>
              <w:left w:w="16" w:type="dxa"/>
              <w:bottom w:w="0" w:type="dxa"/>
              <w:right w:w="16" w:type="dxa"/>
            </w:tcMar>
            <w:vAlign w:val="bottom"/>
            <w:hideMark/>
          </w:tcPr>
          <w:p w14:paraId="348CC850"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4.096</w:t>
            </w:r>
          </w:p>
        </w:tc>
        <w:tc>
          <w:tcPr>
            <w:tcW w:w="1135" w:type="pct"/>
            <w:shd w:val="clear" w:color="auto" w:fill="auto"/>
            <w:noWrap/>
            <w:tcMar>
              <w:top w:w="16" w:type="dxa"/>
              <w:left w:w="16" w:type="dxa"/>
              <w:bottom w:w="0" w:type="dxa"/>
              <w:right w:w="16" w:type="dxa"/>
            </w:tcMar>
            <w:vAlign w:val="bottom"/>
            <w:hideMark/>
          </w:tcPr>
          <w:p w14:paraId="17ED63E5"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 0.0497</w:t>
            </w:r>
          </w:p>
        </w:tc>
      </w:tr>
      <w:tr w:rsidR="006A2455" w:rsidRPr="00133130" w14:paraId="616B6D27" w14:textId="77777777" w:rsidTr="00721A94">
        <w:tc>
          <w:tcPr>
            <w:tcW w:w="2179" w:type="pct"/>
            <w:shd w:val="clear" w:color="auto" w:fill="auto"/>
            <w:noWrap/>
            <w:tcMar>
              <w:top w:w="16" w:type="dxa"/>
              <w:left w:w="16" w:type="dxa"/>
              <w:bottom w:w="0" w:type="dxa"/>
              <w:right w:w="16" w:type="dxa"/>
            </w:tcMar>
            <w:vAlign w:val="bottom"/>
            <w:hideMark/>
          </w:tcPr>
          <w:p w14:paraId="5D2E9DA9"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sex x stress</w:t>
            </w:r>
          </w:p>
        </w:tc>
        <w:tc>
          <w:tcPr>
            <w:tcW w:w="1686" w:type="pct"/>
            <w:shd w:val="clear" w:color="auto" w:fill="auto"/>
            <w:noWrap/>
            <w:tcMar>
              <w:top w:w="16" w:type="dxa"/>
              <w:left w:w="16" w:type="dxa"/>
              <w:bottom w:w="0" w:type="dxa"/>
              <w:right w:w="16" w:type="dxa"/>
            </w:tcMar>
            <w:vAlign w:val="bottom"/>
            <w:hideMark/>
          </w:tcPr>
          <w:p w14:paraId="60633D03"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0.1828</w:t>
            </w:r>
          </w:p>
        </w:tc>
        <w:tc>
          <w:tcPr>
            <w:tcW w:w="1135" w:type="pct"/>
            <w:shd w:val="clear" w:color="auto" w:fill="auto"/>
            <w:noWrap/>
            <w:tcMar>
              <w:top w:w="16" w:type="dxa"/>
              <w:left w:w="16" w:type="dxa"/>
              <w:bottom w:w="0" w:type="dxa"/>
              <w:right w:w="16" w:type="dxa"/>
            </w:tcMar>
            <w:vAlign w:val="bottom"/>
            <w:hideMark/>
          </w:tcPr>
          <w:p w14:paraId="5A2891BA"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 0.6712</w:t>
            </w:r>
          </w:p>
        </w:tc>
      </w:tr>
      <w:tr w:rsidR="006A2455" w:rsidRPr="00133130" w14:paraId="0D65C081" w14:textId="77777777" w:rsidTr="00A00B5A">
        <w:tc>
          <w:tcPr>
            <w:tcW w:w="2179" w:type="pct"/>
            <w:tcBorders>
              <w:bottom w:val="single" w:sz="4" w:space="0" w:color="auto"/>
            </w:tcBorders>
            <w:shd w:val="clear" w:color="auto" w:fill="auto"/>
            <w:noWrap/>
            <w:tcMar>
              <w:top w:w="16" w:type="dxa"/>
              <w:left w:w="16" w:type="dxa"/>
              <w:bottom w:w="0" w:type="dxa"/>
              <w:right w:w="16" w:type="dxa"/>
            </w:tcMar>
            <w:vAlign w:val="bottom"/>
            <w:hideMark/>
          </w:tcPr>
          <w:p w14:paraId="7147502D" w14:textId="77777777" w:rsidR="006A2455" w:rsidRPr="00133130" w:rsidRDefault="006A2455" w:rsidP="000B22FC">
            <w:pPr>
              <w:rPr>
                <w:rFonts w:ascii="Palatino Linotype" w:hAnsi="Palatino Linotype" w:cs="Arial"/>
                <w:sz w:val="18"/>
                <w:szCs w:val="18"/>
              </w:rPr>
            </w:pPr>
            <w:r w:rsidRPr="00133130">
              <w:rPr>
                <w:rFonts w:ascii="Palatino Linotype" w:hAnsi="Palatino Linotype" w:cs="Arial"/>
                <w:sz w:val="18"/>
                <w:szCs w:val="18"/>
              </w:rPr>
              <w:t>shRNA x sex x stress</w:t>
            </w:r>
          </w:p>
        </w:tc>
        <w:tc>
          <w:tcPr>
            <w:tcW w:w="1686" w:type="pct"/>
            <w:tcBorders>
              <w:bottom w:val="single" w:sz="4" w:space="0" w:color="auto"/>
            </w:tcBorders>
            <w:shd w:val="clear" w:color="auto" w:fill="auto"/>
            <w:noWrap/>
            <w:tcMar>
              <w:top w:w="16" w:type="dxa"/>
              <w:left w:w="16" w:type="dxa"/>
              <w:bottom w:w="0" w:type="dxa"/>
              <w:right w:w="16" w:type="dxa"/>
            </w:tcMar>
            <w:vAlign w:val="bottom"/>
            <w:hideMark/>
          </w:tcPr>
          <w:p w14:paraId="57DBB479" w14:textId="77777777" w:rsidR="006A2455" w:rsidRPr="00133130" w:rsidRDefault="006A2455"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0.909</w:t>
            </w:r>
          </w:p>
        </w:tc>
        <w:tc>
          <w:tcPr>
            <w:tcW w:w="1135" w:type="pct"/>
            <w:tcBorders>
              <w:bottom w:val="single" w:sz="4" w:space="0" w:color="auto"/>
            </w:tcBorders>
            <w:shd w:val="clear" w:color="auto" w:fill="auto"/>
            <w:noWrap/>
            <w:tcMar>
              <w:top w:w="16" w:type="dxa"/>
              <w:left w:w="16" w:type="dxa"/>
              <w:bottom w:w="0" w:type="dxa"/>
              <w:right w:w="16" w:type="dxa"/>
            </w:tcMar>
            <w:vAlign w:val="bottom"/>
            <w:hideMark/>
          </w:tcPr>
          <w:p w14:paraId="22A775FA" w14:textId="77777777" w:rsidR="006A2455" w:rsidRPr="00133130" w:rsidRDefault="006A2455" w:rsidP="000B22FC">
            <w:pPr>
              <w:jc w:val="center"/>
              <w:rPr>
                <w:rFonts w:ascii="Palatino Linotype" w:hAnsi="Palatino Linotype" w:cs="Arial"/>
                <w:sz w:val="18"/>
                <w:szCs w:val="18"/>
              </w:rPr>
            </w:pPr>
            <w:r w:rsidRPr="00133130">
              <w:rPr>
                <w:rFonts w:ascii="Palatino Linotype" w:hAnsi="Palatino Linotype" w:cs="Arial"/>
                <w:sz w:val="18"/>
                <w:szCs w:val="18"/>
              </w:rPr>
              <w:t>P = 0.3461</w:t>
            </w:r>
          </w:p>
        </w:tc>
      </w:tr>
      <w:tr w:rsidR="00E16424" w:rsidRPr="00133130" w14:paraId="1BAA369B" w14:textId="77777777" w:rsidTr="00A00B5A">
        <w:tc>
          <w:tcPr>
            <w:tcW w:w="5000" w:type="pct"/>
            <w:gridSpan w:val="3"/>
            <w:shd w:val="clear" w:color="auto" w:fill="D9D9D9" w:themeFill="background1" w:themeFillShade="D9"/>
            <w:noWrap/>
            <w:tcMar>
              <w:top w:w="16" w:type="dxa"/>
              <w:left w:w="16" w:type="dxa"/>
              <w:bottom w:w="0" w:type="dxa"/>
              <w:right w:w="16" w:type="dxa"/>
            </w:tcMar>
            <w:vAlign w:val="bottom"/>
            <w:hideMark/>
          </w:tcPr>
          <w:p w14:paraId="1396CFAF" w14:textId="77777777" w:rsidR="00E16424" w:rsidRPr="00133130" w:rsidRDefault="00E16424" w:rsidP="00E16424">
            <w:pPr>
              <w:rPr>
                <w:rFonts w:ascii="Palatino Linotype" w:hAnsi="Palatino Linotype" w:cs="Arial"/>
                <w:sz w:val="18"/>
                <w:szCs w:val="18"/>
              </w:rPr>
            </w:pPr>
            <w:r w:rsidRPr="00133130">
              <w:rPr>
                <w:rFonts w:ascii="Palatino Linotype" w:hAnsi="Palatino Linotype" w:cs="Arial"/>
                <w:b/>
                <w:sz w:val="18"/>
                <w:szCs w:val="18"/>
              </w:rPr>
              <w:t>Fig 5F Time in center</w:t>
            </w:r>
          </w:p>
        </w:tc>
      </w:tr>
      <w:tr w:rsidR="00E16424" w:rsidRPr="00133130" w14:paraId="3460AE32" w14:textId="77777777" w:rsidTr="00721A94">
        <w:tc>
          <w:tcPr>
            <w:tcW w:w="2179" w:type="pct"/>
            <w:shd w:val="clear" w:color="auto" w:fill="auto"/>
            <w:noWrap/>
            <w:tcMar>
              <w:top w:w="16" w:type="dxa"/>
              <w:left w:w="16" w:type="dxa"/>
              <w:bottom w:w="0" w:type="dxa"/>
              <w:right w:w="16" w:type="dxa"/>
            </w:tcMar>
            <w:vAlign w:val="bottom"/>
            <w:hideMark/>
          </w:tcPr>
          <w:p w14:paraId="6BFD9D77" w14:textId="77777777" w:rsidR="00E16424" w:rsidRPr="00133130" w:rsidRDefault="00E16424" w:rsidP="002F5AB0">
            <w:pPr>
              <w:rPr>
                <w:rFonts w:ascii="Palatino Linotype" w:hAnsi="Palatino Linotype" w:cs="Arial"/>
                <w:sz w:val="18"/>
                <w:szCs w:val="18"/>
              </w:rPr>
            </w:pPr>
            <w:r w:rsidRPr="00133130">
              <w:rPr>
                <w:rFonts w:ascii="Palatino Linotype" w:hAnsi="Palatino Linotype" w:cs="Arial"/>
                <w:sz w:val="18"/>
                <w:szCs w:val="18"/>
              </w:rPr>
              <w:t>shRNA</w:t>
            </w:r>
          </w:p>
        </w:tc>
        <w:tc>
          <w:tcPr>
            <w:tcW w:w="1686" w:type="pct"/>
            <w:shd w:val="clear" w:color="auto" w:fill="auto"/>
            <w:noWrap/>
            <w:tcMar>
              <w:top w:w="16" w:type="dxa"/>
              <w:left w:w="16" w:type="dxa"/>
              <w:bottom w:w="0" w:type="dxa"/>
              <w:right w:w="16" w:type="dxa"/>
            </w:tcMar>
            <w:vAlign w:val="bottom"/>
            <w:hideMark/>
          </w:tcPr>
          <w:p w14:paraId="7B8ED12B" w14:textId="77777777" w:rsidR="00E16424" w:rsidRPr="00133130" w:rsidRDefault="00E16424" w:rsidP="002F5AB0">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53.66</w:t>
            </w:r>
          </w:p>
        </w:tc>
        <w:tc>
          <w:tcPr>
            <w:tcW w:w="1135" w:type="pct"/>
            <w:shd w:val="clear" w:color="auto" w:fill="auto"/>
            <w:noWrap/>
            <w:tcMar>
              <w:top w:w="16" w:type="dxa"/>
              <w:left w:w="16" w:type="dxa"/>
              <w:bottom w:w="0" w:type="dxa"/>
              <w:right w:w="16" w:type="dxa"/>
            </w:tcMar>
            <w:vAlign w:val="bottom"/>
            <w:hideMark/>
          </w:tcPr>
          <w:p w14:paraId="30FB510A" w14:textId="77777777" w:rsidR="00E16424" w:rsidRPr="00133130" w:rsidRDefault="00E16424" w:rsidP="002F5AB0">
            <w:pPr>
              <w:jc w:val="center"/>
              <w:rPr>
                <w:rFonts w:ascii="Palatino Linotype" w:hAnsi="Palatino Linotype" w:cs="Arial"/>
                <w:sz w:val="18"/>
                <w:szCs w:val="18"/>
              </w:rPr>
            </w:pPr>
            <w:r w:rsidRPr="00133130">
              <w:rPr>
                <w:rFonts w:ascii="Palatino Linotype" w:hAnsi="Palatino Linotype" w:cs="Arial"/>
                <w:sz w:val="18"/>
                <w:szCs w:val="18"/>
              </w:rPr>
              <w:t>P &lt; 0.0001</w:t>
            </w:r>
          </w:p>
        </w:tc>
      </w:tr>
      <w:tr w:rsidR="00E16424" w:rsidRPr="00133130" w14:paraId="534352CC" w14:textId="77777777" w:rsidTr="00721A94">
        <w:tc>
          <w:tcPr>
            <w:tcW w:w="2179" w:type="pct"/>
            <w:shd w:val="clear" w:color="auto" w:fill="auto"/>
            <w:noWrap/>
            <w:tcMar>
              <w:top w:w="16" w:type="dxa"/>
              <w:left w:w="16" w:type="dxa"/>
              <w:bottom w:w="0" w:type="dxa"/>
              <w:right w:w="16" w:type="dxa"/>
            </w:tcMar>
            <w:vAlign w:val="bottom"/>
            <w:hideMark/>
          </w:tcPr>
          <w:p w14:paraId="7C078B87" w14:textId="77777777" w:rsidR="00E16424" w:rsidRPr="00133130" w:rsidRDefault="00E16424" w:rsidP="002F5AB0">
            <w:pPr>
              <w:rPr>
                <w:rFonts w:ascii="Palatino Linotype" w:hAnsi="Palatino Linotype" w:cs="Arial"/>
                <w:sz w:val="18"/>
                <w:szCs w:val="18"/>
              </w:rPr>
            </w:pPr>
            <w:r w:rsidRPr="00133130">
              <w:rPr>
                <w:rFonts w:ascii="Palatino Linotype" w:hAnsi="Palatino Linotype" w:cs="Arial"/>
                <w:sz w:val="18"/>
                <w:szCs w:val="18"/>
              </w:rPr>
              <w:t>sex</w:t>
            </w:r>
          </w:p>
        </w:tc>
        <w:tc>
          <w:tcPr>
            <w:tcW w:w="1686" w:type="pct"/>
            <w:shd w:val="clear" w:color="auto" w:fill="auto"/>
            <w:noWrap/>
            <w:tcMar>
              <w:top w:w="16" w:type="dxa"/>
              <w:left w:w="16" w:type="dxa"/>
              <w:bottom w:w="0" w:type="dxa"/>
              <w:right w:w="16" w:type="dxa"/>
            </w:tcMar>
            <w:vAlign w:val="bottom"/>
            <w:hideMark/>
          </w:tcPr>
          <w:p w14:paraId="4880B24D" w14:textId="77777777" w:rsidR="00E16424" w:rsidRPr="00133130" w:rsidRDefault="00E16424" w:rsidP="002F5AB0">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16.61</w:t>
            </w:r>
          </w:p>
        </w:tc>
        <w:tc>
          <w:tcPr>
            <w:tcW w:w="1135" w:type="pct"/>
            <w:shd w:val="clear" w:color="auto" w:fill="auto"/>
            <w:noWrap/>
            <w:tcMar>
              <w:top w:w="16" w:type="dxa"/>
              <w:left w:w="16" w:type="dxa"/>
              <w:bottom w:w="0" w:type="dxa"/>
              <w:right w:w="16" w:type="dxa"/>
            </w:tcMar>
            <w:vAlign w:val="bottom"/>
            <w:hideMark/>
          </w:tcPr>
          <w:p w14:paraId="0C452258" w14:textId="77777777" w:rsidR="00E16424" w:rsidRPr="00133130" w:rsidRDefault="00E16424" w:rsidP="002F5AB0">
            <w:pPr>
              <w:jc w:val="center"/>
              <w:rPr>
                <w:rFonts w:ascii="Palatino Linotype" w:hAnsi="Palatino Linotype" w:cs="Arial"/>
                <w:sz w:val="18"/>
                <w:szCs w:val="18"/>
              </w:rPr>
            </w:pPr>
            <w:r w:rsidRPr="00133130">
              <w:rPr>
                <w:rFonts w:ascii="Palatino Linotype" w:hAnsi="Palatino Linotype" w:cs="Arial"/>
                <w:sz w:val="18"/>
                <w:szCs w:val="18"/>
              </w:rPr>
              <w:t>P = 0.0001</w:t>
            </w:r>
          </w:p>
        </w:tc>
      </w:tr>
      <w:tr w:rsidR="00E16424" w:rsidRPr="00133130" w14:paraId="20421AEF" w14:textId="77777777" w:rsidTr="00721A94">
        <w:tc>
          <w:tcPr>
            <w:tcW w:w="2179" w:type="pct"/>
            <w:shd w:val="clear" w:color="auto" w:fill="auto"/>
            <w:noWrap/>
            <w:tcMar>
              <w:top w:w="16" w:type="dxa"/>
              <w:left w:w="16" w:type="dxa"/>
              <w:bottom w:w="0" w:type="dxa"/>
              <w:right w:w="16" w:type="dxa"/>
            </w:tcMar>
            <w:vAlign w:val="bottom"/>
            <w:hideMark/>
          </w:tcPr>
          <w:p w14:paraId="58CC4B3A" w14:textId="77777777" w:rsidR="00E16424" w:rsidRPr="00133130" w:rsidRDefault="00E16424" w:rsidP="002F5AB0">
            <w:pPr>
              <w:rPr>
                <w:rFonts w:ascii="Palatino Linotype" w:hAnsi="Palatino Linotype" w:cs="Arial"/>
                <w:sz w:val="18"/>
                <w:szCs w:val="18"/>
              </w:rPr>
            </w:pPr>
            <w:r w:rsidRPr="00133130">
              <w:rPr>
                <w:rFonts w:ascii="Palatino Linotype" w:hAnsi="Palatino Linotype" w:cs="Arial"/>
                <w:sz w:val="18"/>
                <w:szCs w:val="18"/>
              </w:rPr>
              <w:t>stress</w:t>
            </w:r>
          </w:p>
        </w:tc>
        <w:tc>
          <w:tcPr>
            <w:tcW w:w="1686" w:type="pct"/>
            <w:shd w:val="clear" w:color="auto" w:fill="auto"/>
            <w:noWrap/>
            <w:tcMar>
              <w:top w:w="16" w:type="dxa"/>
              <w:left w:w="16" w:type="dxa"/>
              <w:bottom w:w="0" w:type="dxa"/>
              <w:right w:w="16" w:type="dxa"/>
            </w:tcMar>
            <w:vAlign w:val="bottom"/>
            <w:hideMark/>
          </w:tcPr>
          <w:p w14:paraId="306ED839" w14:textId="77777777" w:rsidR="00E16424" w:rsidRPr="00133130" w:rsidRDefault="00E16424" w:rsidP="002F5AB0">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38.05</w:t>
            </w:r>
          </w:p>
        </w:tc>
        <w:tc>
          <w:tcPr>
            <w:tcW w:w="1135" w:type="pct"/>
            <w:shd w:val="clear" w:color="auto" w:fill="auto"/>
            <w:noWrap/>
            <w:tcMar>
              <w:top w:w="16" w:type="dxa"/>
              <w:left w:w="16" w:type="dxa"/>
              <w:bottom w:w="0" w:type="dxa"/>
              <w:right w:w="16" w:type="dxa"/>
            </w:tcMar>
            <w:vAlign w:val="bottom"/>
            <w:hideMark/>
          </w:tcPr>
          <w:p w14:paraId="2769C89E" w14:textId="77777777" w:rsidR="00E16424" w:rsidRPr="00133130" w:rsidRDefault="00E16424" w:rsidP="002F5AB0">
            <w:pPr>
              <w:jc w:val="center"/>
              <w:rPr>
                <w:rFonts w:ascii="Palatino Linotype" w:hAnsi="Palatino Linotype" w:cs="Arial"/>
                <w:sz w:val="18"/>
                <w:szCs w:val="18"/>
              </w:rPr>
            </w:pPr>
            <w:r w:rsidRPr="00133130">
              <w:rPr>
                <w:rFonts w:ascii="Palatino Linotype" w:hAnsi="Palatino Linotype" w:cs="Arial"/>
                <w:sz w:val="18"/>
                <w:szCs w:val="18"/>
              </w:rPr>
              <w:t>P &lt; 0.0001</w:t>
            </w:r>
          </w:p>
        </w:tc>
      </w:tr>
      <w:tr w:rsidR="00E16424" w:rsidRPr="00133130" w14:paraId="513A6D80" w14:textId="77777777" w:rsidTr="00721A94">
        <w:tc>
          <w:tcPr>
            <w:tcW w:w="2179" w:type="pct"/>
            <w:shd w:val="clear" w:color="auto" w:fill="auto"/>
            <w:noWrap/>
            <w:tcMar>
              <w:top w:w="16" w:type="dxa"/>
              <w:left w:w="16" w:type="dxa"/>
              <w:bottom w:w="0" w:type="dxa"/>
              <w:right w:w="16" w:type="dxa"/>
            </w:tcMar>
            <w:vAlign w:val="bottom"/>
            <w:hideMark/>
          </w:tcPr>
          <w:p w14:paraId="23100BE2" w14:textId="77777777" w:rsidR="00E16424" w:rsidRPr="00133130" w:rsidRDefault="00E16424" w:rsidP="002F5AB0">
            <w:pPr>
              <w:rPr>
                <w:rFonts w:ascii="Palatino Linotype" w:hAnsi="Palatino Linotype" w:cs="Arial"/>
                <w:sz w:val="18"/>
                <w:szCs w:val="18"/>
              </w:rPr>
            </w:pPr>
            <w:r w:rsidRPr="00133130">
              <w:rPr>
                <w:rFonts w:ascii="Palatino Linotype" w:hAnsi="Palatino Linotype" w:cs="Arial"/>
                <w:sz w:val="18"/>
                <w:szCs w:val="18"/>
              </w:rPr>
              <w:t>shRNA x sex</w:t>
            </w:r>
          </w:p>
        </w:tc>
        <w:tc>
          <w:tcPr>
            <w:tcW w:w="1686" w:type="pct"/>
            <w:shd w:val="clear" w:color="auto" w:fill="auto"/>
            <w:noWrap/>
            <w:tcMar>
              <w:top w:w="16" w:type="dxa"/>
              <w:left w:w="16" w:type="dxa"/>
              <w:bottom w:w="0" w:type="dxa"/>
              <w:right w:w="16" w:type="dxa"/>
            </w:tcMar>
            <w:vAlign w:val="bottom"/>
            <w:hideMark/>
          </w:tcPr>
          <w:p w14:paraId="39A49466" w14:textId="77777777" w:rsidR="00E16424" w:rsidRPr="00133130" w:rsidRDefault="00E16424" w:rsidP="002F5AB0">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12.82</w:t>
            </w:r>
          </w:p>
        </w:tc>
        <w:tc>
          <w:tcPr>
            <w:tcW w:w="1135" w:type="pct"/>
            <w:shd w:val="clear" w:color="auto" w:fill="auto"/>
            <w:noWrap/>
            <w:tcMar>
              <w:top w:w="16" w:type="dxa"/>
              <w:left w:w="16" w:type="dxa"/>
              <w:bottom w:w="0" w:type="dxa"/>
              <w:right w:w="16" w:type="dxa"/>
            </w:tcMar>
            <w:vAlign w:val="bottom"/>
            <w:hideMark/>
          </w:tcPr>
          <w:p w14:paraId="79DDE8D7" w14:textId="77777777" w:rsidR="00E16424" w:rsidRPr="00133130" w:rsidRDefault="00E16424" w:rsidP="002F5AB0">
            <w:pPr>
              <w:jc w:val="center"/>
              <w:rPr>
                <w:rFonts w:ascii="Palatino Linotype" w:hAnsi="Palatino Linotype" w:cs="Arial"/>
                <w:sz w:val="18"/>
                <w:szCs w:val="18"/>
              </w:rPr>
            </w:pPr>
            <w:r w:rsidRPr="00133130">
              <w:rPr>
                <w:rFonts w:ascii="Palatino Linotype" w:hAnsi="Palatino Linotype" w:cs="Arial"/>
                <w:sz w:val="18"/>
                <w:szCs w:val="18"/>
              </w:rPr>
              <w:t>P = 0.0007</w:t>
            </w:r>
          </w:p>
        </w:tc>
      </w:tr>
      <w:tr w:rsidR="00E16424" w:rsidRPr="00133130" w14:paraId="1463AEA7" w14:textId="77777777" w:rsidTr="00721A94">
        <w:tc>
          <w:tcPr>
            <w:tcW w:w="2179" w:type="pct"/>
            <w:shd w:val="clear" w:color="auto" w:fill="auto"/>
            <w:noWrap/>
            <w:tcMar>
              <w:top w:w="16" w:type="dxa"/>
              <w:left w:w="16" w:type="dxa"/>
              <w:bottom w:w="0" w:type="dxa"/>
              <w:right w:w="16" w:type="dxa"/>
            </w:tcMar>
            <w:vAlign w:val="bottom"/>
            <w:hideMark/>
          </w:tcPr>
          <w:p w14:paraId="4987A8D5" w14:textId="77777777" w:rsidR="00E16424" w:rsidRPr="00133130" w:rsidRDefault="00E16424" w:rsidP="002F5AB0">
            <w:pPr>
              <w:rPr>
                <w:rFonts w:ascii="Palatino Linotype" w:hAnsi="Palatino Linotype" w:cs="Arial"/>
                <w:sz w:val="18"/>
                <w:szCs w:val="18"/>
              </w:rPr>
            </w:pPr>
            <w:r w:rsidRPr="00133130">
              <w:rPr>
                <w:rFonts w:ascii="Palatino Linotype" w:hAnsi="Palatino Linotype" w:cs="Arial"/>
                <w:sz w:val="18"/>
                <w:szCs w:val="18"/>
              </w:rPr>
              <w:t>shRNA x stress</w:t>
            </w:r>
          </w:p>
        </w:tc>
        <w:tc>
          <w:tcPr>
            <w:tcW w:w="1686" w:type="pct"/>
            <w:shd w:val="clear" w:color="auto" w:fill="auto"/>
            <w:noWrap/>
            <w:tcMar>
              <w:top w:w="16" w:type="dxa"/>
              <w:left w:w="16" w:type="dxa"/>
              <w:bottom w:w="0" w:type="dxa"/>
              <w:right w:w="16" w:type="dxa"/>
            </w:tcMar>
            <w:vAlign w:val="bottom"/>
            <w:hideMark/>
          </w:tcPr>
          <w:p w14:paraId="7464CB58" w14:textId="77777777" w:rsidR="00E16424" w:rsidRPr="00133130" w:rsidRDefault="00E16424" w:rsidP="002F5AB0">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6.143</w:t>
            </w:r>
          </w:p>
        </w:tc>
        <w:tc>
          <w:tcPr>
            <w:tcW w:w="1135" w:type="pct"/>
            <w:shd w:val="clear" w:color="auto" w:fill="auto"/>
            <w:noWrap/>
            <w:tcMar>
              <w:top w:w="16" w:type="dxa"/>
              <w:left w:w="16" w:type="dxa"/>
              <w:bottom w:w="0" w:type="dxa"/>
              <w:right w:w="16" w:type="dxa"/>
            </w:tcMar>
            <w:vAlign w:val="bottom"/>
            <w:hideMark/>
          </w:tcPr>
          <w:p w14:paraId="59D9D23F" w14:textId="77777777" w:rsidR="00E16424" w:rsidRPr="00133130" w:rsidRDefault="00E16424" w:rsidP="002F5AB0">
            <w:pPr>
              <w:jc w:val="center"/>
              <w:rPr>
                <w:rFonts w:ascii="Palatino Linotype" w:hAnsi="Palatino Linotype" w:cs="Arial"/>
                <w:sz w:val="18"/>
                <w:szCs w:val="18"/>
              </w:rPr>
            </w:pPr>
            <w:r w:rsidRPr="00133130">
              <w:rPr>
                <w:rFonts w:ascii="Palatino Linotype" w:hAnsi="Palatino Linotype" w:cs="Arial"/>
                <w:sz w:val="18"/>
                <w:szCs w:val="18"/>
              </w:rPr>
              <w:t>P = 0.0162</w:t>
            </w:r>
          </w:p>
        </w:tc>
      </w:tr>
      <w:tr w:rsidR="00E16424" w:rsidRPr="00133130" w14:paraId="301AA639" w14:textId="77777777" w:rsidTr="00721A94">
        <w:tc>
          <w:tcPr>
            <w:tcW w:w="2179" w:type="pct"/>
            <w:shd w:val="clear" w:color="auto" w:fill="auto"/>
            <w:noWrap/>
            <w:tcMar>
              <w:top w:w="16" w:type="dxa"/>
              <w:left w:w="16" w:type="dxa"/>
              <w:bottom w:w="0" w:type="dxa"/>
              <w:right w:w="16" w:type="dxa"/>
            </w:tcMar>
            <w:vAlign w:val="bottom"/>
            <w:hideMark/>
          </w:tcPr>
          <w:p w14:paraId="4F30087F" w14:textId="77777777" w:rsidR="00E16424" w:rsidRPr="00133130" w:rsidRDefault="00E16424" w:rsidP="002F5AB0">
            <w:pPr>
              <w:rPr>
                <w:rFonts w:ascii="Palatino Linotype" w:hAnsi="Palatino Linotype" w:cs="Arial"/>
                <w:sz w:val="18"/>
                <w:szCs w:val="18"/>
              </w:rPr>
            </w:pPr>
            <w:r w:rsidRPr="00133130">
              <w:rPr>
                <w:rFonts w:ascii="Palatino Linotype" w:hAnsi="Palatino Linotype" w:cs="Arial"/>
                <w:sz w:val="18"/>
                <w:szCs w:val="18"/>
              </w:rPr>
              <w:lastRenderedPageBreak/>
              <w:t>sex x stress</w:t>
            </w:r>
          </w:p>
        </w:tc>
        <w:tc>
          <w:tcPr>
            <w:tcW w:w="1686" w:type="pct"/>
            <w:shd w:val="clear" w:color="auto" w:fill="auto"/>
            <w:noWrap/>
            <w:tcMar>
              <w:top w:w="16" w:type="dxa"/>
              <w:left w:w="16" w:type="dxa"/>
              <w:bottom w:w="0" w:type="dxa"/>
              <w:right w:w="16" w:type="dxa"/>
            </w:tcMar>
            <w:vAlign w:val="bottom"/>
            <w:hideMark/>
          </w:tcPr>
          <w:p w14:paraId="00C2C316" w14:textId="77777777" w:rsidR="00E16424" w:rsidRPr="00133130" w:rsidRDefault="00E16424" w:rsidP="002F5AB0">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0</w:t>
            </w:r>
          </w:p>
        </w:tc>
        <w:tc>
          <w:tcPr>
            <w:tcW w:w="1135" w:type="pct"/>
            <w:shd w:val="clear" w:color="auto" w:fill="auto"/>
            <w:noWrap/>
            <w:tcMar>
              <w:top w:w="16" w:type="dxa"/>
              <w:left w:w="16" w:type="dxa"/>
              <w:bottom w:w="0" w:type="dxa"/>
              <w:right w:w="16" w:type="dxa"/>
            </w:tcMar>
            <w:vAlign w:val="bottom"/>
            <w:hideMark/>
          </w:tcPr>
          <w:p w14:paraId="4AC2D964" w14:textId="77777777" w:rsidR="00E16424" w:rsidRPr="00133130" w:rsidRDefault="00E16424" w:rsidP="002F5AB0">
            <w:pPr>
              <w:jc w:val="center"/>
              <w:rPr>
                <w:rFonts w:ascii="Palatino Linotype" w:hAnsi="Palatino Linotype" w:cs="Arial"/>
                <w:sz w:val="18"/>
                <w:szCs w:val="18"/>
              </w:rPr>
            </w:pPr>
            <w:r w:rsidRPr="00133130">
              <w:rPr>
                <w:rFonts w:ascii="Palatino Linotype" w:hAnsi="Palatino Linotype" w:cs="Arial"/>
                <w:sz w:val="18"/>
                <w:szCs w:val="18"/>
              </w:rPr>
              <w:t>P &gt; 0.9999</w:t>
            </w:r>
          </w:p>
        </w:tc>
      </w:tr>
      <w:tr w:rsidR="00E16424" w:rsidRPr="00133130" w14:paraId="66FCC28C" w14:textId="77777777" w:rsidTr="00A00B5A">
        <w:tc>
          <w:tcPr>
            <w:tcW w:w="2179" w:type="pct"/>
            <w:tcBorders>
              <w:bottom w:val="single" w:sz="4" w:space="0" w:color="auto"/>
            </w:tcBorders>
            <w:shd w:val="clear" w:color="auto" w:fill="auto"/>
            <w:noWrap/>
            <w:tcMar>
              <w:top w:w="16" w:type="dxa"/>
              <w:left w:w="16" w:type="dxa"/>
              <w:bottom w:w="0" w:type="dxa"/>
              <w:right w:w="16" w:type="dxa"/>
            </w:tcMar>
            <w:vAlign w:val="bottom"/>
            <w:hideMark/>
          </w:tcPr>
          <w:p w14:paraId="0967B64C" w14:textId="77777777" w:rsidR="00E16424" w:rsidRPr="00133130" w:rsidRDefault="00E16424" w:rsidP="002F5AB0">
            <w:pPr>
              <w:rPr>
                <w:rFonts w:ascii="Palatino Linotype" w:hAnsi="Palatino Linotype" w:cs="Arial"/>
                <w:sz w:val="18"/>
                <w:szCs w:val="18"/>
              </w:rPr>
            </w:pPr>
            <w:r w:rsidRPr="00133130">
              <w:rPr>
                <w:rFonts w:ascii="Palatino Linotype" w:hAnsi="Palatino Linotype" w:cs="Arial"/>
                <w:sz w:val="18"/>
                <w:szCs w:val="18"/>
              </w:rPr>
              <w:t>shRNA x sex x stress</w:t>
            </w:r>
          </w:p>
        </w:tc>
        <w:tc>
          <w:tcPr>
            <w:tcW w:w="1686" w:type="pct"/>
            <w:tcBorders>
              <w:bottom w:val="single" w:sz="4" w:space="0" w:color="auto"/>
            </w:tcBorders>
            <w:shd w:val="clear" w:color="auto" w:fill="auto"/>
            <w:noWrap/>
            <w:tcMar>
              <w:top w:w="16" w:type="dxa"/>
              <w:left w:w="16" w:type="dxa"/>
              <w:bottom w:w="0" w:type="dxa"/>
              <w:right w:w="16" w:type="dxa"/>
            </w:tcMar>
            <w:vAlign w:val="bottom"/>
            <w:hideMark/>
          </w:tcPr>
          <w:p w14:paraId="6AC93010" w14:textId="77777777" w:rsidR="00E16424" w:rsidRPr="00133130" w:rsidRDefault="00E16424" w:rsidP="002F5AB0">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1, 56 </w:t>
            </w:r>
            <w:r w:rsidRPr="00133130">
              <w:rPr>
                <w:rFonts w:ascii="Palatino Linotype" w:hAnsi="Palatino Linotype" w:cs="Arial"/>
                <w:sz w:val="18"/>
                <w:szCs w:val="18"/>
              </w:rPr>
              <w:t>= 4.153</w:t>
            </w:r>
          </w:p>
        </w:tc>
        <w:tc>
          <w:tcPr>
            <w:tcW w:w="1135" w:type="pct"/>
            <w:tcBorders>
              <w:bottom w:val="single" w:sz="4" w:space="0" w:color="auto"/>
            </w:tcBorders>
            <w:shd w:val="clear" w:color="auto" w:fill="auto"/>
            <w:noWrap/>
            <w:tcMar>
              <w:top w:w="16" w:type="dxa"/>
              <w:left w:w="16" w:type="dxa"/>
              <w:bottom w:w="0" w:type="dxa"/>
              <w:right w:w="16" w:type="dxa"/>
            </w:tcMar>
            <w:vAlign w:val="bottom"/>
            <w:hideMark/>
          </w:tcPr>
          <w:p w14:paraId="4345C754" w14:textId="77777777" w:rsidR="00E16424" w:rsidRPr="00133130" w:rsidRDefault="00E16424" w:rsidP="002F5AB0">
            <w:pPr>
              <w:jc w:val="center"/>
              <w:rPr>
                <w:rFonts w:ascii="Palatino Linotype" w:hAnsi="Palatino Linotype" w:cs="Arial"/>
                <w:sz w:val="18"/>
                <w:szCs w:val="18"/>
              </w:rPr>
            </w:pPr>
            <w:r w:rsidRPr="00133130">
              <w:rPr>
                <w:rFonts w:ascii="Palatino Linotype" w:hAnsi="Palatino Linotype" w:cs="Arial"/>
                <w:sz w:val="18"/>
                <w:szCs w:val="18"/>
              </w:rPr>
              <w:t>P = 0.0463</w:t>
            </w:r>
          </w:p>
        </w:tc>
      </w:tr>
      <w:tr w:rsidR="00E16424" w:rsidRPr="00133130" w14:paraId="32E28BD4" w14:textId="77777777" w:rsidTr="00A00B5A">
        <w:tc>
          <w:tcPr>
            <w:tcW w:w="5000" w:type="pct"/>
            <w:gridSpan w:val="3"/>
            <w:shd w:val="clear" w:color="auto" w:fill="D9D9D9" w:themeFill="background1" w:themeFillShade="D9"/>
            <w:noWrap/>
            <w:tcMar>
              <w:top w:w="16" w:type="dxa"/>
              <w:left w:w="16" w:type="dxa"/>
              <w:bottom w:w="0" w:type="dxa"/>
              <w:right w:w="16" w:type="dxa"/>
            </w:tcMar>
            <w:vAlign w:val="bottom"/>
            <w:hideMark/>
          </w:tcPr>
          <w:p w14:paraId="09C05752" w14:textId="77777777" w:rsidR="00E16424" w:rsidRPr="00133130" w:rsidRDefault="00E16424" w:rsidP="00E16424">
            <w:pPr>
              <w:rPr>
                <w:rFonts w:ascii="Palatino Linotype" w:hAnsi="Palatino Linotype" w:cs="Arial"/>
                <w:b/>
                <w:sz w:val="18"/>
                <w:szCs w:val="18"/>
              </w:rPr>
            </w:pPr>
            <w:r w:rsidRPr="00133130">
              <w:rPr>
                <w:rFonts w:ascii="Palatino Linotype" w:hAnsi="Palatino Linotype" w:cs="Arial"/>
                <w:b/>
                <w:sz w:val="18"/>
                <w:szCs w:val="18"/>
              </w:rPr>
              <w:t>Fig 5G Rearing times</w:t>
            </w:r>
          </w:p>
        </w:tc>
      </w:tr>
      <w:tr w:rsidR="00E16424" w:rsidRPr="00133130" w14:paraId="14CA52F7" w14:textId="77777777" w:rsidTr="00721A94">
        <w:tc>
          <w:tcPr>
            <w:tcW w:w="2179" w:type="pct"/>
            <w:shd w:val="clear" w:color="auto" w:fill="auto"/>
            <w:noWrap/>
            <w:tcMar>
              <w:top w:w="16" w:type="dxa"/>
              <w:left w:w="16" w:type="dxa"/>
              <w:bottom w:w="0" w:type="dxa"/>
              <w:right w:w="16" w:type="dxa"/>
            </w:tcMar>
            <w:vAlign w:val="bottom"/>
            <w:hideMark/>
          </w:tcPr>
          <w:p w14:paraId="381B0FD8"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shRNA</w:t>
            </w:r>
          </w:p>
        </w:tc>
        <w:tc>
          <w:tcPr>
            <w:tcW w:w="1686" w:type="pct"/>
            <w:shd w:val="clear" w:color="auto" w:fill="auto"/>
            <w:noWrap/>
            <w:tcMar>
              <w:top w:w="16" w:type="dxa"/>
              <w:left w:w="16" w:type="dxa"/>
              <w:bottom w:w="0" w:type="dxa"/>
              <w:right w:w="16" w:type="dxa"/>
            </w:tcMar>
            <w:vAlign w:val="bottom"/>
            <w:hideMark/>
          </w:tcPr>
          <w:p w14:paraId="013BA46B" w14:textId="77777777" w:rsidR="00E16424" w:rsidRPr="00133130" w:rsidRDefault="00E16424"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0.8362</w:t>
            </w:r>
          </w:p>
        </w:tc>
        <w:tc>
          <w:tcPr>
            <w:tcW w:w="1135" w:type="pct"/>
            <w:shd w:val="clear" w:color="auto" w:fill="auto"/>
            <w:noWrap/>
            <w:tcMar>
              <w:top w:w="16" w:type="dxa"/>
              <w:left w:w="16" w:type="dxa"/>
              <w:bottom w:w="0" w:type="dxa"/>
              <w:right w:w="16" w:type="dxa"/>
            </w:tcMar>
            <w:vAlign w:val="bottom"/>
            <w:hideMark/>
          </w:tcPr>
          <w:p w14:paraId="681F5344"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0.3660</w:t>
            </w:r>
          </w:p>
        </w:tc>
      </w:tr>
      <w:tr w:rsidR="00E16424" w:rsidRPr="00133130" w14:paraId="7708D3C5" w14:textId="77777777" w:rsidTr="00721A94">
        <w:tc>
          <w:tcPr>
            <w:tcW w:w="2179" w:type="pct"/>
            <w:shd w:val="clear" w:color="auto" w:fill="auto"/>
            <w:noWrap/>
            <w:tcMar>
              <w:top w:w="16" w:type="dxa"/>
              <w:left w:w="16" w:type="dxa"/>
              <w:bottom w:w="0" w:type="dxa"/>
              <w:right w:w="16" w:type="dxa"/>
            </w:tcMar>
            <w:vAlign w:val="bottom"/>
            <w:hideMark/>
          </w:tcPr>
          <w:p w14:paraId="30DD84F4"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sex</w:t>
            </w:r>
          </w:p>
        </w:tc>
        <w:tc>
          <w:tcPr>
            <w:tcW w:w="1686" w:type="pct"/>
            <w:shd w:val="clear" w:color="auto" w:fill="auto"/>
            <w:noWrap/>
            <w:tcMar>
              <w:top w:w="16" w:type="dxa"/>
              <w:left w:w="16" w:type="dxa"/>
              <w:bottom w:w="0" w:type="dxa"/>
              <w:right w:w="16" w:type="dxa"/>
            </w:tcMar>
            <w:vAlign w:val="bottom"/>
            <w:hideMark/>
          </w:tcPr>
          <w:p w14:paraId="3D425976" w14:textId="77777777" w:rsidR="00E16424" w:rsidRPr="00133130" w:rsidRDefault="00E16424"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0.0474</w:t>
            </w:r>
          </w:p>
        </w:tc>
        <w:tc>
          <w:tcPr>
            <w:tcW w:w="1135" w:type="pct"/>
            <w:shd w:val="clear" w:color="auto" w:fill="auto"/>
            <w:noWrap/>
            <w:tcMar>
              <w:top w:w="16" w:type="dxa"/>
              <w:left w:w="16" w:type="dxa"/>
              <w:bottom w:w="0" w:type="dxa"/>
              <w:right w:w="16" w:type="dxa"/>
            </w:tcMar>
            <w:vAlign w:val="bottom"/>
            <w:hideMark/>
          </w:tcPr>
          <w:p w14:paraId="356ECF05"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0.8288</w:t>
            </w:r>
          </w:p>
        </w:tc>
      </w:tr>
      <w:tr w:rsidR="00E16424" w:rsidRPr="00133130" w14:paraId="65D151CC" w14:textId="77777777" w:rsidTr="00721A94">
        <w:tc>
          <w:tcPr>
            <w:tcW w:w="2179" w:type="pct"/>
            <w:shd w:val="clear" w:color="auto" w:fill="auto"/>
            <w:noWrap/>
            <w:tcMar>
              <w:top w:w="16" w:type="dxa"/>
              <w:left w:w="16" w:type="dxa"/>
              <w:bottom w:w="0" w:type="dxa"/>
              <w:right w:w="16" w:type="dxa"/>
            </w:tcMar>
            <w:vAlign w:val="bottom"/>
            <w:hideMark/>
          </w:tcPr>
          <w:p w14:paraId="28B12E6B"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stress</w:t>
            </w:r>
          </w:p>
        </w:tc>
        <w:tc>
          <w:tcPr>
            <w:tcW w:w="1686" w:type="pct"/>
            <w:shd w:val="clear" w:color="auto" w:fill="auto"/>
            <w:noWrap/>
            <w:tcMar>
              <w:top w:w="16" w:type="dxa"/>
              <w:left w:w="16" w:type="dxa"/>
              <w:bottom w:w="0" w:type="dxa"/>
              <w:right w:w="16" w:type="dxa"/>
            </w:tcMar>
            <w:vAlign w:val="bottom"/>
            <w:hideMark/>
          </w:tcPr>
          <w:p w14:paraId="304E9078" w14:textId="77777777" w:rsidR="00E16424" w:rsidRPr="00133130" w:rsidRDefault="00E16424"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17.11</w:t>
            </w:r>
          </w:p>
        </w:tc>
        <w:tc>
          <w:tcPr>
            <w:tcW w:w="1135" w:type="pct"/>
            <w:shd w:val="clear" w:color="auto" w:fill="auto"/>
            <w:noWrap/>
            <w:tcMar>
              <w:top w:w="16" w:type="dxa"/>
              <w:left w:w="16" w:type="dxa"/>
              <w:bottom w:w="0" w:type="dxa"/>
              <w:right w:w="16" w:type="dxa"/>
            </w:tcMar>
            <w:vAlign w:val="bottom"/>
            <w:hideMark/>
          </w:tcPr>
          <w:p w14:paraId="51091E04"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0.0002</w:t>
            </w:r>
          </w:p>
        </w:tc>
      </w:tr>
      <w:tr w:rsidR="00E16424" w:rsidRPr="00133130" w14:paraId="3B374108" w14:textId="77777777" w:rsidTr="00721A94">
        <w:tc>
          <w:tcPr>
            <w:tcW w:w="2179" w:type="pct"/>
            <w:shd w:val="clear" w:color="auto" w:fill="auto"/>
            <w:noWrap/>
            <w:tcMar>
              <w:top w:w="16" w:type="dxa"/>
              <w:left w:w="16" w:type="dxa"/>
              <w:bottom w:w="0" w:type="dxa"/>
              <w:right w:w="16" w:type="dxa"/>
            </w:tcMar>
            <w:vAlign w:val="bottom"/>
            <w:hideMark/>
          </w:tcPr>
          <w:p w14:paraId="2A3BF0DA"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shRNA x sex</w:t>
            </w:r>
          </w:p>
        </w:tc>
        <w:tc>
          <w:tcPr>
            <w:tcW w:w="1686" w:type="pct"/>
            <w:shd w:val="clear" w:color="auto" w:fill="auto"/>
            <w:noWrap/>
            <w:tcMar>
              <w:top w:w="16" w:type="dxa"/>
              <w:left w:w="16" w:type="dxa"/>
              <w:bottom w:w="0" w:type="dxa"/>
              <w:right w:w="16" w:type="dxa"/>
            </w:tcMar>
            <w:vAlign w:val="bottom"/>
            <w:hideMark/>
          </w:tcPr>
          <w:p w14:paraId="5893AAB1" w14:textId="77777777" w:rsidR="00E16424" w:rsidRPr="00133130" w:rsidRDefault="00E16424"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1.822</w:t>
            </w:r>
          </w:p>
        </w:tc>
        <w:tc>
          <w:tcPr>
            <w:tcW w:w="1135" w:type="pct"/>
            <w:shd w:val="clear" w:color="auto" w:fill="auto"/>
            <w:noWrap/>
            <w:tcMar>
              <w:top w:w="16" w:type="dxa"/>
              <w:left w:w="16" w:type="dxa"/>
              <w:bottom w:w="0" w:type="dxa"/>
              <w:right w:w="16" w:type="dxa"/>
            </w:tcMar>
            <w:vAlign w:val="bottom"/>
            <w:hideMark/>
          </w:tcPr>
          <w:p w14:paraId="34083DCA"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0.1846</w:t>
            </w:r>
          </w:p>
        </w:tc>
      </w:tr>
      <w:tr w:rsidR="00E16424" w:rsidRPr="00133130" w14:paraId="35D470CF" w14:textId="77777777" w:rsidTr="00721A94">
        <w:tc>
          <w:tcPr>
            <w:tcW w:w="2179" w:type="pct"/>
            <w:shd w:val="clear" w:color="auto" w:fill="auto"/>
            <w:noWrap/>
            <w:tcMar>
              <w:top w:w="16" w:type="dxa"/>
              <w:left w:w="16" w:type="dxa"/>
              <w:bottom w:w="0" w:type="dxa"/>
              <w:right w:w="16" w:type="dxa"/>
            </w:tcMar>
            <w:vAlign w:val="bottom"/>
            <w:hideMark/>
          </w:tcPr>
          <w:p w14:paraId="51C690CB"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shRNA x stress</w:t>
            </w:r>
          </w:p>
        </w:tc>
        <w:tc>
          <w:tcPr>
            <w:tcW w:w="1686" w:type="pct"/>
            <w:shd w:val="clear" w:color="auto" w:fill="auto"/>
            <w:noWrap/>
            <w:tcMar>
              <w:top w:w="16" w:type="dxa"/>
              <w:left w:w="16" w:type="dxa"/>
              <w:bottom w:w="0" w:type="dxa"/>
              <w:right w:w="16" w:type="dxa"/>
            </w:tcMar>
            <w:vAlign w:val="bottom"/>
            <w:hideMark/>
          </w:tcPr>
          <w:p w14:paraId="49ADA120" w14:textId="77777777" w:rsidR="00E16424" w:rsidRPr="00133130" w:rsidRDefault="00E16424"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6.6</w:t>
            </w:r>
          </w:p>
        </w:tc>
        <w:tc>
          <w:tcPr>
            <w:tcW w:w="1135" w:type="pct"/>
            <w:shd w:val="clear" w:color="auto" w:fill="auto"/>
            <w:noWrap/>
            <w:tcMar>
              <w:top w:w="16" w:type="dxa"/>
              <w:left w:w="16" w:type="dxa"/>
              <w:bottom w:w="0" w:type="dxa"/>
              <w:right w:w="16" w:type="dxa"/>
            </w:tcMar>
            <w:vAlign w:val="bottom"/>
            <w:hideMark/>
          </w:tcPr>
          <w:p w14:paraId="250B1940"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0.0140</w:t>
            </w:r>
          </w:p>
        </w:tc>
      </w:tr>
      <w:tr w:rsidR="00E16424" w:rsidRPr="00133130" w14:paraId="30BA1BAF" w14:textId="77777777" w:rsidTr="00721A94">
        <w:tc>
          <w:tcPr>
            <w:tcW w:w="2179" w:type="pct"/>
            <w:shd w:val="clear" w:color="auto" w:fill="auto"/>
            <w:noWrap/>
            <w:tcMar>
              <w:top w:w="16" w:type="dxa"/>
              <w:left w:w="16" w:type="dxa"/>
              <w:bottom w:w="0" w:type="dxa"/>
              <w:right w:w="16" w:type="dxa"/>
            </w:tcMar>
            <w:vAlign w:val="bottom"/>
            <w:hideMark/>
          </w:tcPr>
          <w:p w14:paraId="31F896C2"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sex x stress</w:t>
            </w:r>
          </w:p>
        </w:tc>
        <w:tc>
          <w:tcPr>
            <w:tcW w:w="1686" w:type="pct"/>
            <w:shd w:val="clear" w:color="auto" w:fill="auto"/>
            <w:noWrap/>
            <w:tcMar>
              <w:top w:w="16" w:type="dxa"/>
              <w:left w:w="16" w:type="dxa"/>
              <w:bottom w:w="0" w:type="dxa"/>
              <w:right w:w="16" w:type="dxa"/>
            </w:tcMar>
            <w:vAlign w:val="bottom"/>
            <w:hideMark/>
          </w:tcPr>
          <w:p w14:paraId="28BC56FC" w14:textId="77777777" w:rsidR="00E16424" w:rsidRPr="00133130" w:rsidRDefault="00E16424"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0.01706</w:t>
            </w:r>
          </w:p>
        </w:tc>
        <w:tc>
          <w:tcPr>
            <w:tcW w:w="1135" w:type="pct"/>
            <w:shd w:val="clear" w:color="auto" w:fill="auto"/>
            <w:noWrap/>
            <w:tcMar>
              <w:top w:w="16" w:type="dxa"/>
              <w:left w:w="16" w:type="dxa"/>
              <w:bottom w:w="0" w:type="dxa"/>
              <w:right w:w="16" w:type="dxa"/>
            </w:tcMar>
            <w:vAlign w:val="bottom"/>
            <w:hideMark/>
          </w:tcPr>
          <w:p w14:paraId="5C61D876"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0.8967</w:t>
            </w:r>
          </w:p>
        </w:tc>
      </w:tr>
      <w:tr w:rsidR="00E16424" w:rsidRPr="00133130" w14:paraId="79C9722C" w14:textId="77777777" w:rsidTr="00A00B5A">
        <w:tc>
          <w:tcPr>
            <w:tcW w:w="2179" w:type="pct"/>
            <w:tcBorders>
              <w:bottom w:val="single" w:sz="4" w:space="0" w:color="auto"/>
            </w:tcBorders>
            <w:shd w:val="clear" w:color="auto" w:fill="auto"/>
            <w:noWrap/>
            <w:tcMar>
              <w:top w:w="16" w:type="dxa"/>
              <w:left w:w="16" w:type="dxa"/>
              <w:bottom w:w="0" w:type="dxa"/>
              <w:right w:w="16" w:type="dxa"/>
            </w:tcMar>
            <w:vAlign w:val="bottom"/>
            <w:hideMark/>
          </w:tcPr>
          <w:p w14:paraId="6EC4C2DE"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shRNA x sex x stress</w:t>
            </w:r>
          </w:p>
        </w:tc>
        <w:tc>
          <w:tcPr>
            <w:tcW w:w="1686" w:type="pct"/>
            <w:tcBorders>
              <w:bottom w:val="single" w:sz="4" w:space="0" w:color="auto"/>
            </w:tcBorders>
            <w:shd w:val="clear" w:color="auto" w:fill="auto"/>
            <w:noWrap/>
            <w:tcMar>
              <w:top w:w="16" w:type="dxa"/>
              <w:left w:w="16" w:type="dxa"/>
              <w:bottom w:w="0" w:type="dxa"/>
              <w:right w:w="16" w:type="dxa"/>
            </w:tcMar>
            <w:vAlign w:val="bottom"/>
            <w:hideMark/>
          </w:tcPr>
          <w:p w14:paraId="0D74A4A1" w14:textId="77777777" w:rsidR="00E16424" w:rsidRPr="00133130" w:rsidRDefault="00E16424"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0.001896</w:t>
            </w:r>
          </w:p>
        </w:tc>
        <w:tc>
          <w:tcPr>
            <w:tcW w:w="1135" w:type="pct"/>
            <w:tcBorders>
              <w:bottom w:val="single" w:sz="4" w:space="0" w:color="auto"/>
            </w:tcBorders>
            <w:shd w:val="clear" w:color="auto" w:fill="auto"/>
            <w:noWrap/>
            <w:tcMar>
              <w:top w:w="16" w:type="dxa"/>
              <w:left w:w="16" w:type="dxa"/>
              <w:bottom w:w="0" w:type="dxa"/>
              <w:right w:w="16" w:type="dxa"/>
            </w:tcMar>
            <w:vAlign w:val="bottom"/>
            <w:hideMark/>
          </w:tcPr>
          <w:p w14:paraId="4EDC7035"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0.9655</w:t>
            </w:r>
          </w:p>
        </w:tc>
      </w:tr>
      <w:tr w:rsidR="00E16424" w:rsidRPr="00133130" w14:paraId="4113B1CE" w14:textId="77777777" w:rsidTr="00A00B5A">
        <w:tc>
          <w:tcPr>
            <w:tcW w:w="5000" w:type="pct"/>
            <w:gridSpan w:val="3"/>
            <w:shd w:val="clear" w:color="auto" w:fill="D9D9D9" w:themeFill="background1" w:themeFillShade="D9"/>
            <w:noWrap/>
            <w:tcMar>
              <w:top w:w="16" w:type="dxa"/>
              <w:left w:w="16" w:type="dxa"/>
              <w:bottom w:w="0" w:type="dxa"/>
              <w:right w:w="16" w:type="dxa"/>
            </w:tcMar>
            <w:vAlign w:val="bottom"/>
            <w:hideMark/>
          </w:tcPr>
          <w:p w14:paraId="402E08C8" w14:textId="77777777" w:rsidR="00E16424" w:rsidRPr="00133130" w:rsidRDefault="00E16424" w:rsidP="00E16424">
            <w:pPr>
              <w:rPr>
                <w:rFonts w:ascii="Palatino Linotype" w:hAnsi="Palatino Linotype" w:cs="Arial"/>
                <w:b/>
                <w:sz w:val="18"/>
                <w:szCs w:val="18"/>
              </w:rPr>
            </w:pPr>
            <w:r w:rsidRPr="00133130">
              <w:rPr>
                <w:rFonts w:ascii="Palatino Linotype" w:hAnsi="Palatino Linotype" w:cs="Arial"/>
                <w:b/>
                <w:sz w:val="18"/>
                <w:szCs w:val="18"/>
              </w:rPr>
              <w:t>Fig 5H Grooming</w:t>
            </w:r>
          </w:p>
        </w:tc>
      </w:tr>
      <w:tr w:rsidR="00E16424" w:rsidRPr="00133130" w14:paraId="27F71294" w14:textId="77777777" w:rsidTr="00721A94">
        <w:tc>
          <w:tcPr>
            <w:tcW w:w="2179" w:type="pct"/>
            <w:shd w:val="clear" w:color="auto" w:fill="auto"/>
            <w:noWrap/>
            <w:tcMar>
              <w:top w:w="16" w:type="dxa"/>
              <w:left w:w="16" w:type="dxa"/>
              <w:bottom w:w="0" w:type="dxa"/>
              <w:right w:w="16" w:type="dxa"/>
            </w:tcMar>
            <w:vAlign w:val="bottom"/>
            <w:hideMark/>
          </w:tcPr>
          <w:p w14:paraId="2B98FAD0"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shRNA</w:t>
            </w:r>
          </w:p>
        </w:tc>
        <w:tc>
          <w:tcPr>
            <w:tcW w:w="1686" w:type="pct"/>
            <w:shd w:val="clear" w:color="auto" w:fill="auto"/>
            <w:noWrap/>
            <w:tcMar>
              <w:top w:w="16" w:type="dxa"/>
              <w:left w:w="16" w:type="dxa"/>
              <w:bottom w:w="0" w:type="dxa"/>
              <w:right w:w="16" w:type="dxa"/>
            </w:tcMar>
            <w:vAlign w:val="bottom"/>
            <w:hideMark/>
          </w:tcPr>
          <w:p w14:paraId="26DAC246" w14:textId="77777777" w:rsidR="00E16424" w:rsidRPr="00133130" w:rsidRDefault="00E16424" w:rsidP="00A9713F">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0.6906</w:t>
            </w:r>
          </w:p>
        </w:tc>
        <w:tc>
          <w:tcPr>
            <w:tcW w:w="1135" w:type="pct"/>
            <w:shd w:val="clear" w:color="auto" w:fill="auto"/>
            <w:noWrap/>
            <w:tcMar>
              <w:top w:w="16" w:type="dxa"/>
              <w:left w:w="16" w:type="dxa"/>
              <w:bottom w:w="0" w:type="dxa"/>
              <w:right w:w="16" w:type="dxa"/>
            </w:tcMar>
            <w:vAlign w:val="bottom"/>
            <w:hideMark/>
          </w:tcPr>
          <w:p w14:paraId="315BC090"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0.4109</w:t>
            </w:r>
          </w:p>
        </w:tc>
      </w:tr>
      <w:tr w:rsidR="00E16424" w:rsidRPr="00133130" w14:paraId="2DDD15C0" w14:textId="77777777" w:rsidTr="00721A94">
        <w:tc>
          <w:tcPr>
            <w:tcW w:w="2179" w:type="pct"/>
            <w:shd w:val="clear" w:color="auto" w:fill="auto"/>
            <w:noWrap/>
            <w:tcMar>
              <w:top w:w="16" w:type="dxa"/>
              <w:left w:w="16" w:type="dxa"/>
              <w:bottom w:w="0" w:type="dxa"/>
              <w:right w:w="16" w:type="dxa"/>
            </w:tcMar>
            <w:vAlign w:val="bottom"/>
            <w:hideMark/>
          </w:tcPr>
          <w:p w14:paraId="4C908F6E"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sex</w:t>
            </w:r>
          </w:p>
        </w:tc>
        <w:tc>
          <w:tcPr>
            <w:tcW w:w="1686" w:type="pct"/>
            <w:shd w:val="clear" w:color="auto" w:fill="auto"/>
            <w:noWrap/>
            <w:tcMar>
              <w:top w:w="16" w:type="dxa"/>
              <w:left w:w="16" w:type="dxa"/>
              <w:bottom w:w="0" w:type="dxa"/>
              <w:right w:w="16" w:type="dxa"/>
            </w:tcMar>
            <w:vAlign w:val="bottom"/>
            <w:hideMark/>
          </w:tcPr>
          <w:p w14:paraId="60DB5CBB" w14:textId="77777777" w:rsidR="00E16424" w:rsidRPr="00133130" w:rsidRDefault="00E16424" w:rsidP="00A9713F">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0.02762</w:t>
            </w:r>
          </w:p>
        </w:tc>
        <w:tc>
          <w:tcPr>
            <w:tcW w:w="1135" w:type="pct"/>
            <w:shd w:val="clear" w:color="auto" w:fill="auto"/>
            <w:noWrap/>
            <w:tcMar>
              <w:top w:w="16" w:type="dxa"/>
              <w:left w:w="16" w:type="dxa"/>
              <w:bottom w:w="0" w:type="dxa"/>
              <w:right w:w="16" w:type="dxa"/>
            </w:tcMar>
            <w:vAlign w:val="bottom"/>
            <w:hideMark/>
          </w:tcPr>
          <w:p w14:paraId="5A814FBE"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0.8688</w:t>
            </w:r>
          </w:p>
        </w:tc>
      </w:tr>
      <w:tr w:rsidR="00E16424" w:rsidRPr="00133130" w14:paraId="5E745D59" w14:textId="77777777" w:rsidTr="00721A94">
        <w:tc>
          <w:tcPr>
            <w:tcW w:w="2179" w:type="pct"/>
            <w:shd w:val="clear" w:color="auto" w:fill="auto"/>
            <w:noWrap/>
            <w:tcMar>
              <w:top w:w="16" w:type="dxa"/>
              <w:left w:w="16" w:type="dxa"/>
              <w:bottom w:w="0" w:type="dxa"/>
              <w:right w:w="16" w:type="dxa"/>
            </w:tcMar>
            <w:vAlign w:val="bottom"/>
            <w:hideMark/>
          </w:tcPr>
          <w:p w14:paraId="1598258B"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stress</w:t>
            </w:r>
          </w:p>
        </w:tc>
        <w:tc>
          <w:tcPr>
            <w:tcW w:w="1686" w:type="pct"/>
            <w:shd w:val="clear" w:color="auto" w:fill="auto"/>
            <w:noWrap/>
            <w:tcMar>
              <w:top w:w="16" w:type="dxa"/>
              <w:left w:w="16" w:type="dxa"/>
              <w:bottom w:w="0" w:type="dxa"/>
              <w:right w:w="16" w:type="dxa"/>
            </w:tcMar>
            <w:vAlign w:val="bottom"/>
            <w:hideMark/>
          </w:tcPr>
          <w:p w14:paraId="08E50138" w14:textId="77777777" w:rsidR="00E16424" w:rsidRPr="00133130" w:rsidRDefault="00E16424" w:rsidP="00A9713F">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26.55</w:t>
            </w:r>
          </w:p>
        </w:tc>
        <w:tc>
          <w:tcPr>
            <w:tcW w:w="1135" w:type="pct"/>
            <w:shd w:val="clear" w:color="auto" w:fill="auto"/>
            <w:noWrap/>
            <w:tcMar>
              <w:top w:w="16" w:type="dxa"/>
              <w:left w:w="16" w:type="dxa"/>
              <w:bottom w:w="0" w:type="dxa"/>
              <w:right w:w="16" w:type="dxa"/>
            </w:tcMar>
            <w:vAlign w:val="bottom"/>
            <w:hideMark/>
          </w:tcPr>
          <w:p w14:paraId="546C6BE7" w14:textId="77777777" w:rsidR="00E16424" w:rsidRPr="00133130" w:rsidRDefault="00E16424" w:rsidP="00A9713F">
            <w:pPr>
              <w:jc w:val="center"/>
              <w:rPr>
                <w:rFonts w:ascii="Palatino Linotype" w:hAnsi="Palatino Linotype" w:cs="Arial"/>
                <w:sz w:val="18"/>
                <w:szCs w:val="18"/>
              </w:rPr>
            </w:pPr>
            <w:r w:rsidRPr="00133130">
              <w:rPr>
                <w:rFonts w:ascii="Palatino Linotype" w:hAnsi="Palatino Linotype" w:cs="Arial"/>
                <w:sz w:val="18"/>
                <w:szCs w:val="18"/>
              </w:rPr>
              <w:t>P &lt; 0.0001</w:t>
            </w:r>
          </w:p>
        </w:tc>
      </w:tr>
      <w:tr w:rsidR="00E16424" w:rsidRPr="00133130" w14:paraId="3CC1398E" w14:textId="77777777" w:rsidTr="00721A94">
        <w:tc>
          <w:tcPr>
            <w:tcW w:w="2179" w:type="pct"/>
            <w:shd w:val="clear" w:color="auto" w:fill="auto"/>
            <w:noWrap/>
            <w:tcMar>
              <w:top w:w="16" w:type="dxa"/>
              <w:left w:w="16" w:type="dxa"/>
              <w:bottom w:w="0" w:type="dxa"/>
              <w:right w:w="16" w:type="dxa"/>
            </w:tcMar>
            <w:vAlign w:val="bottom"/>
            <w:hideMark/>
          </w:tcPr>
          <w:p w14:paraId="312E16C5"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shRNA x sex</w:t>
            </w:r>
          </w:p>
        </w:tc>
        <w:tc>
          <w:tcPr>
            <w:tcW w:w="1686" w:type="pct"/>
            <w:shd w:val="clear" w:color="auto" w:fill="auto"/>
            <w:noWrap/>
            <w:tcMar>
              <w:top w:w="16" w:type="dxa"/>
              <w:left w:w="16" w:type="dxa"/>
              <w:bottom w:w="0" w:type="dxa"/>
              <w:right w:w="16" w:type="dxa"/>
            </w:tcMar>
            <w:vAlign w:val="bottom"/>
            <w:hideMark/>
          </w:tcPr>
          <w:p w14:paraId="502C4B92" w14:textId="77777777" w:rsidR="00E16424" w:rsidRPr="00133130" w:rsidRDefault="00E16424" w:rsidP="00A9713F">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0.2486</w:t>
            </w:r>
          </w:p>
        </w:tc>
        <w:tc>
          <w:tcPr>
            <w:tcW w:w="1135" w:type="pct"/>
            <w:shd w:val="clear" w:color="auto" w:fill="auto"/>
            <w:noWrap/>
            <w:tcMar>
              <w:top w:w="16" w:type="dxa"/>
              <w:left w:w="16" w:type="dxa"/>
              <w:bottom w:w="0" w:type="dxa"/>
              <w:right w:w="16" w:type="dxa"/>
            </w:tcMar>
            <w:vAlign w:val="bottom"/>
            <w:hideMark/>
          </w:tcPr>
          <w:p w14:paraId="4E5C0F3B" w14:textId="77777777" w:rsidR="00E16424" w:rsidRPr="00133130" w:rsidRDefault="00E16424" w:rsidP="00A9713F">
            <w:pPr>
              <w:jc w:val="center"/>
              <w:rPr>
                <w:rFonts w:ascii="Palatino Linotype" w:hAnsi="Palatino Linotype" w:cs="Arial"/>
                <w:sz w:val="18"/>
                <w:szCs w:val="18"/>
              </w:rPr>
            </w:pPr>
            <w:r w:rsidRPr="00133130">
              <w:rPr>
                <w:rFonts w:ascii="Palatino Linotype" w:hAnsi="Palatino Linotype" w:cs="Arial"/>
                <w:sz w:val="18"/>
                <w:szCs w:val="18"/>
              </w:rPr>
              <w:t>P = 0.6208</w:t>
            </w:r>
          </w:p>
        </w:tc>
      </w:tr>
      <w:tr w:rsidR="00E16424" w:rsidRPr="00133130" w14:paraId="05CA02A5" w14:textId="77777777" w:rsidTr="00721A94">
        <w:tc>
          <w:tcPr>
            <w:tcW w:w="2179" w:type="pct"/>
            <w:shd w:val="clear" w:color="auto" w:fill="auto"/>
            <w:noWrap/>
            <w:tcMar>
              <w:top w:w="16" w:type="dxa"/>
              <w:left w:w="16" w:type="dxa"/>
              <w:bottom w:w="0" w:type="dxa"/>
              <w:right w:w="16" w:type="dxa"/>
            </w:tcMar>
            <w:vAlign w:val="bottom"/>
            <w:hideMark/>
          </w:tcPr>
          <w:p w14:paraId="5BC9BE5F"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shRNA x stress</w:t>
            </w:r>
          </w:p>
        </w:tc>
        <w:tc>
          <w:tcPr>
            <w:tcW w:w="1686" w:type="pct"/>
            <w:shd w:val="clear" w:color="auto" w:fill="auto"/>
            <w:noWrap/>
            <w:tcMar>
              <w:top w:w="16" w:type="dxa"/>
              <w:left w:w="16" w:type="dxa"/>
              <w:bottom w:w="0" w:type="dxa"/>
              <w:right w:w="16" w:type="dxa"/>
            </w:tcMar>
            <w:vAlign w:val="bottom"/>
            <w:hideMark/>
          </w:tcPr>
          <w:p w14:paraId="65992EC8" w14:textId="77777777" w:rsidR="00E16424" w:rsidRPr="00133130" w:rsidRDefault="00E16424" w:rsidP="00A9713F">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4.669</w:t>
            </w:r>
          </w:p>
        </w:tc>
        <w:tc>
          <w:tcPr>
            <w:tcW w:w="1135" w:type="pct"/>
            <w:shd w:val="clear" w:color="auto" w:fill="auto"/>
            <w:noWrap/>
            <w:tcMar>
              <w:top w:w="16" w:type="dxa"/>
              <w:left w:w="16" w:type="dxa"/>
              <w:bottom w:w="0" w:type="dxa"/>
              <w:right w:w="16" w:type="dxa"/>
            </w:tcMar>
            <w:vAlign w:val="bottom"/>
            <w:hideMark/>
          </w:tcPr>
          <w:p w14:paraId="40A49A8E"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0.0368</w:t>
            </w:r>
          </w:p>
        </w:tc>
      </w:tr>
      <w:tr w:rsidR="00E16424" w:rsidRPr="00133130" w14:paraId="37829308" w14:textId="77777777" w:rsidTr="00721A94">
        <w:tc>
          <w:tcPr>
            <w:tcW w:w="2179" w:type="pct"/>
            <w:shd w:val="clear" w:color="auto" w:fill="auto"/>
            <w:noWrap/>
            <w:tcMar>
              <w:top w:w="16" w:type="dxa"/>
              <w:left w:w="16" w:type="dxa"/>
              <w:bottom w:w="0" w:type="dxa"/>
              <w:right w:w="16" w:type="dxa"/>
            </w:tcMar>
            <w:vAlign w:val="bottom"/>
            <w:hideMark/>
          </w:tcPr>
          <w:p w14:paraId="31D42B3D"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sex x stress</w:t>
            </w:r>
          </w:p>
        </w:tc>
        <w:tc>
          <w:tcPr>
            <w:tcW w:w="1686" w:type="pct"/>
            <w:shd w:val="clear" w:color="auto" w:fill="auto"/>
            <w:noWrap/>
            <w:tcMar>
              <w:top w:w="16" w:type="dxa"/>
              <w:left w:w="16" w:type="dxa"/>
              <w:bottom w:w="0" w:type="dxa"/>
              <w:right w:w="16" w:type="dxa"/>
            </w:tcMar>
            <w:vAlign w:val="bottom"/>
            <w:hideMark/>
          </w:tcPr>
          <w:p w14:paraId="338B9EF3" w14:textId="77777777" w:rsidR="00E16424" w:rsidRPr="00133130" w:rsidRDefault="00E16424" w:rsidP="00A9713F">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0.02762</w:t>
            </w:r>
          </w:p>
        </w:tc>
        <w:tc>
          <w:tcPr>
            <w:tcW w:w="1135" w:type="pct"/>
            <w:shd w:val="clear" w:color="auto" w:fill="auto"/>
            <w:noWrap/>
            <w:tcMar>
              <w:top w:w="16" w:type="dxa"/>
              <w:left w:w="16" w:type="dxa"/>
              <w:bottom w:w="0" w:type="dxa"/>
              <w:right w:w="16" w:type="dxa"/>
            </w:tcMar>
            <w:vAlign w:val="bottom"/>
            <w:hideMark/>
          </w:tcPr>
          <w:p w14:paraId="0E5D9750"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0.8688</w:t>
            </w:r>
          </w:p>
        </w:tc>
      </w:tr>
      <w:tr w:rsidR="00E16424" w:rsidRPr="00133130" w14:paraId="3520E143" w14:textId="77777777" w:rsidTr="00A00B5A">
        <w:tc>
          <w:tcPr>
            <w:tcW w:w="2179" w:type="pct"/>
            <w:tcBorders>
              <w:bottom w:val="single" w:sz="4" w:space="0" w:color="auto"/>
            </w:tcBorders>
            <w:shd w:val="clear" w:color="auto" w:fill="auto"/>
            <w:noWrap/>
            <w:tcMar>
              <w:top w:w="16" w:type="dxa"/>
              <w:left w:w="16" w:type="dxa"/>
              <w:bottom w:w="0" w:type="dxa"/>
              <w:right w:w="16" w:type="dxa"/>
            </w:tcMar>
            <w:vAlign w:val="bottom"/>
            <w:hideMark/>
          </w:tcPr>
          <w:p w14:paraId="274F71E0"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shRNA x sex x stress</w:t>
            </w:r>
          </w:p>
        </w:tc>
        <w:tc>
          <w:tcPr>
            <w:tcW w:w="1686" w:type="pct"/>
            <w:tcBorders>
              <w:bottom w:val="single" w:sz="4" w:space="0" w:color="auto"/>
            </w:tcBorders>
            <w:shd w:val="clear" w:color="auto" w:fill="auto"/>
            <w:noWrap/>
            <w:tcMar>
              <w:top w:w="16" w:type="dxa"/>
              <w:left w:w="16" w:type="dxa"/>
              <w:bottom w:w="0" w:type="dxa"/>
              <w:right w:w="16" w:type="dxa"/>
            </w:tcMar>
            <w:vAlign w:val="bottom"/>
            <w:hideMark/>
          </w:tcPr>
          <w:p w14:paraId="2DD05B4B" w14:textId="77777777" w:rsidR="00E16424" w:rsidRPr="00133130" w:rsidRDefault="00E16424" w:rsidP="00A9713F">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0.02762</w:t>
            </w:r>
          </w:p>
        </w:tc>
        <w:tc>
          <w:tcPr>
            <w:tcW w:w="1135" w:type="pct"/>
            <w:tcBorders>
              <w:bottom w:val="single" w:sz="4" w:space="0" w:color="auto"/>
            </w:tcBorders>
            <w:shd w:val="clear" w:color="auto" w:fill="auto"/>
            <w:noWrap/>
            <w:tcMar>
              <w:top w:w="16" w:type="dxa"/>
              <w:left w:w="16" w:type="dxa"/>
              <w:bottom w:w="0" w:type="dxa"/>
              <w:right w:w="16" w:type="dxa"/>
            </w:tcMar>
            <w:vAlign w:val="bottom"/>
            <w:hideMark/>
          </w:tcPr>
          <w:p w14:paraId="2D4B1993"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0.8688</w:t>
            </w:r>
          </w:p>
        </w:tc>
      </w:tr>
      <w:tr w:rsidR="00E16424" w:rsidRPr="00133130" w14:paraId="33BFD82B" w14:textId="77777777" w:rsidTr="00A00B5A">
        <w:tc>
          <w:tcPr>
            <w:tcW w:w="5000" w:type="pct"/>
            <w:gridSpan w:val="3"/>
            <w:shd w:val="clear" w:color="auto" w:fill="D9D9D9" w:themeFill="background1" w:themeFillShade="D9"/>
            <w:noWrap/>
            <w:tcMar>
              <w:top w:w="16" w:type="dxa"/>
              <w:left w:w="16" w:type="dxa"/>
              <w:bottom w:w="0" w:type="dxa"/>
              <w:right w:w="16" w:type="dxa"/>
            </w:tcMar>
            <w:vAlign w:val="bottom"/>
            <w:hideMark/>
          </w:tcPr>
          <w:p w14:paraId="496E9E68" w14:textId="77777777" w:rsidR="00E16424" w:rsidRPr="00133130" w:rsidRDefault="00E16424" w:rsidP="00E16424">
            <w:pPr>
              <w:rPr>
                <w:rFonts w:ascii="Palatino Linotype" w:hAnsi="Palatino Linotype" w:cs="Arial"/>
                <w:b/>
                <w:sz w:val="18"/>
                <w:szCs w:val="18"/>
              </w:rPr>
            </w:pPr>
            <w:r w:rsidRPr="00133130">
              <w:rPr>
                <w:rFonts w:ascii="Palatino Linotype" w:hAnsi="Palatino Linotype" w:cs="Arial"/>
                <w:b/>
                <w:sz w:val="18"/>
                <w:szCs w:val="18"/>
              </w:rPr>
              <w:t>Fig 5I Total distance travelled</w:t>
            </w:r>
          </w:p>
        </w:tc>
      </w:tr>
      <w:tr w:rsidR="00E16424" w:rsidRPr="00133130" w14:paraId="5BA1490D" w14:textId="77777777" w:rsidTr="00721A94">
        <w:tc>
          <w:tcPr>
            <w:tcW w:w="2179" w:type="pct"/>
            <w:shd w:val="clear" w:color="auto" w:fill="auto"/>
            <w:noWrap/>
            <w:tcMar>
              <w:top w:w="16" w:type="dxa"/>
              <w:left w:w="16" w:type="dxa"/>
              <w:bottom w:w="0" w:type="dxa"/>
              <w:right w:w="16" w:type="dxa"/>
            </w:tcMar>
            <w:vAlign w:val="bottom"/>
            <w:hideMark/>
          </w:tcPr>
          <w:p w14:paraId="61D4C209"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shRNA</w:t>
            </w:r>
          </w:p>
        </w:tc>
        <w:tc>
          <w:tcPr>
            <w:tcW w:w="1686" w:type="pct"/>
            <w:shd w:val="clear" w:color="auto" w:fill="auto"/>
            <w:noWrap/>
            <w:tcMar>
              <w:top w:w="16" w:type="dxa"/>
              <w:left w:w="16" w:type="dxa"/>
              <w:bottom w:w="0" w:type="dxa"/>
              <w:right w:w="16" w:type="dxa"/>
            </w:tcMar>
            <w:vAlign w:val="bottom"/>
            <w:hideMark/>
          </w:tcPr>
          <w:p w14:paraId="3A24B9FF" w14:textId="77777777" w:rsidR="00E16424" w:rsidRPr="00133130" w:rsidRDefault="00E16424"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22.3</w:t>
            </w:r>
          </w:p>
        </w:tc>
        <w:tc>
          <w:tcPr>
            <w:tcW w:w="1135" w:type="pct"/>
            <w:shd w:val="clear" w:color="auto" w:fill="auto"/>
            <w:noWrap/>
            <w:tcMar>
              <w:top w:w="16" w:type="dxa"/>
              <w:left w:w="16" w:type="dxa"/>
              <w:bottom w:w="0" w:type="dxa"/>
              <w:right w:w="16" w:type="dxa"/>
            </w:tcMar>
            <w:vAlign w:val="bottom"/>
            <w:hideMark/>
          </w:tcPr>
          <w:p w14:paraId="2E00469A"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&lt; 0.0001</w:t>
            </w:r>
          </w:p>
        </w:tc>
      </w:tr>
      <w:tr w:rsidR="00E16424" w:rsidRPr="00133130" w14:paraId="178BCA8D" w14:textId="77777777" w:rsidTr="00721A94">
        <w:tc>
          <w:tcPr>
            <w:tcW w:w="2179" w:type="pct"/>
            <w:shd w:val="clear" w:color="auto" w:fill="auto"/>
            <w:noWrap/>
            <w:tcMar>
              <w:top w:w="16" w:type="dxa"/>
              <w:left w:w="16" w:type="dxa"/>
              <w:bottom w:w="0" w:type="dxa"/>
              <w:right w:w="16" w:type="dxa"/>
            </w:tcMar>
            <w:vAlign w:val="bottom"/>
            <w:hideMark/>
          </w:tcPr>
          <w:p w14:paraId="557C6006"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sex</w:t>
            </w:r>
          </w:p>
        </w:tc>
        <w:tc>
          <w:tcPr>
            <w:tcW w:w="1686" w:type="pct"/>
            <w:shd w:val="clear" w:color="auto" w:fill="auto"/>
            <w:noWrap/>
            <w:tcMar>
              <w:top w:w="16" w:type="dxa"/>
              <w:left w:w="16" w:type="dxa"/>
              <w:bottom w:w="0" w:type="dxa"/>
              <w:right w:w="16" w:type="dxa"/>
            </w:tcMar>
            <w:vAlign w:val="bottom"/>
            <w:hideMark/>
          </w:tcPr>
          <w:p w14:paraId="1F7C9A07" w14:textId="77777777" w:rsidR="00E16424" w:rsidRPr="00133130" w:rsidRDefault="00E16424"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15.8</w:t>
            </w:r>
          </w:p>
        </w:tc>
        <w:tc>
          <w:tcPr>
            <w:tcW w:w="1135" w:type="pct"/>
            <w:shd w:val="clear" w:color="auto" w:fill="auto"/>
            <w:noWrap/>
            <w:tcMar>
              <w:top w:w="16" w:type="dxa"/>
              <w:left w:w="16" w:type="dxa"/>
              <w:bottom w:w="0" w:type="dxa"/>
              <w:right w:w="16" w:type="dxa"/>
            </w:tcMar>
            <w:vAlign w:val="bottom"/>
            <w:hideMark/>
          </w:tcPr>
          <w:p w14:paraId="0A2DBBD7"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0.0003</w:t>
            </w:r>
          </w:p>
        </w:tc>
      </w:tr>
      <w:tr w:rsidR="00E16424" w:rsidRPr="00133130" w14:paraId="291FAC61" w14:textId="77777777" w:rsidTr="00721A94">
        <w:tc>
          <w:tcPr>
            <w:tcW w:w="2179" w:type="pct"/>
            <w:shd w:val="clear" w:color="auto" w:fill="auto"/>
            <w:noWrap/>
            <w:tcMar>
              <w:top w:w="16" w:type="dxa"/>
              <w:left w:w="16" w:type="dxa"/>
              <w:bottom w:w="0" w:type="dxa"/>
              <w:right w:w="16" w:type="dxa"/>
            </w:tcMar>
            <w:vAlign w:val="bottom"/>
            <w:hideMark/>
          </w:tcPr>
          <w:p w14:paraId="68E63379"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stress</w:t>
            </w:r>
          </w:p>
        </w:tc>
        <w:tc>
          <w:tcPr>
            <w:tcW w:w="1686" w:type="pct"/>
            <w:shd w:val="clear" w:color="auto" w:fill="auto"/>
            <w:noWrap/>
            <w:tcMar>
              <w:top w:w="16" w:type="dxa"/>
              <w:left w:w="16" w:type="dxa"/>
              <w:bottom w:w="0" w:type="dxa"/>
              <w:right w:w="16" w:type="dxa"/>
            </w:tcMar>
            <w:vAlign w:val="bottom"/>
            <w:hideMark/>
          </w:tcPr>
          <w:p w14:paraId="6251A842" w14:textId="77777777" w:rsidR="00E16424" w:rsidRPr="00133130" w:rsidRDefault="00E16424"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18.96</w:t>
            </w:r>
          </w:p>
        </w:tc>
        <w:tc>
          <w:tcPr>
            <w:tcW w:w="1135" w:type="pct"/>
            <w:shd w:val="clear" w:color="auto" w:fill="auto"/>
            <w:noWrap/>
            <w:tcMar>
              <w:top w:w="16" w:type="dxa"/>
              <w:left w:w="16" w:type="dxa"/>
              <w:bottom w:w="0" w:type="dxa"/>
              <w:right w:w="16" w:type="dxa"/>
            </w:tcMar>
            <w:vAlign w:val="bottom"/>
            <w:hideMark/>
          </w:tcPr>
          <w:p w14:paraId="71B0DD1E"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&lt; 0.0001</w:t>
            </w:r>
          </w:p>
        </w:tc>
      </w:tr>
      <w:tr w:rsidR="00E16424" w:rsidRPr="00133130" w14:paraId="6BDE2B99" w14:textId="77777777" w:rsidTr="00721A94">
        <w:tc>
          <w:tcPr>
            <w:tcW w:w="2179" w:type="pct"/>
            <w:shd w:val="clear" w:color="auto" w:fill="auto"/>
            <w:noWrap/>
            <w:tcMar>
              <w:top w:w="16" w:type="dxa"/>
              <w:left w:w="16" w:type="dxa"/>
              <w:bottom w:w="0" w:type="dxa"/>
              <w:right w:w="16" w:type="dxa"/>
            </w:tcMar>
            <w:vAlign w:val="bottom"/>
            <w:hideMark/>
          </w:tcPr>
          <w:p w14:paraId="3F24CF0B"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shRNA x sex</w:t>
            </w:r>
          </w:p>
        </w:tc>
        <w:tc>
          <w:tcPr>
            <w:tcW w:w="1686" w:type="pct"/>
            <w:shd w:val="clear" w:color="auto" w:fill="auto"/>
            <w:noWrap/>
            <w:tcMar>
              <w:top w:w="16" w:type="dxa"/>
              <w:left w:w="16" w:type="dxa"/>
              <w:bottom w:w="0" w:type="dxa"/>
              <w:right w:w="16" w:type="dxa"/>
            </w:tcMar>
            <w:vAlign w:val="bottom"/>
            <w:hideMark/>
          </w:tcPr>
          <w:p w14:paraId="0227AF9E" w14:textId="77777777" w:rsidR="00E16424" w:rsidRPr="00133130" w:rsidRDefault="00E16424"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3.813</w:t>
            </w:r>
          </w:p>
        </w:tc>
        <w:tc>
          <w:tcPr>
            <w:tcW w:w="1135" w:type="pct"/>
            <w:shd w:val="clear" w:color="auto" w:fill="auto"/>
            <w:noWrap/>
            <w:tcMar>
              <w:top w:w="16" w:type="dxa"/>
              <w:left w:w="16" w:type="dxa"/>
              <w:bottom w:w="0" w:type="dxa"/>
              <w:right w:w="16" w:type="dxa"/>
            </w:tcMar>
            <w:vAlign w:val="bottom"/>
            <w:hideMark/>
          </w:tcPr>
          <w:p w14:paraId="4788F2FA"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0.0579</w:t>
            </w:r>
          </w:p>
        </w:tc>
      </w:tr>
      <w:tr w:rsidR="00E16424" w:rsidRPr="00133130" w14:paraId="5C3746C0" w14:textId="77777777" w:rsidTr="00721A94">
        <w:tc>
          <w:tcPr>
            <w:tcW w:w="2179" w:type="pct"/>
            <w:shd w:val="clear" w:color="auto" w:fill="auto"/>
            <w:noWrap/>
            <w:tcMar>
              <w:top w:w="16" w:type="dxa"/>
              <w:left w:w="16" w:type="dxa"/>
              <w:bottom w:w="0" w:type="dxa"/>
              <w:right w:w="16" w:type="dxa"/>
            </w:tcMar>
            <w:vAlign w:val="bottom"/>
            <w:hideMark/>
          </w:tcPr>
          <w:p w14:paraId="453B8810"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shRNA x stress</w:t>
            </w:r>
          </w:p>
        </w:tc>
        <w:tc>
          <w:tcPr>
            <w:tcW w:w="1686" w:type="pct"/>
            <w:shd w:val="clear" w:color="auto" w:fill="auto"/>
            <w:noWrap/>
            <w:tcMar>
              <w:top w:w="16" w:type="dxa"/>
              <w:left w:w="16" w:type="dxa"/>
              <w:bottom w:w="0" w:type="dxa"/>
              <w:right w:w="16" w:type="dxa"/>
            </w:tcMar>
            <w:vAlign w:val="bottom"/>
            <w:hideMark/>
          </w:tcPr>
          <w:p w14:paraId="17DFB4D7" w14:textId="77777777" w:rsidR="00E16424" w:rsidRPr="00133130" w:rsidRDefault="00E16424"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10.57</w:t>
            </w:r>
          </w:p>
        </w:tc>
        <w:tc>
          <w:tcPr>
            <w:tcW w:w="1135" w:type="pct"/>
            <w:shd w:val="clear" w:color="auto" w:fill="auto"/>
            <w:noWrap/>
            <w:tcMar>
              <w:top w:w="16" w:type="dxa"/>
              <w:left w:w="16" w:type="dxa"/>
              <w:bottom w:w="0" w:type="dxa"/>
              <w:right w:w="16" w:type="dxa"/>
            </w:tcMar>
            <w:vAlign w:val="bottom"/>
            <w:hideMark/>
          </w:tcPr>
          <w:p w14:paraId="7C296C93"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0.0023</w:t>
            </w:r>
          </w:p>
        </w:tc>
      </w:tr>
      <w:tr w:rsidR="00E16424" w:rsidRPr="00133130" w14:paraId="083582F2" w14:textId="77777777" w:rsidTr="00721A94">
        <w:tc>
          <w:tcPr>
            <w:tcW w:w="2179" w:type="pct"/>
            <w:shd w:val="clear" w:color="auto" w:fill="auto"/>
            <w:noWrap/>
            <w:tcMar>
              <w:top w:w="16" w:type="dxa"/>
              <w:left w:w="16" w:type="dxa"/>
              <w:bottom w:w="0" w:type="dxa"/>
              <w:right w:w="16" w:type="dxa"/>
            </w:tcMar>
            <w:vAlign w:val="bottom"/>
            <w:hideMark/>
          </w:tcPr>
          <w:p w14:paraId="4FA21D9F"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sex x stress</w:t>
            </w:r>
          </w:p>
        </w:tc>
        <w:tc>
          <w:tcPr>
            <w:tcW w:w="1686" w:type="pct"/>
            <w:shd w:val="clear" w:color="auto" w:fill="auto"/>
            <w:noWrap/>
            <w:tcMar>
              <w:top w:w="16" w:type="dxa"/>
              <w:left w:w="16" w:type="dxa"/>
              <w:bottom w:w="0" w:type="dxa"/>
              <w:right w:w="16" w:type="dxa"/>
            </w:tcMar>
            <w:vAlign w:val="bottom"/>
            <w:hideMark/>
          </w:tcPr>
          <w:p w14:paraId="19574FDB" w14:textId="77777777" w:rsidR="00E16424" w:rsidRPr="00133130" w:rsidRDefault="00E16424"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0.004789</w:t>
            </w:r>
          </w:p>
        </w:tc>
        <w:tc>
          <w:tcPr>
            <w:tcW w:w="1135" w:type="pct"/>
            <w:shd w:val="clear" w:color="auto" w:fill="auto"/>
            <w:noWrap/>
            <w:tcMar>
              <w:top w:w="16" w:type="dxa"/>
              <w:left w:w="16" w:type="dxa"/>
              <w:bottom w:w="0" w:type="dxa"/>
              <w:right w:w="16" w:type="dxa"/>
            </w:tcMar>
            <w:vAlign w:val="bottom"/>
            <w:hideMark/>
          </w:tcPr>
          <w:p w14:paraId="459F3809"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0.9452</w:t>
            </w:r>
          </w:p>
        </w:tc>
      </w:tr>
      <w:tr w:rsidR="00E16424" w:rsidRPr="00133130" w14:paraId="1E077157" w14:textId="77777777" w:rsidTr="00721A94">
        <w:tc>
          <w:tcPr>
            <w:tcW w:w="2179" w:type="pct"/>
            <w:shd w:val="clear" w:color="auto" w:fill="auto"/>
            <w:noWrap/>
            <w:tcMar>
              <w:top w:w="16" w:type="dxa"/>
              <w:left w:w="16" w:type="dxa"/>
              <w:bottom w:w="0" w:type="dxa"/>
              <w:right w:w="16" w:type="dxa"/>
            </w:tcMar>
            <w:vAlign w:val="bottom"/>
            <w:hideMark/>
          </w:tcPr>
          <w:p w14:paraId="07ED30F2" w14:textId="77777777" w:rsidR="00E16424" w:rsidRPr="00133130" w:rsidRDefault="00E16424" w:rsidP="000B22FC">
            <w:pPr>
              <w:rPr>
                <w:rFonts w:ascii="Palatino Linotype" w:hAnsi="Palatino Linotype" w:cs="Arial"/>
                <w:sz w:val="18"/>
                <w:szCs w:val="18"/>
              </w:rPr>
            </w:pPr>
            <w:r w:rsidRPr="00133130">
              <w:rPr>
                <w:rFonts w:ascii="Palatino Linotype" w:hAnsi="Palatino Linotype" w:cs="Arial"/>
                <w:sz w:val="18"/>
                <w:szCs w:val="18"/>
              </w:rPr>
              <w:t>shRNA x sex x stress</w:t>
            </w:r>
          </w:p>
        </w:tc>
        <w:tc>
          <w:tcPr>
            <w:tcW w:w="1686" w:type="pct"/>
            <w:shd w:val="clear" w:color="auto" w:fill="auto"/>
            <w:noWrap/>
            <w:tcMar>
              <w:top w:w="16" w:type="dxa"/>
              <w:left w:w="16" w:type="dxa"/>
              <w:bottom w:w="0" w:type="dxa"/>
              <w:right w:w="16" w:type="dxa"/>
            </w:tcMar>
            <w:vAlign w:val="bottom"/>
            <w:hideMark/>
          </w:tcPr>
          <w:p w14:paraId="317B5BC7" w14:textId="77777777" w:rsidR="00E16424" w:rsidRPr="00133130" w:rsidRDefault="00E16424" w:rsidP="00924096">
            <w:pPr>
              <w:ind w:firstLineChars="250" w:firstLine="450"/>
              <w:rPr>
                <w:rFonts w:ascii="Palatino Linotype" w:hAnsi="Palatino Linotype" w:cs="Arial"/>
                <w:sz w:val="18"/>
                <w:szCs w:val="18"/>
              </w:rPr>
            </w:pPr>
            <w:r w:rsidRPr="00133130">
              <w:rPr>
                <w:rFonts w:ascii="Palatino Linotype" w:hAnsi="Palatino Linotype" w:cs="Arial"/>
                <w:i/>
                <w:sz w:val="18"/>
                <w:szCs w:val="18"/>
              </w:rPr>
              <w:t>F</w:t>
            </w:r>
            <w:r w:rsidRPr="00133130">
              <w:rPr>
                <w:rFonts w:ascii="Palatino Linotype" w:hAnsi="Palatino Linotype" w:cs="Arial"/>
                <w:sz w:val="18"/>
                <w:szCs w:val="18"/>
                <w:vertAlign w:val="subscript"/>
              </w:rPr>
              <w:t xml:space="preserve">1, </w:t>
            </w:r>
            <w:r w:rsidR="00434634" w:rsidRPr="00133130">
              <w:rPr>
                <w:rFonts w:ascii="Palatino Linotype" w:hAnsi="Palatino Linotype" w:cs="Arial"/>
                <w:sz w:val="18"/>
                <w:szCs w:val="18"/>
                <w:vertAlign w:val="subscript"/>
              </w:rPr>
              <w:t>56</w:t>
            </w:r>
            <w:r w:rsidRPr="00133130">
              <w:rPr>
                <w:rFonts w:ascii="Palatino Linotype" w:hAnsi="Palatino Linotype" w:cs="Arial"/>
                <w:sz w:val="18"/>
                <w:szCs w:val="18"/>
                <w:vertAlign w:val="subscript"/>
              </w:rPr>
              <w:t xml:space="preserve"> </w:t>
            </w:r>
            <w:r w:rsidRPr="00133130">
              <w:rPr>
                <w:rFonts w:ascii="Palatino Linotype" w:hAnsi="Palatino Linotype" w:cs="Arial"/>
                <w:sz w:val="18"/>
                <w:szCs w:val="18"/>
              </w:rPr>
              <w:t>= 0.02266</w:t>
            </w:r>
          </w:p>
        </w:tc>
        <w:tc>
          <w:tcPr>
            <w:tcW w:w="1135" w:type="pct"/>
            <w:shd w:val="clear" w:color="auto" w:fill="auto"/>
            <w:noWrap/>
            <w:tcMar>
              <w:top w:w="16" w:type="dxa"/>
              <w:left w:w="16" w:type="dxa"/>
              <w:bottom w:w="0" w:type="dxa"/>
              <w:right w:w="16" w:type="dxa"/>
            </w:tcMar>
            <w:vAlign w:val="bottom"/>
            <w:hideMark/>
          </w:tcPr>
          <w:p w14:paraId="647CAD0B" w14:textId="77777777" w:rsidR="00E16424" w:rsidRPr="00133130" w:rsidRDefault="00E16424" w:rsidP="000B22FC">
            <w:pPr>
              <w:jc w:val="center"/>
              <w:rPr>
                <w:rFonts w:ascii="Palatino Linotype" w:hAnsi="Palatino Linotype" w:cs="Arial"/>
                <w:sz w:val="18"/>
                <w:szCs w:val="18"/>
              </w:rPr>
            </w:pPr>
            <w:r w:rsidRPr="00133130">
              <w:rPr>
                <w:rFonts w:ascii="Palatino Linotype" w:hAnsi="Palatino Linotype" w:cs="Arial"/>
                <w:sz w:val="18"/>
                <w:szCs w:val="18"/>
              </w:rPr>
              <w:t>P = 0.8811</w:t>
            </w:r>
          </w:p>
        </w:tc>
      </w:tr>
    </w:tbl>
    <w:p w14:paraId="1E93D120" w14:textId="77777777" w:rsidR="00ED6235" w:rsidRDefault="00ED6235" w:rsidP="00436F07">
      <w:pPr>
        <w:spacing w:line="480" w:lineRule="auto"/>
        <w:rPr>
          <w:rFonts w:ascii="Arial" w:hAnsi="Arial" w:cs="Arial"/>
          <w:sz w:val="24"/>
          <w:szCs w:val="24"/>
        </w:rPr>
      </w:pPr>
    </w:p>
    <w:p w14:paraId="27CA8D25" w14:textId="77777777" w:rsidR="00E01CA8" w:rsidRDefault="00E01CA8" w:rsidP="00436F07">
      <w:pPr>
        <w:spacing w:line="480" w:lineRule="auto"/>
        <w:rPr>
          <w:rFonts w:ascii="Arial" w:hAnsi="Arial" w:cs="Arial"/>
          <w:sz w:val="24"/>
          <w:szCs w:val="24"/>
        </w:rPr>
      </w:pPr>
    </w:p>
    <w:p w14:paraId="20959A16" w14:textId="77777777" w:rsidR="00E976FD" w:rsidRPr="00133130" w:rsidRDefault="00EC76A1" w:rsidP="00436F07">
      <w:pPr>
        <w:spacing w:line="480" w:lineRule="auto"/>
        <w:rPr>
          <w:rFonts w:ascii="Palatino Linotype" w:hAnsi="Palatino Linotype" w:cs="Arial"/>
          <w:b/>
          <w:sz w:val="20"/>
          <w:szCs w:val="20"/>
        </w:rPr>
      </w:pPr>
      <w:r w:rsidRPr="00133130">
        <w:rPr>
          <w:rFonts w:ascii="Palatino Linotype" w:hAnsi="Palatino Linotype" w:cs="Arial"/>
          <w:b/>
          <w:sz w:val="20"/>
          <w:szCs w:val="20"/>
        </w:rPr>
        <w:lastRenderedPageBreak/>
        <w:t>Reference:</w:t>
      </w:r>
    </w:p>
    <w:p w14:paraId="26450912" w14:textId="77777777" w:rsidR="00E01CA8" w:rsidRPr="00E01CA8" w:rsidRDefault="00F850DA" w:rsidP="00E01CA8">
      <w:pPr>
        <w:spacing w:line="240" w:lineRule="auto"/>
        <w:ind w:left="720" w:hanging="720"/>
        <w:rPr>
          <w:rFonts w:ascii="Palatino Linotype" w:hAnsi="Palatino Linotype" w:cs="Times New Roman"/>
          <w:noProof/>
          <w:sz w:val="20"/>
          <w:szCs w:val="20"/>
        </w:rPr>
      </w:pPr>
      <w:r w:rsidRPr="00E01CA8">
        <w:rPr>
          <w:rFonts w:ascii="Palatino Linotype" w:hAnsi="Palatino Linotype" w:cs="Arial"/>
          <w:sz w:val="18"/>
          <w:szCs w:val="18"/>
        </w:rPr>
        <w:fldChar w:fldCharType="begin"/>
      </w:r>
      <w:r w:rsidR="00E976FD" w:rsidRPr="00E01CA8">
        <w:rPr>
          <w:rFonts w:ascii="Palatino Linotype" w:hAnsi="Palatino Linotype" w:cs="Arial"/>
          <w:sz w:val="18"/>
          <w:szCs w:val="18"/>
        </w:rPr>
        <w:instrText xml:space="preserve"> ADDIN EN.REFLIST </w:instrText>
      </w:r>
      <w:r w:rsidRPr="00E01CA8">
        <w:rPr>
          <w:rFonts w:ascii="Palatino Linotype" w:hAnsi="Palatino Linotype" w:cs="Arial"/>
          <w:sz w:val="18"/>
          <w:szCs w:val="18"/>
        </w:rPr>
        <w:fldChar w:fldCharType="separate"/>
      </w:r>
      <w:bookmarkStart w:id="69" w:name="_ENREF_1"/>
      <w:r w:rsidR="00E01CA8" w:rsidRPr="00E01CA8">
        <w:rPr>
          <w:rFonts w:ascii="Palatino Linotype" w:hAnsi="Palatino Linotype" w:cs="Arial"/>
          <w:noProof/>
          <w:sz w:val="20"/>
          <w:szCs w:val="20"/>
        </w:rPr>
        <w:t>1.</w:t>
      </w:r>
      <w:r w:rsidR="00E01CA8" w:rsidRPr="00E01CA8">
        <w:rPr>
          <w:rFonts w:ascii="Palatino Linotype" w:hAnsi="Palatino Linotype" w:cs="Arial"/>
          <w:noProof/>
          <w:sz w:val="20"/>
          <w:szCs w:val="20"/>
        </w:rPr>
        <w:tab/>
      </w:r>
      <w:r w:rsidR="00E01CA8" w:rsidRPr="00E01CA8">
        <w:rPr>
          <w:rFonts w:ascii="Palatino Linotype" w:hAnsi="Palatino Linotype" w:cs="Times New Roman"/>
          <w:noProof/>
          <w:sz w:val="20"/>
          <w:szCs w:val="20"/>
        </w:rPr>
        <w:t xml:space="preserve">Macedo, P.T.; Aquino, A.C.Q.; Meurer, Y.S.R.; et al. Subtle Alterations in Spatial Memory Induced by Amyloid Peptides Infusion in Rats. </w:t>
      </w:r>
      <w:r w:rsidR="00E01CA8" w:rsidRPr="00E01CA8">
        <w:rPr>
          <w:rFonts w:ascii="Palatino Linotype" w:hAnsi="Palatino Linotype" w:cs="Times New Roman"/>
          <w:i/>
          <w:noProof/>
          <w:sz w:val="20"/>
          <w:szCs w:val="20"/>
        </w:rPr>
        <w:t>Front Aging Neurosci</w:t>
      </w:r>
      <w:r w:rsidR="00E01CA8" w:rsidRPr="00E01CA8">
        <w:rPr>
          <w:rFonts w:ascii="Palatino Linotype" w:hAnsi="Palatino Linotype" w:cs="Times New Roman"/>
          <w:noProof/>
          <w:sz w:val="20"/>
          <w:szCs w:val="20"/>
        </w:rPr>
        <w:t xml:space="preserve"> </w:t>
      </w:r>
      <w:r w:rsidR="00E01CA8" w:rsidRPr="00E01CA8">
        <w:rPr>
          <w:rFonts w:ascii="Palatino Linotype" w:hAnsi="Palatino Linotype" w:cs="Times New Roman"/>
          <w:b/>
          <w:noProof/>
          <w:sz w:val="20"/>
          <w:szCs w:val="20"/>
        </w:rPr>
        <w:t>2018</w:t>
      </w:r>
      <w:r w:rsidR="00E01CA8" w:rsidRPr="00E01CA8">
        <w:rPr>
          <w:rFonts w:ascii="Palatino Linotype" w:hAnsi="Palatino Linotype" w:cs="Arial"/>
          <w:noProof/>
          <w:sz w:val="20"/>
          <w:szCs w:val="20"/>
        </w:rPr>
        <w:t>,</w:t>
      </w:r>
      <w:r w:rsidR="00E01CA8" w:rsidRPr="00E01CA8">
        <w:rPr>
          <w:rFonts w:ascii="Palatino Linotype" w:eastAsia="System" w:hAnsi="Palatino Linotype" w:cs="Arial"/>
          <w:b/>
          <w:noProof/>
          <w:sz w:val="20"/>
          <w:szCs w:val="20"/>
        </w:rPr>
        <w:t xml:space="preserve"> </w:t>
      </w:r>
      <w:r w:rsidR="00E01CA8" w:rsidRPr="00E01CA8">
        <w:rPr>
          <w:rFonts w:ascii="Palatino Linotype" w:hAnsi="Palatino Linotype" w:cs="Times New Roman"/>
          <w:i/>
          <w:noProof/>
          <w:sz w:val="20"/>
          <w:szCs w:val="20"/>
        </w:rPr>
        <w:t>10</w:t>
      </w:r>
      <w:r w:rsidR="00E01CA8" w:rsidRPr="00E01CA8">
        <w:rPr>
          <w:rFonts w:ascii="Palatino Linotype" w:hAnsi="Palatino Linotype" w:cs="Arial"/>
          <w:noProof/>
          <w:sz w:val="20"/>
          <w:szCs w:val="20"/>
        </w:rPr>
        <w:t>,</w:t>
      </w:r>
      <w:r w:rsidR="00E01CA8" w:rsidRPr="00E01CA8">
        <w:rPr>
          <w:rFonts w:ascii="Palatino Linotype" w:hAnsi="Palatino Linotype" w:cs="Times New Roman"/>
          <w:noProof/>
          <w:sz w:val="20"/>
          <w:szCs w:val="20"/>
        </w:rPr>
        <w:t xml:space="preserve"> 18. doi: 10.3389/fnagi.2018.00018.</w:t>
      </w:r>
      <w:bookmarkEnd w:id="69"/>
    </w:p>
    <w:p w14:paraId="4179D187" w14:textId="77777777" w:rsidR="00E01CA8" w:rsidRPr="00E01CA8" w:rsidRDefault="00E01CA8" w:rsidP="00E01CA8">
      <w:pPr>
        <w:spacing w:line="240" w:lineRule="auto"/>
        <w:ind w:left="720" w:hanging="720"/>
        <w:rPr>
          <w:rFonts w:ascii="Palatino Linotype" w:hAnsi="Palatino Linotype" w:cs="Times New Roman"/>
          <w:noProof/>
          <w:sz w:val="20"/>
          <w:szCs w:val="20"/>
        </w:rPr>
      </w:pPr>
      <w:bookmarkStart w:id="70" w:name="_ENREF_2"/>
      <w:r w:rsidRPr="00E01CA8">
        <w:rPr>
          <w:rFonts w:ascii="Palatino Linotype" w:hAnsi="Palatino Linotype" w:cs="Arial"/>
          <w:noProof/>
          <w:sz w:val="20"/>
          <w:szCs w:val="20"/>
        </w:rPr>
        <w:t>2.</w:t>
      </w:r>
      <w:r w:rsidRPr="00E01CA8">
        <w:rPr>
          <w:rFonts w:ascii="Palatino Linotype" w:hAnsi="Palatino Linotype" w:cs="Arial"/>
          <w:noProof/>
          <w:sz w:val="20"/>
          <w:szCs w:val="20"/>
        </w:rPr>
        <w:tab/>
      </w:r>
      <w:r w:rsidRPr="00E01CA8">
        <w:rPr>
          <w:rFonts w:ascii="Palatino Linotype" w:hAnsi="Palatino Linotype" w:cs="Times New Roman"/>
          <w:noProof/>
          <w:sz w:val="20"/>
          <w:szCs w:val="20"/>
        </w:rPr>
        <w:t xml:space="preserve">Powers, K.G.; Ma, X.M.; Eipper, B.A.; et al. Cell-type specific knockout of peptidylglycine alpha-amidating monooxygenase reveals specific behavioral roles in excitatory forebrain neurons and cardiomyocytes. </w:t>
      </w:r>
      <w:r w:rsidRPr="00E01CA8">
        <w:rPr>
          <w:rFonts w:ascii="Palatino Linotype" w:hAnsi="Palatino Linotype" w:cs="Times New Roman"/>
          <w:i/>
          <w:noProof/>
          <w:sz w:val="20"/>
          <w:szCs w:val="20"/>
        </w:rPr>
        <w:t>Genes Brain Behav</w:t>
      </w:r>
      <w:r w:rsidRPr="00E01CA8">
        <w:rPr>
          <w:rFonts w:ascii="Palatino Linotype" w:hAnsi="Palatino Linotype" w:cs="Times New Roman"/>
          <w:noProof/>
          <w:sz w:val="20"/>
          <w:szCs w:val="20"/>
        </w:rPr>
        <w:t xml:space="preserve"> </w:t>
      </w:r>
      <w:r w:rsidRPr="00E01CA8">
        <w:rPr>
          <w:rFonts w:ascii="Palatino Linotype" w:hAnsi="Palatino Linotype" w:cs="Times New Roman"/>
          <w:b/>
          <w:noProof/>
          <w:sz w:val="20"/>
          <w:szCs w:val="20"/>
        </w:rPr>
        <w:t>2021</w:t>
      </w:r>
      <w:r w:rsidRPr="00E01CA8">
        <w:rPr>
          <w:rFonts w:ascii="Palatino Linotype" w:hAnsi="Palatino Linotype" w:cs="Arial"/>
          <w:noProof/>
          <w:sz w:val="20"/>
          <w:szCs w:val="20"/>
        </w:rPr>
        <w:t>,</w:t>
      </w:r>
      <w:r w:rsidRPr="00E01CA8">
        <w:rPr>
          <w:rFonts w:ascii="Palatino Linotype" w:eastAsia="System" w:hAnsi="Palatino Linotype" w:cs="Arial"/>
          <w:b/>
          <w:noProof/>
          <w:sz w:val="20"/>
          <w:szCs w:val="20"/>
        </w:rPr>
        <w:t xml:space="preserve"> </w:t>
      </w:r>
      <w:r w:rsidRPr="00E01CA8">
        <w:rPr>
          <w:rFonts w:ascii="Palatino Linotype" w:hAnsi="Palatino Linotype" w:cs="Times New Roman"/>
          <w:i/>
          <w:noProof/>
          <w:sz w:val="20"/>
          <w:szCs w:val="20"/>
        </w:rPr>
        <w:t>20</w:t>
      </w:r>
      <w:r w:rsidRPr="00E01CA8">
        <w:rPr>
          <w:rFonts w:ascii="Palatino Linotype" w:hAnsi="Palatino Linotype" w:cs="Arial"/>
          <w:noProof/>
          <w:sz w:val="20"/>
          <w:szCs w:val="20"/>
        </w:rPr>
        <w:t>,</w:t>
      </w:r>
      <w:r w:rsidRPr="00E01CA8">
        <w:rPr>
          <w:rFonts w:ascii="Palatino Linotype" w:hAnsi="Palatino Linotype" w:cs="Times New Roman"/>
          <w:noProof/>
          <w:sz w:val="20"/>
          <w:szCs w:val="20"/>
        </w:rPr>
        <w:t xml:space="preserve"> e12699. doi: 10.1111/gbb.12699.</w:t>
      </w:r>
      <w:bookmarkEnd w:id="70"/>
    </w:p>
    <w:p w14:paraId="796807A6" w14:textId="77777777" w:rsidR="00E01CA8" w:rsidRPr="00E01CA8" w:rsidRDefault="00E01CA8" w:rsidP="00E01CA8">
      <w:pPr>
        <w:spacing w:line="240" w:lineRule="auto"/>
        <w:ind w:left="720" w:hanging="720"/>
        <w:rPr>
          <w:rFonts w:ascii="Palatino Linotype" w:hAnsi="Palatino Linotype" w:cs="Times New Roman"/>
          <w:noProof/>
          <w:sz w:val="20"/>
          <w:szCs w:val="20"/>
        </w:rPr>
      </w:pPr>
      <w:bookmarkStart w:id="71" w:name="_ENREF_3"/>
      <w:r w:rsidRPr="00E01CA8">
        <w:rPr>
          <w:rFonts w:ascii="Palatino Linotype" w:hAnsi="Palatino Linotype" w:cs="Arial"/>
          <w:noProof/>
          <w:sz w:val="20"/>
          <w:szCs w:val="20"/>
        </w:rPr>
        <w:t>3.</w:t>
      </w:r>
      <w:r w:rsidRPr="00E01CA8">
        <w:rPr>
          <w:rFonts w:ascii="Palatino Linotype" w:hAnsi="Palatino Linotype" w:cs="Arial"/>
          <w:noProof/>
          <w:sz w:val="20"/>
          <w:szCs w:val="20"/>
        </w:rPr>
        <w:tab/>
      </w:r>
      <w:r w:rsidRPr="00E01CA8">
        <w:rPr>
          <w:rFonts w:ascii="Palatino Linotype" w:hAnsi="Palatino Linotype" w:cs="Times New Roman"/>
          <w:noProof/>
          <w:sz w:val="20"/>
          <w:szCs w:val="20"/>
        </w:rPr>
        <w:t xml:space="preserve">Gawel, K.; Gibula, E.; Marszalek-Grabska, M.; et al. Assessment of spatial learning and memory in the Barnes maze task in rodents-methodological consideration. </w:t>
      </w:r>
      <w:r w:rsidRPr="00E01CA8">
        <w:rPr>
          <w:rFonts w:ascii="Palatino Linotype" w:hAnsi="Palatino Linotype" w:cs="Times New Roman"/>
          <w:i/>
          <w:noProof/>
          <w:sz w:val="20"/>
          <w:szCs w:val="20"/>
        </w:rPr>
        <w:t>Naunyn Schmiedebergs Arch Pharmacol</w:t>
      </w:r>
      <w:r w:rsidRPr="00E01CA8">
        <w:rPr>
          <w:rFonts w:ascii="Palatino Linotype" w:hAnsi="Palatino Linotype" w:cs="Times New Roman"/>
          <w:noProof/>
          <w:sz w:val="20"/>
          <w:szCs w:val="20"/>
        </w:rPr>
        <w:t xml:space="preserve"> </w:t>
      </w:r>
      <w:r w:rsidRPr="00E01CA8">
        <w:rPr>
          <w:rFonts w:ascii="Palatino Linotype" w:hAnsi="Palatino Linotype" w:cs="Times New Roman"/>
          <w:b/>
          <w:noProof/>
          <w:sz w:val="20"/>
          <w:szCs w:val="20"/>
        </w:rPr>
        <w:t>2019</w:t>
      </w:r>
      <w:r w:rsidRPr="00E01CA8">
        <w:rPr>
          <w:rFonts w:ascii="Palatino Linotype" w:hAnsi="Palatino Linotype" w:cs="Arial"/>
          <w:noProof/>
          <w:sz w:val="20"/>
          <w:szCs w:val="20"/>
        </w:rPr>
        <w:t>,</w:t>
      </w:r>
      <w:r w:rsidRPr="00E01CA8">
        <w:rPr>
          <w:rFonts w:ascii="Palatino Linotype" w:eastAsia="System" w:hAnsi="Palatino Linotype" w:cs="Arial"/>
          <w:b/>
          <w:noProof/>
          <w:sz w:val="20"/>
          <w:szCs w:val="20"/>
        </w:rPr>
        <w:t xml:space="preserve"> </w:t>
      </w:r>
      <w:r w:rsidRPr="00E01CA8">
        <w:rPr>
          <w:rFonts w:ascii="Palatino Linotype" w:hAnsi="Palatino Linotype" w:cs="Times New Roman"/>
          <w:i/>
          <w:noProof/>
          <w:sz w:val="20"/>
          <w:szCs w:val="20"/>
        </w:rPr>
        <w:t>392</w:t>
      </w:r>
      <w:r w:rsidRPr="00E01CA8">
        <w:rPr>
          <w:rFonts w:ascii="Palatino Linotype" w:hAnsi="Palatino Linotype" w:cs="Arial"/>
          <w:noProof/>
          <w:sz w:val="20"/>
          <w:szCs w:val="20"/>
        </w:rPr>
        <w:t>,</w:t>
      </w:r>
      <w:r w:rsidRPr="00E01CA8">
        <w:rPr>
          <w:rFonts w:ascii="Palatino Linotype" w:hAnsi="Palatino Linotype" w:cs="Times New Roman"/>
          <w:noProof/>
          <w:sz w:val="20"/>
          <w:szCs w:val="20"/>
        </w:rPr>
        <w:t xml:space="preserve"> 1-18. doi: 10.1007/s00210-018-1589-y.</w:t>
      </w:r>
      <w:bookmarkEnd w:id="71"/>
    </w:p>
    <w:p w14:paraId="26FA62D1" w14:textId="77777777" w:rsidR="00E01CA8" w:rsidRPr="00E01CA8" w:rsidRDefault="00E01CA8" w:rsidP="00E01CA8">
      <w:pPr>
        <w:spacing w:line="240" w:lineRule="auto"/>
        <w:ind w:left="720" w:hanging="720"/>
        <w:rPr>
          <w:rFonts w:ascii="Palatino Linotype" w:hAnsi="Palatino Linotype" w:cs="Times New Roman"/>
          <w:noProof/>
          <w:sz w:val="20"/>
          <w:szCs w:val="20"/>
        </w:rPr>
      </w:pPr>
      <w:bookmarkStart w:id="72" w:name="_ENREF_4"/>
      <w:r w:rsidRPr="00E01CA8">
        <w:rPr>
          <w:rFonts w:ascii="Palatino Linotype" w:hAnsi="Palatino Linotype" w:cs="Arial"/>
          <w:noProof/>
          <w:sz w:val="20"/>
          <w:szCs w:val="20"/>
        </w:rPr>
        <w:t>4.</w:t>
      </w:r>
      <w:r w:rsidRPr="00E01CA8">
        <w:rPr>
          <w:rFonts w:ascii="Palatino Linotype" w:hAnsi="Palatino Linotype" w:cs="Arial"/>
          <w:noProof/>
          <w:sz w:val="20"/>
          <w:szCs w:val="20"/>
        </w:rPr>
        <w:tab/>
      </w:r>
      <w:r w:rsidRPr="00E01CA8">
        <w:rPr>
          <w:rFonts w:ascii="Palatino Linotype" w:hAnsi="Palatino Linotype" w:cs="Times New Roman"/>
          <w:noProof/>
          <w:sz w:val="20"/>
          <w:szCs w:val="20"/>
        </w:rPr>
        <w:t xml:space="preserve">Russo-Savage, L.; Rao, V.K.S.; Eipper, B.A.; et al. Role of Kalirin and mouse strain in retention of spatial memory training in an Alzheimer's disease model mouse line. </w:t>
      </w:r>
      <w:r w:rsidRPr="00E01CA8">
        <w:rPr>
          <w:rFonts w:ascii="Palatino Linotype" w:hAnsi="Palatino Linotype" w:cs="Times New Roman"/>
          <w:i/>
          <w:noProof/>
          <w:sz w:val="20"/>
          <w:szCs w:val="20"/>
        </w:rPr>
        <w:t>Neurobiol Aging</w:t>
      </w:r>
      <w:r w:rsidRPr="00E01CA8">
        <w:rPr>
          <w:rFonts w:ascii="Palatino Linotype" w:hAnsi="Palatino Linotype" w:cs="Times New Roman"/>
          <w:noProof/>
          <w:sz w:val="20"/>
          <w:szCs w:val="20"/>
        </w:rPr>
        <w:t xml:space="preserve"> </w:t>
      </w:r>
      <w:r w:rsidRPr="00E01CA8">
        <w:rPr>
          <w:rFonts w:ascii="Palatino Linotype" w:hAnsi="Palatino Linotype" w:cs="Times New Roman"/>
          <w:b/>
          <w:noProof/>
          <w:sz w:val="20"/>
          <w:szCs w:val="20"/>
        </w:rPr>
        <w:t>2020</w:t>
      </w:r>
      <w:r w:rsidRPr="00E01CA8">
        <w:rPr>
          <w:rFonts w:ascii="Palatino Linotype" w:hAnsi="Palatino Linotype" w:cs="Arial"/>
          <w:noProof/>
          <w:sz w:val="20"/>
          <w:szCs w:val="20"/>
        </w:rPr>
        <w:t>,</w:t>
      </w:r>
      <w:r w:rsidRPr="00E01CA8">
        <w:rPr>
          <w:rFonts w:ascii="Palatino Linotype" w:eastAsia="System" w:hAnsi="Palatino Linotype" w:cs="Arial"/>
          <w:b/>
          <w:noProof/>
          <w:sz w:val="20"/>
          <w:szCs w:val="20"/>
        </w:rPr>
        <w:t xml:space="preserve"> </w:t>
      </w:r>
      <w:r w:rsidRPr="00E01CA8">
        <w:rPr>
          <w:rFonts w:ascii="Palatino Linotype" w:hAnsi="Palatino Linotype" w:cs="Times New Roman"/>
          <w:i/>
          <w:noProof/>
          <w:sz w:val="20"/>
          <w:szCs w:val="20"/>
        </w:rPr>
        <w:t>95</w:t>
      </w:r>
      <w:r w:rsidRPr="00E01CA8">
        <w:rPr>
          <w:rFonts w:ascii="Palatino Linotype" w:hAnsi="Palatino Linotype" w:cs="Arial"/>
          <w:noProof/>
          <w:sz w:val="20"/>
          <w:szCs w:val="20"/>
        </w:rPr>
        <w:t>,</w:t>
      </w:r>
      <w:r w:rsidRPr="00E01CA8">
        <w:rPr>
          <w:rFonts w:ascii="Palatino Linotype" w:hAnsi="Palatino Linotype" w:cs="Times New Roman"/>
          <w:noProof/>
          <w:sz w:val="20"/>
          <w:szCs w:val="20"/>
        </w:rPr>
        <w:t xml:space="preserve"> 69-80. doi: 10.1016/j.neurobiolaging.2020.07.006.</w:t>
      </w:r>
      <w:bookmarkEnd w:id="72"/>
    </w:p>
    <w:p w14:paraId="19EAD480" w14:textId="77777777" w:rsidR="00C0537F" w:rsidRPr="00C0537F" w:rsidRDefault="00F850DA" w:rsidP="00436F07">
      <w:pPr>
        <w:spacing w:line="480" w:lineRule="auto"/>
        <w:rPr>
          <w:rFonts w:ascii="Arial" w:hAnsi="Arial" w:cs="Arial"/>
          <w:sz w:val="24"/>
          <w:szCs w:val="24"/>
        </w:rPr>
      </w:pPr>
      <w:r w:rsidRPr="00E01CA8">
        <w:rPr>
          <w:rFonts w:ascii="Palatino Linotype" w:hAnsi="Palatino Linotype" w:cs="Arial"/>
          <w:sz w:val="18"/>
          <w:szCs w:val="18"/>
        </w:rPr>
        <w:fldChar w:fldCharType="end"/>
      </w:r>
    </w:p>
    <w:sectPr w:rsidR="00C0537F" w:rsidRPr="00C0537F" w:rsidSect="004F18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5D04F" w14:textId="77777777" w:rsidR="005F2299" w:rsidRDefault="005F2299" w:rsidP="004B333D">
      <w:pPr>
        <w:spacing w:line="240" w:lineRule="auto"/>
      </w:pPr>
      <w:r>
        <w:separator/>
      </w:r>
    </w:p>
  </w:endnote>
  <w:endnote w:type="continuationSeparator" w:id="0">
    <w:p w14:paraId="20759A90" w14:textId="77777777" w:rsidR="005F2299" w:rsidRDefault="005F2299" w:rsidP="004B33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stem">
    <w:altName w:val="Microsoft YaHe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23CF7" w14:textId="77777777" w:rsidR="005F2299" w:rsidRDefault="005F2299" w:rsidP="004B333D">
      <w:pPr>
        <w:spacing w:line="240" w:lineRule="auto"/>
      </w:pPr>
      <w:r>
        <w:separator/>
      </w:r>
    </w:p>
  </w:footnote>
  <w:footnote w:type="continuationSeparator" w:id="0">
    <w:p w14:paraId="3CDEFF12" w14:textId="77777777" w:rsidR="005F2299" w:rsidRDefault="005F2299" w:rsidP="004B333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4734F"/>
    <w:multiLevelType w:val="hybridMultilevel"/>
    <w:tmpl w:val="68A4B30A"/>
    <w:lvl w:ilvl="0" w:tplc="38B27068">
      <w:start w:val="1"/>
      <w:numFmt w:val="decimal"/>
      <w:lvlText w:val="%1."/>
      <w:lvlJc w:val="left"/>
      <w:pPr>
        <w:ind w:left="720" w:hanging="360"/>
      </w:pPr>
      <w:rPr>
        <w:rFonts w:ascii="Palatino Linotype" w:eastAsia="SimSun" w:hAnsi="Palatino Linotype"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2E05CC"/>
    <w:multiLevelType w:val="hybridMultilevel"/>
    <w:tmpl w:val="618EF0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012E46"/>
    <w:multiLevelType w:val="hybridMultilevel"/>
    <w:tmpl w:val="7946DCD0"/>
    <w:lvl w:ilvl="0" w:tplc="5C06B1C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6231425">
    <w:abstractNumId w:val="2"/>
  </w:num>
  <w:num w:numId="2" w16cid:durableId="19440685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78069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毕业论文格式 Copy Copy-do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005wf05dr595iet0p95xzv3afw95sfx9axp&quot;&gt;My EndNote Library&lt;record-ids&gt;&lt;item&gt;823&lt;/item&gt;&lt;/record-ids&gt;&lt;/item&gt;&lt;/Libraries&gt;"/>
  </w:docVars>
  <w:rsids>
    <w:rsidRoot w:val="004B333D"/>
    <w:rsid w:val="0000622D"/>
    <w:rsid w:val="00012FE4"/>
    <w:rsid w:val="00014044"/>
    <w:rsid w:val="00020AAE"/>
    <w:rsid w:val="000216EA"/>
    <w:rsid w:val="000253DC"/>
    <w:rsid w:val="00027FFB"/>
    <w:rsid w:val="00071E97"/>
    <w:rsid w:val="00073C3B"/>
    <w:rsid w:val="00083A81"/>
    <w:rsid w:val="0009424E"/>
    <w:rsid w:val="000946F3"/>
    <w:rsid w:val="000A3C03"/>
    <w:rsid w:val="000B22FC"/>
    <w:rsid w:val="000E6414"/>
    <w:rsid w:val="000E690E"/>
    <w:rsid w:val="000E7805"/>
    <w:rsid w:val="00103D7D"/>
    <w:rsid w:val="00117D0D"/>
    <w:rsid w:val="00133130"/>
    <w:rsid w:val="001356F3"/>
    <w:rsid w:val="0014056B"/>
    <w:rsid w:val="00142206"/>
    <w:rsid w:val="00147785"/>
    <w:rsid w:val="00154399"/>
    <w:rsid w:val="00170D0F"/>
    <w:rsid w:val="00183054"/>
    <w:rsid w:val="001908AE"/>
    <w:rsid w:val="001961E4"/>
    <w:rsid w:val="001A04EB"/>
    <w:rsid w:val="001A13AF"/>
    <w:rsid w:val="001A56A6"/>
    <w:rsid w:val="001A6245"/>
    <w:rsid w:val="001C17F0"/>
    <w:rsid w:val="001C1B84"/>
    <w:rsid w:val="001C1F1C"/>
    <w:rsid w:val="001C79D1"/>
    <w:rsid w:val="001D088D"/>
    <w:rsid w:val="001D289D"/>
    <w:rsid w:val="001D6FDC"/>
    <w:rsid w:val="001F143F"/>
    <w:rsid w:val="001F1C31"/>
    <w:rsid w:val="001F45B9"/>
    <w:rsid w:val="00202528"/>
    <w:rsid w:val="00203383"/>
    <w:rsid w:val="00205BC6"/>
    <w:rsid w:val="0023274E"/>
    <w:rsid w:val="0029431F"/>
    <w:rsid w:val="002A03C4"/>
    <w:rsid w:val="002B6C57"/>
    <w:rsid w:val="002C3D50"/>
    <w:rsid w:val="002D2695"/>
    <w:rsid w:val="002E1E34"/>
    <w:rsid w:val="002E1E52"/>
    <w:rsid w:val="002F52B2"/>
    <w:rsid w:val="002F5AB0"/>
    <w:rsid w:val="003042C3"/>
    <w:rsid w:val="0030493D"/>
    <w:rsid w:val="00313371"/>
    <w:rsid w:val="00336D06"/>
    <w:rsid w:val="00342288"/>
    <w:rsid w:val="003535B7"/>
    <w:rsid w:val="003610C7"/>
    <w:rsid w:val="0036621D"/>
    <w:rsid w:val="003722B1"/>
    <w:rsid w:val="00372744"/>
    <w:rsid w:val="00374A51"/>
    <w:rsid w:val="00381521"/>
    <w:rsid w:val="00383158"/>
    <w:rsid w:val="0039525E"/>
    <w:rsid w:val="003A2F1E"/>
    <w:rsid w:val="003F49E6"/>
    <w:rsid w:val="00412EB2"/>
    <w:rsid w:val="00434634"/>
    <w:rsid w:val="00436F07"/>
    <w:rsid w:val="00444787"/>
    <w:rsid w:val="00492ACF"/>
    <w:rsid w:val="00492E87"/>
    <w:rsid w:val="00494C4D"/>
    <w:rsid w:val="004A0D0B"/>
    <w:rsid w:val="004A216B"/>
    <w:rsid w:val="004A4F5D"/>
    <w:rsid w:val="004B1042"/>
    <w:rsid w:val="004B17C3"/>
    <w:rsid w:val="004B1844"/>
    <w:rsid w:val="004B26A0"/>
    <w:rsid w:val="004B333D"/>
    <w:rsid w:val="004D2626"/>
    <w:rsid w:val="004D3AF9"/>
    <w:rsid w:val="004E11FD"/>
    <w:rsid w:val="004F18E0"/>
    <w:rsid w:val="00506BAC"/>
    <w:rsid w:val="0051173E"/>
    <w:rsid w:val="00514D91"/>
    <w:rsid w:val="00515F38"/>
    <w:rsid w:val="00526858"/>
    <w:rsid w:val="00526D96"/>
    <w:rsid w:val="0053079B"/>
    <w:rsid w:val="00541429"/>
    <w:rsid w:val="00545EBD"/>
    <w:rsid w:val="0057143B"/>
    <w:rsid w:val="005A5A03"/>
    <w:rsid w:val="005A60E8"/>
    <w:rsid w:val="005B1844"/>
    <w:rsid w:val="005B5C13"/>
    <w:rsid w:val="005B73F1"/>
    <w:rsid w:val="005E14E0"/>
    <w:rsid w:val="005E7FAF"/>
    <w:rsid w:val="005F2299"/>
    <w:rsid w:val="00615DF7"/>
    <w:rsid w:val="006409AA"/>
    <w:rsid w:val="006411F5"/>
    <w:rsid w:val="00657B15"/>
    <w:rsid w:val="00661606"/>
    <w:rsid w:val="00665C47"/>
    <w:rsid w:val="00666E71"/>
    <w:rsid w:val="0067172A"/>
    <w:rsid w:val="006859E3"/>
    <w:rsid w:val="006A0385"/>
    <w:rsid w:val="006A18A1"/>
    <w:rsid w:val="006A2455"/>
    <w:rsid w:val="006D0F68"/>
    <w:rsid w:val="006D6B3D"/>
    <w:rsid w:val="006D7A51"/>
    <w:rsid w:val="006E1BE0"/>
    <w:rsid w:val="00707F25"/>
    <w:rsid w:val="00711351"/>
    <w:rsid w:val="00714045"/>
    <w:rsid w:val="00721A94"/>
    <w:rsid w:val="00725339"/>
    <w:rsid w:val="00733CB7"/>
    <w:rsid w:val="00757D02"/>
    <w:rsid w:val="0077203E"/>
    <w:rsid w:val="00776C26"/>
    <w:rsid w:val="00796EC1"/>
    <w:rsid w:val="00797366"/>
    <w:rsid w:val="00797CF8"/>
    <w:rsid w:val="007A780F"/>
    <w:rsid w:val="007B0121"/>
    <w:rsid w:val="007B3BF5"/>
    <w:rsid w:val="007D3794"/>
    <w:rsid w:val="007E03C6"/>
    <w:rsid w:val="00802459"/>
    <w:rsid w:val="00824B02"/>
    <w:rsid w:val="00830A12"/>
    <w:rsid w:val="00834224"/>
    <w:rsid w:val="00860523"/>
    <w:rsid w:val="00861B94"/>
    <w:rsid w:val="0088561C"/>
    <w:rsid w:val="008A3B7B"/>
    <w:rsid w:val="008B143C"/>
    <w:rsid w:val="008E41C0"/>
    <w:rsid w:val="00920FD1"/>
    <w:rsid w:val="00924096"/>
    <w:rsid w:val="0093010F"/>
    <w:rsid w:val="00936B78"/>
    <w:rsid w:val="0093791A"/>
    <w:rsid w:val="00940683"/>
    <w:rsid w:val="00953F7E"/>
    <w:rsid w:val="00986884"/>
    <w:rsid w:val="00992D7C"/>
    <w:rsid w:val="0099727C"/>
    <w:rsid w:val="009B5216"/>
    <w:rsid w:val="009C1FE5"/>
    <w:rsid w:val="009C312F"/>
    <w:rsid w:val="009D1406"/>
    <w:rsid w:val="009F185A"/>
    <w:rsid w:val="00A00B5A"/>
    <w:rsid w:val="00A041FF"/>
    <w:rsid w:val="00A05EE9"/>
    <w:rsid w:val="00A23B5A"/>
    <w:rsid w:val="00A46933"/>
    <w:rsid w:val="00A53C96"/>
    <w:rsid w:val="00A54445"/>
    <w:rsid w:val="00A64269"/>
    <w:rsid w:val="00A7273F"/>
    <w:rsid w:val="00A966A7"/>
    <w:rsid w:val="00A96EE0"/>
    <w:rsid w:val="00A9713F"/>
    <w:rsid w:val="00AA324C"/>
    <w:rsid w:val="00AA3837"/>
    <w:rsid w:val="00AA6A75"/>
    <w:rsid w:val="00AA6AA9"/>
    <w:rsid w:val="00AA6BDA"/>
    <w:rsid w:val="00AD5298"/>
    <w:rsid w:val="00AF161A"/>
    <w:rsid w:val="00AF2DA4"/>
    <w:rsid w:val="00B14581"/>
    <w:rsid w:val="00B15403"/>
    <w:rsid w:val="00B2263F"/>
    <w:rsid w:val="00B23AF5"/>
    <w:rsid w:val="00B3044F"/>
    <w:rsid w:val="00B52371"/>
    <w:rsid w:val="00B52FAB"/>
    <w:rsid w:val="00B54627"/>
    <w:rsid w:val="00B57D3B"/>
    <w:rsid w:val="00B674E9"/>
    <w:rsid w:val="00B729EE"/>
    <w:rsid w:val="00B92B17"/>
    <w:rsid w:val="00B96CAF"/>
    <w:rsid w:val="00BB0541"/>
    <w:rsid w:val="00BB100C"/>
    <w:rsid w:val="00BB5508"/>
    <w:rsid w:val="00BB60CF"/>
    <w:rsid w:val="00BB6E62"/>
    <w:rsid w:val="00BC055C"/>
    <w:rsid w:val="00BC3A05"/>
    <w:rsid w:val="00BE089D"/>
    <w:rsid w:val="00C0468E"/>
    <w:rsid w:val="00C0535D"/>
    <w:rsid w:val="00C0537F"/>
    <w:rsid w:val="00C10DD2"/>
    <w:rsid w:val="00C262AD"/>
    <w:rsid w:val="00C31E1F"/>
    <w:rsid w:val="00C42E2E"/>
    <w:rsid w:val="00C61504"/>
    <w:rsid w:val="00C6594F"/>
    <w:rsid w:val="00C80669"/>
    <w:rsid w:val="00C84695"/>
    <w:rsid w:val="00CA56E1"/>
    <w:rsid w:val="00CB6050"/>
    <w:rsid w:val="00CB7D9F"/>
    <w:rsid w:val="00CD7E88"/>
    <w:rsid w:val="00CF22AE"/>
    <w:rsid w:val="00D42714"/>
    <w:rsid w:val="00D42D7E"/>
    <w:rsid w:val="00D56C9B"/>
    <w:rsid w:val="00D57D73"/>
    <w:rsid w:val="00D606A0"/>
    <w:rsid w:val="00D61440"/>
    <w:rsid w:val="00D61EEA"/>
    <w:rsid w:val="00D723D7"/>
    <w:rsid w:val="00D8714E"/>
    <w:rsid w:val="00D918ED"/>
    <w:rsid w:val="00D924A8"/>
    <w:rsid w:val="00DA7D28"/>
    <w:rsid w:val="00DB52E8"/>
    <w:rsid w:val="00DC1BB7"/>
    <w:rsid w:val="00DC6C09"/>
    <w:rsid w:val="00DD04E5"/>
    <w:rsid w:val="00DE1A2A"/>
    <w:rsid w:val="00DF1C84"/>
    <w:rsid w:val="00E01CA8"/>
    <w:rsid w:val="00E16424"/>
    <w:rsid w:val="00E216B2"/>
    <w:rsid w:val="00E26D3C"/>
    <w:rsid w:val="00E3053A"/>
    <w:rsid w:val="00E30805"/>
    <w:rsid w:val="00E345D3"/>
    <w:rsid w:val="00E42DB1"/>
    <w:rsid w:val="00E47499"/>
    <w:rsid w:val="00E85847"/>
    <w:rsid w:val="00E878C0"/>
    <w:rsid w:val="00E9429C"/>
    <w:rsid w:val="00E976FD"/>
    <w:rsid w:val="00EB6788"/>
    <w:rsid w:val="00EB6F18"/>
    <w:rsid w:val="00EC76A1"/>
    <w:rsid w:val="00ED6235"/>
    <w:rsid w:val="00F00D32"/>
    <w:rsid w:val="00F1698E"/>
    <w:rsid w:val="00F179BC"/>
    <w:rsid w:val="00F26798"/>
    <w:rsid w:val="00F33A1A"/>
    <w:rsid w:val="00F850DA"/>
    <w:rsid w:val="00FA48DC"/>
    <w:rsid w:val="00FB38FE"/>
    <w:rsid w:val="00FB7267"/>
    <w:rsid w:val="00FC406D"/>
    <w:rsid w:val="00FD7336"/>
    <w:rsid w:val="00FE3203"/>
    <w:rsid w:val="00FE707F"/>
    <w:rsid w:val="00FF04B8"/>
    <w:rsid w:val="00FF4F29"/>
    <w:rsid w:val="00FF72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067BA"/>
  <w15:docId w15:val="{B88275D8-48C2-44FE-B73D-03082093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33D"/>
    <w:pPr>
      <w:spacing w:line="360" w:lineRule="auto"/>
    </w:pPr>
    <w:rPr>
      <w:kern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B333D"/>
    <w:pPr>
      <w:widowControl w:val="0"/>
      <w:pBdr>
        <w:bottom w:val="single" w:sz="6" w:space="1" w:color="auto"/>
      </w:pBdr>
      <w:tabs>
        <w:tab w:val="center" w:pos="4153"/>
        <w:tab w:val="right" w:pos="8306"/>
      </w:tabs>
      <w:snapToGrid w:val="0"/>
      <w:spacing w:line="240" w:lineRule="auto"/>
      <w:jc w:val="center"/>
    </w:pPr>
    <w:rPr>
      <w:kern w:val="2"/>
      <w:sz w:val="18"/>
      <w:szCs w:val="18"/>
    </w:rPr>
  </w:style>
  <w:style w:type="character" w:customStyle="1" w:styleId="HeaderChar">
    <w:name w:val="Header Char"/>
    <w:basedOn w:val="DefaultParagraphFont"/>
    <w:link w:val="Header"/>
    <w:uiPriority w:val="99"/>
    <w:semiHidden/>
    <w:rsid w:val="004B333D"/>
    <w:rPr>
      <w:sz w:val="18"/>
      <w:szCs w:val="18"/>
    </w:rPr>
  </w:style>
  <w:style w:type="paragraph" w:styleId="Footer">
    <w:name w:val="footer"/>
    <w:basedOn w:val="Normal"/>
    <w:link w:val="FooterChar"/>
    <w:uiPriority w:val="99"/>
    <w:semiHidden/>
    <w:unhideWhenUsed/>
    <w:rsid w:val="004B333D"/>
    <w:pPr>
      <w:widowControl w:val="0"/>
      <w:tabs>
        <w:tab w:val="center" w:pos="4153"/>
        <w:tab w:val="right" w:pos="8306"/>
      </w:tabs>
      <w:snapToGrid w:val="0"/>
      <w:spacing w:line="240" w:lineRule="auto"/>
    </w:pPr>
    <w:rPr>
      <w:kern w:val="2"/>
      <w:sz w:val="18"/>
      <w:szCs w:val="18"/>
    </w:rPr>
  </w:style>
  <w:style w:type="character" w:customStyle="1" w:styleId="FooterChar">
    <w:name w:val="Footer Char"/>
    <w:basedOn w:val="DefaultParagraphFont"/>
    <w:link w:val="Footer"/>
    <w:uiPriority w:val="99"/>
    <w:semiHidden/>
    <w:rsid w:val="004B333D"/>
    <w:rPr>
      <w:sz w:val="18"/>
      <w:szCs w:val="18"/>
    </w:rPr>
  </w:style>
  <w:style w:type="paragraph" w:styleId="BalloonText">
    <w:name w:val="Balloon Text"/>
    <w:basedOn w:val="Normal"/>
    <w:link w:val="BalloonTextChar"/>
    <w:uiPriority w:val="99"/>
    <w:semiHidden/>
    <w:unhideWhenUsed/>
    <w:rsid w:val="004B333D"/>
    <w:pPr>
      <w:spacing w:line="240" w:lineRule="auto"/>
    </w:pPr>
    <w:rPr>
      <w:sz w:val="18"/>
      <w:szCs w:val="18"/>
    </w:rPr>
  </w:style>
  <w:style w:type="character" w:customStyle="1" w:styleId="BalloonTextChar">
    <w:name w:val="Balloon Text Char"/>
    <w:basedOn w:val="DefaultParagraphFont"/>
    <w:link w:val="BalloonText"/>
    <w:uiPriority w:val="99"/>
    <w:semiHidden/>
    <w:rsid w:val="004B333D"/>
    <w:rPr>
      <w:kern w:val="0"/>
      <w:sz w:val="18"/>
      <w:szCs w:val="18"/>
    </w:rPr>
  </w:style>
  <w:style w:type="character" w:styleId="CommentReference">
    <w:name w:val="annotation reference"/>
    <w:basedOn w:val="DefaultParagraphFont"/>
    <w:uiPriority w:val="99"/>
    <w:semiHidden/>
    <w:unhideWhenUsed/>
    <w:rsid w:val="00492ACF"/>
    <w:rPr>
      <w:sz w:val="16"/>
      <w:szCs w:val="16"/>
    </w:rPr>
  </w:style>
  <w:style w:type="paragraph" w:styleId="CommentText">
    <w:name w:val="annotation text"/>
    <w:basedOn w:val="Normal"/>
    <w:link w:val="CommentTextChar"/>
    <w:uiPriority w:val="99"/>
    <w:unhideWhenUsed/>
    <w:rsid w:val="00492ACF"/>
    <w:pPr>
      <w:spacing w:line="240" w:lineRule="auto"/>
    </w:pPr>
    <w:rPr>
      <w:sz w:val="20"/>
      <w:szCs w:val="20"/>
    </w:rPr>
  </w:style>
  <w:style w:type="character" w:customStyle="1" w:styleId="CommentTextChar">
    <w:name w:val="Comment Text Char"/>
    <w:basedOn w:val="DefaultParagraphFont"/>
    <w:link w:val="CommentText"/>
    <w:uiPriority w:val="99"/>
    <w:rsid w:val="00492ACF"/>
    <w:rPr>
      <w:kern w:val="0"/>
      <w:sz w:val="20"/>
      <w:szCs w:val="20"/>
    </w:rPr>
  </w:style>
  <w:style w:type="paragraph" w:styleId="CommentSubject">
    <w:name w:val="annotation subject"/>
    <w:basedOn w:val="CommentText"/>
    <w:next w:val="CommentText"/>
    <w:link w:val="CommentSubjectChar"/>
    <w:uiPriority w:val="99"/>
    <w:semiHidden/>
    <w:unhideWhenUsed/>
    <w:rsid w:val="00492ACF"/>
    <w:rPr>
      <w:b/>
      <w:bCs/>
    </w:rPr>
  </w:style>
  <w:style w:type="character" w:customStyle="1" w:styleId="CommentSubjectChar">
    <w:name w:val="Comment Subject Char"/>
    <w:basedOn w:val="CommentTextChar"/>
    <w:link w:val="CommentSubject"/>
    <w:uiPriority w:val="99"/>
    <w:semiHidden/>
    <w:rsid w:val="00492ACF"/>
    <w:rPr>
      <w:b/>
      <w:bCs/>
      <w:kern w:val="0"/>
      <w:sz w:val="20"/>
      <w:szCs w:val="20"/>
    </w:rPr>
  </w:style>
  <w:style w:type="table" w:styleId="TableGrid">
    <w:name w:val="Table Grid"/>
    <w:basedOn w:val="TableNormal"/>
    <w:uiPriority w:val="59"/>
    <w:rsid w:val="003F4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9424E"/>
    <w:rPr>
      <w:i/>
      <w:iCs/>
    </w:rPr>
  </w:style>
  <w:style w:type="paragraph" w:styleId="Revision">
    <w:name w:val="Revision"/>
    <w:hidden/>
    <w:uiPriority w:val="99"/>
    <w:semiHidden/>
    <w:rsid w:val="00D924A8"/>
    <w:rPr>
      <w:kern w:val="0"/>
      <w:sz w:val="22"/>
    </w:rPr>
  </w:style>
  <w:style w:type="character" w:styleId="Hyperlink">
    <w:name w:val="Hyperlink"/>
    <w:basedOn w:val="DefaultParagraphFont"/>
    <w:uiPriority w:val="99"/>
    <w:unhideWhenUsed/>
    <w:rsid w:val="00DE1A2A"/>
    <w:rPr>
      <w:color w:val="0000FF" w:themeColor="hyperlink"/>
      <w:u w:val="single"/>
    </w:rPr>
  </w:style>
  <w:style w:type="paragraph" w:customStyle="1" w:styleId="EndNoteBibliographyTitle">
    <w:name w:val="EndNote Bibliography Title"/>
    <w:basedOn w:val="Normal"/>
    <w:link w:val="EndNoteBibliographyTitleChar"/>
    <w:rsid w:val="00014044"/>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14044"/>
    <w:rPr>
      <w:rFonts w:ascii="Calibri" w:hAnsi="Calibri" w:cs="Calibri"/>
      <w:noProof/>
      <w:kern w:val="0"/>
      <w:sz w:val="22"/>
    </w:rPr>
  </w:style>
  <w:style w:type="paragraph" w:customStyle="1" w:styleId="EndNoteBibliography">
    <w:name w:val="EndNote Bibliography"/>
    <w:basedOn w:val="Normal"/>
    <w:link w:val="EndNoteBibliographyChar"/>
    <w:rsid w:val="0001404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14044"/>
    <w:rPr>
      <w:rFonts w:ascii="Calibri" w:hAnsi="Calibri" w:cs="Calibri"/>
      <w:noProof/>
      <w:kern w:val="0"/>
      <w:sz w:val="22"/>
    </w:rPr>
  </w:style>
  <w:style w:type="character" w:customStyle="1" w:styleId="UnresolvedMention1">
    <w:name w:val="Unresolved Mention1"/>
    <w:basedOn w:val="DefaultParagraphFont"/>
    <w:uiPriority w:val="99"/>
    <w:semiHidden/>
    <w:unhideWhenUsed/>
    <w:rsid w:val="00014044"/>
    <w:rPr>
      <w:color w:val="605E5C"/>
      <w:shd w:val="clear" w:color="auto" w:fill="E1DFDD"/>
    </w:rPr>
  </w:style>
  <w:style w:type="paragraph" w:customStyle="1" w:styleId="MDPI71References">
    <w:name w:val="MDPI_7.1_References"/>
    <w:qFormat/>
    <w:rsid w:val="00E976FD"/>
    <w:pPr>
      <w:numPr>
        <w:numId w:val="1"/>
      </w:numPr>
      <w:adjustRightInd w:val="0"/>
      <w:snapToGrid w:val="0"/>
      <w:spacing w:line="228" w:lineRule="auto"/>
      <w:jc w:val="both"/>
    </w:pPr>
    <w:rPr>
      <w:rFonts w:ascii="Palatino Linotype" w:eastAsia="Times New Roman" w:hAnsi="Palatino Linotype" w:cs="Times New Roman"/>
      <w:color w:val="000000"/>
      <w:kern w:val="0"/>
      <w:sz w:val="18"/>
      <w:szCs w:val="20"/>
      <w:lang w:eastAsia="de-DE" w:bidi="en-US"/>
    </w:rPr>
  </w:style>
  <w:style w:type="paragraph" w:styleId="ListParagraph">
    <w:name w:val="List Paragraph"/>
    <w:basedOn w:val="Normal"/>
    <w:uiPriority w:val="34"/>
    <w:qFormat/>
    <w:rsid w:val="009F185A"/>
    <w:pPr>
      <w:ind w:left="720"/>
      <w:contextualSpacing/>
    </w:pPr>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69262">
      <w:bodyDiv w:val="1"/>
      <w:marLeft w:val="0"/>
      <w:marRight w:val="0"/>
      <w:marTop w:val="0"/>
      <w:marBottom w:val="0"/>
      <w:divBdr>
        <w:top w:val="none" w:sz="0" w:space="0" w:color="auto"/>
        <w:left w:val="none" w:sz="0" w:space="0" w:color="auto"/>
        <w:bottom w:val="none" w:sz="0" w:space="0" w:color="auto"/>
        <w:right w:val="none" w:sz="0" w:space="0" w:color="auto"/>
      </w:divBdr>
    </w:div>
    <w:div w:id="344750879">
      <w:bodyDiv w:val="1"/>
      <w:marLeft w:val="0"/>
      <w:marRight w:val="0"/>
      <w:marTop w:val="0"/>
      <w:marBottom w:val="0"/>
      <w:divBdr>
        <w:top w:val="none" w:sz="0" w:space="0" w:color="auto"/>
        <w:left w:val="none" w:sz="0" w:space="0" w:color="auto"/>
        <w:bottom w:val="none" w:sz="0" w:space="0" w:color="auto"/>
        <w:right w:val="none" w:sz="0" w:space="0" w:color="auto"/>
      </w:divBdr>
    </w:div>
    <w:div w:id="1407221471">
      <w:bodyDiv w:val="1"/>
      <w:marLeft w:val="0"/>
      <w:marRight w:val="0"/>
      <w:marTop w:val="0"/>
      <w:marBottom w:val="0"/>
      <w:divBdr>
        <w:top w:val="none" w:sz="0" w:space="0" w:color="auto"/>
        <w:left w:val="none" w:sz="0" w:space="0" w:color="auto"/>
        <w:bottom w:val="none" w:sz="0" w:space="0" w:color="auto"/>
        <w:right w:val="none" w:sz="0" w:space="0" w:color="auto"/>
      </w:divBdr>
    </w:div>
    <w:div w:id="186077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ealth.uconn.edu/neuroscience/research/service-center-for-neurobehavio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1841</Words>
  <Characters>10497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UCHC</Company>
  <LinksUpToDate>false</LinksUpToDate>
  <CharactersWithSpaces>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mimi</dc:creator>
  <cp:lastModifiedBy>ham Ma</cp:lastModifiedBy>
  <cp:revision>2</cp:revision>
  <dcterms:created xsi:type="dcterms:W3CDTF">2022-11-23T02:07:00Z</dcterms:created>
  <dcterms:modified xsi:type="dcterms:W3CDTF">2022-11-23T02:07:00Z</dcterms:modified>
</cp:coreProperties>
</file>