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5FAC7" w14:textId="254566D3" w:rsidR="004730C3" w:rsidRPr="00613B31" w:rsidRDefault="004730C3" w:rsidP="004730C3">
      <w:pPr>
        <w:adjustRightInd w:val="0"/>
        <w:snapToGrid w:val="0"/>
        <w:spacing w:before="240" w:after="60" w:line="228" w:lineRule="auto"/>
        <w:rPr>
          <w:b/>
          <w:bCs/>
          <w:szCs w:val="18"/>
          <w:lang w:bidi="en-US"/>
        </w:rPr>
      </w:pPr>
    </w:p>
    <w:tbl>
      <w:tblPr>
        <w:tblpPr w:leftFromText="180" w:rightFromText="180" w:vertAnchor="text" w:horzAnchor="margin" w:tblpY="454"/>
        <w:tblOverlap w:val="never"/>
        <w:tblW w:w="97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3924"/>
        <w:gridCol w:w="4083"/>
      </w:tblGrid>
      <w:tr w:rsidR="004730C3" w:rsidRPr="00061E57" w14:paraId="757EA86B" w14:textId="77777777" w:rsidTr="00AA5967">
        <w:trPr>
          <w:cantSplit/>
          <w:trHeight w:val="149"/>
          <w:tblHeader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08529810" w14:textId="77777777" w:rsidR="004730C3" w:rsidRPr="00061E57" w:rsidRDefault="004730C3" w:rsidP="0046224F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39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63A04346" w14:textId="77777777" w:rsidR="004730C3" w:rsidRPr="00061E57" w:rsidRDefault="004730C3" w:rsidP="0046224F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Forward</w:t>
            </w:r>
          </w:p>
        </w:tc>
        <w:tc>
          <w:tcPr>
            <w:tcW w:w="4083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vAlign w:val="center"/>
          </w:tcPr>
          <w:p w14:paraId="1641CDBE" w14:textId="77777777" w:rsidR="004730C3" w:rsidRPr="00061E57" w:rsidRDefault="004730C3" w:rsidP="0046224F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Reverse</w:t>
            </w:r>
          </w:p>
        </w:tc>
      </w:tr>
      <w:tr w:rsidR="004730C3" w:rsidRPr="00061E57" w14:paraId="6217257A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7100C22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CD8a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DAE202F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4950">
              <w:rPr>
                <w:rFonts w:ascii="Times New Roman" w:hAnsi="Times New Roman"/>
                <w:sz w:val="22"/>
                <w:szCs w:val="22"/>
              </w:rPr>
              <w:t>CCCTTTACTGCAACCACAGG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158EE0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4950">
              <w:rPr>
                <w:rFonts w:ascii="Times New Roman" w:hAnsi="Times New Roman"/>
                <w:sz w:val="22"/>
                <w:szCs w:val="22"/>
              </w:rPr>
              <w:t>GTCTCCCGATTTGACCACAG</w:t>
            </w:r>
          </w:p>
        </w:tc>
      </w:tr>
      <w:tr w:rsidR="004730C3" w:rsidRPr="00061E57" w14:paraId="6C5CEC65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D05AE23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CD103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DF62F02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4C4950">
              <w:rPr>
                <w:rFonts w:ascii="Times New Roman" w:hAnsi="Times New Roman"/>
                <w:sz w:val="22"/>
                <w:szCs w:val="22"/>
              </w:rPr>
              <w:t>ACCATTCTTTGCCTATCATCATTAAAG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7645B3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4C4950">
              <w:rPr>
                <w:rFonts w:ascii="Times New Roman" w:hAnsi="Times New Roman"/>
                <w:sz w:val="22"/>
                <w:szCs w:val="22"/>
              </w:rPr>
              <w:t>CTCCATGCTGCTCTAGATCATC</w:t>
            </w:r>
          </w:p>
        </w:tc>
      </w:tr>
      <w:tr w:rsidR="004730C3" w:rsidRPr="00061E57" w14:paraId="65A07CFA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43E5CF02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CD14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243645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GACCTAAAGATAACCGGCACC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6DCEB9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GCAATGCTCAGTACCTTGAGG</w:t>
            </w:r>
          </w:p>
        </w:tc>
      </w:tr>
      <w:tr w:rsidR="004730C3" w:rsidRPr="00061E57" w14:paraId="4D2DADA6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58E760A1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CD33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F72EA36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GGTGTGACTACGGAGAGAACC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8FFEC5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GGTAGGGTGGGTGTCATTCC</w:t>
            </w:r>
          </w:p>
        </w:tc>
      </w:tr>
      <w:tr w:rsidR="004730C3" w:rsidRPr="00061E57" w14:paraId="7A449B23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C6B8A3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MPO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4A2B380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4C4950">
              <w:rPr>
                <w:rFonts w:ascii="Times New Roman" w:hAnsi="Times New Roman"/>
                <w:sz w:val="22"/>
                <w:szCs w:val="22"/>
              </w:rPr>
              <w:t>CCGGGATGGTGATCGGTTTT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CD2D03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C4950">
              <w:rPr>
                <w:rFonts w:ascii="Times New Roman" w:hAnsi="Times New Roman"/>
                <w:sz w:val="22"/>
                <w:szCs w:val="22"/>
              </w:rPr>
              <w:t>CAGATGATCCGGGGCAATGA</w:t>
            </w:r>
          </w:p>
        </w:tc>
      </w:tr>
      <w:tr w:rsidR="004730C3" w:rsidRPr="00061E57" w14:paraId="37F636CD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5007FC2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CCL3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F31FAA2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GCAACCAGTTCTCTGCATCA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690BCA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TGGCTGCTCGTCTCAAAGTA</w:t>
            </w:r>
          </w:p>
        </w:tc>
      </w:tr>
      <w:tr w:rsidR="004730C3" w:rsidRPr="00061E57" w14:paraId="1371EB49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BA11808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CCL23</w:t>
            </w:r>
          </w:p>
        </w:tc>
        <w:tc>
          <w:tcPr>
            <w:tcW w:w="3924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E23E8A2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CATCTCCTACACCCCACGAAG</w:t>
            </w:r>
          </w:p>
        </w:tc>
        <w:tc>
          <w:tcPr>
            <w:tcW w:w="4083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72A08742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GGGTTGGCACAGAAACGTC</w:t>
            </w:r>
          </w:p>
        </w:tc>
      </w:tr>
      <w:tr w:rsidR="004730C3" w:rsidRPr="00061E57" w14:paraId="4EF4A644" w14:textId="77777777" w:rsidTr="00AA5967">
        <w:trPr>
          <w:cantSplit/>
          <w:trHeight w:val="22"/>
        </w:trPr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45C1030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β-Actin(human)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AE5AB8C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GATTACTGCTCTGGCTCCTAGC</w:t>
            </w:r>
          </w:p>
        </w:tc>
        <w:tc>
          <w:tcPr>
            <w:tcW w:w="4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7F2F6D8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GACTCATCGTACTCCTGCTTGC</w:t>
            </w:r>
          </w:p>
        </w:tc>
      </w:tr>
    </w:tbl>
    <w:p w14:paraId="1A9B6AD4" w14:textId="77777777" w:rsidR="004730C3" w:rsidRDefault="004730C3" w:rsidP="004730C3">
      <w:pPr>
        <w:adjustRightInd w:val="0"/>
        <w:snapToGrid w:val="0"/>
        <w:spacing w:line="360" w:lineRule="auto"/>
        <w:jc w:val="center"/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061E57">
        <w:rPr>
          <w:rFonts w:ascii="Times New Roman" w:hAnsi="Times New Roman"/>
          <w:b/>
          <w:color w:val="000000" w:themeColor="text1"/>
          <w:sz w:val="22"/>
          <w:szCs w:val="22"/>
        </w:rPr>
        <w:t xml:space="preserve">Table </w:t>
      </w:r>
      <w:r>
        <w:rPr>
          <w:rFonts w:ascii="Times New Roman" w:hAnsi="Times New Roman"/>
          <w:b/>
          <w:color w:val="000000" w:themeColor="text1"/>
          <w:sz w:val="22"/>
          <w:szCs w:val="22"/>
        </w:rPr>
        <w:t>S</w:t>
      </w:r>
      <w:r w:rsidRPr="00061E57">
        <w:rPr>
          <w:rFonts w:ascii="Times New Roman" w:hAnsi="Times New Roman"/>
          <w:b/>
          <w:color w:val="000000" w:themeColor="text1"/>
          <w:sz w:val="22"/>
          <w:szCs w:val="22"/>
        </w:rPr>
        <w:t>1.</w:t>
      </w:r>
      <w:r w:rsidRPr="00061E57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Nucleotide sequences of human primers for </w:t>
      </w:r>
      <w:r>
        <w:rPr>
          <w:rFonts w:ascii="Times New Roman" w:hAnsi="Times New Roman"/>
          <w:bCs/>
          <w:color w:val="000000" w:themeColor="text1"/>
          <w:sz w:val="22"/>
          <w:szCs w:val="22"/>
        </w:rPr>
        <w:t>R</w:t>
      </w:r>
      <w:r w:rsidRPr="00061E57">
        <w:rPr>
          <w:rFonts w:ascii="Times New Roman" w:hAnsi="Times New Roman"/>
          <w:bCs/>
          <w:color w:val="000000" w:themeColor="text1"/>
          <w:sz w:val="22"/>
          <w:szCs w:val="22"/>
        </w:rPr>
        <w:t>T-</w:t>
      </w:r>
      <w:r>
        <w:rPr>
          <w:rFonts w:ascii="Times New Roman" w:hAnsi="Times New Roman" w:hint="eastAsia"/>
          <w:bCs/>
          <w:color w:val="000000" w:themeColor="text1"/>
          <w:sz w:val="22"/>
          <w:szCs w:val="22"/>
        </w:rPr>
        <w:t>q</w:t>
      </w:r>
      <w:r w:rsidRPr="00061E57">
        <w:rPr>
          <w:rFonts w:ascii="Times New Roman" w:hAnsi="Times New Roman"/>
          <w:bCs/>
          <w:color w:val="000000" w:themeColor="text1"/>
          <w:sz w:val="22"/>
          <w:szCs w:val="22"/>
        </w:rPr>
        <w:t>PCR</w:t>
      </w:r>
    </w:p>
    <w:p w14:paraId="575DFE9C" w14:textId="77777777" w:rsidR="004730C3" w:rsidRPr="00061E57" w:rsidRDefault="004730C3" w:rsidP="004730C3">
      <w:pPr>
        <w:adjustRightInd w:val="0"/>
        <w:snapToGrid w:val="0"/>
        <w:spacing w:line="360" w:lineRule="auto"/>
        <w:jc w:val="center"/>
        <w:rPr>
          <w:rFonts w:ascii="Times New Roman" w:hAnsi="Times New Roman"/>
          <w:bCs/>
          <w:color w:val="000000" w:themeColor="text1"/>
          <w:sz w:val="22"/>
          <w:szCs w:val="22"/>
        </w:rPr>
      </w:pPr>
    </w:p>
    <w:p w14:paraId="4BFD9E55" w14:textId="77777777" w:rsidR="004730C3" w:rsidRPr="00061E57" w:rsidRDefault="004730C3" w:rsidP="004730C3">
      <w:pPr>
        <w:adjustRightInd w:val="0"/>
        <w:snapToGrid w:val="0"/>
        <w:spacing w:beforeLines="50" w:before="163" w:line="360" w:lineRule="auto"/>
        <w:jc w:val="center"/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061E57">
        <w:rPr>
          <w:rFonts w:ascii="Times New Roman" w:hAnsi="Times New Roman"/>
          <w:b/>
          <w:color w:val="000000" w:themeColor="text1"/>
          <w:sz w:val="22"/>
          <w:szCs w:val="22"/>
        </w:rPr>
        <w:t xml:space="preserve">Table </w:t>
      </w:r>
      <w:r>
        <w:rPr>
          <w:rFonts w:ascii="Times New Roman" w:hAnsi="Times New Roman"/>
          <w:b/>
          <w:color w:val="000000" w:themeColor="text1"/>
          <w:sz w:val="22"/>
          <w:szCs w:val="22"/>
        </w:rPr>
        <w:t>S</w:t>
      </w:r>
      <w:r w:rsidRPr="00061E57">
        <w:rPr>
          <w:rFonts w:ascii="Times New Roman" w:hAnsi="Times New Roman"/>
          <w:b/>
          <w:color w:val="000000" w:themeColor="text1"/>
          <w:sz w:val="22"/>
          <w:szCs w:val="22"/>
        </w:rPr>
        <w:t>2.</w:t>
      </w:r>
      <w:r w:rsidRPr="00061E57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Demographics and Clinical Characteristics of patients with acanthamoeba keratitis</w:t>
      </w:r>
    </w:p>
    <w:tbl>
      <w:tblPr>
        <w:tblpPr w:leftFromText="180" w:rightFromText="180" w:vertAnchor="text" w:horzAnchor="margin" w:tblpY="76"/>
        <w:tblOverlap w:val="never"/>
        <w:tblW w:w="94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2232"/>
        <w:gridCol w:w="1972"/>
        <w:gridCol w:w="1972"/>
      </w:tblGrid>
      <w:tr w:rsidR="004730C3" w:rsidRPr="00061E57" w14:paraId="0C72270D" w14:textId="77777777" w:rsidTr="00AA5967">
        <w:trPr>
          <w:cantSplit/>
          <w:trHeight w:val="130"/>
          <w:tblHeader/>
        </w:trPr>
        <w:tc>
          <w:tcPr>
            <w:tcW w:w="3227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5BAFFFCA" w14:textId="77777777" w:rsidR="004730C3" w:rsidRPr="00061E57" w:rsidRDefault="004730C3" w:rsidP="0046224F">
            <w:pPr>
              <w:autoSpaceDE w:val="0"/>
              <w:autoSpaceDN w:val="0"/>
              <w:adjustRightInd w:val="0"/>
              <w:spacing w:line="360" w:lineRule="auto"/>
              <w:contextualSpacing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09F4CB38" w14:textId="77777777" w:rsidR="004730C3" w:rsidRPr="00061E57" w:rsidRDefault="004730C3" w:rsidP="0046224F">
            <w:pPr>
              <w:autoSpaceDE w:val="0"/>
              <w:autoSpaceDN w:val="0"/>
              <w:adjustRightInd w:val="0"/>
              <w:spacing w:line="360" w:lineRule="auto"/>
              <w:contextualSpacing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Patients 1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24C6DD" w14:textId="77777777" w:rsidR="004730C3" w:rsidRPr="00061E57" w:rsidRDefault="004730C3" w:rsidP="0046224F">
            <w:pPr>
              <w:autoSpaceDE w:val="0"/>
              <w:autoSpaceDN w:val="0"/>
              <w:adjustRightInd w:val="0"/>
              <w:spacing w:line="360" w:lineRule="auto"/>
              <w:contextualSpacing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Patients 2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EDC383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Patients 3</w:t>
            </w:r>
          </w:p>
        </w:tc>
      </w:tr>
      <w:tr w:rsidR="004730C3" w:rsidRPr="00061E57" w14:paraId="0D35BA04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1250C284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Subject (Age, gender)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3F42FC8C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57y, FM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DF625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55y, FM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CCC1DB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20y, M</w:t>
            </w:r>
          </w:p>
        </w:tc>
      </w:tr>
      <w:tr w:rsidR="004730C3" w:rsidRPr="00061E57" w14:paraId="65F33565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612DDB8E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Onset time (days)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374CC7F4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37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FAEA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C6D1F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</w:tr>
      <w:tr w:rsidR="004730C3" w:rsidRPr="00061E57" w14:paraId="17424A7A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3E545C8D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Risk Factor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456F668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Unknown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D8363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A</w:t>
            </w:r>
            <w:bookmarkStart w:id="0" w:name="OLE_LINK7"/>
            <w:r w:rsidRPr="00061E57">
              <w:rPr>
                <w:rFonts w:ascii="Times New Roman" w:hAnsi="Times New Roman"/>
                <w:sz w:val="22"/>
                <w:szCs w:val="22"/>
              </w:rPr>
              <w:t>gricultural injury</w:t>
            </w:r>
            <w:bookmarkEnd w:id="0"/>
            <w:r w:rsidRPr="00061E57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4A666334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Tap water exposure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88D7E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Orthokeratology,</w:t>
            </w:r>
          </w:p>
          <w:p w14:paraId="5E58FF2D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Tap water exposure</w:t>
            </w:r>
          </w:p>
        </w:tc>
      </w:tr>
      <w:tr w:rsidR="004730C3" w:rsidRPr="00061E57" w14:paraId="2541515C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652FD7B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Preoperative/</w:t>
            </w:r>
            <w:r w:rsidRPr="00061E5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Postoperative visual acuity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7773D741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HM / 0.01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5CCE7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CF / 0.01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2902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0.01 / 0.3</w:t>
            </w:r>
          </w:p>
        </w:tc>
      </w:tr>
      <w:tr w:rsidR="004730C3" w:rsidRPr="00061E57" w14:paraId="76670EC6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55DAEF71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>Steroids used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4B20A4A8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Y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99C5F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N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0AC1A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N</w:t>
            </w:r>
          </w:p>
        </w:tc>
      </w:tr>
      <w:tr w:rsidR="004730C3" w:rsidRPr="00061E57" w14:paraId="21CE353D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6AAEBE02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  <w:t xml:space="preserve">Ulcer size </w:t>
            </w:r>
            <w:r w:rsidRPr="00061E57">
              <w:rPr>
                <w:rFonts w:ascii="Times New Roman" w:eastAsia="MYingHei_18030_C-Medium" w:hAnsi="Times New Roman"/>
                <w:bCs/>
                <w:sz w:val="22"/>
                <w:szCs w:val="22"/>
              </w:rPr>
              <w:t>(mm)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4CBC4B23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9B5395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E25B1C" w14:textId="77777777" w:rsidR="004730C3" w:rsidRPr="00061E57" w:rsidRDefault="004730C3" w:rsidP="0046224F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4730C3" w:rsidRPr="00061E57" w14:paraId="0E210E15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7EDD267E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b/>
                <w:bCs/>
                <w:sz w:val="22"/>
                <w:szCs w:val="22"/>
              </w:rPr>
              <w:t>Scraping (+/-)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051ABEF7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CC1B3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3FE42A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</w:tr>
      <w:tr w:rsidR="004730C3" w:rsidRPr="00061E57" w14:paraId="00A81B08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2525E18B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b/>
                <w:bCs/>
                <w:sz w:val="22"/>
                <w:szCs w:val="22"/>
              </w:rPr>
              <w:t>Culture (+/-)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394A67E4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059DC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044A6E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</w:tr>
      <w:tr w:rsidR="004730C3" w:rsidRPr="00061E57" w14:paraId="4B1916FD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4C21B6CE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b/>
                <w:bCs/>
                <w:sz w:val="22"/>
                <w:szCs w:val="22"/>
              </w:rPr>
              <w:t>IVCM (+/-)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446EDFD1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  <w:tc>
          <w:tcPr>
            <w:tcW w:w="1972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6C8D3834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  <w:tc>
          <w:tcPr>
            <w:tcW w:w="1972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00B21696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eastAsia="MYingHei_18030_C-Medium" w:hAnsi="Times New Roman"/>
                <w:sz w:val="22"/>
                <w:szCs w:val="22"/>
              </w:rPr>
              <w:t>+</w:t>
            </w:r>
          </w:p>
        </w:tc>
      </w:tr>
      <w:tr w:rsidR="004730C3" w:rsidRPr="00061E57" w14:paraId="03496AB1" w14:textId="77777777" w:rsidTr="00AA5967">
        <w:trPr>
          <w:cantSplit/>
          <w:trHeight w:val="1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1C93BEFB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E57">
              <w:rPr>
                <w:rFonts w:ascii="Times New Roman" w:hAnsi="Times New Roman"/>
                <w:b/>
                <w:bCs/>
                <w:color w:val="2E2E2E"/>
                <w:sz w:val="22"/>
                <w:szCs w:val="22"/>
              </w:rPr>
              <w:t>Surgical Interventions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67" w:type="dxa"/>
              <w:right w:w="67" w:type="dxa"/>
            </w:tcMar>
          </w:tcPr>
          <w:p w14:paraId="6B1264AB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PK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BACEAE2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PK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3BBB631" w14:textId="77777777" w:rsidR="004730C3" w:rsidRPr="00061E57" w:rsidRDefault="004730C3" w:rsidP="0046224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eastAsia="MYingHei_18030_C-Medium" w:hAnsi="Times New Roman"/>
                <w:sz w:val="22"/>
                <w:szCs w:val="22"/>
              </w:rPr>
            </w:pPr>
            <w:r w:rsidRPr="00061E57">
              <w:rPr>
                <w:rFonts w:ascii="Times New Roman" w:hAnsi="Times New Roman"/>
                <w:sz w:val="22"/>
                <w:szCs w:val="22"/>
              </w:rPr>
              <w:t>DALK</w:t>
            </w:r>
          </w:p>
        </w:tc>
      </w:tr>
    </w:tbl>
    <w:p w14:paraId="328EC991" w14:textId="77777777" w:rsidR="004730C3" w:rsidRDefault="004730C3" w:rsidP="004730C3">
      <w:pPr>
        <w:adjustRightInd w:val="0"/>
        <w:snapToGrid w:val="0"/>
        <w:spacing w:before="240" w:after="60" w:line="228" w:lineRule="auto"/>
        <w:ind w:left="2608"/>
        <w:jc w:val="center"/>
        <w:rPr>
          <w:b/>
          <w:bCs/>
          <w:szCs w:val="18"/>
          <w:lang w:bidi="en-US"/>
        </w:rPr>
      </w:pPr>
    </w:p>
    <w:p w14:paraId="2AD77B2C" w14:textId="77777777" w:rsidR="004730C3" w:rsidRDefault="004730C3" w:rsidP="004730C3">
      <w:pPr>
        <w:adjustRightInd w:val="0"/>
        <w:snapToGrid w:val="0"/>
        <w:spacing w:before="240" w:after="60" w:line="228" w:lineRule="auto"/>
        <w:ind w:left="2608"/>
        <w:jc w:val="center"/>
        <w:rPr>
          <w:b/>
          <w:bCs/>
          <w:szCs w:val="18"/>
          <w:lang w:bidi="en-US"/>
        </w:rPr>
      </w:pPr>
    </w:p>
    <w:p w14:paraId="279D1A02" w14:textId="77777777" w:rsidR="004730C3" w:rsidRDefault="004730C3" w:rsidP="004730C3">
      <w:pPr>
        <w:adjustRightInd w:val="0"/>
        <w:snapToGrid w:val="0"/>
        <w:spacing w:before="240" w:after="60" w:line="228" w:lineRule="auto"/>
        <w:ind w:left="2608"/>
        <w:jc w:val="center"/>
        <w:rPr>
          <w:b/>
          <w:bCs/>
          <w:szCs w:val="18"/>
          <w:lang w:bidi="en-US"/>
        </w:rPr>
      </w:pPr>
    </w:p>
    <w:p w14:paraId="50FB7C18" w14:textId="77777777" w:rsidR="004730C3" w:rsidRDefault="004730C3" w:rsidP="004730C3">
      <w:pPr>
        <w:adjustRightInd w:val="0"/>
        <w:snapToGrid w:val="0"/>
        <w:spacing w:beforeLines="50" w:before="163" w:line="360" w:lineRule="auto"/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/>
          <w:b/>
          <w:color w:val="000000" w:themeColor="text1"/>
          <w:sz w:val="22"/>
          <w:szCs w:val="22"/>
        </w:rPr>
        <w:lastRenderedPageBreak/>
        <w:drawing>
          <wp:inline distT="0" distB="0" distL="0" distR="0" wp14:anchorId="20847162" wp14:editId="13FE83DD">
            <wp:extent cx="6261100" cy="3708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757D" w14:textId="77777777" w:rsidR="004730C3" w:rsidRPr="00061E57" w:rsidRDefault="004730C3" w:rsidP="004730C3">
      <w:pPr>
        <w:adjustRightInd w:val="0"/>
        <w:snapToGrid w:val="0"/>
        <w:spacing w:beforeLines="50" w:before="163" w:line="360" w:lineRule="auto"/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061E57">
        <w:rPr>
          <w:rFonts w:ascii="Times New Roman" w:hAnsi="Times New Roman"/>
          <w:b/>
          <w:color w:val="000000" w:themeColor="text1"/>
          <w:sz w:val="22"/>
          <w:szCs w:val="22"/>
        </w:rPr>
        <w:t xml:space="preserve">Figure </w:t>
      </w:r>
      <w:r>
        <w:rPr>
          <w:rFonts w:ascii="Times New Roman" w:hAnsi="Times New Roman"/>
          <w:b/>
          <w:color w:val="000000" w:themeColor="text1"/>
          <w:sz w:val="22"/>
          <w:szCs w:val="22"/>
        </w:rPr>
        <w:t>S</w:t>
      </w:r>
      <w:r w:rsidRPr="00061E57">
        <w:rPr>
          <w:rFonts w:ascii="Times New Roman" w:hAnsi="Times New Roman"/>
          <w:b/>
          <w:color w:val="000000" w:themeColor="text1"/>
          <w:sz w:val="22"/>
          <w:szCs w:val="22"/>
        </w:rPr>
        <w:t>1:</w:t>
      </w:r>
      <w:r w:rsidRPr="00061E57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the slit-lamp and in vivo confocal microscopy images of three recruited patients with acanthamoeba keratitis</w:t>
      </w:r>
    </w:p>
    <w:p w14:paraId="23AC3546" w14:textId="77777777" w:rsidR="004730C3" w:rsidRPr="006D49EC" w:rsidRDefault="004730C3" w:rsidP="004730C3">
      <w:pPr>
        <w:adjustRightInd w:val="0"/>
        <w:snapToGrid w:val="0"/>
        <w:spacing w:before="240" w:after="60" w:line="228" w:lineRule="auto"/>
        <w:ind w:left="2608"/>
        <w:jc w:val="center"/>
        <w:rPr>
          <w:b/>
          <w:bCs/>
          <w:szCs w:val="18"/>
          <w:lang w:bidi="en-US"/>
        </w:rPr>
      </w:pPr>
    </w:p>
    <w:p w14:paraId="789212E9" w14:textId="77777777" w:rsidR="00055DDB" w:rsidRPr="00E06592" w:rsidRDefault="00055DDB" w:rsidP="00325C08"/>
    <w:sectPr w:rsidR="00055DDB" w:rsidRPr="00E06592" w:rsidSect="00E131E4">
      <w:headerReference w:type="even" r:id="rId9"/>
      <w:headerReference w:type="default" r:id="rId10"/>
      <w:footerReference w:type="default" r:id="rId11"/>
      <w:footerReference w:type="first" r:id="rId12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6A9EA" w14:textId="77777777" w:rsidR="00D11A58" w:rsidRDefault="00D11A58" w:rsidP="00C1340D">
      <w:r>
        <w:separator/>
      </w:r>
    </w:p>
  </w:endnote>
  <w:endnote w:type="continuationSeparator" w:id="0">
    <w:p w14:paraId="37617FBC" w14:textId="77777777" w:rsidR="00D11A58" w:rsidRDefault="00D11A58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ingHei_18030_C-Medium">
    <w:altName w:val="宋体"/>
    <w:charset w:val="86"/>
    <w:family w:val="roman"/>
    <w:pitch w:val="default"/>
    <w:sig w:usb0="00000000" w:usb1="00000000" w:usb2="0000001E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A95F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19BA7DE3" w14:textId="77777777" w:rsidR="00E27016" w:rsidRDefault="00D11A58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227C30FA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62715" w14:textId="77777777" w:rsidR="00D11A58" w:rsidRDefault="00D11A58" w:rsidP="00C1340D">
      <w:r>
        <w:separator/>
      </w:r>
    </w:p>
  </w:footnote>
  <w:footnote w:type="continuationSeparator" w:id="0">
    <w:p w14:paraId="40CB147F" w14:textId="77777777" w:rsidR="00D11A58" w:rsidRDefault="00D11A58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7320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3FCC4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0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8"/>
  </w:num>
  <w:num w:numId="11">
    <w:abstractNumId w:val="1"/>
  </w:num>
  <w:num w:numId="12">
    <w:abstractNumId w:val="8"/>
  </w:num>
  <w:num w:numId="13">
    <w:abstractNumId w:val="1"/>
  </w:num>
  <w:num w:numId="14">
    <w:abstractNumId w:val="0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39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2C99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B92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953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EB3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14"/>
    <w:rsid w:val="000C7F6B"/>
    <w:rsid w:val="000D017F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CF3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717"/>
    <w:rsid w:val="000F5917"/>
    <w:rsid w:val="000F5996"/>
    <w:rsid w:val="000F5D96"/>
    <w:rsid w:val="000F5E21"/>
    <w:rsid w:val="000F5F1E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39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CB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44"/>
    <w:rsid w:val="0017023A"/>
    <w:rsid w:val="00170652"/>
    <w:rsid w:val="001706CF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6C3E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38E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5F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B70"/>
    <w:rsid w:val="00284C6B"/>
    <w:rsid w:val="00284EA7"/>
    <w:rsid w:val="00284EB8"/>
    <w:rsid w:val="00285061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733"/>
    <w:rsid w:val="002877A3"/>
    <w:rsid w:val="002877CA"/>
    <w:rsid w:val="00287D53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025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1425"/>
    <w:rsid w:val="002C15E2"/>
    <w:rsid w:val="002C1A39"/>
    <w:rsid w:val="002C1BF8"/>
    <w:rsid w:val="002C1E1D"/>
    <w:rsid w:val="002C1E5A"/>
    <w:rsid w:val="002C209D"/>
    <w:rsid w:val="002C210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DF1"/>
    <w:rsid w:val="003564A8"/>
    <w:rsid w:val="00356809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E8"/>
    <w:rsid w:val="003C6B79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62A"/>
    <w:rsid w:val="00417667"/>
    <w:rsid w:val="004176F9"/>
    <w:rsid w:val="00417769"/>
    <w:rsid w:val="00417A0D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458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A8"/>
    <w:rsid w:val="00436C8F"/>
    <w:rsid w:val="00436CAC"/>
    <w:rsid w:val="00436EA7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A3"/>
    <w:rsid w:val="00437BD1"/>
    <w:rsid w:val="00440042"/>
    <w:rsid w:val="0044006E"/>
    <w:rsid w:val="004400CC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0C3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89A"/>
    <w:rsid w:val="004B78BD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0B4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DF1"/>
    <w:rsid w:val="00585EF6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267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62F"/>
    <w:rsid w:val="005B18BC"/>
    <w:rsid w:val="005B19AB"/>
    <w:rsid w:val="005B1B9F"/>
    <w:rsid w:val="005B1CF8"/>
    <w:rsid w:val="005B1D79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B7D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E0"/>
    <w:rsid w:val="005F2CE3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D5"/>
    <w:rsid w:val="006054D8"/>
    <w:rsid w:val="006055CC"/>
    <w:rsid w:val="00605816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4A1D"/>
    <w:rsid w:val="0063500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284"/>
    <w:rsid w:val="0068433F"/>
    <w:rsid w:val="00684579"/>
    <w:rsid w:val="0068463B"/>
    <w:rsid w:val="006848E5"/>
    <w:rsid w:val="00685295"/>
    <w:rsid w:val="0068546D"/>
    <w:rsid w:val="0068575B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048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77F"/>
    <w:rsid w:val="006E0783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C03"/>
    <w:rsid w:val="00725D9E"/>
    <w:rsid w:val="00725F3C"/>
    <w:rsid w:val="007260C8"/>
    <w:rsid w:val="00726209"/>
    <w:rsid w:val="007265D1"/>
    <w:rsid w:val="007266B5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4A"/>
    <w:rsid w:val="007512A0"/>
    <w:rsid w:val="007512D0"/>
    <w:rsid w:val="0075150A"/>
    <w:rsid w:val="00751627"/>
    <w:rsid w:val="0075167D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876"/>
    <w:rsid w:val="007618C7"/>
    <w:rsid w:val="00761CF7"/>
    <w:rsid w:val="00762305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7EE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140B"/>
    <w:rsid w:val="007C1584"/>
    <w:rsid w:val="007C1AC6"/>
    <w:rsid w:val="007C1C96"/>
    <w:rsid w:val="007C1DDE"/>
    <w:rsid w:val="007C2246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1CD"/>
    <w:rsid w:val="007E234F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B4B"/>
    <w:rsid w:val="00863EF2"/>
    <w:rsid w:val="008640E5"/>
    <w:rsid w:val="00864493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298"/>
    <w:rsid w:val="008807A0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69F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0D6A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49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441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7CF"/>
    <w:rsid w:val="009B0833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B0"/>
    <w:rsid w:val="009D465A"/>
    <w:rsid w:val="009D4896"/>
    <w:rsid w:val="009D4934"/>
    <w:rsid w:val="009D49F8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9BD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D39"/>
    <w:rsid w:val="00A45F62"/>
    <w:rsid w:val="00A46083"/>
    <w:rsid w:val="00A4683E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62F"/>
    <w:rsid w:val="00A507FF"/>
    <w:rsid w:val="00A50BB2"/>
    <w:rsid w:val="00A50C5B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6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698"/>
    <w:rsid w:val="00AD279E"/>
    <w:rsid w:val="00AD291A"/>
    <w:rsid w:val="00AD2A2E"/>
    <w:rsid w:val="00AD2A5C"/>
    <w:rsid w:val="00AD2C16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0AC7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563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F6"/>
    <w:rsid w:val="00B36D53"/>
    <w:rsid w:val="00B36EB1"/>
    <w:rsid w:val="00B36FA1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DB"/>
    <w:rsid w:val="00B70AFC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F04"/>
    <w:rsid w:val="00BD1075"/>
    <w:rsid w:val="00BD155B"/>
    <w:rsid w:val="00BD1611"/>
    <w:rsid w:val="00BD16E2"/>
    <w:rsid w:val="00BD1883"/>
    <w:rsid w:val="00BD197F"/>
    <w:rsid w:val="00BD19E5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31A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2038"/>
    <w:rsid w:val="00C420A7"/>
    <w:rsid w:val="00C420EE"/>
    <w:rsid w:val="00C42373"/>
    <w:rsid w:val="00C42833"/>
    <w:rsid w:val="00C428B7"/>
    <w:rsid w:val="00C42BD0"/>
    <w:rsid w:val="00C42C99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209A"/>
    <w:rsid w:val="00C72139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55D"/>
    <w:rsid w:val="00C8588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26"/>
    <w:rsid w:val="00C93F41"/>
    <w:rsid w:val="00C93F72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4CDE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A58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42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CC"/>
    <w:rsid w:val="00D45F73"/>
    <w:rsid w:val="00D4634E"/>
    <w:rsid w:val="00D4645C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81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8BD"/>
    <w:rsid w:val="00D678DE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5E3"/>
    <w:rsid w:val="00D87793"/>
    <w:rsid w:val="00D87A57"/>
    <w:rsid w:val="00D87E86"/>
    <w:rsid w:val="00D87ED9"/>
    <w:rsid w:val="00D87FCC"/>
    <w:rsid w:val="00D900C6"/>
    <w:rsid w:val="00D9010E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C73"/>
    <w:rsid w:val="00DD4D53"/>
    <w:rsid w:val="00DD4DC0"/>
    <w:rsid w:val="00DD4FA3"/>
    <w:rsid w:val="00DD502C"/>
    <w:rsid w:val="00DD519E"/>
    <w:rsid w:val="00DD5619"/>
    <w:rsid w:val="00DD5899"/>
    <w:rsid w:val="00DD5A14"/>
    <w:rsid w:val="00DD5BD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225"/>
    <w:rsid w:val="00DE622D"/>
    <w:rsid w:val="00DE64EB"/>
    <w:rsid w:val="00DE669E"/>
    <w:rsid w:val="00DE691C"/>
    <w:rsid w:val="00DE6CFC"/>
    <w:rsid w:val="00DE713B"/>
    <w:rsid w:val="00DE7165"/>
    <w:rsid w:val="00DE73A4"/>
    <w:rsid w:val="00DE74FA"/>
    <w:rsid w:val="00DE766D"/>
    <w:rsid w:val="00DE7706"/>
    <w:rsid w:val="00DE78A5"/>
    <w:rsid w:val="00DE7B7D"/>
    <w:rsid w:val="00DE7C82"/>
    <w:rsid w:val="00DE7DB5"/>
    <w:rsid w:val="00DE7DC7"/>
    <w:rsid w:val="00DF057C"/>
    <w:rsid w:val="00DF0811"/>
    <w:rsid w:val="00DF0994"/>
    <w:rsid w:val="00DF09DB"/>
    <w:rsid w:val="00DF0B18"/>
    <w:rsid w:val="00DF0E6C"/>
    <w:rsid w:val="00DF0FBD"/>
    <w:rsid w:val="00DF0FE2"/>
    <w:rsid w:val="00DF10EE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D3"/>
    <w:rsid w:val="00E122F0"/>
    <w:rsid w:val="00E125E4"/>
    <w:rsid w:val="00E126F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301A"/>
    <w:rsid w:val="00E23072"/>
    <w:rsid w:val="00E23075"/>
    <w:rsid w:val="00E232C9"/>
    <w:rsid w:val="00E233B7"/>
    <w:rsid w:val="00E236D8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96E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C60"/>
    <w:rsid w:val="00EA3E61"/>
    <w:rsid w:val="00EA3FD3"/>
    <w:rsid w:val="00EA402B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62D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40C"/>
    <w:rsid w:val="00EB3687"/>
    <w:rsid w:val="00EB3AD6"/>
    <w:rsid w:val="00EB3E6A"/>
    <w:rsid w:val="00EB3F15"/>
    <w:rsid w:val="00EB3FB4"/>
    <w:rsid w:val="00EB405F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41C9"/>
    <w:rsid w:val="00F342FD"/>
    <w:rsid w:val="00F34523"/>
    <w:rsid w:val="00F345BA"/>
    <w:rsid w:val="00F34744"/>
    <w:rsid w:val="00F34CEC"/>
    <w:rsid w:val="00F34D0D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172"/>
    <w:rsid w:val="00F6221F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318A"/>
    <w:rsid w:val="00F933ED"/>
    <w:rsid w:val="00F9384C"/>
    <w:rsid w:val="00F93A33"/>
    <w:rsid w:val="00F93A7D"/>
    <w:rsid w:val="00F93F3D"/>
    <w:rsid w:val="00F9412F"/>
    <w:rsid w:val="00F94176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80A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BF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615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FF809A95-4074-4967-A212-28605BAC9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7260C8"/>
    <w:pPr>
      <w:numPr>
        <w:numId w:val="15"/>
      </w:numPr>
      <w:adjustRightInd w:val="0"/>
      <w:snapToGrid w:val="0"/>
      <w:spacing w:line="228" w:lineRule="auto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972</Characters>
  <Application>Microsoft Office Word</Application>
  <DocSecurity>0</DocSecurity>
  <Lines>86</Lines>
  <Paragraphs>76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Icey Wang</dc:creator>
  <cp:keywords/>
  <dc:description/>
  <cp:lastModifiedBy>Icey Wang</cp:lastModifiedBy>
  <cp:revision>4</cp:revision>
  <dcterms:created xsi:type="dcterms:W3CDTF">2022-12-29T05:21:00Z</dcterms:created>
  <dcterms:modified xsi:type="dcterms:W3CDTF">2022-12-29T05:21:00Z</dcterms:modified>
</cp:coreProperties>
</file>