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A" w:rsidRPr="00D84676" w:rsidRDefault="00D84676">
      <w:pPr>
        <w:rPr>
          <w:rFonts w:ascii="Times New Roman" w:hAnsi="Times New Roman" w:cs="Times New Roman"/>
          <w:sz w:val="32"/>
          <w:szCs w:val="32"/>
        </w:rPr>
      </w:pPr>
      <w:r w:rsidRPr="00D84676">
        <w:rPr>
          <w:rFonts w:ascii="Times New Roman" w:hAnsi="Times New Roman" w:cs="Times New Roman"/>
          <w:sz w:val="32"/>
          <w:szCs w:val="32"/>
        </w:rPr>
        <w:t>Supporting Information for</w:t>
      </w:r>
    </w:p>
    <w:p w:rsidR="00D84676" w:rsidRDefault="00D84676"/>
    <w:p w:rsidR="00D84676" w:rsidRPr="00582781" w:rsidRDefault="00D84676" w:rsidP="00D84676">
      <w:pPr>
        <w:pStyle w:val="a3"/>
        <w:spacing w:before="0" w:after="0" w:line="360" w:lineRule="auto"/>
        <w:rPr>
          <w:rFonts w:ascii="Times New Roman" w:hAnsi="Times New Roman" w:cs="Times New Roman"/>
          <w:sz w:val="34"/>
          <w:szCs w:val="34"/>
        </w:rPr>
      </w:pPr>
      <w:r w:rsidRPr="00582781">
        <w:rPr>
          <w:rFonts w:ascii="Times New Roman" w:hAnsi="Times New Roman" w:cs="Times New Roman"/>
          <w:sz w:val="34"/>
          <w:szCs w:val="34"/>
        </w:rPr>
        <w:t>Investigation of Laser Induced Graphene (LIG) on a Flexible Substrate and its Functionalization with Metal-doping for Gas Sensing Application</w:t>
      </w:r>
    </w:p>
    <w:p w:rsidR="00D84676" w:rsidRPr="00582781" w:rsidRDefault="00D84676" w:rsidP="00D84676">
      <w:pPr>
        <w:rPr>
          <w:rFonts w:ascii="Times New Roman" w:hAnsi="Times New Roman" w:cs="Times New Roman"/>
          <w:sz w:val="24"/>
          <w:szCs w:val="24"/>
        </w:rPr>
      </w:pPr>
    </w:p>
    <w:p w:rsidR="00F80D47" w:rsidRPr="00F267C1" w:rsidRDefault="00F80D47" w:rsidP="00F80D4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0D47" w:rsidRPr="00F267C1" w:rsidRDefault="00F80D47" w:rsidP="00F80D4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67C1">
        <w:rPr>
          <w:rFonts w:ascii="Times New Roman" w:hAnsi="Times New Roman" w:cs="Times New Roman"/>
          <w:color w:val="000000" w:themeColor="text1"/>
          <w:sz w:val="24"/>
          <w:szCs w:val="24"/>
        </w:rPr>
        <w:t>Dongwook kwak</w:t>
      </w:r>
      <w:r w:rsidRPr="00F267C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r w:rsidRPr="00F267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F267C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Hyojin Kim</w:t>
      </w:r>
      <w:r w:rsidRPr="00F267C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r w:rsidRPr="00F267C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 w:rsidRPr="00F267C1">
        <w:rPr>
          <w:rFonts w:ascii="Times New Roman" w:hAnsi="Times New Roman" w:cs="Times New Roman"/>
          <w:color w:val="000000" w:themeColor="text1"/>
          <w:sz w:val="24"/>
          <w:szCs w:val="24"/>
        </w:rPr>
        <w:t>Seung Hun Jang</w:t>
      </w:r>
      <w:r w:rsidRPr="00F267C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</w:t>
      </w:r>
      <w:r w:rsidRPr="00F267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F267C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By</w:t>
      </w:r>
      <w:r w:rsidRPr="00F267C1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F267C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ung</w:t>
      </w:r>
      <w:r w:rsidRPr="00F267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267C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Gak Kim</w:t>
      </w:r>
      <w:r w:rsidRPr="00F267C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r w:rsidRPr="00F267C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Dong</w:t>
      </w:r>
      <w:r w:rsidRPr="00F267C1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Pr="00F267C1">
        <w:rPr>
          <w:rFonts w:ascii="Times New Roman" w:hAnsi="Times New Roman" w:cs="Times New Roman"/>
          <w:color w:val="000000" w:themeColor="text1"/>
          <w:sz w:val="24"/>
          <w:szCs w:val="24"/>
        </w:rPr>
        <w:t>i Cho</w:t>
      </w:r>
      <w:r w:rsidRPr="00F267C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r w:rsidRPr="00F267C1">
        <w:rPr>
          <w:rFonts w:ascii="Times New Roman" w:hAnsi="Times New Roman" w:cs="Times New Roman"/>
          <w:color w:val="000000" w:themeColor="text1"/>
          <w:sz w:val="24"/>
          <w:szCs w:val="24"/>
        </w:rPr>
        <w:t>, Hyunju Chang</w:t>
      </w:r>
      <w:r w:rsidRPr="00F267C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</w:t>
      </w:r>
      <w:r w:rsidRPr="00F267C1">
        <w:rPr>
          <w:rFonts w:ascii="Times New Roman" w:hAnsi="Times New Roman" w:cs="Times New Roman"/>
          <w:color w:val="000000" w:themeColor="text1"/>
          <w:sz w:val="24"/>
          <w:szCs w:val="24"/>
        </w:rPr>
        <w:t>, and Jeong-O Lee</w:t>
      </w:r>
      <w:r w:rsidRPr="00F267C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a,*</w:t>
      </w:r>
    </w:p>
    <w:p w:rsidR="00F80D47" w:rsidRPr="00326332" w:rsidRDefault="00F80D47" w:rsidP="00F80D47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0D47" w:rsidRPr="00326332" w:rsidRDefault="00F80D47" w:rsidP="00F80D47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i/>
          <w:color w:val="000000" w:themeColor="text1"/>
          <w:szCs w:val="20"/>
        </w:rPr>
      </w:pPr>
      <w:r w:rsidRPr="00326332">
        <w:rPr>
          <w:rFonts w:ascii="Times New Roman" w:hAnsi="Times New Roman" w:cs="Times New Roman"/>
          <w:i/>
          <w:color w:val="000000" w:themeColor="text1"/>
          <w:szCs w:val="20"/>
        </w:rPr>
        <w:t>a Advanced Materials Division, Korea Research Institute of Chemical Technology, 141 Gajeongro, Yuseong-gu, Daejeon 34114, Republic of Korea</w:t>
      </w:r>
    </w:p>
    <w:p w:rsidR="00F80D47" w:rsidRPr="00326332" w:rsidRDefault="00F80D47" w:rsidP="00F80D47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i/>
          <w:iCs/>
          <w:color w:val="000000" w:themeColor="text1"/>
          <w:szCs w:val="20"/>
        </w:rPr>
      </w:pPr>
      <w:r w:rsidRPr="00326332">
        <w:rPr>
          <w:rFonts w:ascii="Times New Roman" w:hAnsi="Times New Roman" w:cs="Times New Roman"/>
          <w:i/>
          <w:iCs/>
          <w:color w:val="000000" w:themeColor="text1"/>
          <w:szCs w:val="20"/>
        </w:rPr>
        <w:t>b Data Research Center, Korea Research Institute of Chemical Technology, 141 Gajeongro, Yuseong-gu, Daejeon 34114, Republic of Korea</w:t>
      </w:r>
    </w:p>
    <w:p w:rsidR="00D84676" w:rsidRPr="00F80D47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Default="00D84676" w:rsidP="00D84676">
      <w:pPr>
        <w:pStyle w:val="a4"/>
        <w:spacing w:after="0" w:line="360" w:lineRule="auto"/>
        <w:ind w:leftChars="0" w:left="0"/>
        <w:contextualSpacing/>
        <w:rPr>
          <w:rFonts w:ascii="Times New Roman" w:hAnsi="Times New Roman" w:cs="Times New Roman"/>
          <w:szCs w:val="20"/>
        </w:rPr>
      </w:pPr>
    </w:p>
    <w:p w:rsidR="00D84676" w:rsidRPr="00F26D20" w:rsidRDefault="00D84676" w:rsidP="00F26D20">
      <w:pPr>
        <w:pStyle w:val="a4"/>
        <w:spacing w:after="0" w:line="480" w:lineRule="auto"/>
        <w:ind w:leftChars="0"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6D20">
        <w:rPr>
          <w:rFonts w:ascii="Times New Roman" w:hAnsi="Times New Roman" w:cs="Times New Roman" w:hint="eastAsia"/>
          <w:b/>
          <w:sz w:val="24"/>
          <w:szCs w:val="24"/>
        </w:rPr>
        <w:lastRenderedPageBreak/>
        <w:t>List of Figures</w:t>
      </w:r>
    </w:p>
    <w:p w:rsidR="0028457F" w:rsidRDefault="0028457F" w:rsidP="00780A02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67B59" w:rsidRPr="00667B59" w:rsidRDefault="00C73D48" w:rsidP="00C73D48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67B59">
        <w:rPr>
          <w:rFonts w:ascii="Times New Roman" w:hAnsi="Times New Roman" w:cs="Times New Roman"/>
          <w:b/>
          <w:sz w:val="24"/>
          <w:szCs w:val="24"/>
        </w:rPr>
        <w:t xml:space="preserve">Figure S1. </w:t>
      </w:r>
      <w:r w:rsidRPr="00667B59">
        <w:rPr>
          <w:rFonts w:ascii="Times New Roman" w:hAnsi="Times New Roman" w:cs="Times New Roman"/>
          <w:sz w:val="24"/>
          <w:szCs w:val="24"/>
        </w:rPr>
        <w:t>Comparison of the responses of the P-LIG device to 1000 ppm NO</w:t>
      </w:r>
      <w:r w:rsidRPr="00667B59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667B59">
        <w:rPr>
          <w:rFonts w:ascii="Times New Roman" w:hAnsi="Times New Roman" w:cs="Times New Roman"/>
          <w:sz w:val="24"/>
          <w:szCs w:val="24"/>
        </w:rPr>
        <w:t>while varying temperature from 50</w:t>
      </w:r>
      <w:r w:rsidRPr="00667B59">
        <w:rPr>
          <w:rFonts w:ascii="Times New Roman" w:eastAsia="맑은 고딕" w:hAnsi="Times New Roman" w:cs="Times New Roman"/>
          <w:sz w:val="24"/>
          <w:szCs w:val="24"/>
        </w:rPr>
        <w:t>℃</w:t>
      </w:r>
      <w:r w:rsidRPr="00667B59">
        <w:rPr>
          <w:rFonts w:ascii="Times New Roman" w:hAnsi="Times New Roman" w:cs="Times New Roman"/>
          <w:sz w:val="24"/>
          <w:szCs w:val="24"/>
        </w:rPr>
        <w:t xml:space="preserve"> to 150</w:t>
      </w:r>
      <w:r w:rsidRPr="00667B59">
        <w:rPr>
          <w:rFonts w:ascii="Times New Roman" w:eastAsia="맑은 고딕" w:hAnsi="Times New Roman" w:cs="Times New Roman"/>
          <w:sz w:val="24"/>
          <w:szCs w:val="24"/>
        </w:rPr>
        <w:t>℃.</w:t>
      </w:r>
    </w:p>
    <w:p w:rsidR="00667B59" w:rsidRPr="00667B59" w:rsidRDefault="00C73D48" w:rsidP="00667B59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67B59">
        <w:rPr>
          <w:rFonts w:ascii="Times New Roman" w:hAnsi="Times New Roman" w:cs="Times New Roman"/>
          <w:b/>
          <w:sz w:val="24"/>
          <w:szCs w:val="24"/>
        </w:rPr>
        <w:t xml:space="preserve">Figure S2. </w:t>
      </w:r>
      <w:r w:rsidRPr="00667B59">
        <w:rPr>
          <w:rFonts w:ascii="Times New Roman" w:hAnsi="Times New Roman" w:cs="Times New Roman"/>
          <w:sz w:val="24"/>
          <w:szCs w:val="24"/>
        </w:rPr>
        <w:t>(a,b) Cross-sectional SEM images of the P-LIG, (c,d) cross-sectional SEM and EDS images of the 4-nm-thick Au-doped LIG, and (e-g) EDS mapping images of the 2-nm-, 4-nm-, and 8-nm-thick Au-doped LIGs.</w:t>
      </w:r>
    </w:p>
    <w:p w:rsidR="00C73D48" w:rsidRPr="00667B59" w:rsidRDefault="00C73D48" w:rsidP="00667B59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67B59">
        <w:rPr>
          <w:rFonts w:ascii="Times New Roman" w:hAnsi="Times New Roman" w:cs="Times New Roman"/>
          <w:b/>
          <w:sz w:val="24"/>
          <w:szCs w:val="24"/>
        </w:rPr>
        <w:t xml:space="preserve">Figure S3. </w:t>
      </w:r>
      <w:r w:rsidRPr="00667B59">
        <w:rPr>
          <w:rFonts w:ascii="Times New Roman" w:hAnsi="Times New Roman" w:cs="Times New Roman"/>
          <w:sz w:val="24"/>
          <w:szCs w:val="24"/>
        </w:rPr>
        <w:t>High resolution XPS spectra of Ag, Al, Au, Cu, In, and Pd metal dopants.</w:t>
      </w:r>
    </w:p>
    <w:p w:rsidR="00C73D48" w:rsidRPr="00667B59" w:rsidRDefault="00C73D48" w:rsidP="00C73D48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67B59">
        <w:rPr>
          <w:rFonts w:ascii="Times New Roman" w:hAnsi="Times New Roman" w:cs="Times New Roman"/>
          <w:b/>
          <w:sz w:val="24"/>
          <w:szCs w:val="24"/>
        </w:rPr>
        <w:t xml:space="preserve">Figure S4. </w:t>
      </w:r>
      <w:r w:rsidRPr="00667B59">
        <w:rPr>
          <w:rFonts w:ascii="Times New Roman" w:hAnsi="Times New Roman" w:cs="Times New Roman"/>
          <w:sz w:val="24"/>
          <w:szCs w:val="24"/>
        </w:rPr>
        <w:t>Electrical resistance variance of the P-LIG device at temperatures from RT to 150</w:t>
      </w:r>
      <w:r w:rsidRPr="00667B59">
        <w:rPr>
          <w:rFonts w:ascii="Times New Roman" w:eastAsia="맑은 고딕" w:hAnsi="Times New Roman" w:cs="Times New Roman"/>
          <w:sz w:val="24"/>
          <w:szCs w:val="24"/>
        </w:rPr>
        <w:t>℃.</w:t>
      </w:r>
    </w:p>
    <w:p w:rsidR="00C73D48" w:rsidRPr="00667B59" w:rsidRDefault="00C73D48" w:rsidP="00C73D48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sz w:val="24"/>
          <w:szCs w:val="24"/>
          <w:vertAlign w:val="subscript"/>
        </w:rPr>
      </w:pPr>
      <w:r w:rsidRPr="00667B59">
        <w:rPr>
          <w:rFonts w:ascii="Times New Roman" w:hAnsi="Times New Roman" w:cs="Times New Roman"/>
          <w:b/>
          <w:sz w:val="24"/>
          <w:szCs w:val="24"/>
        </w:rPr>
        <w:t xml:space="preserve">Figure S5. </w:t>
      </w:r>
      <w:r w:rsidRPr="00667B59">
        <w:rPr>
          <w:rFonts w:ascii="Times New Roman" w:hAnsi="Times New Roman" w:cs="Times New Roman"/>
          <w:sz w:val="24"/>
          <w:szCs w:val="24"/>
        </w:rPr>
        <w:t>Comparison plot of gas responses of the P-LIG device to different concentrations of NO</w:t>
      </w:r>
      <w:r w:rsidRPr="00667B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67B59">
        <w:rPr>
          <w:rFonts w:ascii="Times New Roman" w:hAnsi="Times New Roman" w:cs="Times New Roman"/>
          <w:sz w:val="24"/>
          <w:szCs w:val="24"/>
        </w:rPr>
        <w:t xml:space="preserve"> and NH</w:t>
      </w:r>
      <w:r w:rsidRPr="00667B5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67B59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C73D48" w:rsidRPr="00667B59" w:rsidRDefault="00C73D48" w:rsidP="00C73D48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67B59">
        <w:rPr>
          <w:rFonts w:ascii="Times New Roman" w:hAnsi="Times New Roman" w:cs="Times New Roman"/>
          <w:b/>
          <w:sz w:val="24"/>
          <w:szCs w:val="24"/>
        </w:rPr>
        <w:t xml:space="preserve">Figure S6. </w:t>
      </w:r>
      <w:r w:rsidRPr="00667B59">
        <w:rPr>
          <w:rFonts w:ascii="Times New Roman" w:hAnsi="Times New Roman" w:cs="Times New Roman"/>
          <w:sz w:val="24"/>
          <w:szCs w:val="24"/>
        </w:rPr>
        <w:t>Gas responses of the P-LIG device to different concentrations of (a) NO</w:t>
      </w:r>
      <w:r w:rsidRPr="00667B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67B59">
        <w:rPr>
          <w:rFonts w:ascii="Times New Roman" w:hAnsi="Times New Roman" w:cs="Times New Roman"/>
          <w:sz w:val="24"/>
          <w:szCs w:val="24"/>
        </w:rPr>
        <w:t xml:space="preserve"> and (b) NH</w:t>
      </w:r>
      <w:r w:rsidRPr="00667B5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67B59">
        <w:rPr>
          <w:rFonts w:ascii="Times New Roman" w:hAnsi="Times New Roman" w:cs="Times New Roman"/>
          <w:sz w:val="24"/>
          <w:szCs w:val="24"/>
        </w:rPr>
        <w:t>.</w:t>
      </w:r>
    </w:p>
    <w:p w:rsidR="00C73D48" w:rsidRPr="00667B59" w:rsidRDefault="00C73D48" w:rsidP="00C73D48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667B59">
        <w:rPr>
          <w:rFonts w:ascii="Times New Roman" w:hAnsi="Times New Roman" w:cs="Times New Roman"/>
          <w:b/>
          <w:sz w:val="24"/>
          <w:szCs w:val="24"/>
        </w:rPr>
        <w:t xml:space="preserve">Figure S7. </w:t>
      </w:r>
      <w:r w:rsidRPr="00667B59">
        <w:rPr>
          <w:rFonts w:ascii="Times New Roman" w:hAnsi="Times New Roman" w:cs="Times New Roman"/>
          <w:sz w:val="24"/>
          <w:szCs w:val="24"/>
        </w:rPr>
        <w:t>Gas response plots of the P- and M-LIG devices to 1000 ppm of NO</w:t>
      </w:r>
      <w:r w:rsidRPr="00667B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67B59">
        <w:rPr>
          <w:rFonts w:ascii="Times New Roman" w:hAnsi="Times New Roman" w:cs="Times New Roman"/>
          <w:sz w:val="24"/>
          <w:szCs w:val="24"/>
        </w:rPr>
        <w:t xml:space="preserve"> over three on/off cycles.</w:t>
      </w:r>
    </w:p>
    <w:p w:rsidR="00C73D48" w:rsidRPr="00667B59" w:rsidRDefault="00C73D48" w:rsidP="00C73D48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667B59">
        <w:rPr>
          <w:rFonts w:ascii="Times New Roman" w:hAnsi="Times New Roman" w:cs="Times New Roman"/>
          <w:b/>
          <w:sz w:val="24"/>
          <w:szCs w:val="24"/>
        </w:rPr>
        <w:t xml:space="preserve">Figure S8. </w:t>
      </w:r>
      <w:r w:rsidRPr="00667B59">
        <w:rPr>
          <w:rFonts w:ascii="Times New Roman" w:hAnsi="Times New Roman" w:cs="Times New Roman"/>
          <w:sz w:val="24"/>
          <w:szCs w:val="24"/>
        </w:rPr>
        <w:t>Gas response plots of the P- and M-LIG devices to 1000 ppm of NH</w:t>
      </w:r>
      <w:r w:rsidRPr="00667B5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67B59">
        <w:rPr>
          <w:rFonts w:ascii="Times New Roman" w:hAnsi="Times New Roman" w:cs="Times New Roman"/>
          <w:sz w:val="24"/>
          <w:szCs w:val="24"/>
        </w:rPr>
        <w:t xml:space="preserve"> over three on/off cycles.</w:t>
      </w:r>
    </w:p>
    <w:p w:rsidR="00C73D48" w:rsidRPr="00667B59" w:rsidRDefault="00C73D48" w:rsidP="00C73D48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667B59">
        <w:rPr>
          <w:rFonts w:ascii="Times New Roman" w:hAnsi="Times New Roman" w:cs="Times New Roman"/>
          <w:b/>
          <w:sz w:val="24"/>
          <w:szCs w:val="24"/>
        </w:rPr>
        <w:t xml:space="preserve">Table S1. </w:t>
      </w:r>
      <w:r w:rsidRPr="00667B59">
        <w:rPr>
          <w:rFonts w:ascii="Times New Roman" w:hAnsi="Times New Roman" w:cs="Times New Roman"/>
          <w:sz w:val="24"/>
          <w:szCs w:val="24"/>
        </w:rPr>
        <w:t>XPS quantification results for the P- and M-LIG devices.</w:t>
      </w:r>
    </w:p>
    <w:p w:rsidR="006F48E9" w:rsidRPr="00C73D48" w:rsidRDefault="006F48E9" w:rsidP="006F48E9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84676" w:rsidRPr="006F48E9" w:rsidRDefault="00D84676" w:rsidP="00780A02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84676" w:rsidRPr="00F26D20" w:rsidRDefault="00D8467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84676" w:rsidRDefault="00D8467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26D20" w:rsidRDefault="00F26D20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26D20" w:rsidRDefault="00F26D20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26D20" w:rsidRPr="004228FB" w:rsidRDefault="005D7DBC" w:rsidP="00675BCB">
      <w:pPr>
        <w:pStyle w:val="a4"/>
        <w:spacing w:after="0" w:line="480" w:lineRule="auto"/>
        <w:ind w:leftChars="0" w:left="0"/>
        <w:contextualSpacing/>
        <w:jc w:val="left"/>
        <w:rPr>
          <w:rFonts w:ascii="Times" w:hAnsi="Times" w:cs="Times"/>
          <w:b/>
          <w:sz w:val="24"/>
          <w:szCs w:val="24"/>
        </w:rPr>
      </w:pPr>
      <w:r>
        <w:rPr>
          <w:rFonts w:ascii="Times" w:hAnsi="Times" w:cs="Time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49953" cy="2520000"/>
            <wp:effectExtent l="0" t="0" r="0" b="0"/>
            <wp:wrapSquare wrapText="bothSides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S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5" t="17660" r="18418" b="26411"/>
                    <a:stretch/>
                  </pic:blipFill>
                  <pic:spPr bwMode="auto">
                    <a:xfrm>
                      <a:off x="0" y="0"/>
                      <a:ext cx="5449953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D20" w:rsidRPr="00573459" w:rsidRDefault="00F26D20" w:rsidP="00005B36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73459">
        <w:rPr>
          <w:rFonts w:ascii="Times New Roman" w:hAnsi="Times New Roman" w:cs="Times New Roman"/>
          <w:b/>
          <w:sz w:val="24"/>
          <w:szCs w:val="24"/>
        </w:rPr>
        <w:t xml:space="preserve">Figure S1. </w:t>
      </w:r>
      <w:r w:rsidR="001A1BD9" w:rsidRPr="00573459">
        <w:rPr>
          <w:rFonts w:ascii="Times New Roman" w:hAnsi="Times New Roman" w:cs="Times New Roman"/>
          <w:sz w:val="24"/>
          <w:szCs w:val="24"/>
        </w:rPr>
        <w:t>Comparison of the responses of the P-LIG device to 1000 ppm NO</w:t>
      </w:r>
      <w:r w:rsidR="001A1BD9" w:rsidRPr="00573459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1A1BD9" w:rsidRPr="00573459">
        <w:rPr>
          <w:rFonts w:ascii="Times New Roman" w:hAnsi="Times New Roman" w:cs="Times New Roman"/>
          <w:sz w:val="24"/>
          <w:szCs w:val="24"/>
        </w:rPr>
        <w:t>while varying temperature from 50</w:t>
      </w:r>
      <w:r w:rsidR="001A1BD9" w:rsidRPr="00573459">
        <w:rPr>
          <w:rFonts w:ascii="Times New Roman" w:eastAsia="맑은 고딕" w:hAnsi="Times New Roman" w:cs="Times New Roman"/>
          <w:sz w:val="24"/>
          <w:szCs w:val="24"/>
        </w:rPr>
        <w:t>℃</w:t>
      </w:r>
      <w:r w:rsidR="001A1BD9" w:rsidRPr="00573459">
        <w:rPr>
          <w:rFonts w:ascii="Times New Roman" w:hAnsi="Times New Roman" w:cs="Times New Roman"/>
          <w:sz w:val="24"/>
          <w:szCs w:val="24"/>
        </w:rPr>
        <w:t xml:space="preserve"> to 150</w:t>
      </w:r>
      <w:r w:rsidR="001A1BD9" w:rsidRPr="00573459">
        <w:rPr>
          <w:rFonts w:ascii="Times New Roman" w:eastAsia="맑은 고딕" w:hAnsi="Times New Roman" w:cs="Times New Roman"/>
          <w:sz w:val="24"/>
          <w:szCs w:val="24"/>
        </w:rPr>
        <w:t>℃.</w:t>
      </w:r>
    </w:p>
    <w:p w:rsidR="00F26D20" w:rsidRPr="004228FB" w:rsidRDefault="00F26D20" w:rsidP="00005B36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26D20" w:rsidRPr="00675BCB" w:rsidRDefault="00F26D20" w:rsidP="00005B36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26D20" w:rsidRPr="005A2335" w:rsidRDefault="00F26D20" w:rsidP="00005B36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005B36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005B36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4101516" cy="2880000"/>
            <wp:effectExtent l="0" t="0" r="0" b="0"/>
            <wp:wrapSquare wrapText="bothSides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S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0" t="14305" r="21886" b="14159"/>
                    <a:stretch/>
                  </pic:blipFill>
                  <pic:spPr bwMode="auto">
                    <a:xfrm>
                      <a:off x="0" y="0"/>
                      <a:ext cx="4101516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C10D6" w:rsidRDefault="00A63338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143126</wp:posOffset>
            </wp:positionV>
            <wp:extent cx="4100400" cy="1177851"/>
            <wp:effectExtent l="0" t="0" r="0" b="3810"/>
            <wp:wrapSquare wrapText="bothSides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2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0" t="35320" r="19614" b="35774"/>
                    <a:stretch/>
                  </pic:blipFill>
                  <pic:spPr bwMode="auto">
                    <a:xfrm>
                      <a:off x="0" y="0"/>
                      <a:ext cx="4100400" cy="1177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0D6" w:rsidRDefault="00FC10D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C10D6" w:rsidRDefault="00FC10D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C10D6" w:rsidRDefault="00FC10D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005B36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 xml:space="preserve">igure S2. </w:t>
      </w:r>
      <w:r w:rsidR="001A1BD9" w:rsidRPr="00103EDC">
        <w:rPr>
          <w:rFonts w:ascii="Times New Roman" w:hAnsi="Times New Roman" w:cs="Times New Roman"/>
          <w:sz w:val="24"/>
          <w:szCs w:val="24"/>
        </w:rPr>
        <w:t>(a,b) Cross-sectional SEM images of the P-LIG, (c,d) cross-sectional SEM and EDS images of the 4-nm-thick Au-doped LIG, and (e-g) EDS mapping images of the 2-nm-, 4-nm-, and 8-nm-thick Au-doped LIGs.</w:t>
      </w:r>
    </w:p>
    <w:p w:rsidR="002954C6" w:rsidRPr="001856AB" w:rsidRDefault="002954C6" w:rsidP="00005B36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954C6" w:rsidRPr="009E075A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A12439" w:rsidP="002954C6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Square wrapText="bothSides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 S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4C6" w:rsidRDefault="002954C6" w:rsidP="002954C6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 xml:space="preserve">igure S3. </w:t>
      </w:r>
      <w:r w:rsidR="00272FD0" w:rsidRPr="00103EDC">
        <w:rPr>
          <w:rFonts w:ascii="Times New Roman" w:hAnsi="Times New Roman" w:cs="Times New Roman"/>
          <w:sz w:val="24"/>
          <w:szCs w:val="24"/>
        </w:rPr>
        <w:t>High resolution XPS spectra of Ag, Al, Au, Cu, In, and Pd metal dopants.</w:t>
      </w: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780A02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BF5DDBE" wp14:editId="0248A336">
            <wp:simplePos x="0" y="0"/>
            <wp:positionH relativeFrom="margin">
              <wp:align>center</wp:align>
            </wp:positionH>
            <wp:positionV relativeFrom="paragraph">
              <wp:posOffset>7344</wp:posOffset>
            </wp:positionV>
            <wp:extent cx="3247200" cy="1980000"/>
            <wp:effectExtent l="0" t="0" r="0" b="1270"/>
            <wp:wrapSquare wrapText="bothSides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ble S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9" t="27870" r="27023" b="22798"/>
                    <a:stretch/>
                  </pic:blipFill>
                  <pic:spPr bwMode="auto">
                    <a:xfrm>
                      <a:off x="0" y="0"/>
                      <a:ext cx="3247200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780A02" w:rsidRDefault="00780A02" w:rsidP="00780A02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Table</w:t>
      </w:r>
      <w:r>
        <w:rPr>
          <w:rFonts w:ascii="Times New Roman" w:hAnsi="Times New Roman" w:cs="Times New Roman"/>
          <w:b/>
          <w:sz w:val="24"/>
          <w:szCs w:val="24"/>
        </w:rPr>
        <w:t xml:space="preserve"> S1. </w:t>
      </w:r>
      <w:r w:rsidR="00272FD0" w:rsidRPr="00103EDC">
        <w:rPr>
          <w:rFonts w:ascii="Times New Roman" w:hAnsi="Times New Roman" w:cs="Times New Roman"/>
          <w:sz w:val="24"/>
          <w:szCs w:val="24"/>
        </w:rPr>
        <w:t>XPS quantification results for the P- and M-LIG devices.</w:t>
      </w:r>
    </w:p>
    <w:p w:rsidR="002954C6" w:rsidRPr="00780A02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Pr="00780A02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5A307B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</wp:posOffset>
            </wp:positionV>
            <wp:extent cx="3301132" cy="2880000"/>
            <wp:effectExtent l="0" t="0" r="0" b="0"/>
            <wp:wrapSquare wrapText="bothSides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4" t="23279" r="32571" b="19993"/>
                    <a:stretch/>
                  </pic:blipFill>
                  <pic:spPr bwMode="auto">
                    <a:xfrm>
                      <a:off x="0" y="0"/>
                      <a:ext cx="3301132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A307B" w:rsidRDefault="005A307B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A307B" w:rsidRPr="00573459" w:rsidRDefault="005A307B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Pr="00573459" w:rsidRDefault="002954C6" w:rsidP="00005B36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73459">
        <w:rPr>
          <w:rFonts w:ascii="Times New Roman" w:hAnsi="Times New Roman" w:cs="Times New Roman"/>
          <w:b/>
          <w:sz w:val="24"/>
          <w:szCs w:val="24"/>
        </w:rPr>
        <w:t>Figure S4</w:t>
      </w:r>
      <w:r w:rsidR="005A2335" w:rsidRPr="00573459">
        <w:rPr>
          <w:rFonts w:ascii="Times New Roman" w:hAnsi="Times New Roman" w:cs="Times New Roman"/>
          <w:b/>
          <w:sz w:val="24"/>
          <w:szCs w:val="24"/>
        </w:rPr>
        <w:t>.</w:t>
      </w:r>
      <w:r w:rsidR="00780A02" w:rsidRPr="005734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2FD0" w:rsidRPr="00573459">
        <w:rPr>
          <w:rFonts w:ascii="Times New Roman" w:hAnsi="Times New Roman" w:cs="Times New Roman"/>
          <w:sz w:val="24"/>
          <w:szCs w:val="24"/>
        </w:rPr>
        <w:t>Electrical resistance variance of the P-LIG device at temperatures from RT to 150</w:t>
      </w:r>
      <w:r w:rsidR="00272FD0" w:rsidRPr="00573459">
        <w:rPr>
          <w:rFonts w:ascii="Times New Roman" w:eastAsia="맑은 고딕" w:hAnsi="Times New Roman" w:cs="Times New Roman"/>
          <w:sz w:val="24"/>
          <w:szCs w:val="24"/>
        </w:rPr>
        <w:t>℃.</w:t>
      </w:r>
    </w:p>
    <w:p w:rsidR="002954C6" w:rsidRDefault="002954C6" w:rsidP="00005B36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Pr="00EB2CD8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DE3C48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</wp:posOffset>
            </wp:positionV>
            <wp:extent cx="3355597" cy="2880000"/>
            <wp:effectExtent l="0" t="0" r="0" b="0"/>
            <wp:wrapSquare wrapText="bothSides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 S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7" t="23012" r="32866" b="18646"/>
                    <a:stretch/>
                  </pic:blipFill>
                  <pic:spPr bwMode="auto">
                    <a:xfrm>
                      <a:off x="0" y="0"/>
                      <a:ext cx="3355597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B2CD8" w:rsidRDefault="00EB2CD8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A21C6" w:rsidRDefault="009A21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A21C6" w:rsidRDefault="009A21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A21C6" w:rsidRDefault="009A21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A21C6" w:rsidRDefault="009A21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A21C6" w:rsidRDefault="009A21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005B36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 xml:space="preserve">igure S5. </w:t>
      </w:r>
      <w:r w:rsidR="00272FD0" w:rsidRPr="00103EDC">
        <w:rPr>
          <w:rFonts w:ascii="Times New Roman" w:hAnsi="Times New Roman" w:cs="Times New Roman"/>
          <w:sz w:val="24"/>
          <w:szCs w:val="24"/>
        </w:rPr>
        <w:t>Comparison plot of gas responses of the P-LIG device to different concentrations of NO</w:t>
      </w:r>
      <w:r w:rsidR="00272FD0" w:rsidRPr="00103E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72FD0" w:rsidRPr="00103EDC">
        <w:rPr>
          <w:rFonts w:ascii="Times New Roman" w:hAnsi="Times New Roman" w:cs="Times New Roman"/>
          <w:sz w:val="24"/>
          <w:szCs w:val="24"/>
        </w:rPr>
        <w:t xml:space="preserve"> and NH</w:t>
      </w:r>
      <w:r w:rsidR="00272FD0" w:rsidRPr="00103ED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72FD0" w:rsidRPr="00272FD0">
        <w:rPr>
          <w:rFonts w:ascii="Times New Roman" w:hAnsi="Times New Roman" w:cs="Times New Roman"/>
          <w:sz w:val="24"/>
          <w:szCs w:val="24"/>
        </w:rPr>
        <w:t>.</w:t>
      </w:r>
    </w:p>
    <w:p w:rsidR="002954C6" w:rsidRPr="00AC0059" w:rsidRDefault="002954C6" w:rsidP="00005B36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954C6" w:rsidRPr="00EB2CD8" w:rsidRDefault="002954C6" w:rsidP="00005B36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A21C6" w:rsidRDefault="009A21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A21C6" w:rsidRDefault="009A21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A21C6" w:rsidRDefault="009A21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A21C6" w:rsidRDefault="009A21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A21C6" w:rsidRDefault="009A21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A21C6" w:rsidRDefault="009A21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A21C6" w:rsidRDefault="00776D2E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</wp:posOffset>
            </wp:positionV>
            <wp:extent cx="5731510" cy="3223895"/>
            <wp:effectExtent l="0" t="0" r="2540" b="0"/>
            <wp:wrapSquare wrapText="bothSides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6_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21C6" w:rsidRDefault="00776D2E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3714</wp:posOffset>
            </wp:positionV>
            <wp:extent cx="5731510" cy="3223895"/>
            <wp:effectExtent l="0" t="0" r="2540" b="0"/>
            <wp:wrapSquare wrapText="bothSides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6_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04D" w:rsidRDefault="00B8304D" w:rsidP="00B8304D">
      <w:pPr>
        <w:pStyle w:val="a4"/>
        <w:spacing w:after="0" w:line="480" w:lineRule="auto"/>
        <w:ind w:leftChars="0" w:left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 xml:space="preserve">igure S6. </w:t>
      </w:r>
      <w:r w:rsidR="006E3ADB" w:rsidRPr="00103EDC">
        <w:rPr>
          <w:rFonts w:ascii="Times New Roman" w:hAnsi="Times New Roman" w:cs="Times New Roman"/>
          <w:sz w:val="24"/>
          <w:szCs w:val="24"/>
        </w:rPr>
        <w:t>Gas responses of the P-LIG device to different concentrations of (a) NO</w:t>
      </w:r>
      <w:r w:rsidR="006E3ADB" w:rsidRPr="00103E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3ADB" w:rsidRPr="00103EDC">
        <w:rPr>
          <w:rFonts w:ascii="Times New Roman" w:hAnsi="Times New Roman" w:cs="Times New Roman"/>
          <w:sz w:val="24"/>
          <w:szCs w:val="24"/>
        </w:rPr>
        <w:t xml:space="preserve"> and (b) NH</w:t>
      </w:r>
      <w:r w:rsidR="006E3ADB" w:rsidRPr="00103ED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E3ADB" w:rsidRPr="00103EDC">
        <w:rPr>
          <w:rFonts w:ascii="Times New Roman" w:hAnsi="Times New Roman" w:cs="Times New Roman"/>
          <w:sz w:val="24"/>
          <w:szCs w:val="24"/>
        </w:rPr>
        <w:t>.</w:t>
      </w:r>
    </w:p>
    <w:p w:rsidR="009A21C6" w:rsidRPr="001843C2" w:rsidRDefault="009A21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130727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3063240</wp:posOffset>
            </wp:positionV>
            <wp:extent cx="1924435" cy="1548000"/>
            <wp:effectExtent l="0" t="0" r="0" b="0"/>
            <wp:wrapSquare wrapText="bothSides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 S7b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" t="11523" r="66264" b="44751"/>
                    <a:stretch/>
                  </pic:blipFill>
                  <pic:spPr bwMode="auto">
                    <a:xfrm>
                      <a:off x="0" y="0"/>
                      <a:ext cx="1924435" cy="15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34050" cy="3059430"/>
            <wp:effectExtent l="0" t="0" r="0" b="7620"/>
            <wp:wrapSquare wrapText="bothSides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 S7a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10932" r="5606"/>
                    <a:stretch/>
                  </pic:blipFill>
                  <pic:spPr bwMode="auto">
                    <a:xfrm>
                      <a:off x="0" y="0"/>
                      <a:ext cx="5734050" cy="305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2DE" w:rsidRDefault="001142DE" w:rsidP="002954C6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142DE" w:rsidRDefault="001142DE" w:rsidP="002954C6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142DE" w:rsidRDefault="001142DE" w:rsidP="002954C6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142DE" w:rsidRDefault="001142DE" w:rsidP="002954C6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2954C6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</w:t>
      </w:r>
      <w:r w:rsidR="009A21C6">
        <w:rPr>
          <w:rFonts w:ascii="Times New Roman" w:hAnsi="Times New Roman" w:cs="Times New Roman"/>
          <w:b/>
          <w:sz w:val="24"/>
          <w:szCs w:val="24"/>
        </w:rPr>
        <w:t>igure S7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E3ADB" w:rsidRPr="00103EDC">
        <w:rPr>
          <w:rFonts w:ascii="Times New Roman" w:hAnsi="Times New Roman" w:cs="Times New Roman"/>
          <w:sz w:val="24"/>
          <w:szCs w:val="24"/>
        </w:rPr>
        <w:t>Gas response plots of the P- and M-LIG devices to 1000 ppm of NO</w:t>
      </w:r>
      <w:r w:rsidR="006E3ADB" w:rsidRPr="00103E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3ADB" w:rsidRPr="00103EDC">
        <w:rPr>
          <w:rFonts w:ascii="Times New Roman" w:hAnsi="Times New Roman" w:cs="Times New Roman"/>
          <w:sz w:val="24"/>
          <w:szCs w:val="24"/>
        </w:rPr>
        <w:t xml:space="preserve"> over three on/off cycles.</w:t>
      </w: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Pr="007B111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2954C6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954C6" w:rsidRDefault="00424427" w:rsidP="00F26D20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3072765</wp:posOffset>
            </wp:positionV>
            <wp:extent cx="1907260" cy="1530000"/>
            <wp:effectExtent l="0" t="0" r="0" b="0"/>
            <wp:wrapSquare wrapText="bothSides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 S8b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" t="11523" r="66264" b="45341"/>
                    <a:stretch/>
                  </pic:blipFill>
                  <pic:spPr bwMode="auto">
                    <a:xfrm>
                      <a:off x="0" y="0"/>
                      <a:ext cx="1907260" cy="153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34050" cy="3059430"/>
            <wp:effectExtent l="0" t="0" r="0" b="7620"/>
            <wp:wrapSquare wrapText="bothSides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S8a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11523" r="6105"/>
                    <a:stretch/>
                  </pic:blipFill>
                  <pic:spPr bwMode="auto">
                    <a:xfrm>
                      <a:off x="0" y="0"/>
                      <a:ext cx="5734050" cy="305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2DE" w:rsidRDefault="001142DE" w:rsidP="00B66196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142DE" w:rsidRDefault="001142DE" w:rsidP="00B66196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142DE" w:rsidRDefault="001142DE" w:rsidP="00B66196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142DE" w:rsidRDefault="001142DE" w:rsidP="00B66196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66196" w:rsidRDefault="00B66196" w:rsidP="00B66196">
      <w:pPr>
        <w:pStyle w:val="a4"/>
        <w:spacing w:after="0" w:line="480" w:lineRule="auto"/>
        <w:ind w:leftChars="0" w:left="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</w:t>
      </w:r>
      <w:r w:rsidR="009A21C6">
        <w:rPr>
          <w:rFonts w:ascii="Times New Roman" w:hAnsi="Times New Roman" w:cs="Times New Roman"/>
          <w:b/>
          <w:sz w:val="24"/>
          <w:szCs w:val="24"/>
        </w:rPr>
        <w:t>igure S8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E3ADB" w:rsidRPr="00103EDC">
        <w:rPr>
          <w:rFonts w:ascii="Times New Roman" w:hAnsi="Times New Roman" w:cs="Times New Roman"/>
          <w:sz w:val="24"/>
          <w:szCs w:val="24"/>
        </w:rPr>
        <w:t>Gas response plots of the P- and M-LIG devices to 1000 ppm of NH</w:t>
      </w:r>
      <w:r w:rsidR="006E3ADB" w:rsidRPr="00103ED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E3ADB" w:rsidRPr="00103EDC">
        <w:rPr>
          <w:rFonts w:ascii="Times New Roman" w:hAnsi="Times New Roman" w:cs="Times New Roman"/>
          <w:sz w:val="24"/>
          <w:szCs w:val="24"/>
        </w:rPr>
        <w:t xml:space="preserve"> over three on/off cycles.</w:t>
      </w:r>
      <w:bookmarkStart w:id="0" w:name="_GoBack"/>
      <w:bookmarkEnd w:id="0"/>
    </w:p>
    <w:sectPr w:rsidR="00B6619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FE4" w:rsidRDefault="00A27FE4" w:rsidP="00F26D20">
      <w:pPr>
        <w:spacing w:after="0" w:line="240" w:lineRule="auto"/>
      </w:pPr>
      <w:r>
        <w:separator/>
      </w:r>
    </w:p>
  </w:endnote>
  <w:endnote w:type="continuationSeparator" w:id="0">
    <w:p w:rsidR="00A27FE4" w:rsidRDefault="00A27FE4" w:rsidP="00F26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FE4" w:rsidRDefault="00A27FE4" w:rsidP="00F26D20">
      <w:pPr>
        <w:spacing w:after="0" w:line="240" w:lineRule="auto"/>
      </w:pPr>
      <w:r>
        <w:separator/>
      </w:r>
    </w:p>
  </w:footnote>
  <w:footnote w:type="continuationSeparator" w:id="0">
    <w:p w:rsidR="00A27FE4" w:rsidRDefault="00A27FE4" w:rsidP="00F26D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76"/>
    <w:rsid w:val="00005B36"/>
    <w:rsid w:val="000433A3"/>
    <w:rsid w:val="000E17AF"/>
    <w:rsid w:val="00102682"/>
    <w:rsid w:val="0010320D"/>
    <w:rsid w:val="001142DE"/>
    <w:rsid w:val="00130727"/>
    <w:rsid w:val="001524F8"/>
    <w:rsid w:val="001843C2"/>
    <w:rsid w:val="001856AB"/>
    <w:rsid w:val="001A1BD9"/>
    <w:rsid w:val="00210E6B"/>
    <w:rsid w:val="00222600"/>
    <w:rsid w:val="00262B47"/>
    <w:rsid w:val="00272FD0"/>
    <w:rsid w:val="0028457F"/>
    <w:rsid w:val="002930AF"/>
    <w:rsid w:val="002954C6"/>
    <w:rsid w:val="002D49C2"/>
    <w:rsid w:val="002E389F"/>
    <w:rsid w:val="00391042"/>
    <w:rsid w:val="003D4D62"/>
    <w:rsid w:val="003E2F3B"/>
    <w:rsid w:val="004228FB"/>
    <w:rsid w:val="00424427"/>
    <w:rsid w:val="004966E4"/>
    <w:rsid w:val="005139E6"/>
    <w:rsid w:val="00524292"/>
    <w:rsid w:val="00551A46"/>
    <w:rsid w:val="00573459"/>
    <w:rsid w:val="005A2335"/>
    <w:rsid w:val="005A307B"/>
    <w:rsid w:val="005D7DBC"/>
    <w:rsid w:val="006173FE"/>
    <w:rsid w:val="00653A78"/>
    <w:rsid w:val="006615EA"/>
    <w:rsid w:val="00667B59"/>
    <w:rsid w:val="006712C6"/>
    <w:rsid w:val="00675BCB"/>
    <w:rsid w:val="006E3ADB"/>
    <w:rsid w:val="006F48E9"/>
    <w:rsid w:val="0070097C"/>
    <w:rsid w:val="00776D2E"/>
    <w:rsid w:val="0078074D"/>
    <w:rsid w:val="00780A02"/>
    <w:rsid w:val="007B1116"/>
    <w:rsid w:val="00827D3E"/>
    <w:rsid w:val="0085034F"/>
    <w:rsid w:val="008626B0"/>
    <w:rsid w:val="00865763"/>
    <w:rsid w:val="00966EE2"/>
    <w:rsid w:val="00971AC6"/>
    <w:rsid w:val="0097545D"/>
    <w:rsid w:val="009800AE"/>
    <w:rsid w:val="009A21C6"/>
    <w:rsid w:val="009E075A"/>
    <w:rsid w:val="009E2E7E"/>
    <w:rsid w:val="00A01AA1"/>
    <w:rsid w:val="00A12439"/>
    <w:rsid w:val="00A27FE4"/>
    <w:rsid w:val="00A63338"/>
    <w:rsid w:val="00A65ED3"/>
    <w:rsid w:val="00AC0059"/>
    <w:rsid w:val="00B36D83"/>
    <w:rsid w:val="00B415A2"/>
    <w:rsid w:val="00B66196"/>
    <w:rsid w:val="00B8304D"/>
    <w:rsid w:val="00C138C6"/>
    <w:rsid w:val="00C23F34"/>
    <w:rsid w:val="00C36987"/>
    <w:rsid w:val="00C6465E"/>
    <w:rsid w:val="00C73D48"/>
    <w:rsid w:val="00D84676"/>
    <w:rsid w:val="00DB405F"/>
    <w:rsid w:val="00DE3C48"/>
    <w:rsid w:val="00EB2CD8"/>
    <w:rsid w:val="00F26735"/>
    <w:rsid w:val="00F26D20"/>
    <w:rsid w:val="00F36D58"/>
    <w:rsid w:val="00F57526"/>
    <w:rsid w:val="00F80D47"/>
    <w:rsid w:val="00F901E0"/>
    <w:rsid w:val="00FC10D6"/>
    <w:rsid w:val="00FF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9C8911"/>
  <w15:chartTrackingRefBased/>
  <w15:docId w15:val="{92099585-5DF2-4C66-BE57-9952ACA2B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D84676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제목 Char"/>
    <w:basedOn w:val="a0"/>
    <w:link w:val="a3"/>
    <w:uiPriority w:val="10"/>
    <w:rsid w:val="00D8467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D84676"/>
    <w:pPr>
      <w:ind w:leftChars="400" w:left="800"/>
    </w:pPr>
  </w:style>
  <w:style w:type="paragraph" w:styleId="a5">
    <w:name w:val="header"/>
    <w:basedOn w:val="a"/>
    <w:link w:val="Char0"/>
    <w:uiPriority w:val="99"/>
    <w:unhideWhenUsed/>
    <w:rsid w:val="00F26D2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F26D20"/>
  </w:style>
  <w:style w:type="paragraph" w:styleId="a6">
    <w:name w:val="footer"/>
    <w:basedOn w:val="a"/>
    <w:link w:val="Char1"/>
    <w:uiPriority w:val="99"/>
    <w:unhideWhenUsed/>
    <w:rsid w:val="00F26D2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F26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NBAlink</dc:creator>
  <cp:keywords/>
  <dc:description/>
  <cp:lastModifiedBy>NBAlink</cp:lastModifiedBy>
  <cp:revision>8</cp:revision>
  <dcterms:created xsi:type="dcterms:W3CDTF">2023-12-20T05:53:00Z</dcterms:created>
  <dcterms:modified xsi:type="dcterms:W3CDTF">2023-12-20T05:59:00Z</dcterms:modified>
</cp:coreProperties>
</file>