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55E49" w:rsidRPr="006959A9" w:rsidRDefault="006959A9" w:rsidP="006959A9">
      <w:pPr>
        <w:jc w:val="center"/>
        <w:rPr>
          <w:rFonts w:asciiTheme="majorBidi" w:hAnsiTheme="majorBidi" w:cstheme="majorBidi"/>
          <w:b/>
          <w:bCs/>
          <w:sz w:val="32"/>
          <w:szCs w:val="32"/>
          <w:lang w:val="en-US"/>
        </w:rPr>
      </w:pPr>
      <w:bookmarkStart w:id="0" w:name="_GoBack"/>
      <w:bookmarkEnd w:id="0"/>
      <w:r w:rsidRPr="006959A9">
        <w:rPr>
          <w:rFonts w:asciiTheme="majorBidi" w:hAnsiTheme="majorBidi" w:cstheme="majorBidi"/>
          <w:b/>
          <w:bCs/>
          <w:sz w:val="32"/>
          <w:szCs w:val="32"/>
          <w:lang w:val="en-US"/>
        </w:rPr>
        <w:t>Supporting informations</w:t>
      </w:r>
    </w:p>
    <w:p w:rsidR="00AE47EA" w:rsidRPr="00E573A8" w:rsidRDefault="00AE47EA" w:rsidP="00AE47EA">
      <w:pPr>
        <w:spacing w:after="0" w:line="360" w:lineRule="auto"/>
        <w:jc w:val="both"/>
        <w:rPr>
          <w:rFonts w:asciiTheme="majorBidi" w:hAnsiTheme="majorBidi" w:cstheme="majorBidi"/>
          <w:sz w:val="20"/>
          <w:szCs w:val="20"/>
          <w:highlight w:val="yellow"/>
        </w:rPr>
      </w:pPr>
      <w:bookmarkStart w:id="1" w:name="_Hlk147844468"/>
    </w:p>
    <w:p w:rsidR="00650E80" w:rsidRPr="009F796E" w:rsidRDefault="00650E80" w:rsidP="00650E80">
      <w:pPr>
        <w:jc w:val="both"/>
        <w:rPr>
          <w:rFonts w:asciiTheme="majorBidi" w:hAnsiTheme="majorBidi" w:cstheme="majorBidi"/>
          <w:bCs/>
          <w:sz w:val="36"/>
          <w:szCs w:val="24"/>
        </w:rPr>
      </w:pPr>
      <w:bookmarkStart w:id="2" w:name="_Hlk148622369"/>
      <w:bookmarkStart w:id="3" w:name="_Hlk148686256"/>
      <w:bookmarkEnd w:id="1"/>
      <w:bookmarkEnd w:id="2"/>
      <w:proofErr w:type="spellStart"/>
      <w:r w:rsidRPr="009F796E">
        <w:rPr>
          <w:rFonts w:asciiTheme="majorBidi" w:hAnsiTheme="majorBidi" w:cstheme="majorBidi"/>
          <w:bCs/>
          <w:sz w:val="36"/>
          <w:szCs w:val="24"/>
        </w:rPr>
        <w:t>Effect</w:t>
      </w:r>
      <w:proofErr w:type="spellEnd"/>
      <w:r w:rsidRPr="009F796E">
        <w:rPr>
          <w:rFonts w:asciiTheme="majorBidi" w:hAnsiTheme="majorBidi" w:cstheme="majorBidi"/>
          <w:bCs/>
          <w:sz w:val="36"/>
          <w:szCs w:val="24"/>
        </w:rPr>
        <w:t xml:space="preserve"> </w:t>
      </w:r>
      <w:proofErr w:type="spellStart"/>
      <w:r w:rsidRPr="009F796E">
        <w:rPr>
          <w:rFonts w:asciiTheme="majorBidi" w:hAnsiTheme="majorBidi" w:cstheme="majorBidi"/>
          <w:bCs/>
          <w:sz w:val="36"/>
          <w:szCs w:val="24"/>
        </w:rPr>
        <w:t>of</w:t>
      </w:r>
      <w:proofErr w:type="spellEnd"/>
      <w:r w:rsidRPr="009F796E">
        <w:rPr>
          <w:rFonts w:asciiTheme="majorBidi" w:hAnsiTheme="majorBidi" w:cstheme="majorBidi"/>
          <w:bCs/>
          <w:sz w:val="36"/>
          <w:szCs w:val="24"/>
        </w:rPr>
        <w:t xml:space="preserve"> Chitin </w:t>
      </w:r>
      <w:proofErr w:type="spellStart"/>
      <w:r w:rsidRPr="009F796E">
        <w:rPr>
          <w:rFonts w:asciiTheme="majorBidi" w:hAnsiTheme="majorBidi" w:cstheme="majorBidi"/>
          <w:bCs/>
          <w:sz w:val="36"/>
          <w:szCs w:val="24"/>
        </w:rPr>
        <w:t>Nanocrystal</w:t>
      </w:r>
      <w:proofErr w:type="spellEnd"/>
      <w:r w:rsidRPr="009F796E">
        <w:rPr>
          <w:rFonts w:asciiTheme="majorBidi" w:hAnsiTheme="majorBidi" w:cstheme="majorBidi"/>
          <w:bCs/>
          <w:sz w:val="36"/>
          <w:szCs w:val="24"/>
        </w:rPr>
        <w:t xml:space="preserve"> </w:t>
      </w:r>
      <w:proofErr w:type="spellStart"/>
      <w:r w:rsidRPr="009F796E">
        <w:rPr>
          <w:rFonts w:asciiTheme="majorBidi" w:hAnsiTheme="majorBidi" w:cstheme="majorBidi"/>
          <w:bCs/>
          <w:sz w:val="36"/>
          <w:szCs w:val="24"/>
        </w:rPr>
        <w:t>Deacetylation</w:t>
      </w:r>
      <w:proofErr w:type="spellEnd"/>
      <w:r w:rsidRPr="009F796E">
        <w:rPr>
          <w:rFonts w:asciiTheme="majorBidi" w:hAnsiTheme="majorBidi" w:cstheme="majorBidi"/>
          <w:bCs/>
          <w:sz w:val="36"/>
          <w:szCs w:val="24"/>
        </w:rPr>
        <w:t xml:space="preserve"> on a </w:t>
      </w:r>
      <w:proofErr w:type="spellStart"/>
      <w:r w:rsidRPr="009F796E">
        <w:rPr>
          <w:rFonts w:asciiTheme="majorBidi" w:hAnsiTheme="majorBidi" w:cstheme="majorBidi"/>
          <w:bCs/>
          <w:sz w:val="36"/>
          <w:szCs w:val="24"/>
        </w:rPr>
        <w:t>Nature-Mimicking</w:t>
      </w:r>
      <w:proofErr w:type="spellEnd"/>
      <w:r w:rsidRPr="009F796E">
        <w:rPr>
          <w:rFonts w:asciiTheme="majorBidi" w:hAnsiTheme="majorBidi" w:cstheme="majorBidi"/>
          <w:bCs/>
          <w:sz w:val="36"/>
          <w:szCs w:val="24"/>
        </w:rPr>
        <w:t xml:space="preserve"> Interface in </w:t>
      </w:r>
      <w:proofErr w:type="spellStart"/>
      <w:r w:rsidRPr="009F796E">
        <w:rPr>
          <w:rFonts w:asciiTheme="majorBidi" w:hAnsiTheme="majorBidi" w:cstheme="majorBidi"/>
          <w:bCs/>
          <w:sz w:val="36"/>
          <w:szCs w:val="24"/>
        </w:rPr>
        <w:t>Carbon</w:t>
      </w:r>
      <w:proofErr w:type="spellEnd"/>
      <w:r w:rsidRPr="009F796E">
        <w:rPr>
          <w:rFonts w:asciiTheme="majorBidi" w:hAnsiTheme="majorBidi" w:cstheme="majorBidi"/>
          <w:bCs/>
          <w:sz w:val="36"/>
          <w:szCs w:val="24"/>
        </w:rPr>
        <w:t xml:space="preserve"> </w:t>
      </w:r>
      <w:proofErr w:type="spellStart"/>
      <w:r w:rsidRPr="009F796E">
        <w:rPr>
          <w:rFonts w:asciiTheme="majorBidi" w:hAnsiTheme="majorBidi" w:cstheme="majorBidi"/>
          <w:bCs/>
          <w:sz w:val="36"/>
          <w:szCs w:val="24"/>
        </w:rPr>
        <w:t>Fiber</w:t>
      </w:r>
      <w:proofErr w:type="spellEnd"/>
      <w:r w:rsidRPr="009F796E">
        <w:rPr>
          <w:rFonts w:asciiTheme="majorBidi" w:hAnsiTheme="majorBidi" w:cstheme="majorBidi"/>
          <w:bCs/>
          <w:sz w:val="36"/>
          <w:szCs w:val="24"/>
        </w:rPr>
        <w:t xml:space="preserve"> </w:t>
      </w:r>
      <w:proofErr w:type="spellStart"/>
      <w:r w:rsidRPr="009F796E">
        <w:rPr>
          <w:rFonts w:asciiTheme="majorBidi" w:hAnsiTheme="majorBidi" w:cstheme="majorBidi"/>
          <w:bCs/>
          <w:sz w:val="36"/>
          <w:szCs w:val="24"/>
        </w:rPr>
        <w:t>Composites</w:t>
      </w:r>
      <w:bookmarkEnd w:id="3"/>
      <w:proofErr w:type="spellEnd"/>
      <w:r w:rsidRPr="009F796E">
        <w:rPr>
          <w:rFonts w:asciiTheme="majorBidi" w:hAnsiTheme="majorBidi" w:cstheme="majorBidi"/>
          <w:bCs/>
          <w:sz w:val="36"/>
          <w:szCs w:val="24"/>
        </w:rPr>
        <w:t xml:space="preserve"> </w:t>
      </w:r>
    </w:p>
    <w:p w:rsidR="00650E80" w:rsidRPr="009F796E" w:rsidRDefault="00650E80" w:rsidP="009F796E">
      <w:pPr>
        <w:rPr>
          <w:rFonts w:ascii="Times New Roman" w:hAnsi="Times New Roman" w:cs="Times New Roman"/>
          <w:sz w:val="24"/>
        </w:rPr>
      </w:pPr>
      <w:r w:rsidRPr="009F796E">
        <w:rPr>
          <w:rFonts w:ascii="Times New Roman" w:hAnsi="Times New Roman" w:cs="Times New Roman"/>
          <w:sz w:val="24"/>
        </w:rPr>
        <w:t xml:space="preserve">A. M. </w:t>
      </w:r>
      <w:proofErr w:type="spellStart"/>
      <w:r w:rsidRPr="009F796E">
        <w:rPr>
          <w:rFonts w:ascii="Times New Roman" w:hAnsi="Times New Roman" w:cs="Times New Roman"/>
          <w:sz w:val="24"/>
        </w:rPr>
        <w:t>Abdel-Mohsen</w:t>
      </w:r>
      <w:r w:rsidRPr="009F796E">
        <w:rPr>
          <w:rFonts w:ascii="Times New Roman" w:hAnsi="Times New Roman" w:cs="Times New Roman"/>
          <w:sz w:val="24"/>
          <w:vertAlign w:val="superscript"/>
        </w:rPr>
        <w:t>a</w:t>
      </w:r>
      <w:proofErr w:type="spellEnd"/>
      <w:r w:rsidRPr="009F796E">
        <w:rPr>
          <w:rFonts w:ascii="Times New Roman" w:hAnsi="Times New Roman" w:cs="Times New Roman"/>
          <w:sz w:val="24"/>
        </w:rPr>
        <w:t xml:space="preserve">, R. M. </w:t>
      </w:r>
      <w:proofErr w:type="spellStart"/>
      <w:r w:rsidRPr="009F796E">
        <w:rPr>
          <w:rFonts w:ascii="Times New Roman" w:hAnsi="Times New Roman" w:cs="Times New Roman"/>
          <w:sz w:val="24"/>
        </w:rPr>
        <w:t>Abdel-Rahman</w:t>
      </w:r>
      <w:r w:rsidRPr="009F796E">
        <w:rPr>
          <w:rFonts w:ascii="Times New Roman" w:hAnsi="Times New Roman" w:cs="Times New Roman"/>
          <w:sz w:val="24"/>
          <w:vertAlign w:val="superscript"/>
        </w:rPr>
        <w:t>a</w:t>
      </w:r>
      <w:proofErr w:type="spellEnd"/>
      <w:r w:rsidRPr="009F796E">
        <w:rPr>
          <w:rFonts w:ascii="Times New Roman" w:hAnsi="Times New Roman" w:cs="Times New Roman"/>
          <w:sz w:val="24"/>
        </w:rPr>
        <w:t xml:space="preserve">, L. </w:t>
      </w:r>
      <w:proofErr w:type="spellStart"/>
      <w:r w:rsidRPr="009F796E">
        <w:rPr>
          <w:rFonts w:ascii="Times New Roman" w:hAnsi="Times New Roman" w:cs="Times New Roman"/>
          <w:sz w:val="24"/>
        </w:rPr>
        <w:t>Kalina</w:t>
      </w:r>
      <w:r w:rsidRPr="009F796E">
        <w:rPr>
          <w:rFonts w:ascii="Times New Roman" w:hAnsi="Times New Roman" w:cs="Times New Roman"/>
          <w:sz w:val="24"/>
          <w:vertAlign w:val="superscript"/>
        </w:rPr>
        <w:t>b</w:t>
      </w:r>
      <w:proofErr w:type="spellEnd"/>
      <w:r w:rsidRPr="009F796E">
        <w:rPr>
          <w:rFonts w:ascii="Times New Roman" w:hAnsi="Times New Roman" w:cs="Times New Roman"/>
          <w:sz w:val="24"/>
        </w:rPr>
        <w:t xml:space="preserve">, V. </w:t>
      </w:r>
      <w:proofErr w:type="spellStart"/>
      <w:r w:rsidRPr="009F796E">
        <w:rPr>
          <w:rFonts w:ascii="Times New Roman" w:hAnsi="Times New Roman" w:cs="Times New Roman"/>
          <w:sz w:val="24"/>
        </w:rPr>
        <w:t>Vishakha</w:t>
      </w:r>
      <w:r w:rsidRPr="009F796E">
        <w:rPr>
          <w:rFonts w:ascii="Times New Roman" w:hAnsi="Times New Roman" w:cs="Times New Roman"/>
          <w:sz w:val="24"/>
          <w:vertAlign w:val="superscript"/>
        </w:rPr>
        <w:t>c</w:t>
      </w:r>
      <w:proofErr w:type="spellEnd"/>
      <w:r w:rsidRPr="009F796E">
        <w:rPr>
          <w:rFonts w:ascii="Times New Roman" w:hAnsi="Times New Roman" w:cs="Times New Roman"/>
          <w:sz w:val="24"/>
        </w:rPr>
        <w:t xml:space="preserve">, L. </w:t>
      </w:r>
      <w:proofErr w:type="spellStart"/>
      <w:r w:rsidRPr="009F796E">
        <w:rPr>
          <w:rFonts w:ascii="Times New Roman" w:hAnsi="Times New Roman" w:cs="Times New Roman"/>
          <w:sz w:val="24"/>
        </w:rPr>
        <w:t>Kaprálková</w:t>
      </w:r>
      <w:r w:rsidRPr="009F796E">
        <w:rPr>
          <w:rFonts w:ascii="Times New Roman" w:hAnsi="Times New Roman" w:cs="Times New Roman"/>
          <w:sz w:val="24"/>
          <w:vertAlign w:val="superscript"/>
        </w:rPr>
        <w:t>a</w:t>
      </w:r>
      <w:proofErr w:type="spellEnd"/>
      <w:r w:rsidRPr="009F796E">
        <w:rPr>
          <w:rFonts w:ascii="Times New Roman" w:hAnsi="Times New Roman" w:cs="Times New Roman"/>
          <w:sz w:val="24"/>
        </w:rPr>
        <w:t>, P.</w:t>
      </w:r>
      <w:r w:rsidR="009F796E" w:rsidRPr="009F796E">
        <w:rPr>
          <w:rFonts w:ascii="Times New Roman" w:hAnsi="Times New Roman" w:cs="Times New Roman"/>
          <w:sz w:val="24"/>
        </w:rPr>
        <w:t> </w:t>
      </w:r>
      <w:proofErr w:type="spellStart"/>
      <w:r w:rsidRPr="009F796E">
        <w:rPr>
          <w:rFonts w:ascii="Times New Roman" w:hAnsi="Times New Roman" w:cs="Times New Roman"/>
          <w:sz w:val="24"/>
        </w:rPr>
        <w:t>Němeček</w:t>
      </w:r>
      <w:r w:rsidRPr="009F796E">
        <w:rPr>
          <w:rFonts w:ascii="Times New Roman" w:hAnsi="Times New Roman" w:cs="Times New Roman"/>
          <w:sz w:val="24"/>
          <w:vertAlign w:val="superscript"/>
        </w:rPr>
        <w:t>a</w:t>
      </w:r>
      <w:proofErr w:type="spellEnd"/>
      <w:r w:rsidRPr="009F796E">
        <w:rPr>
          <w:rFonts w:ascii="Times New Roman" w:hAnsi="Times New Roman" w:cs="Times New Roman"/>
          <w:sz w:val="24"/>
        </w:rPr>
        <w:t xml:space="preserve">, J. </w:t>
      </w:r>
      <w:proofErr w:type="spellStart"/>
      <w:proofErr w:type="gramStart"/>
      <w:r w:rsidRPr="009F796E">
        <w:rPr>
          <w:rFonts w:ascii="Times New Roman" w:hAnsi="Times New Roman" w:cs="Times New Roman"/>
          <w:sz w:val="24"/>
        </w:rPr>
        <w:t>Jančář</w:t>
      </w:r>
      <w:r w:rsidRPr="009F796E">
        <w:rPr>
          <w:rFonts w:ascii="Times New Roman" w:hAnsi="Times New Roman" w:cs="Times New Roman"/>
          <w:sz w:val="24"/>
          <w:vertAlign w:val="superscript"/>
        </w:rPr>
        <w:t>b,c</w:t>
      </w:r>
      <w:proofErr w:type="spellEnd"/>
      <w:proofErr w:type="gramEnd"/>
      <w:r w:rsidRPr="009F796E">
        <w:rPr>
          <w:rFonts w:ascii="Times New Roman" w:hAnsi="Times New Roman" w:cs="Times New Roman"/>
          <w:sz w:val="24"/>
        </w:rPr>
        <w:t xml:space="preserve">, I. </w:t>
      </w:r>
      <w:proofErr w:type="spellStart"/>
      <w:r w:rsidRPr="009F796E">
        <w:rPr>
          <w:rFonts w:ascii="Times New Roman" w:hAnsi="Times New Roman" w:cs="Times New Roman"/>
          <w:sz w:val="24"/>
        </w:rPr>
        <w:t>Kelnar</w:t>
      </w:r>
      <w:r w:rsidRPr="009F796E">
        <w:rPr>
          <w:rFonts w:ascii="Times New Roman" w:hAnsi="Times New Roman" w:cs="Times New Roman"/>
          <w:sz w:val="24"/>
          <w:vertAlign w:val="superscript"/>
        </w:rPr>
        <w:t>a</w:t>
      </w:r>
      <w:proofErr w:type="spellEnd"/>
      <w:r w:rsidRPr="009F796E">
        <w:rPr>
          <w:rFonts w:ascii="Times New Roman" w:hAnsi="Times New Roman" w:cs="Times New Roman"/>
          <w:sz w:val="24"/>
          <w:vertAlign w:val="superscript"/>
        </w:rPr>
        <w:t>*</w:t>
      </w:r>
    </w:p>
    <w:p w:rsidR="00650E80" w:rsidRPr="00E573A8" w:rsidRDefault="00650E80" w:rsidP="009F796E">
      <w:pPr>
        <w:spacing w:after="0" w:line="240" w:lineRule="auto"/>
        <w:textAlignment w:val="top"/>
        <w:rPr>
          <w:rFonts w:asciiTheme="majorBidi" w:hAnsiTheme="majorBidi" w:cstheme="majorBidi"/>
          <w:b/>
          <w:bCs/>
          <w:color w:val="000000"/>
          <w:sz w:val="20"/>
          <w:szCs w:val="20"/>
          <w:shd w:val="clear" w:color="auto" w:fill="FFFFFF"/>
          <w:vertAlign w:val="superscript"/>
        </w:rPr>
      </w:pPr>
    </w:p>
    <w:p w:rsidR="00650E80" w:rsidRPr="009F796E" w:rsidRDefault="00650E80" w:rsidP="009F796E">
      <w:pPr>
        <w:spacing w:after="120" w:line="240" w:lineRule="auto"/>
        <w:textAlignment w:val="top"/>
        <w:rPr>
          <w:rFonts w:asciiTheme="majorBidi" w:hAnsiTheme="majorBidi" w:cstheme="majorBidi"/>
          <w:szCs w:val="20"/>
        </w:rPr>
      </w:pPr>
      <w:r w:rsidRPr="009F796E">
        <w:rPr>
          <w:rFonts w:asciiTheme="majorBidi" w:hAnsiTheme="majorBidi" w:cstheme="majorBidi"/>
          <w:b/>
          <w:bCs/>
          <w:color w:val="000000"/>
          <w:szCs w:val="20"/>
          <w:shd w:val="clear" w:color="auto" w:fill="FFFFFF"/>
          <w:vertAlign w:val="superscript"/>
        </w:rPr>
        <w:t xml:space="preserve">a </w:t>
      </w:r>
      <w:r w:rsidRPr="009F796E">
        <w:rPr>
          <w:rFonts w:asciiTheme="majorBidi" w:hAnsiTheme="majorBidi" w:cstheme="majorBidi"/>
          <w:szCs w:val="20"/>
        </w:rPr>
        <w:t xml:space="preserve">Institute </w:t>
      </w:r>
      <w:proofErr w:type="spellStart"/>
      <w:r w:rsidRPr="009F796E">
        <w:rPr>
          <w:rFonts w:asciiTheme="majorBidi" w:hAnsiTheme="majorBidi" w:cstheme="majorBidi"/>
          <w:szCs w:val="20"/>
        </w:rPr>
        <w:t>of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</w:t>
      </w:r>
      <w:proofErr w:type="spellStart"/>
      <w:r w:rsidRPr="009F796E">
        <w:rPr>
          <w:rFonts w:asciiTheme="majorBidi" w:hAnsiTheme="majorBidi" w:cstheme="majorBidi"/>
          <w:szCs w:val="20"/>
        </w:rPr>
        <w:t>Macromolecular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</w:t>
      </w:r>
      <w:proofErr w:type="spellStart"/>
      <w:r w:rsidRPr="009F796E">
        <w:rPr>
          <w:rFonts w:asciiTheme="majorBidi" w:hAnsiTheme="majorBidi" w:cstheme="majorBidi"/>
          <w:szCs w:val="20"/>
        </w:rPr>
        <w:t>Chemistry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, Czech </w:t>
      </w:r>
      <w:proofErr w:type="spellStart"/>
      <w:r w:rsidRPr="009F796E">
        <w:rPr>
          <w:rFonts w:asciiTheme="majorBidi" w:hAnsiTheme="majorBidi" w:cstheme="majorBidi"/>
          <w:szCs w:val="20"/>
        </w:rPr>
        <w:t>Academy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</w:t>
      </w:r>
      <w:proofErr w:type="spellStart"/>
      <w:r w:rsidRPr="009F796E">
        <w:rPr>
          <w:rFonts w:asciiTheme="majorBidi" w:hAnsiTheme="majorBidi" w:cstheme="majorBidi"/>
          <w:szCs w:val="20"/>
        </w:rPr>
        <w:t>of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</w:t>
      </w:r>
      <w:proofErr w:type="spellStart"/>
      <w:r w:rsidRPr="009F796E">
        <w:rPr>
          <w:rFonts w:asciiTheme="majorBidi" w:hAnsiTheme="majorBidi" w:cstheme="majorBidi"/>
          <w:szCs w:val="20"/>
        </w:rPr>
        <w:t>Sciences</w:t>
      </w:r>
      <w:proofErr w:type="spellEnd"/>
      <w:r w:rsidRPr="009F796E">
        <w:rPr>
          <w:rFonts w:asciiTheme="majorBidi" w:hAnsiTheme="majorBidi" w:cstheme="majorBidi"/>
          <w:szCs w:val="20"/>
        </w:rPr>
        <w:t>, Heyrovského nám. 2, Praha 162 0</w:t>
      </w:r>
      <w:r w:rsidR="009F796E">
        <w:rPr>
          <w:rFonts w:asciiTheme="majorBidi" w:hAnsiTheme="majorBidi" w:cstheme="majorBidi"/>
          <w:szCs w:val="20"/>
        </w:rPr>
        <w:t>0</w:t>
      </w:r>
      <w:r w:rsidRPr="009F796E">
        <w:rPr>
          <w:rFonts w:asciiTheme="majorBidi" w:hAnsiTheme="majorBidi" w:cstheme="majorBidi"/>
          <w:szCs w:val="20"/>
        </w:rPr>
        <w:t>, Czech Republic</w:t>
      </w:r>
    </w:p>
    <w:p w:rsidR="00650E80" w:rsidRPr="009F796E" w:rsidRDefault="00650E80" w:rsidP="009F796E">
      <w:pPr>
        <w:spacing w:after="120" w:line="240" w:lineRule="auto"/>
        <w:rPr>
          <w:rFonts w:asciiTheme="majorBidi" w:hAnsiTheme="majorBidi" w:cstheme="majorBidi"/>
          <w:szCs w:val="20"/>
        </w:rPr>
      </w:pPr>
      <w:r w:rsidRPr="009F796E">
        <w:rPr>
          <w:rFonts w:asciiTheme="majorBidi" w:hAnsiTheme="majorBidi" w:cstheme="majorBidi"/>
          <w:b/>
          <w:bCs/>
          <w:szCs w:val="20"/>
          <w:vertAlign w:val="superscript"/>
        </w:rPr>
        <w:t xml:space="preserve">b </w:t>
      </w:r>
      <w:proofErr w:type="spellStart"/>
      <w:r w:rsidRPr="009F796E">
        <w:rPr>
          <w:rFonts w:asciiTheme="majorBidi" w:hAnsiTheme="majorBidi" w:cstheme="majorBidi"/>
          <w:szCs w:val="20"/>
        </w:rPr>
        <w:t>Faculty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</w:t>
      </w:r>
      <w:proofErr w:type="spellStart"/>
      <w:r w:rsidRPr="009F796E">
        <w:rPr>
          <w:rFonts w:asciiTheme="majorBidi" w:hAnsiTheme="majorBidi" w:cstheme="majorBidi"/>
          <w:szCs w:val="20"/>
        </w:rPr>
        <w:t>of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</w:t>
      </w:r>
      <w:proofErr w:type="spellStart"/>
      <w:r w:rsidRPr="009F796E">
        <w:rPr>
          <w:rFonts w:asciiTheme="majorBidi" w:hAnsiTheme="majorBidi" w:cstheme="majorBidi"/>
          <w:szCs w:val="20"/>
        </w:rPr>
        <w:t>Chemistry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, </w:t>
      </w:r>
      <w:proofErr w:type="spellStart"/>
      <w:r w:rsidRPr="009F796E">
        <w:rPr>
          <w:rFonts w:asciiTheme="majorBidi" w:hAnsiTheme="majorBidi" w:cstheme="majorBidi"/>
          <w:szCs w:val="20"/>
        </w:rPr>
        <w:t>Materials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</w:t>
      </w:r>
      <w:proofErr w:type="spellStart"/>
      <w:r w:rsidRPr="009F796E">
        <w:rPr>
          <w:rFonts w:asciiTheme="majorBidi" w:hAnsiTheme="majorBidi" w:cstheme="majorBidi"/>
          <w:szCs w:val="20"/>
        </w:rPr>
        <w:t>Research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Center, Brno University </w:t>
      </w:r>
      <w:proofErr w:type="spellStart"/>
      <w:r w:rsidRPr="009F796E">
        <w:rPr>
          <w:rFonts w:asciiTheme="majorBidi" w:hAnsiTheme="majorBidi" w:cstheme="majorBidi"/>
          <w:szCs w:val="20"/>
        </w:rPr>
        <w:t>of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Technology, Purky</w:t>
      </w:r>
      <w:r w:rsidR="009F796E">
        <w:rPr>
          <w:rFonts w:asciiTheme="majorBidi" w:hAnsiTheme="majorBidi" w:cstheme="majorBidi"/>
          <w:szCs w:val="20"/>
        </w:rPr>
        <w:t>ň</w:t>
      </w:r>
      <w:r w:rsidRPr="009F796E">
        <w:rPr>
          <w:rFonts w:asciiTheme="majorBidi" w:hAnsiTheme="majorBidi" w:cstheme="majorBidi"/>
          <w:szCs w:val="20"/>
        </w:rPr>
        <w:t>ova 464/118, Brno 612 00, Czech Republic</w:t>
      </w:r>
    </w:p>
    <w:p w:rsidR="00650E80" w:rsidRPr="009F796E" w:rsidRDefault="00650E80" w:rsidP="009F796E">
      <w:pPr>
        <w:spacing w:after="120" w:line="240" w:lineRule="auto"/>
        <w:textAlignment w:val="top"/>
        <w:rPr>
          <w:rFonts w:asciiTheme="majorBidi" w:hAnsiTheme="majorBidi" w:cstheme="majorBidi"/>
          <w:szCs w:val="20"/>
        </w:rPr>
      </w:pPr>
      <w:r w:rsidRPr="009F796E">
        <w:rPr>
          <w:rFonts w:asciiTheme="majorBidi" w:hAnsiTheme="majorBidi" w:cstheme="majorBidi"/>
          <w:b/>
          <w:bCs/>
          <w:szCs w:val="20"/>
          <w:vertAlign w:val="superscript"/>
        </w:rPr>
        <w:t xml:space="preserve">c </w:t>
      </w:r>
      <w:proofErr w:type="spellStart"/>
      <w:r w:rsidRPr="009F796E">
        <w:rPr>
          <w:rFonts w:asciiTheme="majorBidi" w:hAnsiTheme="majorBidi" w:cstheme="majorBidi"/>
          <w:szCs w:val="20"/>
        </w:rPr>
        <w:t>CEITEC-Central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</w:t>
      </w:r>
      <w:proofErr w:type="spellStart"/>
      <w:r w:rsidRPr="009F796E">
        <w:rPr>
          <w:rFonts w:asciiTheme="majorBidi" w:hAnsiTheme="majorBidi" w:cstheme="majorBidi"/>
          <w:szCs w:val="20"/>
        </w:rPr>
        <w:t>European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Institute </w:t>
      </w:r>
      <w:proofErr w:type="spellStart"/>
      <w:r w:rsidRPr="009F796E">
        <w:rPr>
          <w:rFonts w:asciiTheme="majorBidi" w:hAnsiTheme="majorBidi" w:cstheme="majorBidi"/>
          <w:szCs w:val="20"/>
        </w:rPr>
        <w:t>of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Technology, Brno University </w:t>
      </w:r>
      <w:proofErr w:type="spellStart"/>
      <w:r w:rsidRPr="009F796E">
        <w:rPr>
          <w:rFonts w:asciiTheme="majorBidi" w:hAnsiTheme="majorBidi" w:cstheme="majorBidi"/>
          <w:szCs w:val="20"/>
        </w:rPr>
        <w:t>of</w:t>
      </w:r>
      <w:proofErr w:type="spellEnd"/>
      <w:r w:rsidRPr="009F796E">
        <w:rPr>
          <w:rFonts w:asciiTheme="majorBidi" w:hAnsiTheme="majorBidi" w:cstheme="majorBidi"/>
          <w:szCs w:val="20"/>
        </w:rPr>
        <w:t xml:space="preserve"> Technology, Purky</w:t>
      </w:r>
      <w:r w:rsidR="009F796E">
        <w:rPr>
          <w:rFonts w:asciiTheme="majorBidi" w:hAnsiTheme="majorBidi" w:cstheme="majorBidi"/>
          <w:szCs w:val="20"/>
        </w:rPr>
        <w:t>ň</w:t>
      </w:r>
      <w:r w:rsidRPr="009F796E">
        <w:rPr>
          <w:rFonts w:asciiTheme="majorBidi" w:hAnsiTheme="majorBidi" w:cstheme="majorBidi"/>
          <w:szCs w:val="20"/>
        </w:rPr>
        <w:t>ova 656/123, Brno 612</w:t>
      </w:r>
      <w:r w:rsidR="009F796E">
        <w:rPr>
          <w:rFonts w:asciiTheme="majorBidi" w:hAnsiTheme="majorBidi" w:cstheme="majorBidi"/>
          <w:szCs w:val="20"/>
        </w:rPr>
        <w:t xml:space="preserve"> </w:t>
      </w:r>
      <w:r w:rsidRPr="009F796E">
        <w:rPr>
          <w:rFonts w:asciiTheme="majorBidi" w:hAnsiTheme="majorBidi" w:cstheme="majorBidi"/>
          <w:szCs w:val="20"/>
        </w:rPr>
        <w:t>00, Czech Republic</w:t>
      </w:r>
    </w:p>
    <w:p w:rsidR="00650E80" w:rsidRPr="009F796E" w:rsidRDefault="00650E80" w:rsidP="00650E80">
      <w:pPr>
        <w:spacing w:after="0" w:line="240" w:lineRule="auto"/>
        <w:jc w:val="both"/>
        <w:textAlignment w:val="top"/>
        <w:rPr>
          <w:rFonts w:asciiTheme="majorBidi" w:hAnsiTheme="majorBidi" w:cstheme="majorBidi"/>
          <w:szCs w:val="20"/>
        </w:rPr>
      </w:pPr>
    </w:p>
    <w:p w:rsidR="00650E80" w:rsidRPr="009F796E" w:rsidRDefault="00650E80" w:rsidP="00650E80">
      <w:pPr>
        <w:spacing w:after="0" w:line="240" w:lineRule="auto"/>
        <w:jc w:val="both"/>
        <w:textAlignment w:val="top"/>
        <w:rPr>
          <w:rStyle w:val="Hypertextovodkaz"/>
          <w:rFonts w:asciiTheme="majorBidi" w:hAnsiTheme="majorBidi"/>
          <w:b/>
          <w:bCs/>
          <w:szCs w:val="20"/>
          <w:shd w:val="clear" w:color="auto" w:fill="FFFFFF"/>
        </w:rPr>
      </w:pPr>
      <w:r w:rsidRPr="009F796E">
        <w:rPr>
          <w:rFonts w:asciiTheme="majorBidi" w:hAnsiTheme="majorBidi" w:cstheme="majorBidi"/>
          <w:color w:val="000000"/>
          <w:szCs w:val="20"/>
          <w:shd w:val="clear" w:color="auto" w:fill="FFFFFF"/>
        </w:rPr>
        <w:t>*</w:t>
      </w:r>
      <w:proofErr w:type="spellStart"/>
      <w:r w:rsidRPr="009F796E">
        <w:rPr>
          <w:rFonts w:asciiTheme="majorBidi" w:hAnsiTheme="majorBidi" w:cstheme="majorBidi"/>
          <w:color w:val="000000"/>
          <w:szCs w:val="20"/>
          <w:shd w:val="clear" w:color="auto" w:fill="FFFFFF"/>
        </w:rPr>
        <w:t>Corresponding</w:t>
      </w:r>
      <w:proofErr w:type="spellEnd"/>
      <w:r w:rsidRPr="009F796E">
        <w:rPr>
          <w:rFonts w:asciiTheme="majorBidi" w:hAnsiTheme="majorBidi" w:cstheme="majorBidi"/>
          <w:color w:val="000000"/>
          <w:szCs w:val="20"/>
          <w:shd w:val="clear" w:color="auto" w:fill="FFFFFF"/>
        </w:rPr>
        <w:t xml:space="preserve"> </w:t>
      </w:r>
      <w:proofErr w:type="spellStart"/>
      <w:r w:rsidRPr="009F796E">
        <w:rPr>
          <w:rFonts w:asciiTheme="majorBidi" w:hAnsiTheme="majorBidi" w:cstheme="majorBidi"/>
          <w:color w:val="000000"/>
          <w:szCs w:val="20"/>
          <w:shd w:val="clear" w:color="auto" w:fill="FFFFFF"/>
        </w:rPr>
        <w:t>author</w:t>
      </w:r>
      <w:proofErr w:type="spellEnd"/>
      <w:r w:rsidRPr="009F796E">
        <w:rPr>
          <w:rFonts w:asciiTheme="majorBidi" w:hAnsiTheme="majorBidi" w:cstheme="majorBidi"/>
          <w:color w:val="000000"/>
          <w:szCs w:val="20"/>
          <w:shd w:val="clear" w:color="auto" w:fill="FFFFFF"/>
          <w:lang w:val="en-US"/>
        </w:rPr>
        <w:t>:</w:t>
      </w:r>
      <w:r w:rsidRPr="009F796E">
        <w:rPr>
          <w:rFonts w:asciiTheme="majorBidi" w:hAnsiTheme="majorBidi" w:cstheme="majorBidi"/>
          <w:szCs w:val="20"/>
        </w:rPr>
        <w:t xml:space="preserve"> email:</w:t>
      </w:r>
      <w:r w:rsidRPr="009F796E">
        <w:rPr>
          <w:rFonts w:asciiTheme="majorBidi" w:hAnsiTheme="majorBidi" w:cstheme="majorBidi"/>
          <w:b/>
          <w:bCs/>
          <w:color w:val="000000"/>
          <w:szCs w:val="20"/>
          <w:shd w:val="clear" w:color="auto" w:fill="FFFFFF"/>
        </w:rPr>
        <w:t xml:space="preserve"> kelnar@imc.cas.cz</w:t>
      </w:r>
    </w:p>
    <w:p w:rsidR="00C10B78" w:rsidRDefault="00C10B78"/>
    <w:p w:rsidR="009F796E" w:rsidRDefault="009F796E">
      <w:r>
        <w:br w:type="page"/>
      </w:r>
    </w:p>
    <w:p w:rsidR="00C10B78" w:rsidRDefault="00AE47EA">
      <w:r w:rsidRPr="00AE47EA">
        <w:rPr>
          <w:noProof/>
        </w:rPr>
        <w:lastRenderedPageBreak/>
        <w:drawing>
          <wp:inline distT="0" distB="0" distL="0" distR="0">
            <wp:extent cx="5568287" cy="298072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45" r="32644" b="25656"/>
                    <a:stretch/>
                  </pic:blipFill>
                  <pic:spPr bwMode="auto">
                    <a:xfrm>
                      <a:off x="0" y="0"/>
                      <a:ext cx="5572550" cy="298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47EA" w:rsidRPr="00650E80" w:rsidRDefault="00AE47EA">
      <w:pPr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650E80">
        <w:rPr>
          <w:rFonts w:ascii="Times New Roman" w:hAnsi="Times New Roman" w:cs="Times New Roman"/>
          <w:b/>
          <w:bCs/>
          <w:sz w:val="24"/>
          <w:szCs w:val="24"/>
        </w:rPr>
        <w:t>Fig</w:t>
      </w:r>
      <w:proofErr w:type="spellEnd"/>
      <w:r w:rsidRPr="00650E80">
        <w:rPr>
          <w:rFonts w:ascii="Times New Roman" w:hAnsi="Times New Roman" w:cs="Times New Roman"/>
          <w:b/>
          <w:bCs/>
          <w:sz w:val="24"/>
          <w:szCs w:val="24"/>
        </w:rPr>
        <w:t>. S</w:t>
      </w:r>
      <w:r w:rsidR="00702A9F" w:rsidRPr="00650E8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650E80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650E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50E80">
        <w:rPr>
          <w:rFonts w:ascii="Times New Roman" w:hAnsi="Times New Roman" w:cs="Times New Roman"/>
          <w:sz w:val="24"/>
          <w:szCs w:val="24"/>
        </w:rPr>
        <w:t>Rheological</w:t>
      </w:r>
      <w:proofErr w:type="spellEnd"/>
      <w:r w:rsidRPr="00650E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7B51" w:rsidRPr="00650E80">
        <w:rPr>
          <w:rFonts w:ascii="Times New Roman" w:hAnsi="Times New Roman" w:cs="Times New Roman"/>
          <w:sz w:val="24"/>
          <w:szCs w:val="24"/>
        </w:rPr>
        <w:t>characterization</w:t>
      </w:r>
      <w:proofErr w:type="spellEnd"/>
      <w:r w:rsidR="00D37B51" w:rsidRPr="00650E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7B51" w:rsidRPr="00650E80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D37B51" w:rsidRPr="00650E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7B51" w:rsidRPr="00650E80">
        <w:rPr>
          <w:rFonts w:ascii="Times New Roman" w:hAnsi="Times New Roman" w:cs="Times New Roman"/>
          <w:sz w:val="24"/>
          <w:szCs w:val="24"/>
        </w:rPr>
        <w:t>water</w:t>
      </w:r>
      <w:proofErr w:type="spellEnd"/>
      <w:r w:rsidR="00D37B51" w:rsidRPr="00650E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D37B51" w:rsidRPr="00650E80">
        <w:rPr>
          <w:rFonts w:ascii="Times New Roman" w:hAnsi="Times New Roman" w:cs="Times New Roman"/>
          <w:sz w:val="24"/>
          <w:szCs w:val="24"/>
        </w:rPr>
        <w:t>suspensions</w:t>
      </w:r>
      <w:proofErr w:type="spellEnd"/>
      <w:r w:rsidR="00D37B51" w:rsidRPr="00650E80">
        <w:rPr>
          <w:rFonts w:ascii="Times New Roman" w:hAnsi="Times New Roman" w:cs="Times New Roman"/>
          <w:sz w:val="24"/>
          <w:szCs w:val="24"/>
        </w:rPr>
        <w:t xml:space="preserve"> </w:t>
      </w:r>
      <w:r w:rsidR="00650E80" w:rsidRPr="00650E8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proofErr w:type="gramEnd"/>
      <w:r w:rsidR="00650E80" w:rsidRPr="00650E80">
        <w:rPr>
          <w:rFonts w:ascii="Times New Roman" w:hAnsi="Times New Roman" w:cs="Times New Roman"/>
          <w:sz w:val="24"/>
          <w:szCs w:val="24"/>
        </w:rPr>
        <w:t>5mg</w:t>
      </w:r>
      <w:proofErr w:type="spellEnd"/>
      <w:r w:rsidR="00650E80" w:rsidRPr="00650E80">
        <w:rPr>
          <w:rFonts w:ascii="Times New Roman" w:hAnsi="Times New Roman" w:cs="Times New Roman"/>
          <w:sz w:val="24"/>
          <w:szCs w:val="24"/>
        </w:rPr>
        <w:t>/ml)</w:t>
      </w:r>
      <w:r w:rsidR="000406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7B51" w:rsidRPr="00650E80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D37B51" w:rsidRPr="00650E80">
        <w:rPr>
          <w:rFonts w:ascii="Times New Roman" w:hAnsi="Times New Roman" w:cs="Times New Roman"/>
          <w:sz w:val="24"/>
          <w:szCs w:val="24"/>
        </w:rPr>
        <w:t xml:space="preserve"> single </w:t>
      </w:r>
      <w:proofErr w:type="spellStart"/>
      <w:r w:rsidR="00D37B51" w:rsidRPr="00650E80">
        <w:rPr>
          <w:rFonts w:ascii="Times New Roman" w:hAnsi="Times New Roman" w:cs="Times New Roman"/>
          <w:sz w:val="24"/>
          <w:szCs w:val="24"/>
        </w:rPr>
        <w:t>components</w:t>
      </w:r>
      <w:proofErr w:type="spellEnd"/>
      <w:r w:rsidR="00D37B51" w:rsidRPr="00650E80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D37B51" w:rsidRPr="00650E80">
        <w:rPr>
          <w:rFonts w:ascii="Times New Roman" w:hAnsi="Times New Roman" w:cs="Times New Roman"/>
          <w:sz w:val="24"/>
          <w:szCs w:val="24"/>
        </w:rPr>
        <w:t>adducts</w:t>
      </w:r>
      <w:proofErr w:type="spellEnd"/>
      <w:r w:rsidR="00D37B51" w:rsidRPr="00650E8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F796E" w:rsidRDefault="009F796E">
      <w:r>
        <w:br w:type="page"/>
      </w:r>
    </w:p>
    <w:p w:rsidR="00C10B78" w:rsidRDefault="000A5655">
      <w:r w:rsidRPr="00820638">
        <w:rPr>
          <w:noProof/>
        </w:rPr>
        <w:lastRenderedPageBreak/>
        <w:drawing>
          <wp:inline distT="0" distB="0" distL="0" distR="0" wp14:anchorId="12D3322E" wp14:editId="4B38D332">
            <wp:extent cx="5760720" cy="5369148"/>
            <wp:effectExtent l="0" t="0" r="0" b="3175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7" t="2329" r="3007" b="2186"/>
                    <a:stretch/>
                  </pic:blipFill>
                  <pic:spPr bwMode="auto">
                    <a:xfrm>
                      <a:off x="0" y="0"/>
                      <a:ext cx="5760720" cy="536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B78" w:rsidRPr="00650E80" w:rsidRDefault="00C10B78" w:rsidP="00C10B78">
      <w:pPr>
        <w:spacing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650E80">
        <w:rPr>
          <w:rFonts w:asciiTheme="majorBidi" w:hAnsiTheme="majorBidi" w:cstheme="majorBidi"/>
          <w:b/>
          <w:bCs/>
          <w:sz w:val="24"/>
          <w:szCs w:val="24"/>
        </w:rPr>
        <w:t>Fig</w:t>
      </w:r>
      <w:proofErr w:type="spellEnd"/>
      <w:r w:rsidRPr="00650E80">
        <w:rPr>
          <w:rFonts w:asciiTheme="majorBidi" w:hAnsiTheme="majorBidi" w:cstheme="majorBidi"/>
          <w:b/>
          <w:bCs/>
          <w:sz w:val="24"/>
          <w:szCs w:val="24"/>
        </w:rPr>
        <w:t>. S</w:t>
      </w:r>
      <w:r w:rsidR="00702A9F" w:rsidRPr="00650E80"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650E80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Effects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of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voltage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and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DDA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percentages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on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OCF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coating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efficien</w:t>
      </w:r>
      <w:r w:rsidR="001822B3" w:rsidRPr="00650E80">
        <w:rPr>
          <w:rFonts w:asciiTheme="majorBidi" w:hAnsiTheme="majorBidi" w:cstheme="majorBidi"/>
          <w:sz w:val="24"/>
          <w:szCs w:val="24"/>
        </w:rPr>
        <w:t>c</w:t>
      </w:r>
      <w:r w:rsidRPr="00650E80">
        <w:rPr>
          <w:rFonts w:asciiTheme="majorBidi" w:hAnsiTheme="majorBidi" w:cstheme="majorBidi"/>
          <w:sz w:val="24"/>
          <w:szCs w:val="24"/>
        </w:rPr>
        <w:t>y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Conditions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: 10 min; 5 mg; pH 3.5,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rt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. </w:t>
      </w:r>
      <w:r w:rsidR="00D37B51" w:rsidRPr="00650E80">
        <w:rPr>
          <w:rFonts w:asciiTheme="majorBidi" w:hAnsiTheme="majorBidi" w:cstheme="majorBidi"/>
          <w:sz w:val="24"/>
          <w:szCs w:val="24"/>
        </w:rPr>
        <w:t xml:space="preserve"> </w:t>
      </w:r>
    </w:p>
    <w:p w:rsidR="00C10B78" w:rsidRDefault="00C10B78"/>
    <w:p w:rsidR="009F796E" w:rsidRDefault="009F796E">
      <w:r>
        <w:br w:type="page"/>
      </w:r>
    </w:p>
    <w:p w:rsidR="00C10B78" w:rsidRDefault="00C10B78">
      <w:r w:rsidRPr="007F7712">
        <w:rPr>
          <w:rFonts w:asciiTheme="majorBidi" w:hAnsiTheme="majorBidi" w:cstheme="majorBidi"/>
          <w:noProof/>
          <w:sz w:val="24"/>
          <w:szCs w:val="24"/>
          <w:vertAlign w:val="subscript"/>
        </w:rPr>
        <w:lastRenderedPageBreak/>
        <w:drawing>
          <wp:inline distT="0" distB="0" distL="0" distR="0" wp14:anchorId="24551631" wp14:editId="6F411B42">
            <wp:extent cx="5275385" cy="6488820"/>
            <wp:effectExtent l="0" t="0" r="190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1" r="5537"/>
                    <a:stretch/>
                  </pic:blipFill>
                  <pic:spPr bwMode="auto">
                    <a:xfrm>
                      <a:off x="0" y="0"/>
                      <a:ext cx="5277434" cy="649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B78" w:rsidRPr="00650E80" w:rsidRDefault="00C10B78" w:rsidP="00C10B7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276FDF">
        <w:rPr>
          <w:rFonts w:asciiTheme="majorBidi" w:hAnsiTheme="majorBidi" w:cstheme="majorBidi"/>
          <w:b/>
          <w:bCs/>
          <w:sz w:val="24"/>
          <w:szCs w:val="24"/>
        </w:rPr>
        <w:t>Fig</w:t>
      </w:r>
      <w:proofErr w:type="spellEnd"/>
      <w:r w:rsidRPr="00276FDF">
        <w:rPr>
          <w:rFonts w:asciiTheme="majorBidi" w:hAnsiTheme="majorBidi" w:cstheme="majorBidi"/>
          <w:b/>
          <w:bCs/>
          <w:sz w:val="24"/>
          <w:szCs w:val="24"/>
        </w:rPr>
        <w:t xml:space="preserve">. </w:t>
      </w:r>
      <w:r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650E80">
        <w:rPr>
          <w:rFonts w:asciiTheme="majorBidi" w:hAnsiTheme="majorBidi" w:cstheme="majorBidi"/>
          <w:b/>
          <w:bCs/>
          <w:sz w:val="24"/>
          <w:szCs w:val="24"/>
        </w:rPr>
        <w:t>3</w:t>
      </w:r>
      <w:r w:rsidRPr="00276FDF">
        <w:rPr>
          <w:rFonts w:asciiTheme="majorBidi" w:hAnsiTheme="majorBidi" w:cstheme="majorBidi"/>
          <w:b/>
          <w:bCs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Effect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of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concetration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of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GO</w:t>
      </w:r>
      <w:r w:rsidR="00D37B51" w:rsidRPr="00650E80">
        <w:rPr>
          <w:rFonts w:asciiTheme="majorBidi" w:hAnsiTheme="majorBidi" w:cstheme="majorBidi"/>
          <w:sz w:val="24"/>
          <w:szCs w:val="24"/>
        </w:rPr>
        <w:t>/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ChNCs</w:t>
      </w:r>
      <w:r w:rsidRPr="00650E80">
        <w:rPr>
          <w:rFonts w:asciiTheme="majorBidi" w:hAnsiTheme="majorBidi" w:cstheme="majorBidi"/>
          <w:sz w:val="24"/>
          <w:szCs w:val="24"/>
          <w:vertAlign w:val="subscript"/>
        </w:rPr>
        <w:t>30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="00D37B51" w:rsidRPr="00650E80">
        <w:rPr>
          <w:rFonts w:asciiTheme="majorBidi" w:hAnsiTheme="majorBidi" w:cstheme="majorBidi"/>
          <w:sz w:val="24"/>
          <w:szCs w:val="24"/>
        </w:rPr>
        <w:t>adduct</w:t>
      </w:r>
      <w:proofErr w:type="spellEnd"/>
      <w:r w:rsidR="00D37B51"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="00D37B51" w:rsidRPr="00650E80">
        <w:rPr>
          <w:rFonts w:asciiTheme="majorBidi" w:hAnsiTheme="majorBidi" w:cstheme="majorBidi"/>
          <w:sz w:val="24"/>
          <w:szCs w:val="24"/>
        </w:rPr>
        <w:t>suspension</w:t>
      </w:r>
      <w:proofErr w:type="spellEnd"/>
      <w:r w:rsidR="00D37B51" w:rsidRPr="00650E80">
        <w:rPr>
          <w:rFonts w:asciiTheme="majorBidi" w:hAnsiTheme="majorBidi" w:cstheme="majorBidi"/>
          <w:sz w:val="24"/>
          <w:szCs w:val="24"/>
        </w:rPr>
        <w:t xml:space="preserve"> </w:t>
      </w:r>
      <w:r w:rsidRPr="00650E80">
        <w:rPr>
          <w:rFonts w:asciiTheme="majorBidi" w:hAnsiTheme="majorBidi" w:cstheme="majorBidi"/>
          <w:sz w:val="24"/>
          <w:szCs w:val="24"/>
        </w:rPr>
        <w:t xml:space="preserve">on </w:t>
      </w:r>
      <w:proofErr w:type="spellStart"/>
      <w:r w:rsidR="00D37B51" w:rsidRPr="00650E80">
        <w:rPr>
          <w:rFonts w:asciiTheme="majorBidi" w:hAnsiTheme="majorBidi" w:cstheme="majorBidi"/>
          <w:sz w:val="24"/>
          <w:szCs w:val="24"/>
        </w:rPr>
        <w:t>OCF</w:t>
      </w:r>
      <w:proofErr w:type="spellEnd"/>
      <w:r w:rsidR="00D37B51"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coating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="00D37B51" w:rsidRPr="00650E80">
        <w:rPr>
          <w:rFonts w:asciiTheme="majorBidi" w:hAnsiTheme="majorBidi" w:cstheme="majorBidi"/>
          <w:sz w:val="24"/>
          <w:szCs w:val="24"/>
        </w:rPr>
        <w:t>structure</w:t>
      </w:r>
      <w:proofErr w:type="spellEnd"/>
      <w:r w:rsidR="00D37B51"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Conditions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: 10 min, 5 V, DDA 30 %, pH 3.5,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different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conc</w:t>
      </w:r>
      <w:r w:rsidR="00702A9F" w:rsidRPr="00650E80">
        <w:rPr>
          <w:rFonts w:asciiTheme="majorBidi" w:hAnsiTheme="majorBidi" w:cstheme="majorBidi"/>
          <w:sz w:val="24"/>
          <w:szCs w:val="24"/>
        </w:rPr>
        <w:t>entration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of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GO-g-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ChNCs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 (0.01 to 15 mg/ml)., </w:t>
      </w:r>
      <w:proofErr w:type="spellStart"/>
      <w:r w:rsidRPr="00650E80">
        <w:rPr>
          <w:rFonts w:asciiTheme="majorBidi" w:hAnsiTheme="majorBidi" w:cstheme="majorBidi"/>
          <w:sz w:val="24"/>
          <w:szCs w:val="24"/>
        </w:rPr>
        <w:t>rt</w:t>
      </w:r>
      <w:proofErr w:type="spellEnd"/>
      <w:r w:rsidRPr="00650E80">
        <w:rPr>
          <w:rFonts w:asciiTheme="majorBidi" w:hAnsiTheme="majorBidi" w:cstheme="majorBidi"/>
          <w:sz w:val="24"/>
          <w:szCs w:val="24"/>
        </w:rPr>
        <w:t xml:space="preserve">. </w:t>
      </w:r>
    </w:p>
    <w:p w:rsidR="001A374F" w:rsidRDefault="001A374F" w:rsidP="00C10B7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sectPr w:rsidR="001A37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9A9"/>
    <w:rsid w:val="00040620"/>
    <w:rsid w:val="000A5655"/>
    <w:rsid w:val="000A6701"/>
    <w:rsid w:val="000C3B7E"/>
    <w:rsid w:val="001822B3"/>
    <w:rsid w:val="001A374F"/>
    <w:rsid w:val="003267F8"/>
    <w:rsid w:val="004A0C80"/>
    <w:rsid w:val="00574E43"/>
    <w:rsid w:val="005917C5"/>
    <w:rsid w:val="00650E80"/>
    <w:rsid w:val="006959A9"/>
    <w:rsid w:val="00702A9F"/>
    <w:rsid w:val="00755E49"/>
    <w:rsid w:val="00805BA8"/>
    <w:rsid w:val="00924C01"/>
    <w:rsid w:val="00990908"/>
    <w:rsid w:val="009F796E"/>
    <w:rsid w:val="00AE47EA"/>
    <w:rsid w:val="00B64F81"/>
    <w:rsid w:val="00B92646"/>
    <w:rsid w:val="00C10B78"/>
    <w:rsid w:val="00D37B51"/>
    <w:rsid w:val="00F90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EB4BDB-631A-4DB3-A1C7-DDE50DEF2A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805BA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6959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6959A9"/>
    <w:rPr>
      <w:b/>
      <w:bCs/>
    </w:rPr>
  </w:style>
  <w:style w:type="character" w:styleId="Hypertextovodkaz">
    <w:name w:val="Hyperlink"/>
    <w:uiPriority w:val="99"/>
    <w:rsid w:val="006959A9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805BA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160</Words>
  <Characters>944</Characters>
  <Application>Microsoft Office Word</Application>
  <DocSecurity>0</DocSecurity>
  <Lines>7</Lines>
  <Paragraphs>2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Abdelmohsan Moustafa Abdellatif</dc:creator>
  <cp:keywords/>
  <dc:description/>
  <cp:lastModifiedBy>Ivan Kelnar</cp:lastModifiedBy>
  <cp:revision>2</cp:revision>
  <dcterms:created xsi:type="dcterms:W3CDTF">2023-10-26T07:46:00Z</dcterms:created>
  <dcterms:modified xsi:type="dcterms:W3CDTF">2023-10-26T07:46:00Z</dcterms:modified>
</cp:coreProperties>
</file>