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ADCDB" w14:textId="77777777" w:rsidR="00060341" w:rsidRDefault="00060341" w:rsidP="00060341">
      <w:pPr>
        <w:jc w:val="center"/>
        <w:rPr>
          <w:b/>
          <w:bCs/>
          <w:sz w:val="28"/>
          <w:szCs w:val="28"/>
        </w:rPr>
      </w:pPr>
    </w:p>
    <w:p w14:paraId="4F37E95F" w14:textId="77777777" w:rsidR="00416827" w:rsidRPr="00EB5067" w:rsidRDefault="00416827" w:rsidP="00416827">
      <w:pPr>
        <w:pStyle w:val="MDPI12title"/>
        <w:rPr>
          <w:lang w:val="en-GB"/>
        </w:rPr>
      </w:pPr>
      <w:r w:rsidRPr="00EB5067">
        <w:rPr>
          <w:lang w:val="en-GB"/>
        </w:rPr>
        <w:t xml:space="preserve">The </w:t>
      </w:r>
      <w:r>
        <w:rPr>
          <w:lang w:val="en-GB"/>
        </w:rPr>
        <w:t xml:space="preserve">antitumoral effect </w:t>
      </w:r>
      <w:r w:rsidRPr="00A0179E">
        <w:rPr>
          <w:i/>
          <w:iCs/>
          <w:lang w:val="en-GB"/>
        </w:rPr>
        <w:t xml:space="preserve">in </w:t>
      </w:r>
      <w:r>
        <w:rPr>
          <w:i/>
          <w:iCs/>
          <w:lang w:val="en-GB"/>
        </w:rPr>
        <w:t>ovo</w:t>
      </w:r>
      <w:r>
        <w:rPr>
          <w:lang w:val="en-GB"/>
        </w:rPr>
        <w:t xml:space="preserve"> of a new inclusion complex from dimethoxycurcumin with magnesium and beta-cyclodextrin</w:t>
      </w:r>
    </w:p>
    <w:p w14:paraId="2F00D068" w14:textId="77777777" w:rsidR="00416827" w:rsidRPr="00304B32" w:rsidRDefault="00416827" w:rsidP="00416827">
      <w:pPr>
        <w:pStyle w:val="MDPI13authornames"/>
        <w:tabs>
          <w:tab w:val="left" w:pos="5245"/>
        </w:tabs>
        <w:rPr>
          <w:lang w:val="es-MX"/>
        </w:rPr>
      </w:pPr>
      <w:r w:rsidRPr="00C15E11">
        <w:rPr>
          <w:szCs w:val="20"/>
          <w:lang w:val="es-MX"/>
        </w:rPr>
        <w:t>William Meza-Morales</w:t>
      </w:r>
      <w:r w:rsidRPr="00304B32">
        <w:rPr>
          <w:rFonts w:cs="Arial"/>
          <w:color w:val="222222"/>
          <w:szCs w:val="20"/>
          <w:shd w:val="clear" w:color="auto" w:fill="FFFFFF"/>
          <w:lang w:val="es-419"/>
        </w:rPr>
        <w:t xml:space="preserve"> </w:t>
      </w:r>
      <w:r w:rsidRPr="00304B32">
        <w:rPr>
          <w:rFonts w:cs="Arial"/>
          <w:color w:val="222222"/>
          <w:szCs w:val="20"/>
          <w:shd w:val="clear" w:color="auto" w:fill="FFFFFF"/>
          <w:vertAlign w:val="superscript"/>
          <w:lang w:val="es-419"/>
        </w:rPr>
        <w:t>1,†</w:t>
      </w:r>
      <w:r w:rsidRPr="00C15E11">
        <w:rPr>
          <w:szCs w:val="20"/>
          <w:lang w:val="es-MX"/>
        </w:rPr>
        <w:t xml:space="preserve">, </w:t>
      </w:r>
      <w:r w:rsidRPr="00304B32">
        <w:rPr>
          <w:szCs w:val="20"/>
          <w:lang w:val="es-MX"/>
        </w:rPr>
        <w:t xml:space="preserve">Karla Daniela Rodríguez-Hernández </w:t>
      </w:r>
      <w:r w:rsidRPr="00304B32">
        <w:rPr>
          <w:rFonts w:cs="Arial"/>
          <w:color w:val="222222"/>
          <w:szCs w:val="20"/>
          <w:shd w:val="clear" w:color="auto" w:fill="FFFFFF"/>
          <w:vertAlign w:val="superscript"/>
          <w:lang w:val="es-419"/>
        </w:rPr>
        <w:t>1,†</w:t>
      </w:r>
      <w:r w:rsidRPr="00C15E11">
        <w:rPr>
          <w:szCs w:val="20"/>
          <w:lang w:val="es-MX"/>
        </w:rPr>
        <w:t xml:space="preserve">, M. Mirian Estevez-Carmona </w:t>
      </w:r>
      <w:r w:rsidRPr="00304B32">
        <w:rPr>
          <w:b w:val="0"/>
          <w:bCs/>
          <w:szCs w:val="20"/>
          <w:vertAlign w:val="superscript"/>
          <w:lang w:val="es-MX"/>
        </w:rPr>
        <w:t>2</w:t>
      </w:r>
      <w:r w:rsidRPr="00C15E11">
        <w:rPr>
          <w:szCs w:val="20"/>
          <w:lang w:val="es-MX"/>
        </w:rPr>
        <w:t xml:space="preserve">, Leidys L. Pérez-González </w:t>
      </w:r>
      <w:r w:rsidRPr="00C15E11">
        <w:rPr>
          <w:szCs w:val="20"/>
          <w:vertAlign w:val="superscript"/>
          <w:lang w:val="es-MX"/>
        </w:rPr>
        <w:t>1</w:t>
      </w:r>
      <w:r w:rsidRPr="00C15E11">
        <w:rPr>
          <w:szCs w:val="20"/>
          <w:lang w:val="es-MX"/>
        </w:rPr>
        <w:t xml:space="preserve"> Rosario Tavera-Hernández </w:t>
      </w:r>
      <w:r w:rsidRPr="00C15E11">
        <w:rPr>
          <w:szCs w:val="20"/>
          <w:vertAlign w:val="superscript"/>
          <w:lang w:val="es-MX"/>
        </w:rPr>
        <w:t>1</w:t>
      </w:r>
      <w:r w:rsidRPr="00C15E11">
        <w:rPr>
          <w:szCs w:val="20"/>
          <w:lang w:val="es-MX"/>
        </w:rPr>
        <w:t xml:space="preserve">, María Teresa Ramírez-Apan </w:t>
      </w:r>
      <w:r w:rsidRPr="00C15E11">
        <w:rPr>
          <w:szCs w:val="20"/>
          <w:vertAlign w:val="superscript"/>
          <w:lang w:val="es-MX"/>
        </w:rPr>
        <w:t>1</w:t>
      </w:r>
      <w:r w:rsidRPr="00C15E11">
        <w:rPr>
          <w:szCs w:val="20"/>
          <w:lang w:val="es-MX"/>
        </w:rPr>
        <w:t xml:space="preserve">, </w:t>
      </w:r>
      <w:r w:rsidRPr="00705C4C">
        <w:rPr>
          <w:lang w:val="es-MX"/>
        </w:rPr>
        <w:t>David Barrera</w:t>
      </w:r>
      <w:r>
        <w:rPr>
          <w:lang w:val="es-MX"/>
        </w:rPr>
        <w:t>-</w:t>
      </w:r>
      <w:r w:rsidRPr="00705C4C">
        <w:rPr>
          <w:lang w:val="es-MX"/>
        </w:rPr>
        <w:t xml:space="preserve">Hernández </w:t>
      </w:r>
      <w:r>
        <w:rPr>
          <w:vertAlign w:val="superscript"/>
          <w:lang w:val="es-MX"/>
        </w:rPr>
        <w:t>3</w:t>
      </w:r>
      <w:r w:rsidRPr="00705C4C">
        <w:rPr>
          <w:lang w:val="es-MX"/>
        </w:rPr>
        <w:t>, Mitzi García</w:t>
      </w:r>
      <w:r>
        <w:rPr>
          <w:lang w:val="es-MX"/>
        </w:rPr>
        <w:t>-</w:t>
      </w:r>
      <w:r w:rsidRPr="00705C4C">
        <w:rPr>
          <w:lang w:val="es-MX"/>
        </w:rPr>
        <w:t>Olivares</w:t>
      </w:r>
      <w:r>
        <w:rPr>
          <w:lang w:val="es-MX"/>
        </w:rPr>
        <w:t xml:space="preserve"> </w:t>
      </w:r>
      <w:r>
        <w:rPr>
          <w:vertAlign w:val="superscript"/>
          <w:lang w:val="es-MX"/>
        </w:rPr>
        <w:t>3</w:t>
      </w:r>
      <w:r>
        <w:rPr>
          <w:lang w:val="es-MX"/>
        </w:rPr>
        <w:t xml:space="preserve">, </w:t>
      </w:r>
      <w:r w:rsidRPr="00C15E11">
        <w:rPr>
          <w:szCs w:val="20"/>
          <w:lang w:val="es-MX"/>
        </w:rPr>
        <w:t>Brian Monrroy</w:t>
      </w:r>
      <w:r>
        <w:rPr>
          <w:szCs w:val="20"/>
          <w:lang w:val="es-MX"/>
        </w:rPr>
        <w:t>-</w:t>
      </w:r>
      <w:r w:rsidRPr="00C15E11">
        <w:rPr>
          <w:szCs w:val="20"/>
          <w:lang w:val="es-MX"/>
        </w:rPr>
        <w:t>Torres</w:t>
      </w:r>
      <w:r>
        <w:rPr>
          <w:szCs w:val="20"/>
          <w:lang w:val="es-MX"/>
        </w:rPr>
        <w:t xml:space="preserve"> </w:t>
      </w:r>
      <w:r w:rsidRPr="00C15E11">
        <w:rPr>
          <w:szCs w:val="20"/>
          <w:vertAlign w:val="superscript"/>
          <w:lang w:val="es-MX"/>
        </w:rPr>
        <w:t>1</w:t>
      </w:r>
      <w:r>
        <w:rPr>
          <w:szCs w:val="20"/>
          <w:lang w:val="es-MX"/>
        </w:rPr>
        <w:t xml:space="preserve">, </w:t>
      </w:r>
      <w:r w:rsidRPr="00C15E11">
        <w:rPr>
          <w:szCs w:val="20"/>
          <w:lang w:val="es-MX"/>
        </w:rPr>
        <w:t>Antonio Nieto-Camacho</w:t>
      </w:r>
      <w:r w:rsidRPr="00C15E11">
        <w:rPr>
          <w:szCs w:val="20"/>
          <w:vertAlign w:val="superscript"/>
          <w:lang w:val="es-MX"/>
        </w:rPr>
        <w:t xml:space="preserve"> 1</w:t>
      </w:r>
      <w:r w:rsidRPr="00C15E11">
        <w:rPr>
          <w:szCs w:val="20"/>
          <w:lang w:val="es-MX"/>
        </w:rPr>
        <w:t>,</w:t>
      </w:r>
      <w:r>
        <w:rPr>
          <w:szCs w:val="20"/>
          <w:lang w:val="es-MX"/>
        </w:rPr>
        <w:t xml:space="preserve"> María</w:t>
      </w:r>
      <w:r w:rsidRPr="00C15E11">
        <w:rPr>
          <w:szCs w:val="20"/>
          <w:vertAlign w:val="superscript"/>
          <w:lang w:val="es-MX"/>
        </w:rPr>
        <w:t xml:space="preserve"> </w:t>
      </w:r>
      <w:r w:rsidRPr="00C15E11">
        <w:rPr>
          <w:szCs w:val="20"/>
          <w:lang w:val="es-MX"/>
        </w:rPr>
        <w:t>Isabel Chávez</w:t>
      </w:r>
      <w:r w:rsidRPr="00C15E11">
        <w:rPr>
          <w:szCs w:val="20"/>
          <w:vertAlign w:val="superscript"/>
          <w:lang w:val="es-MX"/>
        </w:rPr>
        <w:t xml:space="preserve"> 1</w:t>
      </w:r>
      <w:r w:rsidRPr="00C15E11">
        <w:rPr>
          <w:szCs w:val="20"/>
          <w:lang w:val="es-MX"/>
        </w:rPr>
        <w:t xml:space="preserve">, Rubén Sanchez-Obregón </w:t>
      </w:r>
      <w:r w:rsidRPr="00C15E11">
        <w:rPr>
          <w:szCs w:val="20"/>
          <w:vertAlign w:val="superscript"/>
          <w:lang w:val="es-MX"/>
        </w:rPr>
        <w:t>1</w:t>
      </w:r>
      <w:r w:rsidRPr="00C15E11">
        <w:rPr>
          <w:szCs w:val="20"/>
          <w:lang w:val="es-MX"/>
        </w:rPr>
        <w:t xml:space="preserve">, Marco A. Obregón-Mendoza </w:t>
      </w:r>
      <w:r w:rsidRPr="00C15E11">
        <w:rPr>
          <w:szCs w:val="20"/>
          <w:vertAlign w:val="superscript"/>
          <w:lang w:val="es-MX"/>
        </w:rPr>
        <w:t>1,</w:t>
      </w:r>
      <w:r w:rsidRPr="00304B32">
        <w:rPr>
          <w:rFonts w:cs="Arial"/>
          <w:color w:val="222222"/>
          <w:szCs w:val="20"/>
          <w:shd w:val="clear" w:color="auto" w:fill="FFFFFF"/>
          <w:lang w:val="es-ES"/>
        </w:rPr>
        <w:t>*</w:t>
      </w:r>
      <w:r w:rsidRPr="00C15E11">
        <w:rPr>
          <w:szCs w:val="20"/>
          <w:lang w:val="es-MX"/>
        </w:rPr>
        <w:t xml:space="preserve"> and Raúl G. Enríquez </w:t>
      </w:r>
      <w:r w:rsidRPr="00C15E11">
        <w:rPr>
          <w:szCs w:val="20"/>
          <w:vertAlign w:val="superscript"/>
          <w:lang w:val="es-MX"/>
        </w:rPr>
        <w:t>1,</w:t>
      </w:r>
      <w:r w:rsidRPr="00304B32">
        <w:rPr>
          <w:rFonts w:cs="Arial"/>
          <w:color w:val="222222"/>
          <w:szCs w:val="20"/>
          <w:shd w:val="clear" w:color="auto" w:fill="FFFFFF"/>
          <w:lang w:val="es-ES"/>
        </w:rPr>
        <w:t>*</w:t>
      </w:r>
    </w:p>
    <w:p w14:paraId="7405BBC5" w14:textId="77777777" w:rsidR="00416827" w:rsidRDefault="00416827" w:rsidP="00416827">
      <w:pPr>
        <w:pStyle w:val="MDPI16affiliation"/>
        <w:numPr>
          <w:ilvl w:val="0"/>
          <w:numId w:val="2"/>
        </w:numPr>
        <w:rPr>
          <w:lang w:val="es-ES"/>
        </w:rPr>
      </w:pPr>
      <w:r w:rsidRPr="00EB5067">
        <w:rPr>
          <w:lang w:val="es-ES"/>
        </w:rPr>
        <w:t xml:space="preserve">Instituto de Química, Universidad Nacional Autónoma de México, Ciudad de México 04510, México; </w:t>
      </w:r>
      <w:r w:rsidRPr="0073660D">
        <w:rPr>
          <w:lang w:val="es-ES"/>
        </w:rPr>
        <w:t>william9023.wm@gmail.com</w:t>
      </w:r>
      <w:r>
        <w:rPr>
          <w:lang w:val="es-ES"/>
        </w:rPr>
        <w:t xml:space="preserve"> </w:t>
      </w:r>
      <w:r w:rsidRPr="00EB5067">
        <w:rPr>
          <w:lang w:val="es-ES"/>
        </w:rPr>
        <w:t>(W.M.-M.);</w:t>
      </w:r>
      <w:r>
        <w:rPr>
          <w:lang w:val="es-ES"/>
        </w:rPr>
        <w:t xml:space="preserve"> </w:t>
      </w:r>
      <w:r w:rsidRPr="00304B32">
        <w:rPr>
          <w:lang w:val="es-ES"/>
        </w:rPr>
        <w:t>xandy411@comunidad.unam.mx</w:t>
      </w:r>
      <w:r>
        <w:rPr>
          <w:lang w:val="es-ES"/>
        </w:rPr>
        <w:t xml:space="preserve"> (K.D.R.-H.); </w:t>
      </w:r>
      <w:r w:rsidRPr="00EB5067">
        <w:rPr>
          <w:lang w:val="es-ES"/>
        </w:rPr>
        <w:t xml:space="preserve">leidyslaura92@gmail.com (L.L.P.-G.); rosario.tavera@gmail.com (R.T.-H.); mtrapan@yahoo.com.mx (M.T.R.-A.); </w:t>
      </w:r>
      <w:r w:rsidRPr="007751A4">
        <w:rPr>
          <w:lang w:val="es-ES"/>
        </w:rPr>
        <w:t>brianuami@gmail.com</w:t>
      </w:r>
      <w:r>
        <w:rPr>
          <w:lang w:val="es-ES"/>
        </w:rPr>
        <w:t xml:space="preserve"> (B.M.-T.); </w:t>
      </w:r>
      <w:r w:rsidRPr="00304B32">
        <w:rPr>
          <w:lang w:val="es-ES"/>
        </w:rPr>
        <w:t>camanico2015@yahoo.com</w:t>
      </w:r>
      <w:r>
        <w:rPr>
          <w:lang w:val="es-ES"/>
        </w:rPr>
        <w:t xml:space="preserve"> (A.N.-C.); </w:t>
      </w:r>
      <w:r w:rsidRPr="00304B32">
        <w:rPr>
          <w:lang w:val="es-ES"/>
        </w:rPr>
        <w:t>isabel@unam.mx</w:t>
      </w:r>
      <w:r>
        <w:rPr>
          <w:lang w:val="es-ES"/>
        </w:rPr>
        <w:t xml:space="preserve"> (M.I.C.); </w:t>
      </w:r>
      <w:r w:rsidRPr="00EB5067">
        <w:rPr>
          <w:lang w:val="es-ES"/>
        </w:rPr>
        <w:t>rubens@unam.mx (R.S.-O.)</w:t>
      </w:r>
    </w:p>
    <w:p w14:paraId="1B0173F2" w14:textId="77777777" w:rsidR="00416827" w:rsidRPr="00304B32" w:rsidRDefault="00416827" w:rsidP="00416827">
      <w:pPr>
        <w:pStyle w:val="MDPI16affiliation"/>
        <w:numPr>
          <w:ilvl w:val="0"/>
          <w:numId w:val="2"/>
        </w:numPr>
        <w:rPr>
          <w:lang w:val="es-ES"/>
        </w:rPr>
      </w:pPr>
      <w:r w:rsidRPr="00304B32">
        <w:rPr>
          <w:lang w:val="es-419"/>
        </w:rPr>
        <w:t>Departamento de Farmacia, Escuela Nacional de Ciencias Biológicas, Instituto Politécnico Nacional, M. Wilfrido Massieu SN, U. A. Zacatenco, Ciudad de México 07738, Mexico</w:t>
      </w:r>
      <w:r>
        <w:rPr>
          <w:lang w:val="es-419"/>
        </w:rPr>
        <w:t xml:space="preserve">; </w:t>
      </w:r>
      <w:r w:rsidRPr="00304B32">
        <w:rPr>
          <w:lang w:val="es-419"/>
        </w:rPr>
        <w:t>mirianestevezc@gmail.com</w:t>
      </w:r>
      <w:r>
        <w:rPr>
          <w:lang w:val="es-419"/>
        </w:rPr>
        <w:t xml:space="preserve"> (M.M.E.-C.)</w:t>
      </w:r>
    </w:p>
    <w:p w14:paraId="21C9DCAA" w14:textId="77777777" w:rsidR="00416827" w:rsidRPr="00965F32" w:rsidRDefault="00416827" w:rsidP="00416827">
      <w:pPr>
        <w:pStyle w:val="MDPI16affiliation"/>
        <w:numPr>
          <w:ilvl w:val="0"/>
          <w:numId w:val="2"/>
        </w:numPr>
        <w:rPr>
          <w:lang w:val="es-ES"/>
        </w:rPr>
      </w:pPr>
      <w:r w:rsidRPr="001D48D6">
        <w:rPr>
          <w:lang w:val="es-MX"/>
        </w:rPr>
        <w:t>Departamento de Biología de la Reproducción “Dr. Carlos Gual Castro”, Instituto Nacional de Ciencias Médicas y Nutrición Salvador Zubirán, México, Ciudad de México, 14080, México</w:t>
      </w:r>
      <w:r>
        <w:rPr>
          <w:lang w:val="es-MX"/>
        </w:rPr>
        <w:t xml:space="preserve">; </w:t>
      </w:r>
      <w:r w:rsidRPr="007751A4">
        <w:rPr>
          <w:lang w:val="es-MX"/>
        </w:rPr>
        <w:t>barrera1912@gmail.com</w:t>
      </w:r>
      <w:r>
        <w:rPr>
          <w:lang w:val="es-MX"/>
        </w:rPr>
        <w:t xml:space="preserve"> (D.B.-H); </w:t>
      </w:r>
      <w:r w:rsidRPr="007751A4">
        <w:rPr>
          <w:lang w:val="es-MX"/>
        </w:rPr>
        <w:t>mariol48@ciencias.unam.mx</w:t>
      </w:r>
      <w:r>
        <w:rPr>
          <w:lang w:val="es-MX"/>
        </w:rPr>
        <w:t xml:space="preserve"> (M.G.-O)</w:t>
      </w:r>
    </w:p>
    <w:p w14:paraId="58231FC0" w14:textId="77777777" w:rsidR="00416827" w:rsidRPr="00EB5067" w:rsidRDefault="00416827" w:rsidP="00416827">
      <w:pPr>
        <w:pStyle w:val="MDPI16affiliation"/>
        <w:ind w:left="2968" w:firstLine="0"/>
        <w:rPr>
          <w:lang w:val="es-ES"/>
        </w:rPr>
      </w:pPr>
    </w:p>
    <w:p w14:paraId="5685F937" w14:textId="1D635696" w:rsidR="00416827" w:rsidRDefault="00416827" w:rsidP="00416827">
      <w:pPr>
        <w:pStyle w:val="MDPI16affiliation"/>
        <w:rPr>
          <w:lang w:val="es-ES"/>
        </w:rPr>
      </w:pPr>
      <w:r w:rsidRPr="00244AED">
        <w:rPr>
          <w:b/>
          <w:lang w:val="es-ES"/>
        </w:rPr>
        <w:t>*</w:t>
      </w:r>
      <w:r w:rsidRPr="00244AED">
        <w:rPr>
          <w:lang w:val="es-ES"/>
        </w:rPr>
        <w:tab/>
        <w:t xml:space="preserve">Correspondence: marco.obregon@zaragoza.unam.mx (M.A.O.-M.); </w:t>
      </w:r>
      <w:r w:rsidRPr="007751A4">
        <w:rPr>
          <w:lang w:val="es-ES"/>
        </w:rPr>
        <w:t>habib@unam.mx</w:t>
      </w:r>
      <w:r w:rsidRPr="00244AED">
        <w:rPr>
          <w:lang w:val="es-ES"/>
        </w:rPr>
        <w:t xml:space="preserve">, </w:t>
      </w:r>
      <w:r w:rsidRPr="007751A4">
        <w:rPr>
          <w:lang w:val="es-ES"/>
        </w:rPr>
        <w:t>enriquezhabib@gmail.com</w:t>
      </w:r>
      <w:r>
        <w:rPr>
          <w:lang w:val="es-ES"/>
        </w:rPr>
        <w:t xml:space="preserve"> </w:t>
      </w:r>
      <w:r w:rsidRPr="00244AED">
        <w:rPr>
          <w:lang w:val="es-ES"/>
        </w:rPr>
        <w:t>(R.G.E.); Tel.: +52-55562-24404</w:t>
      </w:r>
    </w:p>
    <w:p w14:paraId="6CB6A578" w14:textId="77777777" w:rsidR="00416827" w:rsidRPr="00304B32" w:rsidRDefault="00416827" w:rsidP="00416827">
      <w:pPr>
        <w:pStyle w:val="MDPI16affiliation"/>
      </w:pPr>
      <w:r w:rsidRPr="00416827">
        <w:rPr>
          <w:lang w:val="es-ES"/>
        </w:rPr>
        <w:br/>
      </w:r>
      <w:r>
        <w:rPr>
          <w:rFonts w:ascii="Arial" w:hAnsi="Arial" w:cs="Arial"/>
          <w:color w:val="222222"/>
          <w:sz w:val="17"/>
          <w:szCs w:val="17"/>
          <w:shd w:val="clear" w:color="auto" w:fill="FFFFFF"/>
        </w:rPr>
        <w:t xml:space="preserve">† </w:t>
      </w:r>
      <w:r w:rsidRPr="00E91AB3">
        <w:t>These authors contributed equally to this work.</w:t>
      </w:r>
    </w:p>
    <w:p w14:paraId="165A9BE3" w14:textId="2D1B1301" w:rsidR="00060341" w:rsidRPr="00F76147" w:rsidRDefault="00060341" w:rsidP="00060341">
      <w:pPr>
        <w:jc w:val="both"/>
        <w:rPr>
          <w:iCs/>
        </w:rPr>
      </w:pPr>
    </w:p>
    <w:p w14:paraId="58812491" w14:textId="03988B9E" w:rsidR="00746635" w:rsidRDefault="00746635" w:rsidP="00060341">
      <w:pPr>
        <w:jc w:val="both"/>
        <w:rPr>
          <w:iCs/>
        </w:rPr>
      </w:pPr>
    </w:p>
    <w:p w14:paraId="0E30EE30" w14:textId="062E6D59" w:rsidR="004C7CB6" w:rsidRDefault="004C7CB6" w:rsidP="00060341">
      <w:pPr>
        <w:jc w:val="both"/>
        <w:rPr>
          <w:iCs/>
        </w:rPr>
      </w:pPr>
    </w:p>
    <w:p w14:paraId="3E25B4DE" w14:textId="479871B4" w:rsidR="004C7CB6" w:rsidRDefault="004C7CB6" w:rsidP="00060341">
      <w:pPr>
        <w:jc w:val="both"/>
        <w:rPr>
          <w:iCs/>
        </w:rPr>
      </w:pPr>
    </w:p>
    <w:p w14:paraId="3E4EE40D" w14:textId="738FA282" w:rsidR="004C7CB6" w:rsidRDefault="004C7CB6" w:rsidP="00060341">
      <w:pPr>
        <w:jc w:val="both"/>
        <w:rPr>
          <w:iCs/>
        </w:rPr>
      </w:pPr>
    </w:p>
    <w:p w14:paraId="36C2F40F" w14:textId="77777777" w:rsidR="00455FB3" w:rsidRDefault="00455FB3" w:rsidP="00060341">
      <w:pPr>
        <w:jc w:val="both"/>
        <w:rPr>
          <w:iCs/>
        </w:rPr>
      </w:pPr>
    </w:p>
    <w:p w14:paraId="685A429F" w14:textId="69BAAF17" w:rsidR="004C7CB6" w:rsidRDefault="004C7CB6" w:rsidP="00060341">
      <w:pPr>
        <w:jc w:val="both"/>
        <w:rPr>
          <w:iCs/>
        </w:rPr>
      </w:pPr>
    </w:p>
    <w:p w14:paraId="39DC03AF" w14:textId="488633DB" w:rsidR="004C7CB6" w:rsidRDefault="004C7CB6" w:rsidP="00060341">
      <w:pPr>
        <w:jc w:val="both"/>
        <w:rPr>
          <w:iCs/>
        </w:rPr>
      </w:pPr>
    </w:p>
    <w:p w14:paraId="5F8025E2" w14:textId="523A3A53" w:rsidR="004C7CB6" w:rsidRDefault="004C7CB6" w:rsidP="00060341">
      <w:pPr>
        <w:jc w:val="both"/>
        <w:rPr>
          <w:iCs/>
        </w:rPr>
      </w:pPr>
    </w:p>
    <w:p w14:paraId="1EDC5939" w14:textId="065795BC" w:rsidR="004C7CB6" w:rsidRDefault="004C7CB6" w:rsidP="00060341">
      <w:pPr>
        <w:jc w:val="both"/>
        <w:rPr>
          <w:iCs/>
        </w:rPr>
      </w:pPr>
    </w:p>
    <w:p w14:paraId="28095FD7" w14:textId="77777777" w:rsidR="00455FB3" w:rsidRDefault="00455FB3" w:rsidP="00060341">
      <w:pPr>
        <w:jc w:val="both"/>
        <w:rPr>
          <w:iCs/>
        </w:rPr>
      </w:pPr>
    </w:p>
    <w:p w14:paraId="626789B1" w14:textId="77777777" w:rsidR="00455FB3" w:rsidRDefault="00455FB3" w:rsidP="00060341">
      <w:pPr>
        <w:jc w:val="both"/>
        <w:rPr>
          <w:iCs/>
        </w:rPr>
      </w:pPr>
    </w:p>
    <w:p w14:paraId="4084A8E6" w14:textId="77777777" w:rsidR="00455FB3" w:rsidRDefault="00455FB3" w:rsidP="00060341">
      <w:pPr>
        <w:jc w:val="both"/>
        <w:rPr>
          <w:iCs/>
        </w:rPr>
      </w:pPr>
    </w:p>
    <w:p w14:paraId="704057D8" w14:textId="77777777" w:rsidR="00455FB3" w:rsidRDefault="00455FB3" w:rsidP="00060341">
      <w:pPr>
        <w:jc w:val="both"/>
        <w:rPr>
          <w:iCs/>
        </w:rPr>
      </w:pPr>
    </w:p>
    <w:p w14:paraId="4271CBF0" w14:textId="77777777" w:rsidR="00455FB3" w:rsidRDefault="00455FB3" w:rsidP="00060341">
      <w:pPr>
        <w:jc w:val="both"/>
        <w:rPr>
          <w:iCs/>
        </w:rPr>
      </w:pPr>
    </w:p>
    <w:p w14:paraId="5E96E7BF" w14:textId="77777777" w:rsidR="00455FB3" w:rsidRDefault="00455FB3" w:rsidP="00060341">
      <w:pPr>
        <w:jc w:val="both"/>
        <w:rPr>
          <w:iCs/>
        </w:rPr>
      </w:pPr>
    </w:p>
    <w:p w14:paraId="2AAF2DE0" w14:textId="77777777" w:rsidR="00455FB3" w:rsidRDefault="00455FB3" w:rsidP="00060341">
      <w:pPr>
        <w:jc w:val="both"/>
        <w:rPr>
          <w:iCs/>
        </w:rPr>
      </w:pPr>
    </w:p>
    <w:p w14:paraId="6917FF59" w14:textId="58ABE00F" w:rsidR="004C7CB6" w:rsidRDefault="004C7CB6" w:rsidP="00060341">
      <w:pPr>
        <w:jc w:val="both"/>
        <w:rPr>
          <w:iCs/>
        </w:rPr>
      </w:pPr>
    </w:p>
    <w:p w14:paraId="54BF7A69" w14:textId="50C7FB9D" w:rsidR="004C7CB6" w:rsidRDefault="004C7CB6" w:rsidP="00060341">
      <w:pPr>
        <w:jc w:val="both"/>
        <w:rPr>
          <w:iCs/>
        </w:rPr>
      </w:pPr>
    </w:p>
    <w:p w14:paraId="230C9E56" w14:textId="36231D16" w:rsidR="004C7CB6" w:rsidRDefault="004C7CB6" w:rsidP="00060341">
      <w:pPr>
        <w:jc w:val="both"/>
        <w:rPr>
          <w:iCs/>
        </w:rPr>
      </w:pPr>
    </w:p>
    <w:p w14:paraId="373BC931" w14:textId="77777777" w:rsidR="00F3512F" w:rsidRPr="00F76147" w:rsidRDefault="00F3512F">
      <w:pPr>
        <w:rPr>
          <w:iCs/>
        </w:rPr>
      </w:pPr>
    </w:p>
    <w:p w14:paraId="039BC970" w14:textId="77777777" w:rsidR="00C13E21" w:rsidRDefault="00013D6A" w:rsidP="00040F76">
      <w:pPr>
        <w:pStyle w:val="Heading1"/>
        <w:rPr>
          <w:lang w:val="en-US"/>
        </w:rPr>
      </w:pPr>
      <w:r>
        <w:rPr>
          <w:lang w:val="en-US"/>
        </w:rPr>
        <w:lastRenderedPageBreak/>
        <w:t>Index</w:t>
      </w:r>
    </w:p>
    <w:p w14:paraId="254B9568" w14:textId="77777777" w:rsidR="00A13868" w:rsidRDefault="00A13868" w:rsidP="00A13868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4"/>
        <w:gridCol w:w="436"/>
      </w:tblGrid>
      <w:tr w:rsidR="006473E7" w:rsidRPr="009C0F48" w14:paraId="35B6905F" w14:textId="77777777" w:rsidTr="009C0F48">
        <w:tc>
          <w:tcPr>
            <w:tcW w:w="0" w:type="auto"/>
          </w:tcPr>
          <w:p w14:paraId="1E1CBF2D" w14:textId="06825A53" w:rsidR="006473E7" w:rsidRPr="009C0F48" w:rsidRDefault="006473E7" w:rsidP="009C6914">
            <w:pPr>
              <w:pStyle w:val="Heading1"/>
              <w:jc w:val="left"/>
              <w:rPr>
                <w:szCs w:val="22"/>
              </w:rPr>
            </w:pPr>
            <w:r w:rsidRPr="009C0F48">
              <w:rPr>
                <w:b/>
                <w:bCs/>
                <w:szCs w:val="22"/>
              </w:rPr>
              <w:t>Fig S1.</w:t>
            </w:r>
            <w:r w:rsidRPr="009C0F48">
              <w:rPr>
                <w:szCs w:val="22"/>
              </w:rPr>
              <w:t xml:space="preserve"> </w:t>
            </w:r>
            <w:r w:rsidRPr="009C0F48">
              <w:rPr>
                <w:szCs w:val="22"/>
                <w:vertAlign w:val="superscript"/>
              </w:rPr>
              <w:t>1</w:t>
            </w:r>
            <w:r w:rsidRPr="009C0F48">
              <w:rPr>
                <w:szCs w:val="22"/>
              </w:rPr>
              <w:t>H NMR spectrum of Dimethoxycurcumin-BF</w:t>
            </w:r>
            <w:r w:rsidRPr="009C0F48">
              <w:rPr>
                <w:szCs w:val="22"/>
                <w:vertAlign w:val="subscript"/>
              </w:rPr>
              <w:t>2</w:t>
            </w:r>
            <w:r w:rsidRPr="009C0F48">
              <w:rPr>
                <w:szCs w:val="22"/>
              </w:rPr>
              <w:t xml:space="preserve"> ( DiMeOC-BF</w:t>
            </w:r>
            <w:r w:rsidRPr="009C0F48">
              <w:rPr>
                <w:szCs w:val="22"/>
                <w:vertAlign w:val="subscript"/>
              </w:rPr>
              <w:t>2</w:t>
            </w:r>
            <w:r w:rsidRPr="009C0F48">
              <w:rPr>
                <w:szCs w:val="22"/>
              </w:rPr>
              <w:t>, 400 MHz</w:t>
            </w:r>
            <w:r w:rsidR="00F95A90" w:rsidRPr="009C0F48">
              <w:rPr>
                <w:szCs w:val="22"/>
                <w:lang w:val="en-US"/>
              </w:rPr>
              <w:t xml:space="preserve">, </w:t>
            </w:r>
            <w:r w:rsidRPr="009C0F48">
              <w:rPr>
                <w:szCs w:val="22"/>
              </w:rPr>
              <w:t>DMSO-</w:t>
            </w:r>
            <w:r w:rsidRPr="009C0F48">
              <w:rPr>
                <w:i/>
                <w:iCs/>
                <w:szCs w:val="22"/>
              </w:rPr>
              <w:t>d</w:t>
            </w:r>
            <w:r w:rsidRPr="009C0F48">
              <w:rPr>
                <w:szCs w:val="22"/>
                <w:vertAlign w:val="subscript"/>
              </w:rPr>
              <w:t>6</w:t>
            </w:r>
            <w:r w:rsidRPr="009C0F48">
              <w:rPr>
                <w:szCs w:val="22"/>
              </w:rPr>
              <w:t>).</w:t>
            </w:r>
          </w:p>
        </w:tc>
        <w:tc>
          <w:tcPr>
            <w:tcW w:w="0" w:type="auto"/>
          </w:tcPr>
          <w:p w14:paraId="4FDEE9A7" w14:textId="30AE7152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3</w:t>
            </w:r>
          </w:p>
        </w:tc>
      </w:tr>
      <w:tr w:rsidR="006473E7" w:rsidRPr="009C0F48" w14:paraId="7B6AD489" w14:textId="77777777" w:rsidTr="009C0F48">
        <w:tc>
          <w:tcPr>
            <w:tcW w:w="0" w:type="auto"/>
          </w:tcPr>
          <w:p w14:paraId="37CD6B26" w14:textId="679C6826" w:rsidR="006473E7" w:rsidRPr="009C0F48" w:rsidRDefault="006473E7" w:rsidP="009C6914">
            <w:pPr>
              <w:pStyle w:val="Heading1"/>
              <w:jc w:val="left"/>
              <w:rPr>
                <w:szCs w:val="22"/>
                <w:lang w:val="en-US"/>
              </w:rPr>
            </w:pPr>
            <w:r w:rsidRPr="009C0F48">
              <w:rPr>
                <w:b/>
                <w:bCs/>
                <w:szCs w:val="22"/>
                <w:lang w:val="en-US"/>
              </w:rPr>
              <w:t>Fig S2.</w:t>
            </w:r>
            <w:r w:rsidRPr="009C0F48">
              <w:rPr>
                <w:szCs w:val="22"/>
                <w:lang w:val="en-US"/>
              </w:rPr>
              <w:t xml:space="preserve"> </w:t>
            </w:r>
            <w:r w:rsidRPr="009C0F48">
              <w:rPr>
                <w:szCs w:val="22"/>
                <w:vertAlign w:val="superscript"/>
                <w:lang w:val="en-US"/>
              </w:rPr>
              <w:t>13</w:t>
            </w:r>
            <w:r w:rsidRPr="009C0F48">
              <w:rPr>
                <w:szCs w:val="22"/>
                <w:lang w:val="en-US"/>
              </w:rPr>
              <w:t>C NMR spectrum of Dimethoxycurcumin-BF</w:t>
            </w:r>
            <w:r w:rsidRPr="009C0F48">
              <w:rPr>
                <w:szCs w:val="22"/>
                <w:vertAlign w:val="subscript"/>
                <w:lang w:val="en-US"/>
              </w:rPr>
              <w:t>2</w:t>
            </w:r>
            <w:r w:rsidRPr="009C0F48">
              <w:rPr>
                <w:szCs w:val="22"/>
                <w:lang w:val="en-US"/>
              </w:rPr>
              <w:t xml:space="preserve"> ( DiMeOC-BF</w:t>
            </w:r>
            <w:r w:rsidRPr="009C0F48">
              <w:rPr>
                <w:szCs w:val="22"/>
                <w:vertAlign w:val="subscript"/>
                <w:lang w:val="en-US"/>
              </w:rPr>
              <w:t>2</w:t>
            </w:r>
            <w:r w:rsidRPr="009C0F48">
              <w:rPr>
                <w:szCs w:val="22"/>
                <w:lang w:val="en-US"/>
              </w:rPr>
              <w:t>, 100 MHz</w:t>
            </w:r>
            <w:r w:rsidR="00F95A90" w:rsidRPr="009C0F48">
              <w:rPr>
                <w:szCs w:val="22"/>
                <w:lang w:val="en-US"/>
              </w:rPr>
              <w:t xml:space="preserve">, </w:t>
            </w:r>
            <w:r w:rsidRPr="009C0F48">
              <w:rPr>
                <w:szCs w:val="22"/>
                <w:lang w:val="en-US"/>
              </w:rPr>
              <w:t>DMSO-</w:t>
            </w:r>
            <w:r w:rsidRPr="009C0F48">
              <w:rPr>
                <w:i/>
                <w:iCs/>
                <w:szCs w:val="22"/>
                <w:lang w:val="en-US"/>
              </w:rPr>
              <w:t>d</w:t>
            </w:r>
            <w:r w:rsidRPr="009C0F48">
              <w:rPr>
                <w:szCs w:val="22"/>
                <w:vertAlign w:val="subscript"/>
                <w:lang w:val="en-US"/>
              </w:rPr>
              <w:t>6</w:t>
            </w:r>
            <w:r w:rsidRPr="009C0F48">
              <w:rPr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5E945417" w14:textId="2F3E3354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4</w:t>
            </w:r>
          </w:p>
        </w:tc>
      </w:tr>
      <w:tr w:rsidR="006473E7" w:rsidRPr="009C0F48" w14:paraId="626A8856" w14:textId="77777777" w:rsidTr="009C0F48">
        <w:tc>
          <w:tcPr>
            <w:tcW w:w="0" w:type="auto"/>
          </w:tcPr>
          <w:p w14:paraId="4C689856" w14:textId="47D6A232" w:rsidR="006473E7" w:rsidRPr="009C0F48" w:rsidRDefault="006473E7" w:rsidP="009C6914">
            <w:pPr>
              <w:pStyle w:val="Heading1"/>
              <w:jc w:val="left"/>
              <w:rPr>
                <w:szCs w:val="22"/>
              </w:rPr>
            </w:pPr>
            <w:r w:rsidRPr="009C0F48">
              <w:rPr>
                <w:b/>
                <w:bCs/>
                <w:szCs w:val="22"/>
              </w:rPr>
              <w:t>Fig S3.</w:t>
            </w:r>
            <w:r w:rsidRPr="009C0F48">
              <w:rPr>
                <w:szCs w:val="22"/>
              </w:rPr>
              <w:t xml:space="preserve"> IR Spectrum of DiMeOC-BF</w:t>
            </w:r>
            <w:r w:rsidRPr="009C0F48">
              <w:rPr>
                <w:szCs w:val="22"/>
                <w:vertAlign w:val="subscript"/>
              </w:rPr>
              <w:t>2</w:t>
            </w:r>
            <w:r w:rsidRPr="009C0F48">
              <w:rPr>
                <w:szCs w:val="22"/>
              </w:rPr>
              <w:t>.</w:t>
            </w:r>
          </w:p>
        </w:tc>
        <w:tc>
          <w:tcPr>
            <w:tcW w:w="0" w:type="auto"/>
          </w:tcPr>
          <w:p w14:paraId="63A8EBCA" w14:textId="0043DD82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5</w:t>
            </w:r>
          </w:p>
        </w:tc>
      </w:tr>
      <w:tr w:rsidR="006473E7" w:rsidRPr="009C0F48" w14:paraId="67178616" w14:textId="77777777" w:rsidTr="009C0F48">
        <w:tc>
          <w:tcPr>
            <w:tcW w:w="0" w:type="auto"/>
          </w:tcPr>
          <w:p w14:paraId="2BFD30EC" w14:textId="2FE855D3" w:rsidR="006473E7" w:rsidRPr="009C0F48" w:rsidRDefault="006473E7" w:rsidP="009C6914">
            <w:pPr>
              <w:pStyle w:val="Heading1"/>
              <w:jc w:val="left"/>
              <w:rPr>
                <w:szCs w:val="22"/>
              </w:rPr>
            </w:pPr>
            <w:r w:rsidRPr="009C0F48">
              <w:rPr>
                <w:b/>
                <w:bCs/>
                <w:szCs w:val="22"/>
              </w:rPr>
              <w:t>Fig S4.</w:t>
            </w:r>
            <w:r w:rsidRPr="009C0F48">
              <w:rPr>
                <w:szCs w:val="22"/>
              </w:rPr>
              <w:t xml:space="preserve"> Mass Spectrum of DiMeOC-BF</w:t>
            </w:r>
            <w:r w:rsidRPr="009C0F48">
              <w:rPr>
                <w:szCs w:val="22"/>
                <w:vertAlign w:val="subscript"/>
              </w:rPr>
              <w:t>2</w:t>
            </w:r>
            <w:r w:rsidRPr="009C0F48">
              <w:rPr>
                <w:szCs w:val="22"/>
              </w:rPr>
              <w:t xml:space="preserve"> (IE</w:t>
            </w:r>
            <w:r w:rsidRPr="009C0F48">
              <w:rPr>
                <w:szCs w:val="22"/>
                <w:vertAlign w:val="superscript"/>
              </w:rPr>
              <w:t>+</w:t>
            </w:r>
            <w:r w:rsidRPr="009C0F48">
              <w:rPr>
                <w:szCs w:val="22"/>
              </w:rPr>
              <w:t>).</w:t>
            </w:r>
          </w:p>
        </w:tc>
        <w:tc>
          <w:tcPr>
            <w:tcW w:w="0" w:type="auto"/>
          </w:tcPr>
          <w:p w14:paraId="2B4A93DE" w14:textId="46957C59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6</w:t>
            </w:r>
          </w:p>
        </w:tc>
      </w:tr>
      <w:tr w:rsidR="006473E7" w:rsidRPr="009C0F48" w14:paraId="365600AA" w14:textId="77777777" w:rsidTr="009C0F48">
        <w:tc>
          <w:tcPr>
            <w:tcW w:w="0" w:type="auto"/>
          </w:tcPr>
          <w:p w14:paraId="0C7FDD0D" w14:textId="50EB261A" w:rsidR="006473E7" w:rsidRPr="009C0F48" w:rsidRDefault="006473E7" w:rsidP="009C6914">
            <w:pPr>
              <w:pStyle w:val="Heading1"/>
              <w:jc w:val="left"/>
              <w:rPr>
                <w:szCs w:val="22"/>
              </w:rPr>
            </w:pPr>
            <w:r w:rsidRPr="009C0F48">
              <w:rPr>
                <w:b/>
                <w:bCs/>
                <w:szCs w:val="22"/>
              </w:rPr>
              <w:t>Fig S5.</w:t>
            </w:r>
            <w:r w:rsidRPr="009C0F48">
              <w:rPr>
                <w:szCs w:val="22"/>
              </w:rPr>
              <w:t xml:space="preserve"> 1H NMR spectrum of DiMeOC (400 MHz</w:t>
            </w:r>
            <w:r w:rsidR="00F95A90" w:rsidRPr="009C0F48">
              <w:rPr>
                <w:szCs w:val="22"/>
                <w:lang w:val="en-US"/>
              </w:rPr>
              <w:t xml:space="preserve">, </w:t>
            </w:r>
            <w:r w:rsidRPr="009C0F48">
              <w:rPr>
                <w:szCs w:val="22"/>
              </w:rPr>
              <w:t>DMSO-</w:t>
            </w:r>
            <w:r w:rsidR="00F95A90" w:rsidRPr="009C0F48">
              <w:rPr>
                <w:i/>
                <w:iCs/>
                <w:szCs w:val="22"/>
              </w:rPr>
              <w:t xml:space="preserve"> d</w:t>
            </w:r>
            <w:r w:rsidR="00F95A90" w:rsidRPr="009C0F48">
              <w:rPr>
                <w:szCs w:val="22"/>
                <w:vertAlign w:val="subscript"/>
              </w:rPr>
              <w:t>6</w:t>
            </w:r>
            <w:r w:rsidRPr="009C0F48">
              <w:rPr>
                <w:szCs w:val="22"/>
              </w:rPr>
              <w:t>).</w:t>
            </w:r>
          </w:p>
        </w:tc>
        <w:tc>
          <w:tcPr>
            <w:tcW w:w="0" w:type="auto"/>
          </w:tcPr>
          <w:p w14:paraId="204FF425" w14:textId="6FD03E0B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7</w:t>
            </w:r>
          </w:p>
        </w:tc>
      </w:tr>
      <w:tr w:rsidR="006473E7" w:rsidRPr="009C0F48" w14:paraId="282BA2B1" w14:textId="77777777" w:rsidTr="009C0F48">
        <w:tc>
          <w:tcPr>
            <w:tcW w:w="0" w:type="auto"/>
          </w:tcPr>
          <w:p w14:paraId="1C644FB4" w14:textId="590E3642" w:rsidR="006473E7" w:rsidRPr="009C0F48" w:rsidRDefault="006473E7" w:rsidP="009C6914">
            <w:pPr>
              <w:pStyle w:val="Heading1"/>
              <w:jc w:val="left"/>
              <w:rPr>
                <w:szCs w:val="22"/>
              </w:rPr>
            </w:pPr>
            <w:r w:rsidRPr="009C0F48">
              <w:rPr>
                <w:b/>
                <w:bCs/>
                <w:szCs w:val="22"/>
              </w:rPr>
              <w:t>Fig S6.</w:t>
            </w:r>
            <w:r w:rsidRPr="009C0F48">
              <w:rPr>
                <w:szCs w:val="22"/>
              </w:rPr>
              <w:t xml:space="preserve"> 13C NMR spectrum of DiMeOC (100 MHz</w:t>
            </w:r>
            <w:r w:rsidR="00F95A90" w:rsidRPr="009C0F48">
              <w:rPr>
                <w:szCs w:val="22"/>
                <w:lang w:val="en-US"/>
              </w:rPr>
              <w:t xml:space="preserve">, </w:t>
            </w:r>
            <w:r w:rsidRPr="009C0F48">
              <w:rPr>
                <w:szCs w:val="22"/>
              </w:rPr>
              <w:t>DMSO-</w:t>
            </w:r>
            <w:r w:rsidR="00F95A90" w:rsidRPr="009C0F48">
              <w:rPr>
                <w:i/>
                <w:iCs/>
                <w:szCs w:val="22"/>
              </w:rPr>
              <w:t xml:space="preserve"> d</w:t>
            </w:r>
            <w:r w:rsidR="00F95A90" w:rsidRPr="009C0F48">
              <w:rPr>
                <w:szCs w:val="22"/>
                <w:vertAlign w:val="subscript"/>
              </w:rPr>
              <w:t>6</w:t>
            </w:r>
            <w:r w:rsidRPr="009C0F48">
              <w:rPr>
                <w:szCs w:val="22"/>
              </w:rPr>
              <w:t>).</w:t>
            </w:r>
          </w:p>
        </w:tc>
        <w:tc>
          <w:tcPr>
            <w:tcW w:w="0" w:type="auto"/>
          </w:tcPr>
          <w:p w14:paraId="4F526CFA" w14:textId="22E920D0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8</w:t>
            </w:r>
          </w:p>
        </w:tc>
      </w:tr>
      <w:tr w:rsidR="006473E7" w:rsidRPr="009C0F48" w14:paraId="49DA1E84" w14:textId="77777777" w:rsidTr="009C0F48">
        <w:tc>
          <w:tcPr>
            <w:tcW w:w="0" w:type="auto"/>
          </w:tcPr>
          <w:p w14:paraId="2D0D1B0C" w14:textId="41FA131B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S7.</w:t>
            </w:r>
            <w:r w:rsidRPr="009C0F48">
              <w:rPr>
                <w:rFonts w:eastAsia="Times New Roman"/>
                <w:szCs w:val="22"/>
                <w:lang w:val="en-US"/>
              </w:rPr>
              <w:t xml:space="preserve"> UV-VIS spectrum in methanol of DiMeOC.</w:t>
            </w:r>
          </w:p>
        </w:tc>
        <w:tc>
          <w:tcPr>
            <w:tcW w:w="0" w:type="auto"/>
          </w:tcPr>
          <w:p w14:paraId="6AD35E6B" w14:textId="649C85EE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9</w:t>
            </w:r>
          </w:p>
        </w:tc>
      </w:tr>
      <w:tr w:rsidR="006473E7" w:rsidRPr="009C0F48" w14:paraId="13FEC22A" w14:textId="77777777" w:rsidTr="009C0F48">
        <w:tc>
          <w:tcPr>
            <w:tcW w:w="0" w:type="auto"/>
          </w:tcPr>
          <w:p w14:paraId="4FD17A28" w14:textId="3F1A080B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 xml:space="preserve">Fig S8. </w:t>
            </w:r>
            <w:r w:rsidRPr="009C0F48">
              <w:rPr>
                <w:rFonts w:eastAsia="Times New Roman"/>
                <w:szCs w:val="22"/>
                <w:lang w:val="en-US"/>
              </w:rPr>
              <w:t>HPLC spectrum of DiMeOC (417nm, CH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3</w:t>
            </w:r>
            <w:r w:rsidRPr="009C0F48">
              <w:rPr>
                <w:rFonts w:eastAsia="Times New Roman"/>
                <w:szCs w:val="22"/>
                <w:lang w:val="en-US"/>
              </w:rPr>
              <w:t>CN/H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2</w:t>
            </w:r>
            <w:r w:rsidRPr="009C0F48">
              <w:rPr>
                <w:rFonts w:eastAsia="Times New Roman"/>
                <w:szCs w:val="22"/>
                <w:lang w:val="en-US"/>
              </w:rPr>
              <w:t>O (0.02% formic acid) 55:45).</w:t>
            </w:r>
          </w:p>
        </w:tc>
        <w:tc>
          <w:tcPr>
            <w:tcW w:w="0" w:type="auto"/>
          </w:tcPr>
          <w:p w14:paraId="32481FF5" w14:textId="7A42BBAA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10</w:t>
            </w:r>
          </w:p>
        </w:tc>
      </w:tr>
      <w:tr w:rsidR="006473E7" w:rsidRPr="009C0F48" w14:paraId="00562EF8" w14:textId="77777777" w:rsidTr="009C0F48">
        <w:tc>
          <w:tcPr>
            <w:tcW w:w="0" w:type="auto"/>
          </w:tcPr>
          <w:p w14:paraId="2F6B75AA" w14:textId="0ECBD547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S9.</w:t>
            </w:r>
            <w:r w:rsidRPr="009C0F48">
              <w:rPr>
                <w:rFonts w:eastAsia="Times New Roman"/>
                <w:szCs w:val="22"/>
                <w:lang w:val="en-US"/>
              </w:rPr>
              <w:t xml:space="preserve"> Mass Spectrum of DiMeOC (DART</w:t>
            </w:r>
            <w:r w:rsidRPr="009C0F48">
              <w:rPr>
                <w:rFonts w:eastAsia="Times New Roman"/>
                <w:szCs w:val="22"/>
                <w:vertAlign w:val="superscript"/>
                <w:lang w:val="en-US"/>
              </w:rPr>
              <w:t>+</w:t>
            </w:r>
            <w:r w:rsidRPr="009C0F48">
              <w:rPr>
                <w:rFonts w:eastAsia="Times New Roman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488DBB45" w14:textId="734271CF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11</w:t>
            </w:r>
          </w:p>
        </w:tc>
      </w:tr>
      <w:tr w:rsidR="006473E7" w:rsidRPr="009C0F48" w14:paraId="63EC2242" w14:textId="77777777" w:rsidTr="009C0F48">
        <w:tc>
          <w:tcPr>
            <w:tcW w:w="0" w:type="auto"/>
          </w:tcPr>
          <w:p w14:paraId="05549EF6" w14:textId="4894A422" w:rsidR="006473E7" w:rsidRPr="009C0F48" w:rsidRDefault="006473E7" w:rsidP="009C6914">
            <w:pPr>
              <w:pStyle w:val="Heading1"/>
              <w:jc w:val="left"/>
              <w:rPr>
                <w:szCs w:val="22"/>
                <w:lang w:val="en-US"/>
              </w:rPr>
            </w:pPr>
            <w:r w:rsidRPr="009C0F48">
              <w:rPr>
                <w:rStyle w:val="Heading1Char"/>
                <w:b/>
                <w:bCs/>
                <w:szCs w:val="22"/>
                <w:lang w:val="en-US"/>
              </w:rPr>
              <w:t>Fig S10</w:t>
            </w:r>
            <w:r w:rsidRPr="009C0F48">
              <w:rPr>
                <w:rStyle w:val="Heading1Char"/>
                <w:szCs w:val="22"/>
                <w:lang w:val="en-US"/>
              </w:rPr>
              <w:t xml:space="preserve">. </w:t>
            </w:r>
            <w:r w:rsidRPr="009C0F48">
              <w:rPr>
                <w:rStyle w:val="Heading1Char"/>
                <w:szCs w:val="22"/>
                <w:vertAlign w:val="superscript"/>
                <w:lang w:val="en-US"/>
              </w:rPr>
              <w:t>1</w:t>
            </w:r>
            <w:r w:rsidRPr="009C0F48">
              <w:rPr>
                <w:rStyle w:val="Heading1Char"/>
                <w:szCs w:val="22"/>
                <w:lang w:val="en-US"/>
              </w:rPr>
              <w:t>H NMR spectrum of DiMeOC-Mg (400 MHz</w:t>
            </w:r>
            <w:r w:rsidR="00F95A90" w:rsidRPr="009C0F48">
              <w:rPr>
                <w:rStyle w:val="Heading1Char"/>
                <w:szCs w:val="22"/>
                <w:lang w:val="en-US"/>
              </w:rPr>
              <w:t xml:space="preserve">, </w:t>
            </w:r>
            <w:r w:rsidRPr="009C0F48">
              <w:rPr>
                <w:rStyle w:val="Heading1Char"/>
                <w:szCs w:val="22"/>
                <w:lang w:val="en-US"/>
              </w:rPr>
              <w:t>DMSO-</w:t>
            </w:r>
            <w:r w:rsidR="00F95A90" w:rsidRPr="009C0F48">
              <w:rPr>
                <w:i/>
                <w:iCs/>
                <w:szCs w:val="22"/>
              </w:rPr>
              <w:t xml:space="preserve"> d</w:t>
            </w:r>
            <w:r w:rsidR="00F95A90" w:rsidRPr="009C0F48">
              <w:rPr>
                <w:szCs w:val="22"/>
                <w:vertAlign w:val="subscript"/>
              </w:rPr>
              <w:t>6</w:t>
            </w:r>
            <w:r w:rsidRPr="009C0F48">
              <w:rPr>
                <w:rStyle w:val="Heading1Char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1A63060F" w14:textId="59FD7E60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12</w:t>
            </w:r>
          </w:p>
        </w:tc>
      </w:tr>
      <w:tr w:rsidR="006473E7" w:rsidRPr="009C0F48" w14:paraId="7EB66628" w14:textId="77777777" w:rsidTr="009C0F48">
        <w:tc>
          <w:tcPr>
            <w:tcW w:w="0" w:type="auto"/>
          </w:tcPr>
          <w:p w14:paraId="74EB2975" w14:textId="4027AC5C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S11.</w:t>
            </w:r>
            <w:r w:rsidRPr="009C0F48">
              <w:rPr>
                <w:rFonts w:eastAsia="Times New Roman"/>
                <w:szCs w:val="22"/>
                <w:lang w:val="en-US"/>
              </w:rPr>
              <w:t xml:space="preserve"> </w:t>
            </w:r>
            <w:r w:rsidRPr="009C0F48">
              <w:rPr>
                <w:rFonts w:eastAsia="Times New Roman"/>
                <w:szCs w:val="22"/>
                <w:vertAlign w:val="superscript"/>
                <w:lang w:val="en-US"/>
              </w:rPr>
              <w:t>13</w:t>
            </w:r>
            <w:r w:rsidRPr="009C0F48">
              <w:rPr>
                <w:rFonts w:eastAsia="Times New Roman"/>
                <w:szCs w:val="22"/>
                <w:lang w:val="en-US"/>
              </w:rPr>
              <w:t>C NMR spectrum of DiMeOC-Mg (100 MHz</w:t>
            </w:r>
            <w:r w:rsidR="00F95A90" w:rsidRPr="009C0F48">
              <w:rPr>
                <w:rFonts w:eastAsia="Times New Roman"/>
                <w:szCs w:val="22"/>
                <w:lang w:val="en-US"/>
              </w:rPr>
              <w:t xml:space="preserve">, </w:t>
            </w:r>
            <w:r w:rsidRPr="009C0F48">
              <w:rPr>
                <w:rFonts w:eastAsia="Times New Roman"/>
                <w:szCs w:val="22"/>
                <w:lang w:val="en-US"/>
              </w:rPr>
              <w:t>DMSO-</w:t>
            </w:r>
            <w:r w:rsidRPr="009C0F48">
              <w:rPr>
                <w:rFonts w:eastAsia="Times New Roman"/>
                <w:i/>
                <w:iCs/>
                <w:szCs w:val="22"/>
                <w:lang w:val="en-US"/>
              </w:rPr>
              <w:t>d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6</w:t>
            </w:r>
            <w:r w:rsidRPr="009C0F48">
              <w:rPr>
                <w:rFonts w:eastAsia="Times New Roman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7CA2702D" w14:textId="53166935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13</w:t>
            </w:r>
          </w:p>
        </w:tc>
      </w:tr>
      <w:tr w:rsidR="006473E7" w:rsidRPr="009C0F48" w14:paraId="0D38BF69" w14:textId="77777777" w:rsidTr="009C0F48">
        <w:tc>
          <w:tcPr>
            <w:tcW w:w="0" w:type="auto"/>
          </w:tcPr>
          <w:p w14:paraId="3679F774" w14:textId="317DAD8A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S12.</w:t>
            </w:r>
            <w:r w:rsidRPr="009C0F48">
              <w:rPr>
                <w:rFonts w:eastAsia="Times New Roman"/>
                <w:szCs w:val="22"/>
                <w:vertAlign w:val="superscript"/>
                <w:lang w:val="en-US"/>
              </w:rPr>
              <w:t xml:space="preserve"> </w:t>
            </w:r>
            <w:r w:rsidRPr="009C0F48">
              <w:rPr>
                <w:rFonts w:eastAsia="Times New Roman"/>
                <w:szCs w:val="22"/>
                <w:lang w:val="en-US"/>
              </w:rPr>
              <w:t>HSQC NMR spectrum of DiMeOC-Mg (400 MHz</w:t>
            </w:r>
            <w:r w:rsidR="00F95A90" w:rsidRPr="009C0F48">
              <w:rPr>
                <w:rFonts w:eastAsia="Times New Roman"/>
                <w:szCs w:val="22"/>
                <w:lang w:val="en-US"/>
              </w:rPr>
              <w:t xml:space="preserve">, </w:t>
            </w:r>
            <w:r w:rsidRPr="009C0F48">
              <w:rPr>
                <w:rFonts w:eastAsia="Times New Roman"/>
                <w:szCs w:val="22"/>
                <w:lang w:val="en-US"/>
              </w:rPr>
              <w:t>DMSO-</w:t>
            </w:r>
            <w:r w:rsidRPr="009C0F48">
              <w:rPr>
                <w:rFonts w:eastAsia="Times New Roman"/>
                <w:i/>
                <w:iCs/>
                <w:szCs w:val="22"/>
                <w:lang w:val="en-US"/>
              </w:rPr>
              <w:t>d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6</w:t>
            </w:r>
            <w:r w:rsidRPr="009C0F48">
              <w:rPr>
                <w:rFonts w:eastAsia="Times New Roman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0016FEC7" w14:textId="26D7DAA7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14</w:t>
            </w:r>
          </w:p>
        </w:tc>
      </w:tr>
      <w:tr w:rsidR="006473E7" w:rsidRPr="009C0F48" w14:paraId="08B64D68" w14:textId="77777777" w:rsidTr="009C0F48">
        <w:tc>
          <w:tcPr>
            <w:tcW w:w="0" w:type="auto"/>
          </w:tcPr>
          <w:p w14:paraId="5513CB94" w14:textId="3D64CA62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S13.</w:t>
            </w:r>
            <w:r w:rsidRPr="009C0F48">
              <w:rPr>
                <w:rFonts w:eastAsia="Times New Roman"/>
                <w:szCs w:val="22"/>
                <w:lang w:val="en-US"/>
              </w:rPr>
              <w:t xml:space="preserve"> HMBC NMR spectrum of DiMeOC-Mg (400 MHz</w:t>
            </w:r>
            <w:r w:rsidR="00F95A90" w:rsidRPr="009C0F48">
              <w:rPr>
                <w:rFonts w:eastAsia="Times New Roman"/>
                <w:szCs w:val="22"/>
                <w:lang w:val="en-US"/>
              </w:rPr>
              <w:t xml:space="preserve">, </w:t>
            </w:r>
            <w:r w:rsidRPr="009C0F48">
              <w:rPr>
                <w:rFonts w:eastAsia="Times New Roman"/>
                <w:szCs w:val="22"/>
                <w:lang w:val="en-US"/>
              </w:rPr>
              <w:t>DMSO-</w:t>
            </w:r>
            <w:r w:rsidRPr="009C0F48">
              <w:rPr>
                <w:rFonts w:eastAsia="Times New Roman"/>
                <w:i/>
                <w:iCs/>
                <w:szCs w:val="22"/>
                <w:lang w:val="en-US"/>
              </w:rPr>
              <w:t>d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6</w:t>
            </w:r>
            <w:r w:rsidRPr="009C0F48">
              <w:rPr>
                <w:rFonts w:eastAsia="Times New Roman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7375C93E" w14:textId="13FA0BAB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15</w:t>
            </w:r>
          </w:p>
        </w:tc>
      </w:tr>
      <w:tr w:rsidR="006473E7" w:rsidRPr="009C0F48" w14:paraId="781663F2" w14:textId="77777777" w:rsidTr="009C0F48">
        <w:tc>
          <w:tcPr>
            <w:tcW w:w="0" w:type="auto"/>
          </w:tcPr>
          <w:p w14:paraId="54C44840" w14:textId="0D0A0B59" w:rsidR="006473E7" w:rsidRPr="009C0F48" w:rsidRDefault="006473E7" w:rsidP="009C6914">
            <w:pPr>
              <w:pStyle w:val="Heading1"/>
              <w:jc w:val="left"/>
              <w:rPr>
                <w:szCs w:val="22"/>
              </w:rPr>
            </w:pPr>
            <w:r w:rsidRPr="009C0F48">
              <w:rPr>
                <w:b/>
                <w:bCs/>
                <w:szCs w:val="22"/>
              </w:rPr>
              <w:t>Fig S14.</w:t>
            </w:r>
            <w:r w:rsidRPr="009C0F48">
              <w:rPr>
                <w:szCs w:val="22"/>
              </w:rPr>
              <w:t xml:space="preserve"> IR Spectrum of DiMeOC-Mg.</w:t>
            </w:r>
          </w:p>
        </w:tc>
        <w:tc>
          <w:tcPr>
            <w:tcW w:w="0" w:type="auto"/>
          </w:tcPr>
          <w:p w14:paraId="0914A54E" w14:textId="25C5556A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16</w:t>
            </w:r>
          </w:p>
        </w:tc>
      </w:tr>
      <w:tr w:rsidR="006473E7" w:rsidRPr="009C0F48" w14:paraId="6286AC9F" w14:textId="77777777" w:rsidTr="009C0F48">
        <w:tc>
          <w:tcPr>
            <w:tcW w:w="0" w:type="auto"/>
          </w:tcPr>
          <w:p w14:paraId="0E05271D" w14:textId="55621B2A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S15.</w:t>
            </w:r>
            <w:r w:rsidRPr="009C0F48">
              <w:rPr>
                <w:rFonts w:eastAsia="Times New Roman"/>
                <w:szCs w:val="22"/>
                <w:lang w:val="en-US"/>
              </w:rPr>
              <w:t xml:space="preserve"> UV-VIS spectrum in methanol of DiMeOC-Mg .</w:t>
            </w:r>
          </w:p>
        </w:tc>
        <w:tc>
          <w:tcPr>
            <w:tcW w:w="0" w:type="auto"/>
          </w:tcPr>
          <w:p w14:paraId="76BA4219" w14:textId="75E1ED87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17</w:t>
            </w:r>
          </w:p>
        </w:tc>
      </w:tr>
      <w:tr w:rsidR="006473E7" w:rsidRPr="009C0F48" w14:paraId="7959EFC1" w14:textId="77777777" w:rsidTr="009C0F48">
        <w:tc>
          <w:tcPr>
            <w:tcW w:w="0" w:type="auto"/>
          </w:tcPr>
          <w:p w14:paraId="63992D0C" w14:textId="288ABDB9" w:rsidR="006473E7" w:rsidRPr="009C0F48" w:rsidRDefault="006473E7" w:rsidP="009C6914">
            <w:pPr>
              <w:pStyle w:val="Heading1"/>
              <w:jc w:val="left"/>
              <w:rPr>
                <w:szCs w:val="22"/>
                <w:lang w:val="en-US"/>
              </w:rPr>
            </w:pPr>
            <w:r w:rsidRPr="009C0F48">
              <w:rPr>
                <w:b/>
                <w:bCs/>
                <w:szCs w:val="22"/>
                <w:lang w:val="en-US"/>
              </w:rPr>
              <w:t xml:space="preserve">Fig S16. </w:t>
            </w:r>
            <w:r w:rsidRPr="009C0F48">
              <w:rPr>
                <w:szCs w:val="22"/>
                <w:lang w:val="en-US"/>
              </w:rPr>
              <w:t>HPLC spectrum of DiMeOC-Mg (417 nm, CH</w:t>
            </w:r>
            <w:r w:rsidRPr="009C0F48">
              <w:rPr>
                <w:szCs w:val="22"/>
                <w:vertAlign w:val="subscript"/>
                <w:lang w:val="en-US"/>
              </w:rPr>
              <w:t>3</w:t>
            </w:r>
            <w:r w:rsidRPr="009C0F48">
              <w:rPr>
                <w:szCs w:val="22"/>
                <w:lang w:val="en-US"/>
              </w:rPr>
              <w:t>CN/H</w:t>
            </w:r>
            <w:r w:rsidRPr="009C0F48">
              <w:rPr>
                <w:szCs w:val="22"/>
                <w:vertAlign w:val="subscript"/>
                <w:lang w:val="en-US"/>
              </w:rPr>
              <w:t>2</w:t>
            </w:r>
            <w:r w:rsidRPr="009C0F48">
              <w:rPr>
                <w:szCs w:val="22"/>
                <w:lang w:val="en-US"/>
              </w:rPr>
              <w:t>O (0.02% formic acid) 55:45).</w:t>
            </w:r>
          </w:p>
        </w:tc>
        <w:tc>
          <w:tcPr>
            <w:tcW w:w="0" w:type="auto"/>
          </w:tcPr>
          <w:p w14:paraId="066204AC" w14:textId="0E083786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18</w:t>
            </w:r>
          </w:p>
        </w:tc>
      </w:tr>
      <w:tr w:rsidR="006473E7" w:rsidRPr="009C0F48" w14:paraId="6FC09645" w14:textId="77777777" w:rsidTr="009C0F48">
        <w:tc>
          <w:tcPr>
            <w:tcW w:w="0" w:type="auto"/>
          </w:tcPr>
          <w:p w14:paraId="0A4FC4F0" w14:textId="6D9D3886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S17.</w:t>
            </w:r>
            <w:r w:rsidRPr="009C0F48">
              <w:rPr>
                <w:rFonts w:eastAsia="Times New Roman"/>
                <w:szCs w:val="22"/>
                <w:lang w:val="en-US"/>
              </w:rPr>
              <w:t xml:space="preserve"> Mass Spectrum of DiMeOC-Mg (MALDI-TOF).</w:t>
            </w:r>
          </w:p>
        </w:tc>
        <w:tc>
          <w:tcPr>
            <w:tcW w:w="0" w:type="auto"/>
          </w:tcPr>
          <w:p w14:paraId="3142EE66" w14:textId="7071F5F2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19</w:t>
            </w:r>
          </w:p>
        </w:tc>
      </w:tr>
      <w:tr w:rsidR="006473E7" w:rsidRPr="009C0F48" w14:paraId="49B608D9" w14:textId="77777777" w:rsidTr="009C0F48">
        <w:tc>
          <w:tcPr>
            <w:tcW w:w="0" w:type="auto"/>
          </w:tcPr>
          <w:p w14:paraId="4A51BF64" w14:textId="13A4B116" w:rsidR="006473E7" w:rsidRPr="009C0F48" w:rsidRDefault="006473E7" w:rsidP="009C6914">
            <w:pPr>
              <w:pStyle w:val="Heading1"/>
              <w:jc w:val="left"/>
              <w:rPr>
                <w:szCs w:val="22"/>
                <w:lang w:val="en-US"/>
              </w:rPr>
            </w:pPr>
            <w:r w:rsidRPr="009C0F48">
              <w:rPr>
                <w:rStyle w:val="Heading1Char"/>
                <w:b/>
                <w:bCs/>
                <w:szCs w:val="22"/>
                <w:lang w:val="en-US"/>
              </w:rPr>
              <w:t>Fig S18</w:t>
            </w:r>
            <w:r w:rsidRPr="009C0F48">
              <w:rPr>
                <w:rStyle w:val="Heading1Char"/>
                <w:szCs w:val="22"/>
                <w:lang w:val="en-US"/>
              </w:rPr>
              <w:t xml:space="preserve">. </w:t>
            </w:r>
            <w:r w:rsidRPr="009C0F48">
              <w:rPr>
                <w:rStyle w:val="Heading1Char"/>
                <w:szCs w:val="22"/>
                <w:vertAlign w:val="superscript"/>
                <w:lang w:val="en-US"/>
              </w:rPr>
              <w:t>1</w:t>
            </w:r>
            <w:r w:rsidRPr="009C0F48">
              <w:rPr>
                <w:rStyle w:val="Heading1Char"/>
                <w:szCs w:val="22"/>
                <w:lang w:val="en-US"/>
              </w:rPr>
              <w:t>H NMR spectrum of DiMeOC-Mg-BCD (400 MHZ, DMSO-</w:t>
            </w:r>
            <w:r w:rsidR="00F95A90" w:rsidRPr="009C0F48">
              <w:rPr>
                <w:i/>
                <w:iCs/>
                <w:szCs w:val="22"/>
              </w:rPr>
              <w:t xml:space="preserve"> d</w:t>
            </w:r>
            <w:r w:rsidR="00F95A90" w:rsidRPr="009C0F48">
              <w:rPr>
                <w:szCs w:val="22"/>
                <w:vertAlign w:val="subscript"/>
              </w:rPr>
              <w:t>6</w:t>
            </w:r>
            <w:r w:rsidRPr="009C0F48">
              <w:rPr>
                <w:rStyle w:val="Heading1Char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3D282F94" w14:textId="7E029456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20</w:t>
            </w:r>
          </w:p>
        </w:tc>
      </w:tr>
      <w:tr w:rsidR="006473E7" w:rsidRPr="009C0F48" w14:paraId="2F9F9893" w14:textId="77777777" w:rsidTr="009C0F48">
        <w:tc>
          <w:tcPr>
            <w:tcW w:w="0" w:type="auto"/>
          </w:tcPr>
          <w:p w14:paraId="677E3CA1" w14:textId="45A41D82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</w:rPr>
            </w:pPr>
            <w:r w:rsidRPr="009C0F48">
              <w:rPr>
                <w:rFonts w:eastAsia="Times New Roman"/>
                <w:b/>
                <w:bCs/>
                <w:szCs w:val="22"/>
              </w:rPr>
              <w:t>Fig S1</w:t>
            </w: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9</w:t>
            </w:r>
            <w:r w:rsidRPr="009C0F48">
              <w:rPr>
                <w:rFonts w:eastAsia="Times New Roman"/>
                <w:b/>
                <w:bCs/>
                <w:szCs w:val="22"/>
              </w:rPr>
              <w:t>.</w:t>
            </w:r>
            <w:r w:rsidRPr="009C0F48">
              <w:rPr>
                <w:rFonts w:eastAsia="Times New Roman"/>
                <w:szCs w:val="22"/>
              </w:rPr>
              <w:t xml:space="preserve"> </w:t>
            </w:r>
            <w:r w:rsidRPr="009C0F48">
              <w:rPr>
                <w:rFonts w:eastAsia="Times New Roman"/>
                <w:szCs w:val="22"/>
                <w:vertAlign w:val="superscript"/>
              </w:rPr>
              <w:t>13</w:t>
            </w:r>
            <w:r w:rsidRPr="009C0F48">
              <w:rPr>
                <w:rFonts w:eastAsia="Times New Roman"/>
                <w:szCs w:val="22"/>
              </w:rPr>
              <w:t>C NMR spectrum of DiMeOC-Mg-BCD (100 MHz, DMSO-</w:t>
            </w:r>
            <w:r w:rsidRPr="009C0F48">
              <w:rPr>
                <w:rFonts w:eastAsia="Times New Roman"/>
                <w:i/>
                <w:iCs/>
                <w:szCs w:val="22"/>
              </w:rPr>
              <w:t>d</w:t>
            </w:r>
            <w:r w:rsidRPr="009C0F48">
              <w:rPr>
                <w:rFonts w:eastAsia="Times New Roman"/>
                <w:szCs w:val="22"/>
                <w:vertAlign w:val="subscript"/>
              </w:rPr>
              <w:t>6</w:t>
            </w:r>
            <w:r w:rsidRPr="009C0F48">
              <w:rPr>
                <w:rFonts w:eastAsia="Times New Roman"/>
                <w:szCs w:val="22"/>
              </w:rPr>
              <w:t>).</w:t>
            </w:r>
          </w:p>
        </w:tc>
        <w:tc>
          <w:tcPr>
            <w:tcW w:w="0" w:type="auto"/>
          </w:tcPr>
          <w:p w14:paraId="70E8D77C" w14:textId="101C9F98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21</w:t>
            </w:r>
          </w:p>
        </w:tc>
      </w:tr>
      <w:tr w:rsidR="006473E7" w:rsidRPr="009C0F48" w14:paraId="26D116AB" w14:textId="77777777" w:rsidTr="009C0F48">
        <w:tc>
          <w:tcPr>
            <w:tcW w:w="0" w:type="auto"/>
          </w:tcPr>
          <w:p w14:paraId="18AD01DE" w14:textId="34F9E850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S20.</w:t>
            </w:r>
            <w:r w:rsidRPr="009C0F48">
              <w:rPr>
                <w:rFonts w:eastAsia="Times New Roman"/>
                <w:szCs w:val="22"/>
                <w:vertAlign w:val="superscript"/>
                <w:lang w:val="en-US"/>
              </w:rPr>
              <w:t xml:space="preserve"> </w:t>
            </w:r>
            <w:r w:rsidRPr="009C0F48">
              <w:rPr>
                <w:rFonts w:eastAsia="Times New Roman"/>
                <w:szCs w:val="22"/>
                <w:lang w:val="en-US"/>
              </w:rPr>
              <w:t>HSQC NMR spectrum of DiMeOC-Mg-BCD (400 MHz,  DMSO-</w:t>
            </w:r>
            <w:r w:rsidRPr="009C0F48">
              <w:rPr>
                <w:rFonts w:eastAsia="Times New Roman"/>
                <w:i/>
                <w:iCs/>
                <w:szCs w:val="22"/>
                <w:lang w:val="en-US"/>
              </w:rPr>
              <w:t>d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6</w:t>
            </w:r>
            <w:r w:rsidRPr="009C0F48">
              <w:rPr>
                <w:rFonts w:eastAsia="Times New Roman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402D598C" w14:textId="279D5DD3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22</w:t>
            </w:r>
          </w:p>
        </w:tc>
      </w:tr>
      <w:tr w:rsidR="006473E7" w:rsidRPr="009C0F48" w14:paraId="7DA85097" w14:textId="77777777" w:rsidTr="009C0F48">
        <w:tc>
          <w:tcPr>
            <w:tcW w:w="0" w:type="auto"/>
          </w:tcPr>
          <w:p w14:paraId="3E5F6A8C" w14:textId="72522472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S21.</w:t>
            </w:r>
            <w:r w:rsidRPr="009C0F48">
              <w:rPr>
                <w:rFonts w:eastAsia="Times New Roman"/>
                <w:szCs w:val="22"/>
                <w:lang w:val="en-US"/>
              </w:rPr>
              <w:t xml:space="preserve"> HMBC NMR spectrum of DiMeOC-Mg-BCD (400 MHz, DMSO-</w:t>
            </w:r>
            <w:r w:rsidRPr="009C0F48">
              <w:rPr>
                <w:rFonts w:eastAsia="Times New Roman"/>
                <w:i/>
                <w:iCs/>
                <w:szCs w:val="22"/>
                <w:lang w:val="en-US"/>
              </w:rPr>
              <w:t>d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6</w:t>
            </w:r>
            <w:r w:rsidRPr="009C0F48">
              <w:rPr>
                <w:rFonts w:eastAsia="Times New Roman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6D876130" w14:textId="3C77112A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23</w:t>
            </w:r>
          </w:p>
        </w:tc>
      </w:tr>
      <w:tr w:rsidR="006473E7" w:rsidRPr="009C0F48" w14:paraId="178CC35E" w14:textId="77777777" w:rsidTr="009C0F48">
        <w:tc>
          <w:tcPr>
            <w:tcW w:w="0" w:type="auto"/>
          </w:tcPr>
          <w:p w14:paraId="3D28AF1C" w14:textId="544D0C05" w:rsidR="006473E7" w:rsidRPr="009C0F48" w:rsidRDefault="006473E7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Style w:val="Heading1Char"/>
                <w:b/>
                <w:bCs/>
                <w:szCs w:val="22"/>
                <w:lang w:val="en-US"/>
              </w:rPr>
              <w:t>Fig S22.</w:t>
            </w:r>
            <w:r w:rsidRPr="009C0F48">
              <w:rPr>
                <w:rStyle w:val="Heading1Char"/>
                <w:szCs w:val="22"/>
                <w:lang w:val="en-US"/>
              </w:rPr>
              <w:t xml:space="preserve"> IR Spectrum of DiMeOC-Mg-BCD</w:t>
            </w:r>
            <w:r w:rsidRPr="009C0F48">
              <w:rPr>
                <w:rFonts w:eastAsia="Times New Roman"/>
                <w:szCs w:val="22"/>
                <w:lang w:val="en-US"/>
              </w:rPr>
              <w:t>.</w:t>
            </w:r>
          </w:p>
        </w:tc>
        <w:tc>
          <w:tcPr>
            <w:tcW w:w="0" w:type="auto"/>
          </w:tcPr>
          <w:p w14:paraId="5CD2A18F" w14:textId="5980AFC3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24</w:t>
            </w:r>
          </w:p>
        </w:tc>
      </w:tr>
      <w:tr w:rsidR="006473E7" w:rsidRPr="009C0F48" w14:paraId="317EEFB2" w14:textId="77777777" w:rsidTr="009C0F48">
        <w:tc>
          <w:tcPr>
            <w:tcW w:w="0" w:type="auto"/>
          </w:tcPr>
          <w:p w14:paraId="0E2FAD84" w14:textId="0A067268" w:rsidR="006473E7" w:rsidRPr="009C0F48" w:rsidRDefault="006473E7" w:rsidP="009C6914">
            <w:pPr>
              <w:pStyle w:val="Heading1"/>
              <w:jc w:val="left"/>
              <w:rPr>
                <w:szCs w:val="22"/>
                <w:lang w:val="en-US"/>
              </w:rPr>
            </w:pPr>
            <w:r w:rsidRPr="009C0F48">
              <w:rPr>
                <w:b/>
                <w:bCs/>
                <w:szCs w:val="22"/>
                <w:lang w:val="en-US"/>
              </w:rPr>
              <w:t>Fig S23.</w:t>
            </w:r>
            <w:r w:rsidRPr="009C0F48">
              <w:rPr>
                <w:szCs w:val="22"/>
                <w:lang w:val="en-US"/>
              </w:rPr>
              <w:t xml:space="preserve"> UV-VIS spectrum in methanol of DiMeOC-Mg-BCD .</w:t>
            </w:r>
          </w:p>
        </w:tc>
        <w:tc>
          <w:tcPr>
            <w:tcW w:w="0" w:type="auto"/>
          </w:tcPr>
          <w:p w14:paraId="5620558D" w14:textId="0F85FF54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25</w:t>
            </w:r>
          </w:p>
        </w:tc>
      </w:tr>
      <w:tr w:rsidR="006473E7" w:rsidRPr="009C0F48" w14:paraId="6ADE1D1C" w14:textId="77777777" w:rsidTr="009C0F48">
        <w:tc>
          <w:tcPr>
            <w:tcW w:w="0" w:type="auto"/>
          </w:tcPr>
          <w:p w14:paraId="6DBE4199" w14:textId="345FB787" w:rsidR="006473E7" w:rsidRPr="009C0F48" w:rsidRDefault="006473E7" w:rsidP="009C6914">
            <w:pPr>
              <w:pStyle w:val="Heading1"/>
              <w:jc w:val="left"/>
              <w:rPr>
                <w:szCs w:val="22"/>
                <w:lang w:val="en-US"/>
              </w:rPr>
            </w:pPr>
            <w:r w:rsidRPr="009C0F48">
              <w:rPr>
                <w:b/>
                <w:bCs/>
                <w:szCs w:val="22"/>
                <w:lang w:val="en-US"/>
              </w:rPr>
              <w:t xml:space="preserve">Fig S24. </w:t>
            </w:r>
            <w:r w:rsidRPr="009C0F48">
              <w:rPr>
                <w:szCs w:val="22"/>
                <w:lang w:val="en-US"/>
              </w:rPr>
              <w:t>HPLC spectrum of DiMeOC-Mg-BCD (417nm, CH</w:t>
            </w:r>
            <w:r w:rsidRPr="009C0F48">
              <w:rPr>
                <w:szCs w:val="22"/>
                <w:vertAlign w:val="subscript"/>
                <w:lang w:val="en-US"/>
              </w:rPr>
              <w:t>3</w:t>
            </w:r>
            <w:r w:rsidRPr="009C0F48">
              <w:rPr>
                <w:szCs w:val="22"/>
                <w:lang w:val="en-US"/>
              </w:rPr>
              <w:t>CN/H</w:t>
            </w:r>
            <w:r w:rsidRPr="009C0F48">
              <w:rPr>
                <w:szCs w:val="22"/>
                <w:vertAlign w:val="subscript"/>
                <w:lang w:val="en-US"/>
              </w:rPr>
              <w:t>2</w:t>
            </w:r>
            <w:r w:rsidRPr="009C0F48">
              <w:rPr>
                <w:szCs w:val="22"/>
                <w:lang w:val="en-US"/>
              </w:rPr>
              <w:t>O (0.02% formic acid) 55:45).</w:t>
            </w:r>
          </w:p>
        </w:tc>
        <w:tc>
          <w:tcPr>
            <w:tcW w:w="0" w:type="auto"/>
          </w:tcPr>
          <w:p w14:paraId="36E784CA" w14:textId="11B68933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26</w:t>
            </w:r>
          </w:p>
        </w:tc>
      </w:tr>
      <w:tr w:rsidR="006473E7" w:rsidRPr="009C0F48" w14:paraId="22DC7E7B" w14:textId="77777777" w:rsidTr="009C0F48">
        <w:tc>
          <w:tcPr>
            <w:tcW w:w="0" w:type="auto"/>
          </w:tcPr>
          <w:p w14:paraId="660FB24E" w14:textId="57109547" w:rsidR="006473E7" w:rsidRPr="009C0F48" w:rsidRDefault="006473E7" w:rsidP="009C6914">
            <w:pPr>
              <w:pStyle w:val="Heading1"/>
              <w:jc w:val="left"/>
              <w:rPr>
                <w:szCs w:val="22"/>
              </w:rPr>
            </w:pPr>
            <w:r w:rsidRPr="009C0F48">
              <w:rPr>
                <w:b/>
                <w:bCs/>
                <w:szCs w:val="22"/>
              </w:rPr>
              <w:t>Fig S25.</w:t>
            </w:r>
            <w:r w:rsidRPr="009C0F48">
              <w:rPr>
                <w:szCs w:val="22"/>
              </w:rPr>
              <w:t xml:space="preserve"> Mass Spectrum of DiMeOC-Mg-BCD (ESI).</w:t>
            </w:r>
          </w:p>
        </w:tc>
        <w:tc>
          <w:tcPr>
            <w:tcW w:w="0" w:type="auto"/>
          </w:tcPr>
          <w:p w14:paraId="03385333" w14:textId="5AE30AEB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27</w:t>
            </w:r>
          </w:p>
        </w:tc>
      </w:tr>
      <w:tr w:rsidR="006473E7" w:rsidRPr="009C0F48" w14:paraId="6DE3C592" w14:textId="77777777" w:rsidTr="009C0F48">
        <w:tc>
          <w:tcPr>
            <w:tcW w:w="0" w:type="auto"/>
          </w:tcPr>
          <w:p w14:paraId="7FECFBF0" w14:textId="20BB9252" w:rsidR="006473E7" w:rsidRPr="009C0F48" w:rsidRDefault="009C6914" w:rsidP="009C6914">
            <w:pPr>
              <w:pStyle w:val="Heading1"/>
              <w:jc w:val="left"/>
              <w:rPr>
                <w:szCs w:val="22"/>
                <w:lang w:val="en-US"/>
              </w:rPr>
            </w:pPr>
            <w:r w:rsidRPr="009C0F48">
              <w:rPr>
                <w:b/>
                <w:bCs/>
                <w:szCs w:val="22"/>
                <w:lang w:val="en-US"/>
              </w:rPr>
              <w:t xml:space="preserve">Fig S26. </w:t>
            </w:r>
            <w:r w:rsidRPr="009C0F48">
              <w:rPr>
                <w:szCs w:val="22"/>
                <w:lang w:val="en-US"/>
              </w:rPr>
              <w:t>Standard curve of DiMeOC-Mg (415nm, 1-Octanol).</w:t>
            </w:r>
          </w:p>
        </w:tc>
        <w:tc>
          <w:tcPr>
            <w:tcW w:w="0" w:type="auto"/>
          </w:tcPr>
          <w:p w14:paraId="418A336D" w14:textId="1245274C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28</w:t>
            </w:r>
          </w:p>
        </w:tc>
      </w:tr>
      <w:tr w:rsidR="006473E7" w:rsidRPr="009C0F48" w14:paraId="1AAE94C0" w14:textId="77777777" w:rsidTr="009C0F48">
        <w:tc>
          <w:tcPr>
            <w:tcW w:w="0" w:type="auto"/>
          </w:tcPr>
          <w:p w14:paraId="561F5E3C" w14:textId="3B582D1C" w:rsidR="006473E7" w:rsidRPr="009C0F48" w:rsidRDefault="009C6914" w:rsidP="009C6914">
            <w:pPr>
              <w:pStyle w:val="Heading1"/>
              <w:jc w:val="left"/>
              <w:rPr>
                <w:szCs w:val="22"/>
                <w:lang w:val="en-US"/>
              </w:rPr>
            </w:pPr>
            <w:r w:rsidRPr="009C0F48">
              <w:rPr>
                <w:b/>
                <w:bCs/>
                <w:szCs w:val="22"/>
                <w:lang w:val="en-US"/>
              </w:rPr>
              <w:t xml:space="preserve">Fig S27. </w:t>
            </w:r>
            <w:r w:rsidRPr="009C0F48">
              <w:rPr>
                <w:szCs w:val="22"/>
                <w:lang w:val="en-US"/>
              </w:rPr>
              <w:t>Inclusion ratio DiMeOC-Mg and BCD (PBS media).</w:t>
            </w:r>
          </w:p>
        </w:tc>
        <w:tc>
          <w:tcPr>
            <w:tcW w:w="0" w:type="auto"/>
          </w:tcPr>
          <w:p w14:paraId="0C6F08BB" w14:textId="04F23BF0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29</w:t>
            </w:r>
          </w:p>
        </w:tc>
      </w:tr>
      <w:tr w:rsidR="006473E7" w:rsidRPr="009C0F48" w14:paraId="11DA7863" w14:textId="77777777" w:rsidTr="009C0F48">
        <w:tc>
          <w:tcPr>
            <w:tcW w:w="0" w:type="auto"/>
          </w:tcPr>
          <w:p w14:paraId="368D40AC" w14:textId="5A0C17BB" w:rsidR="006473E7" w:rsidRPr="009C0F48" w:rsidRDefault="009C6914" w:rsidP="009C6914">
            <w:pPr>
              <w:pStyle w:val="Heading1"/>
              <w:jc w:val="left"/>
              <w:rPr>
                <w:szCs w:val="22"/>
              </w:rPr>
            </w:pPr>
            <w:r w:rsidRPr="009C0F48">
              <w:rPr>
                <w:b/>
                <w:bCs/>
                <w:szCs w:val="22"/>
              </w:rPr>
              <w:t>Fig S28.</w:t>
            </w:r>
            <w:r w:rsidRPr="009C0F48">
              <w:rPr>
                <w:szCs w:val="22"/>
              </w:rPr>
              <w:t xml:space="preserve"> 1H NMR spectrum of Beta-cyclodextrin (BCD, 400 MHz</w:t>
            </w:r>
            <w:r w:rsidR="00F95A90" w:rsidRPr="009C0F48">
              <w:rPr>
                <w:szCs w:val="22"/>
                <w:lang w:val="en-US"/>
              </w:rPr>
              <w:t xml:space="preserve">, </w:t>
            </w:r>
            <w:r w:rsidRPr="009C0F48">
              <w:rPr>
                <w:szCs w:val="22"/>
              </w:rPr>
              <w:t>DMSO-</w:t>
            </w:r>
            <w:r w:rsidR="00F95A90" w:rsidRPr="009C0F48">
              <w:rPr>
                <w:i/>
                <w:iCs/>
                <w:szCs w:val="22"/>
              </w:rPr>
              <w:t xml:space="preserve"> d</w:t>
            </w:r>
            <w:r w:rsidR="00F95A90" w:rsidRPr="009C0F48">
              <w:rPr>
                <w:szCs w:val="22"/>
                <w:vertAlign w:val="subscript"/>
              </w:rPr>
              <w:t>6</w:t>
            </w:r>
            <w:r w:rsidRPr="009C0F48">
              <w:rPr>
                <w:szCs w:val="22"/>
              </w:rPr>
              <w:t>).</w:t>
            </w:r>
          </w:p>
        </w:tc>
        <w:tc>
          <w:tcPr>
            <w:tcW w:w="0" w:type="auto"/>
          </w:tcPr>
          <w:p w14:paraId="63F6E5CB" w14:textId="6F207656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30</w:t>
            </w:r>
          </w:p>
        </w:tc>
      </w:tr>
      <w:tr w:rsidR="006473E7" w:rsidRPr="009C0F48" w14:paraId="70E04165" w14:textId="77777777" w:rsidTr="009C0F48">
        <w:tc>
          <w:tcPr>
            <w:tcW w:w="0" w:type="auto"/>
          </w:tcPr>
          <w:p w14:paraId="05492710" w14:textId="5F6C948E" w:rsidR="006473E7" w:rsidRPr="009C0F48" w:rsidRDefault="009C6914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S29.</w:t>
            </w:r>
            <w:r w:rsidRPr="009C0F48">
              <w:rPr>
                <w:rFonts w:eastAsia="Times New Roman"/>
                <w:szCs w:val="22"/>
                <w:lang w:val="en-US"/>
              </w:rPr>
              <w:t xml:space="preserve"> </w:t>
            </w:r>
            <w:r w:rsidRPr="009C0F48">
              <w:rPr>
                <w:rFonts w:eastAsia="Times New Roman"/>
                <w:szCs w:val="22"/>
                <w:vertAlign w:val="superscript"/>
                <w:lang w:val="en-US"/>
              </w:rPr>
              <w:t>13</w:t>
            </w:r>
            <w:r w:rsidRPr="009C0F48">
              <w:rPr>
                <w:rFonts w:eastAsia="Times New Roman"/>
                <w:szCs w:val="22"/>
                <w:lang w:val="en-US"/>
              </w:rPr>
              <w:t>C NMR spectrum of BCD (100 MHz</w:t>
            </w:r>
            <w:r w:rsidR="00F95A90" w:rsidRPr="009C0F48">
              <w:rPr>
                <w:rFonts w:eastAsia="Times New Roman"/>
                <w:szCs w:val="22"/>
                <w:lang w:val="en-US"/>
              </w:rPr>
              <w:t xml:space="preserve">, </w:t>
            </w:r>
            <w:r w:rsidRPr="009C0F48">
              <w:rPr>
                <w:rFonts w:eastAsia="Times New Roman"/>
                <w:szCs w:val="22"/>
                <w:lang w:val="en-US"/>
              </w:rPr>
              <w:t>DMSO-</w:t>
            </w:r>
            <w:r w:rsidRPr="009C0F48">
              <w:rPr>
                <w:rFonts w:eastAsia="Times New Roman"/>
                <w:i/>
                <w:iCs/>
                <w:szCs w:val="22"/>
                <w:lang w:val="en-US"/>
              </w:rPr>
              <w:t>d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6</w:t>
            </w:r>
            <w:r w:rsidRPr="009C0F48">
              <w:rPr>
                <w:rFonts w:eastAsia="Times New Roman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626C5405" w14:textId="085FB761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31</w:t>
            </w:r>
          </w:p>
        </w:tc>
      </w:tr>
      <w:tr w:rsidR="006473E7" w:rsidRPr="009C0F48" w14:paraId="18656079" w14:textId="77777777" w:rsidTr="009C0F48">
        <w:tc>
          <w:tcPr>
            <w:tcW w:w="0" w:type="auto"/>
          </w:tcPr>
          <w:p w14:paraId="6639AA03" w14:textId="10DA1514" w:rsidR="006473E7" w:rsidRPr="009C0F48" w:rsidRDefault="009C6914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S30.</w:t>
            </w:r>
            <w:r w:rsidRPr="009C0F48">
              <w:rPr>
                <w:rFonts w:eastAsia="Times New Roman"/>
                <w:szCs w:val="22"/>
                <w:vertAlign w:val="superscript"/>
                <w:lang w:val="en-US"/>
              </w:rPr>
              <w:t xml:space="preserve"> </w:t>
            </w:r>
            <w:r w:rsidRPr="009C0F48">
              <w:rPr>
                <w:rFonts w:eastAsia="Times New Roman"/>
                <w:szCs w:val="22"/>
                <w:lang w:val="en-US"/>
              </w:rPr>
              <w:t>HSQC NMR spectrum of BCD (500 MHz, DMSO-</w:t>
            </w:r>
            <w:r w:rsidRPr="009C0F48">
              <w:rPr>
                <w:rFonts w:eastAsia="Times New Roman"/>
                <w:i/>
                <w:iCs/>
                <w:szCs w:val="22"/>
                <w:lang w:val="en-US"/>
              </w:rPr>
              <w:t>d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6</w:t>
            </w:r>
            <w:r w:rsidRPr="009C0F48">
              <w:rPr>
                <w:rFonts w:eastAsia="Times New Roman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4D3C2BB3" w14:textId="438A6C6C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32</w:t>
            </w:r>
          </w:p>
        </w:tc>
      </w:tr>
      <w:tr w:rsidR="006473E7" w:rsidRPr="009C0F48" w14:paraId="6E614EB2" w14:textId="77777777" w:rsidTr="009C0F48">
        <w:tc>
          <w:tcPr>
            <w:tcW w:w="0" w:type="auto"/>
          </w:tcPr>
          <w:p w14:paraId="0432D1C2" w14:textId="63163C81" w:rsidR="006473E7" w:rsidRPr="009C0F48" w:rsidRDefault="009C6914" w:rsidP="009C6914">
            <w:pPr>
              <w:pStyle w:val="Heading1"/>
              <w:jc w:val="left"/>
              <w:rPr>
                <w:rFonts w:eastAsia="Times New Roman"/>
                <w:szCs w:val="22"/>
                <w:lang w:val="en-US"/>
              </w:rPr>
            </w:pPr>
            <w:r w:rsidRPr="009C0F48">
              <w:rPr>
                <w:rFonts w:eastAsia="Times New Roman"/>
                <w:b/>
                <w:bCs/>
                <w:szCs w:val="22"/>
                <w:lang w:val="en-US"/>
              </w:rPr>
              <w:t>Fig S31.</w:t>
            </w:r>
            <w:r w:rsidRPr="009C0F48">
              <w:rPr>
                <w:rFonts w:eastAsia="Times New Roman"/>
                <w:szCs w:val="22"/>
                <w:lang w:val="en-US"/>
              </w:rPr>
              <w:t xml:space="preserve"> HMBC NMR spectrum of BCD (500 MHz, DMSO-</w:t>
            </w:r>
            <w:r w:rsidRPr="009C0F48">
              <w:rPr>
                <w:rFonts w:eastAsia="Times New Roman"/>
                <w:i/>
                <w:iCs/>
                <w:szCs w:val="22"/>
                <w:lang w:val="en-US"/>
              </w:rPr>
              <w:t>d</w:t>
            </w:r>
            <w:r w:rsidRPr="009C0F48">
              <w:rPr>
                <w:rFonts w:eastAsia="Times New Roman"/>
                <w:szCs w:val="22"/>
                <w:vertAlign w:val="subscript"/>
                <w:lang w:val="en-US"/>
              </w:rPr>
              <w:t>6</w:t>
            </w:r>
            <w:r w:rsidRPr="009C0F48">
              <w:rPr>
                <w:rFonts w:eastAsia="Times New Roman"/>
                <w:szCs w:val="22"/>
                <w:lang w:val="en-US"/>
              </w:rPr>
              <w:t>).</w:t>
            </w:r>
          </w:p>
        </w:tc>
        <w:tc>
          <w:tcPr>
            <w:tcW w:w="0" w:type="auto"/>
          </w:tcPr>
          <w:p w14:paraId="2CA5C41D" w14:textId="11541BF7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33</w:t>
            </w:r>
          </w:p>
        </w:tc>
      </w:tr>
      <w:tr w:rsidR="006473E7" w:rsidRPr="009C0F48" w14:paraId="64FC3B66" w14:textId="77777777" w:rsidTr="009C0F48">
        <w:tc>
          <w:tcPr>
            <w:tcW w:w="0" w:type="auto"/>
          </w:tcPr>
          <w:p w14:paraId="2614EB6A" w14:textId="2C57209D" w:rsidR="006473E7" w:rsidRPr="009C0F48" w:rsidRDefault="009C6914" w:rsidP="009C6914">
            <w:pPr>
              <w:pStyle w:val="Heading1"/>
              <w:jc w:val="left"/>
              <w:rPr>
                <w:szCs w:val="22"/>
              </w:rPr>
            </w:pPr>
            <w:r w:rsidRPr="009C0F48">
              <w:rPr>
                <w:b/>
                <w:bCs/>
                <w:szCs w:val="22"/>
              </w:rPr>
              <w:t>Fig S32.</w:t>
            </w:r>
            <w:r w:rsidRPr="009C0F48">
              <w:rPr>
                <w:szCs w:val="22"/>
              </w:rPr>
              <w:t xml:space="preserve"> IR Spectrum of BCD.</w:t>
            </w:r>
          </w:p>
        </w:tc>
        <w:tc>
          <w:tcPr>
            <w:tcW w:w="0" w:type="auto"/>
          </w:tcPr>
          <w:p w14:paraId="0B9818CE" w14:textId="370F7C5D" w:rsidR="006473E7" w:rsidRPr="009C0F48" w:rsidRDefault="009C0F48" w:rsidP="009C6914">
            <w:pPr>
              <w:jc w:val="right"/>
              <w:rPr>
                <w:lang w:val="en-US"/>
              </w:rPr>
            </w:pPr>
            <w:r w:rsidRPr="009C0F48">
              <w:rPr>
                <w:lang w:val="en-US"/>
              </w:rPr>
              <w:t>34</w:t>
            </w:r>
          </w:p>
        </w:tc>
      </w:tr>
    </w:tbl>
    <w:p w14:paraId="11870C60" w14:textId="7169DACB" w:rsidR="00A13868" w:rsidRPr="00A13868" w:rsidRDefault="00A13868" w:rsidP="00A13868">
      <w:pPr>
        <w:rPr>
          <w:lang w:val="en-US"/>
        </w:rPr>
        <w:sectPr w:rsidR="00A13868" w:rsidRPr="00A13868" w:rsidSect="004141A9">
          <w:footerReference w:type="even" r:id="rId8"/>
          <w:footerReference w:type="default" r:id="rId9"/>
          <w:pgSz w:w="12240" w:h="15840"/>
          <w:pgMar w:top="1440" w:right="1440" w:bottom="1440" w:left="1440" w:header="709" w:footer="709" w:gutter="0"/>
          <w:pgNumType w:start="1"/>
          <w:cols w:space="708"/>
          <w:docGrid w:linePitch="360"/>
        </w:sectPr>
      </w:pPr>
    </w:p>
    <w:p w14:paraId="3C5341E4" w14:textId="72A43944" w:rsidR="005367BC" w:rsidRDefault="00C36DCE" w:rsidP="005367BC">
      <w:pPr>
        <w:jc w:val="center"/>
      </w:pPr>
      <w:r w:rsidRPr="00C36DCE">
        <w:rPr>
          <w:noProof/>
        </w:rPr>
        <w:lastRenderedPageBreak/>
        <w:drawing>
          <wp:inline distT="0" distB="0" distL="0" distR="0" wp14:anchorId="2135E2B0" wp14:editId="38F98206">
            <wp:extent cx="7132387" cy="5040000"/>
            <wp:effectExtent l="0" t="0" r="0" b="0"/>
            <wp:docPr id="1887853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539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E9EC" w14:textId="186C766C" w:rsidR="00C36DCE" w:rsidRPr="00A42D75" w:rsidRDefault="00C36DCE" w:rsidP="00E26224">
      <w:pPr>
        <w:pStyle w:val="Heading1"/>
      </w:pPr>
      <w:r w:rsidRPr="00A42D75">
        <w:rPr>
          <w:b/>
          <w:bCs/>
        </w:rPr>
        <w:t>Fig S</w:t>
      </w:r>
      <w:r>
        <w:rPr>
          <w:b/>
          <w:bCs/>
        </w:rPr>
        <w:t>1</w:t>
      </w:r>
      <w:r w:rsidRPr="00A42D75">
        <w:rPr>
          <w:b/>
          <w:bCs/>
        </w:rPr>
        <w:t>.</w:t>
      </w:r>
      <w:r w:rsidRPr="00A42D75">
        <w:t xml:space="preserve"> </w:t>
      </w:r>
      <w:r w:rsidRPr="00CC4EFA">
        <w:rPr>
          <w:vertAlign w:val="superscript"/>
        </w:rPr>
        <w:t>1</w:t>
      </w:r>
      <w:r w:rsidRPr="00CC4EFA">
        <w:t>H NMR spectrum of</w:t>
      </w:r>
      <w:r>
        <w:t xml:space="preserve"> Dimethoxycurcumin-BF</w:t>
      </w:r>
      <w:r w:rsidRPr="00C36DCE">
        <w:rPr>
          <w:vertAlign w:val="subscript"/>
        </w:rPr>
        <w:t>2</w:t>
      </w:r>
      <w:r>
        <w:t xml:space="preserve"> ( DiMeOC-BF</w:t>
      </w:r>
      <w:r w:rsidRPr="00C36DCE">
        <w:rPr>
          <w:vertAlign w:val="subscript"/>
        </w:rPr>
        <w:t>2</w:t>
      </w:r>
      <w:r>
        <w:t>, 4</w:t>
      </w:r>
      <w:r w:rsidRPr="00CC4EFA">
        <w:t>00 MHz</w:t>
      </w:r>
      <w:r w:rsidR="00F95A90" w:rsidRPr="00F95A90">
        <w:rPr>
          <w:lang w:val="en-US"/>
        </w:rPr>
        <w:t xml:space="preserve">, </w:t>
      </w:r>
      <w:r>
        <w:t>DMSO-</w:t>
      </w:r>
      <w:r w:rsidRPr="00364DEB">
        <w:rPr>
          <w:i/>
          <w:iCs/>
        </w:rPr>
        <w:t>d</w:t>
      </w:r>
      <w:r w:rsidRPr="00364DEB">
        <w:rPr>
          <w:vertAlign w:val="subscript"/>
        </w:rPr>
        <w:t>6</w:t>
      </w:r>
      <w:r>
        <w:t>)</w:t>
      </w:r>
      <w:r w:rsidRPr="00A42D75">
        <w:t>.</w:t>
      </w:r>
    </w:p>
    <w:p w14:paraId="0878D1DE" w14:textId="77777777" w:rsidR="00C36DCE" w:rsidRPr="00C36DCE" w:rsidRDefault="00C36DCE" w:rsidP="005367BC">
      <w:pPr>
        <w:jc w:val="center"/>
        <w:rPr>
          <w:lang w:val="en-US"/>
        </w:rPr>
      </w:pPr>
    </w:p>
    <w:p w14:paraId="246F7514" w14:textId="77777777" w:rsidR="00FD4497" w:rsidRDefault="00FD4497" w:rsidP="009578DF">
      <w:pPr>
        <w:pStyle w:val="Heading1"/>
        <w:rPr>
          <w:rFonts w:eastAsia="Times New Roman"/>
          <w:b/>
          <w:bCs/>
          <w:lang w:val="en-US"/>
        </w:rPr>
      </w:pPr>
      <w:bookmarkStart w:id="0" w:name="_Toc150170190"/>
    </w:p>
    <w:p w14:paraId="798AD3E0" w14:textId="142EE754" w:rsidR="00FD4497" w:rsidRDefault="00692D66" w:rsidP="0038622C">
      <w:pPr>
        <w:pStyle w:val="Heading1"/>
        <w:rPr>
          <w:rFonts w:eastAsia="Times New Roman"/>
          <w:b/>
          <w:bCs/>
          <w:lang w:val="en-US"/>
        </w:rPr>
      </w:pPr>
      <w:r w:rsidRPr="00692D66">
        <w:rPr>
          <w:rFonts w:eastAsia="Times New Roman"/>
          <w:b/>
          <w:bCs/>
          <w:noProof/>
          <w:lang w:val="en-US"/>
        </w:rPr>
        <w:drawing>
          <wp:inline distT="0" distB="0" distL="0" distR="0" wp14:anchorId="666D2B19" wp14:editId="1BD6EADB">
            <wp:extent cx="7132387" cy="5040000"/>
            <wp:effectExtent l="0" t="0" r="0" b="0"/>
            <wp:docPr id="1826087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870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6F4F" w14:textId="77777777" w:rsidR="00FD4497" w:rsidRDefault="00FD4497" w:rsidP="000E4882">
      <w:pPr>
        <w:pStyle w:val="Heading1"/>
        <w:rPr>
          <w:rFonts w:eastAsia="Times New Roman"/>
          <w:b/>
          <w:bCs/>
          <w:lang w:val="en-US"/>
        </w:rPr>
      </w:pPr>
    </w:p>
    <w:p w14:paraId="3942C344" w14:textId="3ABE2CBD" w:rsidR="00FD4497" w:rsidRPr="003A400F" w:rsidRDefault="00692D66" w:rsidP="00E26224">
      <w:pPr>
        <w:pStyle w:val="Heading1"/>
        <w:rPr>
          <w:lang w:val="en-US"/>
        </w:rPr>
      </w:pPr>
      <w:r w:rsidRPr="00A42D75">
        <w:rPr>
          <w:b/>
          <w:bCs/>
          <w:lang w:val="en-US"/>
        </w:rPr>
        <w:t>Fig S</w:t>
      </w:r>
      <w:r>
        <w:rPr>
          <w:b/>
          <w:bCs/>
          <w:lang w:val="en-US"/>
        </w:rPr>
        <w:t>2</w:t>
      </w:r>
      <w:r w:rsidRPr="00A42D75">
        <w:rPr>
          <w:b/>
          <w:bCs/>
          <w:lang w:val="en-US"/>
        </w:rPr>
        <w:t>.</w:t>
      </w:r>
      <w:r w:rsidRPr="00A42D75">
        <w:rPr>
          <w:lang w:val="en-US"/>
        </w:rPr>
        <w:t xml:space="preserve"> </w:t>
      </w:r>
      <w:r w:rsidRPr="00CC4EFA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>C</w:t>
      </w:r>
      <w:r w:rsidRPr="00CC4EFA">
        <w:rPr>
          <w:lang w:val="en-US"/>
        </w:rPr>
        <w:t xml:space="preserve"> NMR spectrum of</w:t>
      </w:r>
      <w:r>
        <w:rPr>
          <w:lang w:val="en-US"/>
        </w:rPr>
        <w:t xml:space="preserve"> Dimethoxycurcumin-BF</w:t>
      </w:r>
      <w:r w:rsidRPr="00C36DCE">
        <w:rPr>
          <w:vertAlign w:val="subscript"/>
          <w:lang w:val="en-US"/>
        </w:rPr>
        <w:t>2</w:t>
      </w:r>
      <w:r>
        <w:rPr>
          <w:lang w:val="en-US"/>
        </w:rPr>
        <w:t xml:space="preserve"> ( DiMeOC-BF</w:t>
      </w:r>
      <w:r w:rsidRPr="00C36DCE">
        <w:rPr>
          <w:vertAlign w:val="subscript"/>
          <w:lang w:val="en-US"/>
        </w:rPr>
        <w:t>2</w:t>
      </w:r>
      <w:r>
        <w:rPr>
          <w:lang w:val="en-US"/>
        </w:rPr>
        <w:t>, 1</w:t>
      </w:r>
      <w:r w:rsidRPr="00CC4EFA">
        <w:rPr>
          <w:lang w:val="en-US"/>
        </w:rPr>
        <w:t>00 MHz</w:t>
      </w:r>
      <w:r w:rsidR="00F95A90">
        <w:rPr>
          <w:lang w:val="en-US"/>
        </w:rPr>
        <w:t xml:space="preserve">, </w:t>
      </w:r>
      <w:r>
        <w:rPr>
          <w:lang w:val="en-US"/>
        </w:rPr>
        <w:t>DMSO-</w:t>
      </w:r>
      <w:r w:rsidRPr="00364DEB">
        <w:rPr>
          <w:i/>
          <w:iCs/>
          <w:lang w:val="en-US"/>
        </w:rPr>
        <w:t>d</w:t>
      </w:r>
      <w:r w:rsidRPr="00364DEB">
        <w:rPr>
          <w:vertAlign w:val="subscript"/>
          <w:lang w:val="en-US"/>
        </w:rPr>
        <w:t>6</w:t>
      </w:r>
      <w:r>
        <w:rPr>
          <w:lang w:val="en-US"/>
        </w:rPr>
        <w:t>)</w:t>
      </w:r>
      <w:r w:rsidRPr="00A42D75">
        <w:rPr>
          <w:lang w:val="en-US"/>
        </w:rPr>
        <w:t>.</w:t>
      </w:r>
    </w:p>
    <w:p w14:paraId="1792A35F" w14:textId="77777777" w:rsidR="00FD4497" w:rsidRDefault="00FD4497" w:rsidP="009578DF">
      <w:pPr>
        <w:pStyle w:val="Heading1"/>
        <w:rPr>
          <w:rFonts w:eastAsia="Times New Roman"/>
          <w:b/>
          <w:bCs/>
          <w:lang w:val="en-US"/>
        </w:rPr>
      </w:pPr>
    </w:p>
    <w:p w14:paraId="592A38D3" w14:textId="2AC83AF4" w:rsidR="00FD4497" w:rsidRDefault="003A400F" w:rsidP="009578DF">
      <w:pPr>
        <w:pStyle w:val="Heading1"/>
        <w:rPr>
          <w:rFonts w:eastAsia="Times New Roman"/>
          <w:b/>
          <w:bCs/>
          <w:lang w:val="en-US"/>
        </w:rPr>
      </w:pPr>
      <w:r>
        <w:rPr>
          <w:rFonts w:eastAsia="Times New Roman"/>
          <w:b/>
          <w:bCs/>
          <w:noProof/>
          <w:lang w:val="en-US"/>
        </w:rPr>
        <w:drawing>
          <wp:inline distT="0" distB="0" distL="0" distR="0" wp14:anchorId="5E8A5DD5" wp14:editId="0C244FA6">
            <wp:extent cx="6320523" cy="4320000"/>
            <wp:effectExtent l="0" t="0" r="4445" b="0"/>
            <wp:docPr id="1115912567" name="Picture 1" descr="A graph showing a number of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12567" name="Picture 1" descr="A graph showing a number of data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5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A2DC" w14:textId="77777777" w:rsidR="00FD4497" w:rsidRDefault="00FD4497" w:rsidP="009578DF">
      <w:pPr>
        <w:pStyle w:val="Heading1"/>
        <w:rPr>
          <w:rFonts w:eastAsia="Times New Roman"/>
          <w:b/>
          <w:bCs/>
          <w:lang w:val="en-US"/>
        </w:rPr>
      </w:pPr>
    </w:p>
    <w:p w14:paraId="70F15E13" w14:textId="77777777" w:rsidR="00FD4497" w:rsidRPr="00E26224" w:rsidRDefault="00FD4497" w:rsidP="00E26224">
      <w:pPr>
        <w:pStyle w:val="Heading1"/>
      </w:pPr>
    </w:p>
    <w:p w14:paraId="3E042E0E" w14:textId="41D3B1BE" w:rsidR="003A400F" w:rsidRPr="00E26224" w:rsidRDefault="003A400F" w:rsidP="00E26224">
      <w:pPr>
        <w:pStyle w:val="Heading1"/>
      </w:pPr>
      <w:r w:rsidRPr="00E26224">
        <w:rPr>
          <w:b/>
          <w:bCs/>
        </w:rPr>
        <w:t>Fig S3.</w:t>
      </w:r>
      <w:r w:rsidRPr="00E26224">
        <w:t xml:space="preserve"> IR Spectrum of DiMeOC-BF</w:t>
      </w:r>
      <w:r w:rsidRPr="00E26224">
        <w:rPr>
          <w:vertAlign w:val="subscript"/>
        </w:rPr>
        <w:t>2</w:t>
      </w:r>
      <w:r w:rsidRPr="00E26224">
        <w:t>.</w:t>
      </w:r>
    </w:p>
    <w:p w14:paraId="49006270" w14:textId="77777777" w:rsidR="00FD4497" w:rsidRDefault="00FD4497" w:rsidP="009578DF">
      <w:pPr>
        <w:pStyle w:val="Heading1"/>
        <w:rPr>
          <w:rFonts w:eastAsia="Times New Roman"/>
          <w:b/>
          <w:bCs/>
          <w:lang w:val="en-US"/>
        </w:rPr>
      </w:pPr>
    </w:p>
    <w:p w14:paraId="23696F9D" w14:textId="77777777" w:rsidR="00FD4497" w:rsidRDefault="00FD4497" w:rsidP="00F866A8">
      <w:pPr>
        <w:pStyle w:val="Heading1"/>
        <w:jc w:val="left"/>
        <w:rPr>
          <w:rFonts w:eastAsia="Times New Roman"/>
          <w:b/>
          <w:bCs/>
          <w:lang w:val="en-US"/>
        </w:rPr>
      </w:pPr>
    </w:p>
    <w:p w14:paraId="4EEE1D42" w14:textId="77777777" w:rsidR="00FD4497" w:rsidRDefault="00FD4497" w:rsidP="009578DF">
      <w:pPr>
        <w:pStyle w:val="Heading1"/>
        <w:rPr>
          <w:rFonts w:eastAsia="Times New Roman"/>
          <w:b/>
          <w:bCs/>
          <w:lang w:val="en-US"/>
        </w:rPr>
      </w:pPr>
    </w:p>
    <w:p w14:paraId="3CE2AEAE" w14:textId="7F178952" w:rsidR="00FD4497" w:rsidRDefault="00F866A8" w:rsidP="009578DF">
      <w:pPr>
        <w:pStyle w:val="Heading1"/>
        <w:rPr>
          <w:rFonts w:eastAsia="Times New Roman"/>
          <w:b/>
          <w:bCs/>
          <w:lang w:val="en-US"/>
        </w:rPr>
      </w:pPr>
      <w:r>
        <w:rPr>
          <w:rFonts w:eastAsia="Times New Roman"/>
          <w:b/>
          <w:bCs/>
          <w:noProof/>
          <w:lang w:val="en-US"/>
        </w:rPr>
        <w:drawing>
          <wp:inline distT="0" distB="0" distL="0" distR="0" wp14:anchorId="44FBFF42" wp14:editId="36769B64">
            <wp:extent cx="5358983" cy="4679315"/>
            <wp:effectExtent l="0" t="0" r="635" b="0"/>
            <wp:docPr id="156572187" name="Picture 2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2187" name="Picture 2" descr="A graph with numbers and lin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468" cy="47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7C6E" w14:textId="77777777" w:rsidR="00FD4497" w:rsidRDefault="00FD4497" w:rsidP="009578DF">
      <w:pPr>
        <w:pStyle w:val="Heading1"/>
        <w:rPr>
          <w:rFonts w:eastAsia="Times New Roman"/>
          <w:b/>
          <w:bCs/>
          <w:lang w:val="en-US"/>
        </w:rPr>
      </w:pPr>
    </w:p>
    <w:p w14:paraId="60A693D6" w14:textId="48B405BE" w:rsidR="00F866A8" w:rsidRPr="00E26224" w:rsidRDefault="00F866A8" w:rsidP="00E26224">
      <w:pPr>
        <w:pStyle w:val="Heading1"/>
      </w:pPr>
      <w:r w:rsidRPr="00E26224">
        <w:rPr>
          <w:b/>
          <w:bCs/>
        </w:rPr>
        <w:t>Fig S4.</w:t>
      </w:r>
      <w:r w:rsidRPr="00E26224">
        <w:t xml:space="preserve"> Mass Spectrum of DiMeOC-BF</w:t>
      </w:r>
      <w:r w:rsidRPr="00E26224">
        <w:rPr>
          <w:vertAlign w:val="subscript"/>
        </w:rPr>
        <w:t>2</w:t>
      </w:r>
      <w:r w:rsidRPr="00E26224">
        <w:t xml:space="preserve"> (IE</w:t>
      </w:r>
      <w:r w:rsidRPr="00E26224">
        <w:rPr>
          <w:vertAlign w:val="superscript"/>
        </w:rPr>
        <w:t>+</w:t>
      </w:r>
      <w:r w:rsidRPr="00E26224">
        <w:t>).</w:t>
      </w:r>
    </w:p>
    <w:bookmarkEnd w:id="0"/>
    <w:p w14:paraId="29DA5A10" w14:textId="3121E3FB" w:rsidR="002856EB" w:rsidRPr="00F3512F" w:rsidRDefault="002856EB" w:rsidP="002856EB">
      <w:pPr>
        <w:pStyle w:val="Heading1"/>
        <w:jc w:val="left"/>
        <w:rPr>
          <w:rFonts w:eastAsia="Times New Roman" w:cs="Times New Roman"/>
          <w:lang w:val="en-US"/>
        </w:rPr>
      </w:pPr>
    </w:p>
    <w:p w14:paraId="7DBDF619" w14:textId="7FB9CAAF" w:rsidR="00262BA8" w:rsidRDefault="009C5E13" w:rsidP="00E61D24">
      <w:pPr>
        <w:jc w:val="center"/>
        <w:rPr>
          <w:noProof/>
        </w:rPr>
      </w:pPr>
      <w:r w:rsidRPr="009C5E13">
        <w:rPr>
          <w:noProof/>
        </w:rPr>
        <w:lastRenderedPageBreak/>
        <w:drawing>
          <wp:inline distT="0" distB="0" distL="0" distR="0" wp14:anchorId="15A18560" wp14:editId="376FF644">
            <wp:extent cx="7132387" cy="5040000"/>
            <wp:effectExtent l="0" t="0" r="0" b="0"/>
            <wp:docPr id="968639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396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52E3" w14:textId="3C2163FB" w:rsidR="00145520" w:rsidRPr="00E26224" w:rsidRDefault="00145520" w:rsidP="00E26224">
      <w:pPr>
        <w:pStyle w:val="Heading1"/>
      </w:pPr>
      <w:bookmarkStart w:id="1" w:name="_Toc150170195"/>
      <w:r w:rsidRPr="00E26224">
        <w:rPr>
          <w:b/>
          <w:bCs/>
        </w:rPr>
        <w:t>Fig S</w:t>
      </w:r>
      <w:r w:rsidR="00697619" w:rsidRPr="00E26224">
        <w:rPr>
          <w:b/>
          <w:bCs/>
        </w:rPr>
        <w:t>5</w:t>
      </w:r>
      <w:r w:rsidRPr="00E26224">
        <w:rPr>
          <w:b/>
          <w:bCs/>
        </w:rPr>
        <w:t>.</w:t>
      </w:r>
      <w:r w:rsidRPr="00E26224">
        <w:t xml:space="preserve"> 1H NMR spectrum of DiMeOC (400 MHz</w:t>
      </w:r>
      <w:r w:rsidR="00F95A90" w:rsidRPr="00F95A90">
        <w:rPr>
          <w:lang w:val="en-US"/>
        </w:rPr>
        <w:t xml:space="preserve">, </w:t>
      </w:r>
      <w:r w:rsidRPr="00E26224">
        <w:t>DMSO-</w:t>
      </w:r>
      <w:r w:rsidR="00F95A90" w:rsidRPr="00F95A90">
        <w:rPr>
          <w:i/>
          <w:iCs/>
          <w:sz w:val="20"/>
          <w:szCs w:val="20"/>
        </w:rPr>
        <w:t xml:space="preserve"> </w:t>
      </w:r>
      <w:r w:rsidR="00F95A90" w:rsidRPr="009C6914">
        <w:rPr>
          <w:i/>
          <w:iCs/>
          <w:sz w:val="20"/>
          <w:szCs w:val="20"/>
        </w:rPr>
        <w:t>d</w:t>
      </w:r>
      <w:r w:rsidR="00F95A90" w:rsidRPr="009C6914">
        <w:rPr>
          <w:sz w:val="20"/>
          <w:szCs w:val="20"/>
          <w:vertAlign w:val="subscript"/>
        </w:rPr>
        <w:t>6</w:t>
      </w:r>
      <w:r w:rsidRPr="00E26224">
        <w:t>).</w:t>
      </w:r>
      <w:bookmarkEnd w:id="1"/>
    </w:p>
    <w:p w14:paraId="175A2FFB" w14:textId="77777777" w:rsidR="009C5E13" w:rsidRDefault="009C5E13" w:rsidP="009C5E13">
      <w:pPr>
        <w:rPr>
          <w:lang w:val="en-US"/>
        </w:rPr>
      </w:pPr>
    </w:p>
    <w:p w14:paraId="72A37B79" w14:textId="77777777" w:rsidR="009C5E13" w:rsidRPr="009C5E13" w:rsidRDefault="009C5E13" w:rsidP="009C5E13">
      <w:pPr>
        <w:rPr>
          <w:lang w:val="en-US"/>
        </w:rPr>
      </w:pPr>
    </w:p>
    <w:p w14:paraId="3E7E1C3E" w14:textId="77777777" w:rsidR="00145520" w:rsidRPr="00145520" w:rsidRDefault="00145520" w:rsidP="005367BC">
      <w:pPr>
        <w:jc w:val="center"/>
        <w:rPr>
          <w:noProof/>
          <w:lang w:val="en-US"/>
        </w:rPr>
      </w:pPr>
    </w:p>
    <w:p w14:paraId="20F3B9DF" w14:textId="4AA35E27" w:rsidR="00F3512F" w:rsidRDefault="009C5E13" w:rsidP="00E61D24">
      <w:pPr>
        <w:jc w:val="center"/>
        <w:rPr>
          <w:noProof/>
        </w:rPr>
      </w:pPr>
      <w:bookmarkStart w:id="2" w:name="_Toc147501454"/>
      <w:bookmarkStart w:id="3" w:name="_Toc147501849"/>
      <w:bookmarkEnd w:id="2"/>
      <w:bookmarkEnd w:id="3"/>
      <w:r w:rsidRPr="009C5E13">
        <w:rPr>
          <w:noProof/>
        </w:rPr>
        <w:lastRenderedPageBreak/>
        <w:drawing>
          <wp:inline distT="0" distB="0" distL="0" distR="0" wp14:anchorId="785FE0B2" wp14:editId="3D4D621A">
            <wp:extent cx="7132387" cy="5040000"/>
            <wp:effectExtent l="0" t="0" r="0" b="0"/>
            <wp:docPr id="1210639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398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316BE" w14:textId="270E4A09" w:rsidR="00145520" w:rsidRPr="00E26224" w:rsidRDefault="00145520" w:rsidP="00E26224">
      <w:pPr>
        <w:pStyle w:val="Heading1"/>
      </w:pPr>
      <w:bookmarkStart w:id="4" w:name="_Toc150170196"/>
      <w:r w:rsidRPr="00E26224">
        <w:rPr>
          <w:b/>
          <w:bCs/>
        </w:rPr>
        <w:t>Fig S</w:t>
      </w:r>
      <w:r w:rsidR="00697619" w:rsidRPr="00E26224">
        <w:rPr>
          <w:b/>
          <w:bCs/>
        </w:rPr>
        <w:t>6</w:t>
      </w:r>
      <w:r w:rsidRPr="00E26224">
        <w:rPr>
          <w:b/>
          <w:bCs/>
        </w:rPr>
        <w:t>.</w:t>
      </w:r>
      <w:r w:rsidRPr="00E26224">
        <w:t xml:space="preserve"> 13C NMR spectrum of DiMeOC</w:t>
      </w:r>
      <w:r w:rsidR="00697619" w:rsidRPr="00E26224">
        <w:t xml:space="preserve"> </w:t>
      </w:r>
      <w:r w:rsidRPr="00E26224">
        <w:t>(100 MHz</w:t>
      </w:r>
      <w:r w:rsidR="00F95A90" w:rsidRPr="00F95A90">
        <w:rPr>
          <w:lang w:val="en-US"/>
        </w:rPr>
        <w:t xml:space="preserve">, </w:t>
      </w:r>
      <w:r w:rsidRPr="00E26224">
        <w:t>DMSO-</w:t>
      </w:r>
      <w:r w:rsidR="00F95A90" w:rsidRPr="00F95A90">
        <w:rPr>
          <w:i/>
          <w:iCs/>
          <w:sz w:val="20"/>
          <w:szCs w:val="20"/>
        </w:rPr>
        <w:t xml:space="preserve"> </w:t>
      </w:r>
      <w:r w:rsidR="00F95A90" w:rsidRPr="009C6914">
        <w:rPr>
          <w:i/>
          <w:iCs/>
          <w:sz w:val="20"/>
          <w:szCs w:val="20"/>
        </w:rPr>
        <w:t>d</w:t>
      </w:r>
      <w:r w:rsidR="00F95A90" w:rsidRPr="009C6914">
        <w:rPr>
          <w:sz w:val="20"/>
          <w:szCs w:val="20"/>
          <w:vertAlign w:val="subscript"/>
        </w:rPr>
        <w:t>6</w:t>
      </w:r>
      <w:r w:rsidRPr="00E26224">
        <w:t>).</w:t>
      </w:r>
      <w:bookmarkEnd w:id="4"/>
    </w:p>
    <w:p w14:paraId="798E7D32" w14:textId="77777777" w:rsidR="00145520" w:rsidRPr="00145520" w:rsidRDefault="00145520" w:rsidP="00145520">
      <w:pPr>
        <w:jc w:val="center"/>
        <w:rPr>
          <w:lang w:val="en-US"/>
        </w:rPr>
      </w:pPr>
    </w:p>
    <w:p w14:paraId="29BA030C" w14:textId="1C45AD84" w:rsidR="00612934" w:rsidRPr="009E2C7E" w:rsidRDefault="00612934" w:rsidP="00612934">
      <w:pPr>
        <w:jc w:val="center"/>
        <w:rPr>
          <w:b/>
          <w:bCs/>
          <w:lang w:val="en-US"/>
        </w:rPr>
      </w:pPr>
    </w:p>
    <w:p w14:paraId="21025D40" w14:textId="11E8BD60" w:rsidR="00B84E2F" w:rsidRPr="00B84E2F" w:rsidRDefault="00B84E2F" w:rsidP="00B84E2F">
      <w:bookmarkStart w:id="5" w:name="_Toc150170197"/>
    </w:p>
    <w:p w14:paraId="18535BF7" w14:textId="337C95C7" w:rsidR="00B84E2F" w:rsidRDefault="00B84E2F" w:rsidP="00E61D24">
      <w:pPr>
        <w:pStyle w:val="Heading1"/>
        <w:rPr>
          <w:rFonts w:eastAsia="Times New Roman"/>
          <w:b/>
          <w:bCs/>
          <w:lang w:val="en-US"/>
        </w:rPr>
      </w:pPr>
      <w:r>
        <w:rPr>
          <w:rFonts w:eastAsia="Times New Roman"/>
          <w:b/>
          <w:bCs/>
          <w:noProof/>
          <w:lang w:val="en-US"/>
        </w:rPr>
        <w:lastRenderedPageBreak/>
        <w:drawing>
          <wp:inline distT="0" distB="0" distL="0" distR="0" wp14:anchorId="4D8AC9C2" wp14:editId="5E3212EC">
            <wp:extent cx="8229600" cy="3566795"/>
            <wp:effectExtent l="0" t="0" r="0" b="1905"/>
            <wp:docPr id="1917939459" name="Picture 2" descr="A graph on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39459" name="Picture 2" descr="A graph on a white pap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A01FC" w14:textId="3043C55C" w:rsidR="002856EB" w:rsidRPr="00A42D75" w:rsidRDefault="002856EB" w:rsidP="00E61D24">
      <w:pPr>
        <w:pStyle w:val="Heading1"/>
        <w:rPr>
          <w:rFonts w:eastAsia="Times New Roman"/>
          <w:lang w:val="en-US"/>
        </w:rPr>
      </w:pPr>
      <w:r w:rsidRPr="00A42D75">
        <w:rPr>
          <w:rFonts w:eastAsia="Times New Roman"/>
          <w:b/>
          <w:bCs/>
          <w:lang w:val="en-US"/>
        </w:rPr>
        <w:t>Fig S</w:t>
      </w:r>
      <w:r w:rsidR="00697619">
        <w:rPr>
          <w:rFonts w:eastAsia="Times New Roman"/>
          <w:b/>
          <w:bCs/>
          <w:lang w:val="en-US"/>
        </w:rPr>
        <w:t>7</w:t>
      </w:r>
      <w:r w:rsidRPr="00A42D75">
        <w:rPr>
          <w:rFonts w:eastAsia="Times New Roman"/>
          <w:b/>
          <w:bCs/>
          <w:lang w:val="en-US"/>
        </w:rPr>
        <w:t>.</w:t>
      </w:r>
      <w:r w:rsidRPr="00A42D75">
        <w:rPr>
          <w:rFonts w:eastAsia="Times New Roman"/>
          <w:lang w:val="en-US"/>
        </w:rPr>
        <w:t xml:space="preserve"> </w:t>
      </w:r>
      <w:r w:rsidR="00697619">
        <w:rPr>
          <w:rFonts w:eastAsia="Times New Roman"/>
          <w:lang w:val="en-US"/>
        </w:rPr>
        <w:t>UV-VIS</w:t>
      </w:r>
      <w:r w:rsidRPr="00CC4EFA">
        <w:rPr>
          <w:rFonts w:eastAsia="Times New Roman"/>
          <w:lang w:val="en-US"/>
        </w:rPr>
        <w:t xml:space="preserve"> spectrum</w:t>
      </w:r>
      <w:r w:rsidR="00697619">
        <w:rPr>
          <w:rFonts w:eastAsia="Times New Roman"/>
          <w:lang w:val="en-US"/>
        </w:rPr>
        <w:t xml:space="preserve"> in methanol</w:t>
      </w:r>
      <w:r w:rsidRPr="00CC4EFA">
        <w:rPr>
          <w:rFonts w:eastAsia="Times New Roman"/>
          <w:lang w:val="en-US"/>
        </w:rPr>
        <w:t xml:space="preserve"> of </w:t>
      </w:r>
      <w:r>
        <w:rPr>
          <w:rFonts w:eastAsia="Times New Roman"/>
          <w:lang w:val="en-US"/>
        </w:rPr>
        <w:t>DiMeOC</w:t>
      </w:r>
      <w:bookmarkEnd w:id="5"/>
      <w:r w:rsidR="00697619">
        <w:rPr>
          <w:rFonts w:eastAsia="Times New Roman"/>
          <w:lang w:val="en-US"/>
        </w:rPr>
        <w:t>.</w:t>
      </w:r>
    </w:p>
    <w:p w14:paraId="61CB02E1" w14:textId="77777777" w:rsidR="00612934" w:rsidRPr="00F3512F" w:rsidRDefault="00612934" w:rsidP="00612934">
      <w:pPr>
        <w:jc w:val="center"/>
        <w:rPr>
          <w:b/>
          <w:bCs/>
          <w:lang w:val="en-US"/>
        </w:rPr>
      </w:pPr>
    </w:p>
    <w:p w14:paraId="05D950DD" w14:textId="381E515C" w:rsidR="00145520" w:rsidRPr="00697619" w:rsidRDefault="00145520" w:rsidP="00145520">
      <w:pPr>
        <w:jc w:val="center"/>
        <w:rPr>
          <w:noProof/>
          <w:lang w:val="en-US"/>
        </w:rPr>
      </w:pPr>
    </w:p>
    <w:p w14:paraId="0D10E99F" w14:textId="77777777" w:rsidR="00B84E2F" w:rsidRPr="00697619" w:rsidRDefault="00B84E2F" w:rsidP="00145520">
      <w:pPr>
        <w:jc w:val="center"/>
        <w:rPr>
          <w:noProof/>
          <w:lang w:val="en-US"/>
        </w:rPr>
      </w:pPr>
    </w:p>
    <w:p w14:paraId="795A8A33" w14:textId="77777777" w:rsidR="00B84E2F" w:rsidRPr="00697619" w:rsidRDefault="00B84E2F" w:rsidP="00145520">
      <w:pPr>
        <w:jc w:val="center"/>
        <w:rPr>
          <w:noProof/>
          <w:lang w:val="en-US"/>
        </w:rPr>
      </w:pPr>
    </w:p>
    <w:p w14:paraId="15F63CC2" w14:textId="77777777" w:rsidR="00B84E2F" w:rsidRPr="00697619" w:rsidRDefault="00B84E2F" w:rsidP="00145520">
      <w:pPr>
        <w:jc w:val="center"/>
        <w:rPr>
          <w:noProof/>
          <w:lang w:val="en-US"/>
        </w:rPr>
      </w:pPr>
    </w:p>
    <w:p w14:paraId="7A7C20F4" w14:textId="77777777" w:rsidR="00B84E2F" w:rsidRPr="00697619" w:rsidRDefault="00B84E2F" w:rsidP="00145520">
      <w:pPr>
        <w:jc w:val="center"/>
        <w:rPr>
          <w:noProof/>
          <w:lang w:val="en-US"/>
        </w:rPr>
      </w:pPr>
    </w:p>
    <w:p w14:paraId="07027BE0" w14:textId="77777777" w:rsidR="00B84E2F" w:rsidRPr="00697619" w:rsidRDefault="00B84E2F" w:rsidP="00145520">
      <w:pPr>
        <w:jc w:val="center"/>
        <w:rPr>
          <w:noProof/>
          <w:lang w:val="en-US"/>
        </w:rPr>
      </w:pPr>
    </w:p>
    <w:p w14:paraId="76624682" w14:textId="77777777" w:rsidR="00B84E2F" w:rsidRPr="00697619" w:rsidRDefault="00B84E2F" w:rsidP="00145520">
      <w:pPr>
        <w:jc w:val="center"/>
        <w:rPr>
          <w:noProof/>
          <w:lang w:val="en-US"/>
        </w:rPr>
      </w:pPr>
    </w:p>
    <w:p w14:paraId="00BB6CE4" w14:textId="77777777" w:rsidR="00B84E2F" w:rsidRPr="00697619" w:rsidRDefault="00B84E2F" w:rsidP="00145520">
      <w:pPr>
        <w:jc w:val="center"/>
        <w:rPr>
          <w:noProof/>
          <w:lang w:val="en-US"/>
        </w:rPr>
      </w:pPr>
    </w:p>
    <w:p w14:paraId="74C92196" w14:textId="77777777" w:rsidR="00B84E2F" w:rsidRPr="00697619" w:rsidRDefault="00B84E2F" w:rsidP="00145520">
      <w:pPr>
        <w:jc w:val="center"/>
        <w:rPr>
          <w:noProof/>
          <w:lang w:val="en-US"/>
        </w:rPr>
      </w:pPr>
    </w:p>
    <w:p w14:paraId="2277577E" w14:textId="77777777" w:rsidR="00B84E2F" w:rsidRPr="00697619" w:rsidRDefault="00B84E2F" w:rsidP="00145520">
      <w:pPr>
        <w:jc w:val="center"/>
        <w:rPr>
          <w:noProof/>
          <w:lang w:val="en-US"/>
        </w:rPr>
      </w:pPr>
    </w:p>
    <w:p w14:paraId="3E925FC3" w14:textId="2EE382C4" w:rsidR="00B84E2F" w:rsidRDefault="00B84E2F" w:rsidP="0014552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91C72AA" wp14:editId="565552DA">
            <wp:extent cx="5365842" cy="2880000"/>
            <wp:effectExtent l="0" t="0" r="0" b="3175"/>
            <wp:docPr id="1312593131" name="Picture 7" descr="A graph of a subst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93131" name="Picture 7" descr="A graph of a substanc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84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BE5B" w14:textId="77777777" w:rsidR="00B84E2F" w:rsidRDefault="00B84E2F" w:rsidP="00145520">
      <w:pPr>
        <w:jc w:val="center"/>
        <w:rPr>
          <w:noProof/>
        </w:rPr>
      </w:pPr>
    </w:p>
    <w:p w14:paraId="19FDB916" w14:textId="77777777" w:rsidR="00B84E2F" w:rsidRDefault="00B84E2F" w:rsidP="00145520">
      <w:pPr>
        <w:jc w:val="center"/>
        <w:rPr>
          <w:noProof/>
        </w:rPr>
      </w:pPr>
    </w:p>
    <w:p w14:paraId="116587D4" w14:textId="61C8D5C8" w:rsidR="00B84E2F" w:rsidRDefault="00B84E2F" w:rsidP="0014552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BE4327" wp14:editId="18B0EBDE">
            <wp:extent cx="2886533" cy="1080000"/>
            <wp:effectExtent l="0" t="0" r="0" b="0"/>
            <wp:docPr id="113282817" name="Picture 8" descr="A close-up of a m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2817" name="Picture 8" descr="A close-up of a math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E0BE" w14:textId="77777777" w:rsidR="00B84E2F" w:rsidRDefault="00B84E2F" w:rsidP="00145520">
      <w:pPr>
        <w:jc w:val="center"/>
        <w:rPr>
          <w:noProof/>
        </w:rPr>
      </w:pPr>
    </w:p>
    <w:p w14:paraId="389A9C37" w14:textId="77777777" w:rsidR="00B84E2F" w:rsidRDefault="00B84E2F" w:rsidP="00145520">
      <w:pPr>
        <w:jc w:val="center"/>
        <w:rPr>
          <w:noProof/>
        </w:rPr>
      </w:pPr>
    </w:p>
    <w:p w14:paraId="7C81FEAB" w14:textId="77777777" w:rsidR="008C1E36" w:rsidRPr="008C1E36" w:rsidRDefault="008C1E36" w:rsidP="008C1E36"/>
    <w:p w14:paraId="1FD10140" w14:textId="35B98216" w:rsidR="008C1E36" w:rsidRDefault="008C1E36" w:rsidP="008C1E36">
      <w:pPr>
        <w:pStyle w:val="Heading1"/>
        <w:rPr>
          <w:rFonts w:eastAsia="Times New Roman"/>
          <w:lang w:val="en-US"/>
        </w:rPr>
      </w:pPr>
      <w:bookmarkStart w:id="6" w:name="_Toc150170198"/>
      <w:r w:rsidRPr="00A42D75">
        <w:rPr>
          <w:rFonts w:eastAsia="Times New Roman"/>
          <w:b/>
          <w:bCs/>
          <w:lang w:val="en-US"/>
        </w:rPr>
        <w:t>Fig S</w:t>
      </w:r>
      <w:r w:rsidR="00697619">
        <w:rPr>
          <w:rFonts w:eastAsia="Times New Roman"/>
          <w:b/>
          <w:bCs/>
          <w:lang w:val="en-US"/>
        </w:rPr>
        <w:t>8</w:t>
      </w:r>
      <w:r>
        <w:rPr>
          <w:rFonts w:eastAsia="Times New Roman"/>
          <w:b/>
          <w:bCs/>
          <w:lang w:val="en-US"/>
        </w:rPr>
        <w:t xml:space="preserve">. </w:t>
      </w:r>
      <w:r w:rsidRPr="00CC4EFA">
        <w:rPr>
          <w:rFonts w:eastAsia="Times New Roman"/>
          <w:lang w:val="en-US"/>
        </w:rPr>
        <w:t>H</w:t>
      </w:r>
      <w:r w:rsidR="00697619">
        <w:rPr>
          <w:rFonts w:eastAsia="Times New Roman"/>
          <w:lang w:val="en-US"/>
        </w:rPr>
        <w:t>PLC</w:t>
      </w:r>
      <w:r w:rsidRPr="00CC4EFA">
        <w:rPr>
          <w:rFonts w:eastAsia="Times New Roman"/>
          <w:lang w:val="en-US"/>
        </w:rPr>
        <w:t xml:space="preserve"> spectrum of </w:t>
      </w:r>
      <w:r>
        <w:rPr>
          <w:rFonts w:eastAsia="Times New Roman"/>
          <w:lang w:val="en-US"/>
        </w:rPr>
        <w:t>DiMeOC</w:t>
      </w:r>
      <w:bookmarkEnd w:id="6"/>
      <w:r w:rsidR="00697619">
        <w:rPr>
          <w:rFonts w:eastAsia="Times New Roman"/>
          <w:lang w:val="en-US"/>
        </w:rPr>
        <w:t xml:space="preserve"> (4</w:t>
      </w:r>
      <w:r w:rsidR="002469B8">
        <w:rPr>
          <w:rFonts w:eastAsia="Times New Roman"/>
          <w:lang w:val="en-US"/>
        </w:rPr>
        <w:t>17</w:t>
      </w:r>
      <w:r w:rsidR="00697619">
        <w:rPr>
          <w:rFonts w:eastAsia="Times New Roman"/>
          <w:lang w:val="en-US"/>
        </w:rPr>
        <w:t>nm</w:t>
      </w:r>
      <w:r w:rsidR="00034537">
        <w:rPr>
          <w:rFonts w:eastAsia="Times New Roman"/>
          <w:lang w:val="en-US"/>
        </w:rPr>
        <w:t>, CH</w:t>
      </w:r>
      <w:r w:rsidR="00034537" w:rsidRPr="00034537">
        <w:rPr>
          <w:rFonts w:eastAsia="Times New Roman"/>
          <w:vertAlign w:val="subscript"/>
          <w:lang w:val="en-US"/>
        </w:rPr>
        <w:t>3</w:t>
      </w:r>
      <w:r w:rsidR="00034537">
        <w:rPr>
          <w:rFonts w:eastAsia="Times New Roman"/>
          <w:lang w:val="en-US"/>
        </w:rPr>
        <w:t>CN/H</w:t>
      </w:r>
      <w:r w:rsidR="00034537" w:rsidRPr="00034537">
        <w:rPr>
          <w:rFonts w:eastAsia="Times New Roman"/>
          <w:vertAlign w:val="subscript"/>
          <w:lang w:val="en-US"/>
        </w:rPr>
        <w:t>2</w:t>
      </w:r>
      <w:r w:rsidR="00034537">
        <w:rPr>
          <w:rFonts w:eastAsia="Times New Roman"/>
          <w:lang w:val="en-US"/>
        </w:rPr>
        <w:t>O (0.02% formic acid) 55:45</w:t>
      </w:r>
      <w:r w:rsidR="00697619">
        <w:rPr>
          <w:rFonts w:eastAsia="Times New Roman"/>
          <w:lang w:val="en-US"/>
        </w:rPr>
        <w:t>)</w:t>
      </w:r>
    </w:p>
    <w:p w14:paraId="095B7797" w14:textId="77777777" w:rsidR="00EA5C89" w:rsidRDefault="00EA5C89" w:rsidP="00EA5C89">
      <w:pPr>
        <w:rPr>
          <w:lang w:val="en-US"/>
        </w:rPr>
      </w:pPr>
    </w:p>
    <w:p w14:paraId="5BB6DCB5" w14:textId="77777777" w:rsidR="00EA5C89" w:rsidRDefault="00EA5C89" w:rsidP="00EA5C89">
      <w:pPr>
        <w:rPr>
          <w:lang w:val="en-US"/>
        </w:rPr>
      </w:pPr>
    </w:p>
    <w:p w14:paraId="11C2A5AF" w14:textId="77777777" w:rsidR="00EA5C89" w:rsidRDefault="00EA5C89" w:rsidP="00EA5C89">
      <w:pPr>
        <w:rPr>
          <w:lang w:val="en-US"/>
        </w:rPr>
      </w:pPr>
    </w:p>
    <w:p w14:paraId="7F813057" w14:textId="706780CD" w:rsidR="00EA5C89" w:rsidRPr="00EA5C89" w:rsidRDefault="002469B8" w:rsidP="00E61D24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C53501" wp14:editId="28C048D4">
            <wp:extent cx="6904132" cy="4680000"/>
            <wp:effectExtent l="0" t="0" r="5080" b="0"/>
            <wp:docPr id="1029960668" name="Picture 3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60668" name="Picture 3" descr="A graph of a graph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13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0F1F" w14:textId="77777777" w:rsidR="008C1E36" w:rsidRPr="00F76147" w:rsidRDefault="008C1E36" w:rsidP="00E61D24">
      <w:pPr>
        <w:jc w:val="center"/>
        <w:rPr>
          <w:noProof/>
          <w:lang w:val="en-US"/>
        </w:rPr>
      </w:pPr>
    </w:p>
    <w:p w14:paraId="05DCA7B5" w14:textId="77777777" w:rsidR="008C1E36" w:rsidRPr="00F76147" w:rsidRDefault="008C1E36" w:rsidP="00E61D24">
      <w:pPr>
        <w:jc w:val="center"/>
        <w:rPr>
          <w:noProof/>
          <w:lang w:val="en-US"/>
        </w:rPr>
      </w:pPr>
    </w:p>
    <w:p w14:paraId="1D6E509B" w14:textId="6B25D43C" w:rsidR="00EA5C89" w:rsidRPr="00A42D75" w:rsidRDefault="00EA5C89" w:rsidP="00E61D24">
      <w:pPr>
        <w:pStyle w:val="Heading1"/>
        <w:rPr>
          <w:rFonts w:eastAsia="Times New Roman"/>
          <w:lang w:val="en-US"/>
        </w:rPr>
      </w:pPr>
      <w:r w:rsidRPr="00A42D75">
        <w:rPr>
          <w:rFonts w:eastAsia="Times New Roman"/>
          <w:b/>
          <w:bCs/>
          <w:lang w:val="en-US"/>
        </w:rPr>
        <w:t>Fig S</w:t>
      </w:r>
      <w:r w:rsidR="00504949">
        <w:rPr>
          <w:rFonts w:eastAsia="Times New Roman"/>
          <w:b/>
          <w:bCs/>
          <w:lang w:val="en-US"/>
        </w:rPr>
        <w:t>9</w:t>
      </w:r>
      <w:r w:rsidRPr="00A42D75">
        <w:rPr>
          <w:rFonts w:eastAsia="Times New Roman"/>
          <w:b/>
          <w:bCs/>
          <w:lang w:val="en-US"/>
        </w:rPr>
        <w:t>.</w:t>
      </w:r>
      <w:r w:rsidRPr="00A42D75">
        <w:rPr>
          <w:rFonts w:eastAsia="Times New Roman"/>
          <w:lang w:val="en-US"/>
        </w:rPr>
        <w:t xml:space="preserve"> </w:t>
      </w:r>
      <w:r w:rsidRPr="00054B5C">
        <w:rPr>
          <w:rFonts w:eastAsia="Times New Roman"/>
          <w:lang w:val="en-US"/>
        </w:rPr>
        <w:t xml:space="preserve">Mass Spectrum of </w:t>
      </w:r>
      <w:r>
        <w:rPr>
          <w:rFonts w:eastAsia="Times New Roman"/>
          <w:lang w:val="en-US"/>
        </w:rPr>
        <w:t>DiMeOC</w:t>
      </w:r>
      <w:r w:rsidR="002469B8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(</w:t>
      </w:r>
      <w:r w:rsidR="002469B8">
        <w:rPr>
          <w:rFonts w:eastAsia="Times New Roman"/>
          <w:lang w:val="en-US"/>
        </w:rPr>
        <w:t>DART</w:t>
      </w:r>
      <w:r w:rsidR="002469B8" w:rsidRPr="002469B8">
        <w:rPr>
          <w:rFonts w:eastAsia="Times New Roman"/>
          <w:vertAlign w:val="superscript"/>
          <w:lang w:val="en-US"/>
        </w:rPr>
        <w:t>+</w:t>
      </w:r>
      <w:r>
        <w:rPr>
          <w:rFonts w:eastAsia="Times New Roman"/>
          <w:lang w:val="en-US"/>
        </w:rPr>
        <w:t>).</w:t>
      </w:r>
    </w:p>
    <w:p w14:paraId="326DD3DE" w14:textId="7E23F6EF" w:rsidR="007B3284" w:rsidRDefault="007B3284" w:rsidP="00145520">
      <w:pPr>
        <w:jc w:val="center"/>
        <w:rPr>
          <w:rStyle w:val="Heading1Char"/>
          <w:lang w:val="en-US"/>
        </w:rPr>
      </w:pPr>
    </w:p>
    <w:p w14:paraId="1124C89A" w14:textId="1DBEFA20" w:rsidR="001F5043" w:rsidRDefault="00504949" w:rsidP="00E61D24">
      <w:pPr>
        <w:pStyle w:val="Heading1"/>
        <w:rPr>
          <w:rStyle w:val="Heading1Char"/>
          <w:b/>
          <w:bCs/>
          <w:lang w:val="en-US"/>
        </w:rPr>
      </w:pPr>
      <w:bookmarkStart w:id="7" w:name="_Toc150170199"/>
      <w:r w:rsidRPr="00504949">
        <w:rPr>
          <w:rStyle w:val="Heading1Char"/>
          <w:b/>
          <w:bCs/>
          <w:noProof/>
          <w:lang w:val="en-US"/>
        </w:rPr>
        <w:lastRenderedPageBreak/>
        <w:drawing>
          <wp:inline distT="0" distB="0" distL="0" distR="0" wp14:anchorId="428E5C31" wp14:editId="62CCB070">
            <wp:extent cx="7132388" cy="5040000"/>
            <wp:effectExtent l="0" t="0" r="0" b="0"/>
            <wp:docPr id="518768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688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3238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A108" w14:textId="0821A972" w:rsidR="00145520" w:rsidRDefault="00145520" w:rsidP="00E61D24">
      <w:pPr>
        <w:pStyle w:val="Heading1"/>
        <w:rPr>
          <w:rStyle w:val="Heading1Char"/>
          <w:lang w:val="en-US"/>
        </w:rPr>
      </w:pPr>
      <w:r w:rsidRPr="007B3284">
        <w:rPr>
          <w:rStyle w:val="Heading1Char"/>
          <w:b/>
          <w:bCs/>
          <w:lang w:val="en-US"/>
        </w:rPr>
        <w:t>Fig S</w:t>
      </w:r>
      <w:r w:rsidR="00504949">
        <w:rPr>
          <w:rStyle w:val="Heading1Char"/>
          <w:b/>
          <w:bCs/>
          <w:lang w:val="en-US"/>
        </w:rPr>
        <w:t>10</w:t>
      </w:r>
      <w:r w:rsidRPr="007B3284">
        <w:rPr>
          <w:rStyle w:val="Heading1Char"/>
          <w:lang w:val="en-US"/>
        </w:rPr>
        <w:t xml:space="preserve">. </w:t>
      </w:r>
      <w:r w:rsidRPr="00403B83">
        <w:rPr>
          <w:rStyle w:val="Heading1Char"/>
          <w:vertAlign w:val="superscript"/>
          <w:lang w:val="en-US"/>
        </w:rPr>
        <w:t>1</w:t>
      </w:r>
      <w:r w:rsidRPr="007B3284">
        <w:rPr>
          <w:rStyle w:val="Heading1Char"/>
          <w:lang w:val="en-US"/>
        </w:rPr>
        <w:t>H NMR spectrum of DiMeOC-</w:t>
      </w:r>
      <w:r w:rsidR="003207B8">
        <w:rPr>
          <w:rStyle w:val="Heading1Char"/>
          <w:lang w:val="en-US"/>
        </w:rPr>
        <w:t>Mg</w:t>
      </w:r>
      <w:r w:rsidRPr="007B3284">
        <w:rPr>
          <w:rStyle w:val="Heading1Char"/>
          <w:lang w:val="en-US"/>
        </w:rPr>
        <w:t xml:space="preserve"> (400 MHz</w:t>
      </w:r>
      <w:r w:rsidR="00F95A90">
        <w:rPr>
          <w:rStyle w:val="Heading1Char"/>
          <w:lang w:val="en-US"/>
        </w:rPr>
        <w:t xml:space="preserve">, </w:t>
      </w:r>
      <w:r w:rsidRPr="007B3284">
        <w:rPr>
          <w:rStyle w:val="Heading1Char"/>
          <w:lang w:val="en-US"/>
        </w:rPr>
        <w:t>DMSO-</w:t>
      </w:r>
      <w:r w:rsidR="00F95A90" w:rsidRPr="00F95A90">
        <w:rPr>
          <w:i/>
          <w:iCs/>
          <w:sz w:val="20"/>
          <w:szCs w:val="20"/>
        </w:rPr>
        <w:t xml:space="preserve"> </w:t>
      </w:r>
      <w:r w:rsidR="00F95A90" w:rsidRPr="009C6914">
        <w:rPr>
          <w:i/>
          <w:iCs/>
          <w:sz w:val="20"/>
          <w:szCs w:val="20"/>
        </w:rPr>
        <w:t>d</w:t>
      </w:r>
      <w:r w:rsidR="00F95A90" w:rsidRPr="009C6914">
        <w:rPr>
          <w:sz w:val="20"/>
          <w:szCs w:val="20"/>
          <w:vertAlign w:val="subscript"/>
        </w:rPr>
        <w:t>6</w:t>
      </w:r>
      <w:r>
        <w:rPr>
          <w:rStyle w:val="Heading1Char"/>
          <w:lang w:val="en-US"/>
        </w:rPr>
        <w:t>)</w:t>
      </w:r>
      <w:bookmarkEnd w:id="7"/>
    </w:p>
    <w:p w14:paraId="39486582" w14:textId="77777777" w:rsidR="00145520" w:rsidRDefault="00145520" w:rsidP="00145520">
      <w:pPr>
        <w:jc w:val="center"/>
        <w:rPr>
          <w:rStyle w:val="Heading1Char"/>
          <w:lang w:val="en-US"/>
        </w:rPr>
      </w:pPr>
    </w:p>
    <w:p w14:paraId="6945CADB" w14:textId="44C517B9" w:rsidR="00F3512F" w:rsidRPr="00145520" w:rsidRDefault="00F3512F" w:rsidP="00145520">
      <w:pPr>
        <w:jc w:val="center"/>
        <w:rPr>
          <w:rFonts w:eastAsiaTheme="majorEastAsia" w:cstheme="majorBidi"/>
          <w:szCs w:val="32"/>
          <w:lang w:val="en-US"/>
        </w:rPr>
      </w:pPr>
      <w:bookmarkStart w:id="8" w:name="_Toc147501460"/>
      <w:bookmarkStart w:id="9" w:name="_Toc147501853"/>
      <w:bookmarkEnd w:id="8"/>
      <w:bookmarkEnd w:id="9"/>
    </w:p>
    <w:p w14:paraId="55E28083" w14:textId="67B94419" w:rsidR="001F5043" w:rsidRDefault="00504949" w:rsidP="00E61D24">
      <w:pPr>
        <w:pStyle w:val="Heading1"/>
        <w:rPr>
          <w:rFonts w:eastAsia="Times New Roman"/>
          <w:b/>
          <w:bCs/>
          <w:lang w:val="en-US"/>
        </w:rPr>
      </w:pPr>
      <w:bookmarkStart w:id="10" w:name="_Toc150170200"/>
      <w:r w:rsidRPr="00504949">
        <w:rPr>
          <w:rFonts w:eastAsia="Times New Roman"/>
          <w:b/>
          <w:bCs/>
          <w:noProof/>
          <w:lang w:val="en-US"/>
        </w:rPr>
        <w:lastRenderedPageBreak/>
        <w:drawing>
          <wp:inline distT="0" distB="0" distL="0" distR="0" wp14:anchorId="497656A9" wp14:editId="2390F691">
            <wp:extent cx="7132387" cy="5040000"/>
            <wp:effectExtent l="0" t="0" r="0" b="0"/>
            <wp:docPr id="1920114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144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808E" w14:textId="188F6BFB" w:rsidR="00F3512F" w:rsidRPr="00A42D75" w:rsidRDefault="00F3512F" w:rsidP="00E61D24">
      <w:pPr>
        <w:pStyle w:val="Heading1"/>
        <w:rPr>
          <w:rFonts w:eastAsia="Times New Roman"/>
          <w:lang w:val="en-US"/>
        </w:rPr>
      </w:pPr>
      <w:r w:rsidRPr="00A42D75">
        <w:rPr>
          <w:rFonts w:eastAsia="Times New Roman"/>
          <w:b/>
          <w:bCs/>
          <w:lang w:val="en-US"/>
        </w:rPr>
        <w:t>Fig S</w:t>
      </w:r>
      <w:r>
        <w:rPr>
          <w:rFonts w:eastAsia="Times New Roman"/>
          <w:b/>
          <w:bCs/>
          <w:lang w:val="en-US"/>
        </w:rPr>
        <w:t>1</w:t>
      </w:r>
      <w:r w:rsidR="00504949">
        <w:rPr>
          <w:rFonts w:eastAsia="Times New Roman"/>
          <w:b/>
          <w:bCs/>
          <w:lang w:val="en-US"/>
        </w:rPr>
        <w:t>1</w:t>
      </w:r>
      <w:r w:rsidRPr="00A42D75">
        <w:rPr>
          <w:rFonts w:eastAsia="Times New Roman"/>
          <w:b/>
          <w:bCs/>
          <w:lang w:val="en-US"/>
        </w:rPr>
        <w:t>.</w:t>
      </w:r>
      <w:r w:rsidRPr="00CC4EFA">
        <w:rPr>
          <w:rFonts w:eastAsia="Times New Roman"/>
          <w:lang w:val="en-US"/>
        </w:rPr>
        <w:t xml:space="preserve"> </w:t>
      </w:r>
      <w:r w:rsidRPr="00CC4EFA">
        <w:rPr>
          <w:rFonts w:eastAsia="Times New Roman"/>
          <w:vertAlign w:val="superscript"/>
          <w:lang w:val="en-US"/>
        </w:rPr>
        <w:t>13</w:t>
      </w:r>
      <w:r w:rsidRPr="00CC4EFA">
        <w:rPr>
          <w:rFonts w:eastAsia="Times New Roman"/>
          <w:lang w:val="en-US"/>
        </w:rPr>
        <w:t>C NMR spectrum of D</w:t>
      </w:r>
      <w:r>
        <w:rPr>
          <w:rFonts w:eastAsia="Times New Roman"/>
          <w:lang w:val="en-US"/>
        </w:rPr>
        <w:t>iMeOC-</w:t>
      </w:r>
      <w:r w:rsidR="003207B8">
        <w:rPr>
          <w:rFonts w:eastAsia="Times New Roman"/>
          <w:lang w:val="en-US"/>
        </w:rPr>
        <w:t>Mg</w:t>
      </w:r>
      <w:r>
        <w:rPr>
          <w:rFonts w:eastAsia="Times New Roman"/>
          <w:lang w:val="en-US"/>
        </w:rPr>
        <w:t xml:space="preserve"> (1</w:t>
      </w:r>
      <w:r w:rsidRPr="00CC4EFA">
        <w:rPr>
          <w:rFonts w:eastAsia="Times New Roman"/>
          <w:lang w:val="en-US"/>
        </w:rPr>
        <w:t>00 MHz</w:t>
      </w:r>
      <w:r w:rsidR="00F95A90">
        <w:rPr>
          <w:rFonts w:eastAsia="Times New Roman"/>
          <w:lang w:val="en-US"/>
        </w:rPr>
        <w:t xml:space="preserve">, </w:t>
      </w:r>
      <w:r>
        <w:rPr>
          <w:rFonts w:eastAsia="Times New Roman"/>
          <w:lang w:val="en-US"/>
        </w:rPr>
        <w:t>DMSO-</w:t>
      </w:r>
      <w:r w:rsidRPr="00364DEB">
        <w:rPr>
          <w:rFonts w:eastAsia="Times New Roman"/>
          <w:i/>
          <w:iCs/>
          <w:lang w:val="en-US"/>
        </w:rPr>
        <w:t>d</w:t>
      </w:r>
      <w:r w:rsidRPr="00364DEB">
        <w:rPr>
          <w:rFonts w:eastAsia="Times New Roman"/>
          <w:vertAlign w:val="subscript"/>
          <w:lang w:val="en-US"/>
        </w:rPr>
        <w:t>6</w:t>
      </w:r>
      <w:r>
        <w:rPr>
          <w:rFonts w:eastAsia="Times New Roman"/>
          <w:lang w:val="en-US"/>
        </w:rPr>
        <w:t>)</w:t>
      </w:r>
      <w:r w:rsidRPr="00A42D75">
        <w:rPr>
          <w:rFonts w:eastAsia="Times New Roman"/>
          <w:lang w:val="en-US"/>
        </w:rPr>
        <w:t>.</w:t>
      </w:r>
      <w:bookmarkEnd w:id="10"/>
    </w:p>
    <w:p w14:paraId="454CC372" w14:textId="35A8CADC" w:rsidR="00612934" w:rsidRDefault="00612934" w:rsidP="00F3512F">
      <w:pPr>
        <w:jc w:val="center"/>
        <w:rPr>
          <w:lang w:val="en-US"/>
        </w:rPr>
      </w:pPr>
    </w:p>
    <w:p w14:paraId="618F5CCF" w14:textId="77777777" w:rsidR="001F5043" w:rsidRDefault="001F5043" w:rsidP="00F3512F">
      <w:pPr>
        <w:jc w:val="center"/>
        <w:rPr>
          <w:lang w:val="en-US"/>
        </w:rPr>
      </w:pPr>
    </w:p>
    <w:p w14:paraId="1DD1BA6D" w14:textId="77777777" w:rsidR="001F5043" w:rsidRDefault="001F5043" w:rsidP="00F3512F">
      <w:pPr>
        <w:jc w:val="center"/>
        <w:rPr>
          <w:lang w:val="en-US"/>
        </w:rPr>
      </w:pPr>
    </w:p>
    <w:p w14:paraId="4C75BC7A" w14:textId="341539B4" w:rsidR="001F5043" w:rsidRPr="00F3512F" w:rsidRDefault="001F5043" w:rsidP="00F3512F">
      <w:pPr>
        <w:jc w:val="center"/>
        <w:rPr>
          <w:lang w:val="en-US"/>
        </w:rPr>
      </w:pPr>
    </w:p>
    <w:p w14:paraId="79C6309C" w14:textId="4C1138B0" w:rsidR="00612934" w:rsidRPr="001F5043" w:rsidRDefault="00504949" w:rsidP="00E61D24">
      <w:pPr>
        <w:jc w:val="center"/>
        <w:rPr>
          <w:lang w:val="en-US"/>
        </w:rPr>
      </w:pPr>
      <w:r w:rsidRPr="00504949">
        <w:rPr>
          <w:noProof/>
          <w:lang w:val="en-US"/>
        </w:rPr>
        <w:drawing>
          <wp:inline distT="0" distB="0" distL="0" distR="0" wp14:anchorId="4BB88A5C" wp14:editId="5E77C7D5">
            <wp:extent cx="7132387" cy="5040000"/>
            <wp:effectExtent l="0" t="0" r="0" b="0"/>
            <wp:docPr id="1034761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615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36B7" w14:textId="0357D9AE" w:rsidR="00F3512F" w:rsidRDefault="00F3512F" w:rsidP="00E61D24">
      <w:pPr>
        <w:pStyle w:val="Heading1"/>
        <w:rPr>
          <w:rFonts w:eastAsia="Times New Roman"/>
          <w:lang w:val="en-US"/>
        </w:rPr>
      </w:pPr>
      <w:bookmarkStart w:id="11" w:name="_Toc150170201"/>
      <w:r w:rsidRPr="00A42D75">
        <w:rPr>
          <w:rFonts w:eastAsia="Times New Roman"/>
          <w:b/>
          <w:bCs/>
          <w:lang w:val="en-US"/>
        </w:rPr>
        <w:t>Fig S</w:t>
      </w:r>
      <w:r>
        <w:rPr>
          <w:rFonts w:eastAsia="Times New Roman"/>
          <w:b/>
          <w:bCs/>
          <w:lang w:val="en-US"/>
        </w:rPr>
        <w:t>1</w:t>
      </w:r>
      <w:r w:rsidR="00504949">
        <w:rPr>
          <w:rFonts w:eastAsia="Times New Roman"/>
          <w:b/>
          <w:bCs/>
          <w:lang w:val="en-US"/>
        </w:rPr>
        <w:t>2</w:t>
      </w:r>
      <w:r w:rsidRPr="00A42D75">
        <w:rPr>
          <w:rFonts w:eastAsia="Times New Roman"/>
          <w:b/>
          <w:bCs/>
          <w:lang w:val="en-US"/>
        </w:rPr>
        <w:t>.</w:t>
      </w:r>
      <w:r w:rsidRPr="00CC4EFA">
        <w:rPr>
          <w:rFonts w:eastAsia="Times New Roman"/>
          <w:vertAlign w:val="superscript"/>
          <w:lang w:val="en-US"/>
        </w:rPr>
        <w:t xml:space="preserve"> </w:t>
      </w:r>
      <w:r w:rsidRPr="00CC4EFA">
        <w:rPr>
          <w:rFonts w:eastAsia="Times New Roman"/>
          <w:lang w:val="en-US"/>
        </w:rPr>
        <w:t>HSQC NMR spectrum of D</w:t>
      </w:r>
      <w:r>
        <w:rPr>
          <w:rFonts w:eastAsia="Times New Roman"/>
          <w:lang w:val="en-US"/>
        </w:rPr>
        <w:t>iMeOC-</w:t>
      </w:r>
      <w:r w:rsidR="003207B8">
        <w:rPr>
          <w:rFonts w:eastAsia="Times New Roman"/>
          <w:lang w:val="en-US"/>
        </w:rPr>
        <w:t>Mg</w:t>
      </w:r>
      <w:r>
        <w:rPr>
          <w:rFonts w:eastAsia="Times New Roman"/>
          <w:lang w:val="en-US"/>
        </w:rPr>
        <w:t xml:space="preserve"> (4</w:t>
      </w:r>
      <w:r w:rsidRPr="00CC4EFA">
        <w:rPr>
          <w:rFonts w:eastAsia="Times New Roman"/>
          <w:lang w:val="en-US"/>
        </w:rPr>
        <w:t>00 MHz</w:t>
      </w:r>
      <w:r w:rsidR="00F95A90">
        <w:rPr>
          <w:rFonts w:eastAsia="Times New Roman"/>
          <w:lang w:val="en-US"/>
        </w:rPr>
        <w:t xml:space="preserve">, </w:t>
      </w:r>
      <w:r>
        <w:rPr>
          <w:rFonts w:eastAsia="Times New Roman"/>
          <w:lang w:val="en-US"/>
        </w:rPr>
        <w:t>DMSO-</w:t>
      </w:r>
      <w:r w:rsidRPr="00364DEB">
        <w:rPr>
          <w:rFonts w:eastAsia="Times New Roman"/>
          <w:i/>
          <w:iCs/>
          <w:lang w:val="en-US"/>
        </w:rPr>
        <w:t>d</w:t>
      </w:r>
      <w:r w:rsidRPr="00364DEB">
        <w:rPr>
          <w:rFonts w:eastAsia="Times New Roman"/>
          <w:vertAlign w:val="subscript"/>
          <w:lang w:val="en-US"/>
        </w:rPr>
        <w:t>6</w:t>
      </w:r>
      <w:r>
        <w:rPr>
          <w:rFonts w:eastAsia="Times New Roman"/>
          <w:lang w:val="en-US"/>
        </w:rPr>
        <w:t>)</w:t>
      </w:r>
      <w:r w:rsidRPr="00A42D75">
        <w:rPr>
          <w:rFonts w:eastAsia="Times New Roman"/>
          <w:lang w:val="en-US"/>
        </w:rPr>
        <w:t>.</w:t>
      </w:r>
      <w:bookmarkEnd w:id="11"/>
    </w:p>
    <w:p w14:paraId="0882E3FE" w14:textId="77777777" w:rsidR="003207B8" w:rsidRDefault="003207B8" w:rsidP="003207B8">
      <w:pPr>
        <w:rPr>
          <w:lang w:val="en-US"/>
        </w:rPr>
      </w:pPr>
    </w:p>
    <w:p w14:paraId="32B9AB7E" w14:textId="77777777" w:rsidR="003207B8" w:rsidRDefault="003207B8" w:rsidP="003207B8">
      <w:pPr>
        <w:rPr>
          <w:lang w:val="en-US"/>
        </w:rPr>
      </w:pPr>
    </w:p>
    <w:p w14:paraId="25C45E1C" w14:textId="77777777" w:rsidR="003207B8" w:rsidRPr="003207B8" w:rsidRDefault="003207B8" w:rsidP="003207B8">
      <w:pPr>
        <w:rPr>
          <w:lang w:val="en-US"/>
        </w:rPr>
      </w:pPr>
    </w:p>
    <w:p w14:paraId="645A3D27" w14:textId="74E8FDB2" w:rsidR="00851A17" w:rsidRPr="00F76147" w:rsidRDefault="00851A17" w:rsidP="00612934">
      <w:pPr>
        <w:jc w:val="center"/>
        <w:rPr>
          <w:lang w:val="en-US"/>
        </w:rPr>
      </w:pPr>
    </w:p>
    <w:p w14:paraId="771CDEBF" w14:textId="2D536D68" w:rsidR="00612934" w:rsidRDefault="00612934" w:rsidP="003207B8">
      <w:pPr>
        <w:jc w:val="center"/>
      </w:pPr>
    </w:p>
    <w:p w14:paraId="3432DE9D" w14:textId="0D89C6C2" w:rsidR="00851A17" w:rsidRDefault="001D1D1E" w:rsidP="00E61D24">
      <w:pPr>
        <w:jc w:val="center"/>
      </w:pPr>
      <w:r w:rsidRPr="001D1D1E">
        <w:rPr>
          <w:noProof/>
        </w:rPr>
        <w:drawing>
          <wp:inline distT="0" distB="0" distL="0" distR="0" wp14:anchorId="799AB66D" wp14:editId="60C13300">
            <wp:extent cx="6113475" cy="4320000"/>
            <wp:effectExtent l="0" t="0" r="0" b="0"/>
            <wp:docPr id="735278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7859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347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1E63" w14:textId="735E7EC4" w:rsidR="00851A17" w:rsidRDefault="00851A17" w:rsidP="00E26224">
      <w:pPr>
        <w:pStyle w:val="Heading1"/>
        <w:rPr>
          <w:rFonts w:eastAsia="Times New Roman"/>
          <w:lang w:val="en-US"/>
        </w:rPr>
      </w:pPr>
      <w:bookmarkStart w:id="12" w:name="_Toc150170202"/>
      <w:r w:rsidRPr="00A42D75">
        <w:rPr>
          <w:rFonts w:eastAsia="Times New Roman"/>
          <w:b/>
          <w:bCs/>
          <w:lang w:val="en-US"/>
        </w:rPr>
        <w:t>Fig S</w:t>
      </w:r>
      <w:r w:rsidR="00983D69">
        <w:rPr>
          <w:rFonts w:eastAsia="Times New Roman"/>
          <w:b/>
          <w:bCs/>
          <w:lang w:val="en-US"/>
        </w:rPr>
        <w:t>1</w:t>
      </w:r>
      <w:r w:rsidR="00504949">
        <w:rPr>
          <w:rFonts w:eastAsia="Times New Roman"/>
          <w:b/>
          <w:bCs/>
          <w:lang w:val="en-US"/>
        </w:rPr>
        <w:t>3</w:t>
      </w:r>
      <w:r w:rsidRPr="00A42D75">
        <w:rPr>
          <w:rFonts w:eastAsia="Times New Roman"/>
          <w:b/>
          <w:bCs/>
          <w:lang w:val="en-US"/>
        </w:rPr>
        <w:t>.</w:t>
      </w:r>
      <w:r w:rsidRPr="00A42D75">
        <w:rPr>
          <w:rFonts w:eastAsia="Times New Roman"/>
          <w:lang w:val="en-US"/>
        </w:rPr>
        <w:t xml:space="preserve"> </w:t>
      </w:r>
      <w:r w:rsidRPr="00CC4EFA">
        <w:rPr>
          <w:rFonts w:eastAsia="Times New Roman"/>
          <w:lang w:val="en-US"/>
        </w:rPr>
        <w:t xml:space="preserve">HMBC NMR spectrum of </w:t>
      </w:r>
      <w:r w:rsidR="00746CD7" w:rsidRPr="00CC4EFA">
        <w:rPr>
          <w:rFonts w:eastAsia="Times New Roman"/>
          <w:lang w:val="en-US"/>
        </w:rPr>
        <w:t>D</w:t>
      </w:r>
      <w:r w:rsidR="00746CD7">
        <w:rPr>
          <w:rFonts w:eastAsia="Times New Roman"/>
          <w:lang w:val="en-US"/>
        </w:rPr>
        <w:t>iMeOC-</w:t>
      </w:r>
      <w:r w:rsidR="003207B8">
        <w:rPr>
          <w:rFonts w:eastAsia="Times New Roman"/>
          <w:lang w:val="en-US"/>
        </w:rPr>
        <w:t>Mg</w:t>
      </w:r>
      <w:r w:rsidR="00364DEB">
        <w:rPr>
          <w:rFonts w:eastAsia="Times New Roman"/>
          <w:lang w:val="en-US"/>
        </w:rPr>
        <w:t xml:space="preserve"> (4</w:t>
      </w:r>
      <w:r w:rsidR="00364DEB" w:rsidRPr="00CC4EFA">
        <w:rPr>
          <w:rFonts w:eastAsia="Times New Roman"/>
          <w:lang w:val="en-US"/>
        </w:rPr>
        <w:t>00 MHz</w:t>
      </w:r>
      <w:r w:rsidR="00F95A90">
        <w:rPr>
          <w:rFonts w:eastAsia="Times New Roman"/>
          <w:lang w:val="en-US"/>
        </w:rPr>
        <w:t xml:space="preserve">, </w:t>
      </w:r>
      <w:r w:rsidR="00364DEB">
        <w:rPr>
          <w:rFonts w:eastAsia="Times New Roman"/>
          <w:lang w:val="en-US"/>
        </w:rPr>
        <w:t>DMSO-</w:t>
      </w:r>
      <w:r w:rsidR="00364DEB" w:rsidRPr="00364DEB">
        <w:rPr>
          <w:rFonts w:eastAsia="Times New Roman"/>
          <w:i/>
          <w:iCs/>
          <w:lang w:val="en-US"/>
        </w:rPr>
        <w:t>d</w:t>
      </w:r>
      <w:r w:rsidR="00364DEB" w:rsidRPr="00364DEB">
        <w:rPr>
          <w:rFonts w:eastAsia="Times New Roman"/>
          <w:vertAlign w:val="subscript"/>
          <w:lang w:val="en-US"/>
        </w:rPr>
        <w:t>6</w:t>
      </w:r>
      <w:r w:rsidR="00364DEB">
        <w:rPr>
          <w:rFonts w:eastAsia="Times New Roman"/>
          <w:lang w:val="en-US"/>
        </w:rPr>
        <w:t>)</w:t>
      </w:r>
      <w:r w:rsidRPr="00A42D75">
        <w:rPr>
          <w:rFonts w:eastAsia="Times New Roman"/>
          <w:lang w:val="en-US"/>
        </w:rPr>
        <w:t>.</w:t>
      </w:r>
      <w:bookmarkEnd w:id="12"/>
    </w:p>
    <w:p w14:paraId="57EACEF6" w14:textId="77777777" w:rsidR="00571EC6" w:rsidRDefault="00571EC6" w:rsidP="00E26224">
      <w:pPr>
        <w:pStyle w:val="Heading1"/>
        <w:rPr>
          <w:lang w:val="en-US"/>
        </w:rPr>
      </w:pPr>
    </w:p>
    <w:p w14:paraId="6FFC84B8" w14:textId="77777777" w:rsidR="00571EC6" w:rsidRDefault="00571EC6" w:rsidP="00571EC6">
      <w:pPr>
        <w:rPr>
          <w:lang w:val="en-US"/>
        </w:rPr>
      </w:pPr>
    </w:p>
    <w:p w14:paraId="5A1C6097" w14:textId="1DC38012" w:rsidR="00F64C5E" w:rsidRDefault="00F64C5E" w:rsidP="00E61D24">
      <w:pPr>
        <w:pStyle w:val="Heading1"/>
        <w:rPr>
          <w:rStyle w:val="Heading1Char"/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7014F872" wp14:editId="2BB483F6">
            <wp:extent cx="7466667" cy="5040000"/>
            <wp:effectExtent l="0" t="0" r="1270" b="1905"/>
            <wp:docPr id="1320344991" name="Picture 9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44991" name="Picture 9" descr="A graph of a graph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66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DF19" w14:textId="77777777" w:rsidR="00F64C5E" w:rsidRDefault="00F64C5E" w:rsidP="00E61D24">
      <w:pPr>
        <w:pStyle w:val="Heading1"/>
        <w:rPr>
          <w:rStyle w:val="Heading1Char"/>
          <w:b/>
          <w:bCs/>
          <w:lang w:val="en-US"/>
        </w:rPr>
      </w:pPr>
    </w:p>
    <w:p w14:paraId="044E381D" w14:textId="7F232C68" w:rsidR="00571EC6" w:rsidRPr="00E26224" w:rsidRDefault="00571EC6" w:rsidP="00E26224">
      <w:pPr>
        <w:pStyle w:val="Heading1"/>
      </w:pPr>
      <w:r w:rsidRPr="00E26224">
        <w:rPr>
          <w:b/>
          <w:bCs/>
        </w:rPr>
        <w:t>Fig S1</w:t>
      </w:r>
      <w:r w:rsidR="00CD0234" w:rsidRPr="00E26224">
        <w:rPr>
          <w:b/>
          <w:bCs/>
        </w:rPr>
        <w:t>4</w:t>
      </w:r>
      <w:r w:rsidRPr="00E26224">
        <w:rPr>
          <w:b/>
          <w:bCs/>
        </w:rPr>
        <w:t>.</w:t>
      </w:r>
      <w:r w:rsidRPr="00E26224">
        <w:t xml:space="preserve"> IR Spectrum of DiMeOC-Mg.</w:t>
      </w:r>
    </w:p>
    <w:p w14:paraId="04D2E8D4" w14:textId="77777777" w:rsidR="00571EC6" w:rsidRPr="00571EC6" w:rsidRDefault="00571EC6" w:rsidP="00571EC6">
      <w:pPr>
        <w:rPr>
          <w:lang w:val="en-US"/>
        </w:rPr>
      </w:pPr>
    </w:p>
    <w:p w14:paraId="3571BF64" w14:textId="77777777" w:rsidR="00571EC6" w:rsidRPr="00571EC6" w:rsidRDefault="00571EC6" w:rsidP="00571EC6">
      <w:pPr>
        <w:rPr>
          <w:lang w:val="en-US"/>
        </w:rPr>
      </w:pPr>
    </w:p>
    <w:p w14:paraId="1900836A" w14:textId="77777777" w:rsidR="00571EC6" w:rsidRDefault="00571EC6" w:rsidP="00571EC6">
      <w:pPr>
        <w:pStyle w:val="Heading1"/>
        <w:rPr>
          <w:rFonts w:eastAsia="Times New Roman"/>
          <w:b/>
          <w:bCs/>
          <w:lang w:val="en-US"/>
        </w:rPr>
      </w:pPr>
    </w:p>
    <w:p w14:paraId="07FCDEC7" w14:textId="77777777" w:rsidR="00A2185E" w:rsidRDefault="00A2185E" w:rsidP="00571EC6">
      <w:pPr>
        <w:pStyle w:val="Heading1"/>
        <w:rPr>
          <w:rFonts w:eastAsia="Times New Roman"/>
          <w:b/>
          <w:bCs/>
          <w:lang w:val="en-US"/>
        </w:rPr>
      </w:pPr>
    </w:p>
    <w:p w14:paraId="6212A77E" w14:textId="20330437" w:rsidR="00A2185E" w:rsidRDefault="00A2185E" w:rsidP="00E61D24">
      <w:pPr>
        <w:pStyle w:val="Heading1"/>
        <w:rPr>
          <w:rFonts w:eastAsia="Times New Roman"/>
          <w:b/>
          <w:bCs/>
          <w:lang w:val="en-US"/>
        </w:rPr>
      </w:pPr>
      <w:r>
        <w:rPr>
          <w:rFonts w:eastAsia="Times New Roman"/>
          <w:b/>
          <w:bCs/>
          <w:noProof/>
          <w:lang w:val="en-US"/>
        </w:rPr>
        <w:drawing>
          <wp:inline distT="0" distB="0" distL="0" distR="0" wp14:anchorId="60356F32" wp14:editId="540E69A9">
            <wp:extent cx="6840000" cy="2769250"/>
            <wp:effectExtent l="0" t="0" r="5715" b="0"/>
            <wp:docPr id="1881444092" name="Picture 12" descr="A graph of a graph of a subst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44092" name="Picture 12" descr="A graph of a graph of a substanc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7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B591" w14:textId="77777777" w:rsidR="00A2185E" w:rsidRDefault="00A2185E" w:rsidP="00E61D24">
      <w:pPr>
        <w:pStyle w:val="Heading1"/>
        <w:rPr>
          <w:rFonts w:eastAsia="Times New Roman"/>
          <w:b/>
          <w:bCs/>
          <w:lang w:val="en-US"/>
        </w:rPr>
      </w:pPr>
    </w:p>
    <w:p w14:paraId="62B394BF" w14:textId="00B08317" w:rsidR="00571EC6" w:rsidRPr="00A42D75" w:rsidRDefault="00571EC6" w:rsidP="00E61D24">
      <w:pPr>
        <w:pStyle w:val="Heading1"/>
        <w:rPr>
          <w:rFonts w:eastAsia="Times New Roman"/>
          <w:lang w:val="en-US"/>
        </w:rPr>
      </w:pPr>
      <w:r w:rsidRPr="00A42D75">
        <w:rPr>
          <w:rFonts w:eastAsia="Times New Roman"/>
          <w:b/>
          <w:bCs/>
          <w:lang w:val="en-US"/>
        </w:rPr>
        <w:t>Fig S</w:t>
      </w:r>
      <w:r w:rsidR="00A2185E">
        <w:rPr>
          <w:rFonts w:eastAsia="Times New Roman"/>
          <w:b/>
          <w:bCs/>
          <w:lang w:val="en-US"/>
        </w:rPr>
        <w:t>15</w:t>
      </w:r>
      <w:r w:rsidRPr="00A42D75">
        <w:rPr>
          <w:rFonts w:eastAsia="Times New Roman"/>
          <w:b/>
          <w:bCs/>
          <w:lang w:val="en-US"/>
        </w:rPr>
        <w:t>.</w:t>
      </w:r>
      <w:r w:rsidRPr="00A42D75">
        <w:rPr>
          <w:rFonts w:eastAsia="Times New Roman"/>
          <w:lang w:val="en-US"/>
        </w:rPr>
        <w:t xml:space="preserve"> </w:t>
      </w:r>
      <w:r>
        <w:rPr>
          <w:rFonts w:eastAsia="Times New Roman"/>
          <w:lang w:val="en-US"/>
        </w:rPr>
        <w:t>UV-VIS</w:t>
      </w:r>
      <w:r w:rsidRPr="00CC4EFA">
        <w:rPr>
          <w:rFonts w:eastAsia="Times New Roman"/>
          <w:lang w:val="en-US"/>
        </w:rPr>
        <w:t xml:space="preserve"> spectrum</w:t>
      </w:r>
      <w:r>
        <w:rPr>
          <w:rFonts w:eastAsia="Times New Roman"/>
          <w:lang w:val="en-US"/>
        </w:rPr>
        <w:t xml:space="preserve"> in methanol</w:t>
      </w:r>
      <w:r w:rsidRPr="00CC4EFA">
        <w:rPr>
          <w:rFonts w:eastAsia="Times New Roman"/>
          <w:lang w:val="en-US"/>
        </w:rPr>
        <w:t xml:space="preserve"> of </w:t>
      </w:r>
      <w:r>
        <w:rPr>
          <w:rFonts w:eastAsia="Times New Roman"/>
          <w:lang w:val="en-US"/>
        </w:rPr>
        <w:t>DiMeOC</w:t>
      </w:r>
      <w:r w:rsidR="00A2185E">
        <w:rPr>
          <w:rFonts w:eastAsia="Times New Roman"/>
          <w:lang w:val="en-US"/>
        </w:rPr>
        <w:t xml:space="preserve">-Mg </w:t>
      </w:r>
      <w:r>
        <w:rPr>
          <w:rFonts w:eastAsia="Times New Roman"/>
          <w:lang w:val="en-US"/>
        </w:rPr>
        <w:t>.</w:t>
      </w:r>
    </w:p>
    <w:p w14:paraId="514517EC" w14:textId="77777777" w:rsidR="00571EC6" w:rsidRPr="00571EC6" w:rsidRDefault="00571EC6" w:rsidP="00571EC6">
      <w:pPr>
        <w:jc w:val="center"/>
        <w:rPr>
          <w:lang w:val="en-US"/>
        </w:rPr>
      </w:pPr>
    </w:p>
    <w:p w14:paraId="0B159C67" w14:textId="77777777" w:rsidR="003207B8" w:rsidRPr="003207B8" w:rsidRDefault="003207B8" w:rsidP="003207B8">
      <w:pPr>
        <w:rPr>
          <w:lang w:val="en-US"/>
        </w:rPr>
      </w:pPr>
    </w:p>
    <w:p w14:paraId="70446106" w14:textId="77777777" w:rsidR="00A84F25" w:rsidRPr="00A42D75" w:rsidRDefault="00A84F25" w:rsidP="00851A17">
      <w:pPr>
        <w:jc w:val="center"/>
        <w:rPr>
          <w:lang w:val="en-US"/>
        </w:rPr>
      </w:pPr>
    </w:p>
    <w:p w14:paraId="0A4B2542" w14:textId="4FD42FAD" w:rsidR="00A84F25" w:rsidRDefault="00A84F25" w:rsidP="00851A17">
      <w:pPr>
        <w:jc w:val="center"/>
        <w:rPr>
          <w:lang w:val="en-US"/>
        </w:rPr>
      </w:pPr>
    </w:p>
    <w:p w14:paraId="53E3D2FB" w14:textId="77777777" w:rsidR="00A2185E" w:rsidRDefault="00A2185E" w:rsidP="00851A17">
      <w:pPr>
        <w:jc w:val="center"/>
        <w:rPr>
          <w:lang w:val="en-US"/>
        </w:rPr>
      </w:pPr>
    </w:p>
    <w:p w14:paraId="3724FE4B" w14:textId="77777777" w:rsidR="00A2185E" w:rsidRDefault="00A2185E" w:rsidP="00851A17">
      <w:pPr>
        <w:jc w:val="center"/>
        <w:rPr>
          <w:lang w:val="en-US"/>
        </w:rPr>
      </w:pPr>
    </w:p>
    <w:p w14:paraId="4349D5E7" w14:textId="77777777" w:rsidR="00A2185E" w:rsidRDefault="00A2185E" w:rsidP="00851A17">
      <w:pPr>
        <w:jc w:val="center"/>
        <w:rPr>
          <w:lang w:val="en-US"/>
        </w:rPr>
      </w:pPr>
    </w:p>
    <w:p w14:paraId="257712DF" w14:textId="77777777" w:rsidR="00A2185E" w:rsidRDefault="00A2185E" w:rsidP="00851A17">
      <w:pPr>
        <w:jc w:val="center"/>
        <w:rPr>
          <w:lang w:val="en-US"/>
        </w:rPr>
      </w:pPr>
    </w:p>
    <w:p w14:paraId="7E75C20D" w14:textId="77777777" w:rsidR="00A2185E" w:rsidRDefault="00A2185E" w:rsidP="00851A17">
      <w:pPr>
        <w:jc w:val="center"/>
        <w:rPr>
          <w:lang w:val="en-US"/>
        </w:rPr>
      </w:pPr>
    </w:p>
    <w:p w14:paraId="3A54A473" w14:textId="77777777" w:rsidR="00A2185E" w:rsidRDefault="00A2185E" w:rsidP="00851A17">
      <w:pPr>
        <w:jc w:val="center"/>
        <w:rPr>
          <w:lang w:val="en-US"/>
        </w:rPr>
      </w:pPr>
    </w:p>
    <w:p w14:paraId="0E0A0E7E" w14:textId="77777777" w:rsidR="00A2185E" w:rsidRDefault="00A2185E" w:rsidP="00851A17">
      <w:pPr>
        <w:jc w:val="center"/>
        <w:rPr>
          <w:lang w:val="en-US"/>
        </w:rPr>
      </w:pPr>
    </w:p>
    <w:p w14:paraId="0B30392F" w14:textId="77777777" w:rsidR="00A2185E" w:rsidRDefault="00A2185E" w:rsidP="00851A17">
      <w:pPr>
        <w:jc w:val="center"/>
        <w:rPr>
          <w:lang w:val="en-US"/>
        </w:rPr>
      </w:pPr>
    </w:p>
    <w:p w14:paraId="7E07EA68" w14:textId="754CEDA2" w:rsidR="00C26078" w:rsidRDefault="00403B83" w:rsidP="00851A17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4551AB" wp14:editId="661AE4C3">
            <wp:extent cx="5322989" cy="2880000"/>
            <wp:effectExtent l="0" t="0" r="0" b="3175"/>
            <wp:docPr id="838922069" name="Picture 13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22069" name="Picture 13" descr="A graph of a graph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98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9CF9" w14:textId="77777777" w:rsidR="00A2185E" w:rsidRPr="003207B8" w:rsidRDefault="00A2185E" w:rsidP="00E26224">
      <w:pPr>
        <w:pStyle w:val="Heading1"/>
        <w:rPr>
          <w:lang w:val="en-US"/>
        </w:rPr>
      </w:pPr>
    </w:p>
    <w:p w14:paraId="700FEB0B" w14:textId="6722A19D" w:rsidR="00A84F25" w:rsidRDefault="00A2185E" w:rsidP="00E26224">
      <w:pPr>
        <w:pStyle w:val="Heading1"/>
        <w:rPr>
          <w:lang w:val="en-US"/>
        </w:rPr>
      </w:pPr>
      <w:r w:rsidRPr="00A42D75">
        <w:rPr>
          <w:b/>
          <w:bCs/>
          <w:lang w:val="en-US"/>
        </w:rPr>
        <w:t>Fig S</w:t>
      </w:r>
      <w:r>
        <w:rPr>
          <w:b/>
          <w:bCs/>
          <w:lang w:val="en-US"/>
        </w:rPr>
        <w:t xml:space="preserve">16. </w:t>
      </w:r>
      <w:r w:rsidRPr="00CC4EFA">
        <w:rPr>
          <w:lang w:val="en-US"/>
        </w:rPr>
        <w:t>H</w:t>
      </w:r>
      <w:r>
        <w:rPr>
          <w:lang w:val="en-US"/>
        </w:rPr>
        <w:t>PLC</w:t>
      </w:r>
      <w:r w:rsidRPr="00CC4EFA">
        <w:rPr>
          <w:lang w:val="en-US"/>
        </w:rPr>
        <w:t xml:space="preserve"> spectrum of </w:t>
      </w:r>
      <w:r>
        <w:rPr>
          <w:lang w:val="en-US"/>
        </w:rPr>
        <w:t>DiMeOC-Mg (4</w:t>
      </w:r>
      <w:r w:rsidR="00A14D87">
        <w:rPr>
          <w:lang w:val="en-US"/>
        </w:rPr>
        <w:t xml:space="preserve">17 </w:t>
      </w:r>
      <w:r>
        <w:rPr>
          <w:lang w:val="en-US"/>
        </w:rPr>
        <w:t>nm, CH</w:t>
      </w:r>
      <w:r w:rsidRPr="00034537">
        <w:rPr>
          <w:vertAlign w:val="subscript"/>
          <w:lang w:val="en-US"/>
        </w:rPr>
        <w:t>3</w:t>
      </w:r>
      <w:r>
        <w:rPr>
          <w:lang w:val="en-US"/>
        </w:rPr>
        <w:t>CN/H</w:t>
      </w:r>
      <w:r w:rsidRPr="00034537">
        <w:rPr>
          <w:vertAlign w:val="subscript"/>
          <w:lang w:val="en-US"/>
        </w:rPr>
        <w:t>2</w:t>
      </w:r>
      <w:r>
        <w:rPr>
          <w:lang w:val="en-US"/>
        </w:rPr>
        <w:t>O (0.02% formic acid) 55:45)</w:t>
      </w:r>
      <w:r w:rsidR="006473E7">
        <w:rPr>
          <w:lang w:val="en-US"/>
        </w:rPr>
        <w:t>.</w:t>
      </w:r>
    </w:p>
    <w:p w14:paraId="686274DE" w14:textId="77777777" w:rsidR="00403B83" w:rsidRDefault="00403B83" w:rsidP="00851A17">
      <w:pPr>
        <w:jc w:val="center"/>
        <w:rPr>
          <w:lang w:val="en-US"/>
        </w:rPr>
      </w:pPr>
    </w:p>
    <w:p w14:paraId="0553BAEE" w14:textId="628B84D7" w:rsidR="00403B83" w:rsidRPr="00F3512F" w:rsidRDefault="00403B83" w:rsidP="00851A17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741D53" wp14:editId="1F1E3D1B">
            <wp:extent cx="2829351" cy="1080000"/>
            <wp:effectExtent l="0" t="0" r="3175" b="0"/>
            <wp:docPr id="823916821" name="Picture 14" descr="A close-up of a math equ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916821" name="Picture 14" descr="A close-up of a math equati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5CC2" w14:textId="1A35E0A8" w:rsidR="00A84F25" w:rsidRDefault="00A84F25" w:rsidP="00A84F25">
      <w:pPr>
        <w:jc w:val="center"/>
        <w:rPr>
          <w:lang w:val="en-US"/>
        </w:rPr>
      </w:pPr>
    </w:p>
    <w:p w14:paraId="0EFEF1DA" w14:textId="77777777" w:rsidR="00CD0234" w:rsidRDefault="00CD0234" w:rsidP="00A84F25">
      <w:pPr>
        <w:jc w:val="center"/>
        <w:rPr>
          <w:lang w:val="en-US"/>
        </w:rPr>
      </w:pPr>
    </w:p>
    <w:p w14:paraId="02B9ADA8" w14:textId="77777777" w:rsidR="00CD0234" w:rsidRDefault="00CD0234" w:rsidP="00A84F25">
      <w:pPr>
        <w:jc w:val="center"/>
        <w:rPr>
          <w:lang w:val="en-US"/>
        </w:rPr>
      </w:pPr>
    </w:p>
    <w:p w14:paraId="5FC782E1" w14:textId="77777777" w:rsidR="00CD0234" w:rsidRDefault="00CD0234" w:rsidP="00A84F25">
      <w:pPr>
        <w:jc w:val="center"/>
        <w:rPr>
          <w:lang w:val="en-US"/>
        </w:rPr>
      </w:pPr>
    </w:p>
    <w:p w14:paraId="6115FFBB" w14:textId="77777777" w:rsidR="00CD0234" w:rsidRDefault="00CD0234" w:rsidP="00A84F25">
      <w:pPr>
        <w:jc w:val="center"/>
        <w:rPr>
          <w:lang w:val="en-US"/>
        </w:rPr>
      </w:pPr>
    </w:p>
    <w:p w14:paraId="4301B377" w14:textId="77777777" w:rsidR="00CD0234" w:rsidRDefault="00CD0234" w:rsidP="00A84F25">
      <w:pPr>
        <w:jc w:val="center"/>
        <w:rPr>
          <w:lang w:val="en-US"/>
        </w:rPr>
      </w:pPr>
    </w:p>
    <w:p w14:paraId="6B167FF4" w14:textId="77777777" w:rsidR="00CD0234" w:rsidRDefault="00CD0234" w:rsidP="00A84F25">
      <w:pPr>
        <w:jc w:val="center"/>
        <w:rPr>
          <w:lang w:val="en-US"/>
        </w:rPr>
      </w:pPr>
    </w:p>
    <w:p w14:paraId="473ACB64" w14:textId="77777777" w:rsidR="00CD0234" w:rsidRDefault="00CD0234" w:rsidP="00A84F25">
      <w:pPr>
        <w:jc w:val="center"/>
        <w:rPr>
          <w:lang w:val="en-US"/>
        </w:rPr>
      </w:pPr>
    </w:p>
    <w:p w14:paraId="00731CAF" w14:textId="77777777" w:rsidR="00CD0234" w:rsidRDefault="00CD0234" w:rsidP="00CD0234">
      <w:pPr>
        <w:jc w:val="center"/>
      </w:pPr>
      <w:r>
        <w:fldChar w:fldCharType="begin"/>
      </w:r>
      <w:r>
        <w:instrText xml:space="preserve"> INCLUDEPICTURE "/Users/rauleh/Library/Group Containers/UBF8T346G9.ms/WebArchiveCopyPasteTempFiles/com.microsoft.Word/page2image55764320"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8901BE" wp14:editId="2C148FF2">
            <wp:extent cx="6870065" cy="4739005"/>
            <wp:effectExtent l="0" t="0" r="635" b="0"/>
            <wp:docPr id="48054549" name="Picture 11" descr="page2image5576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2image557643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B2025F0" w14:textId="77777777" w:rsidR="00CD0234" w:rsidRDefault="00CD0234" w:rsidP="00CD0234">
      <w:pPr>
        <w:pStyle w:val="Heading1"/>
        <w:rPr>
          <w:rFonts w:eastAsia="Times New Roman"/>
          <w:b/>
          <w:bCs/>
          <w:lang w:val="en-US"/>
        </w:rPr>
      </w:pPr>
    </w:p>
    <w:p w14:paraId="7B5C4326" w14:textId="3D9F94F9" w:rsidR="00CD0234" w:rsidRPr="00A42D75" w:rsidRDefault="00CD0234" w:rsidP="00CD0234">
      <w:pPr>
        <w:pStyle w:val="Heading1"/>
        <w:rPr>
          <w:rFonts w:eastAsia="Times New Roman"/>
          <w:lang w:val="en-US"/>
        </w:rPr>
      </w:pPr>
      <w:r w:rsidRPr="00A42D75">
        <w:rPr>
          <w:rFonts w:eastAsia="Times New Roman"/>
          <w:b/>
          <w:bCs/>
          <w:lang w:val="en-US"/>
        </w:rPr>
        <w:t>Fig S</w:t>
      </w:r>
      <w:r>
        <w:rPr>
          <w:rFonts w:eastAsia="Times New Roman"/>
          <w:b/>
          <w:bCs/>
          <w:lang w:val="en-US"/>
        </w:rPr>
        <w:t>17</w:t>
      </w:r>
      <w:r w:rsidRPr="00A42D75">
        <w:rPr>
          <w:rFonts w:eastAsia="Times New Roman"/>
          <w:b/>
          <w:bCs/>
          <w:lang w:val="en-US"/>
        </w:rPr>
        <w:t>.</w:t>
      </w:r>
      <w:r w:rsidRPr="00A42D75">
        <w:rPr>
          <w:rFonts w:eastAsia="Times New Roman"/>
          <w:lang w:val="en-US"/>
        </w:rPr>
        <w:t xml:space="preserve"> </w:t>
      </w:r>
      <w:r w:rsidRPr="00054B5C">
        <w:rPr>
          <w:rFonts w:eastAsia="Times New Roman"/>
          <w:lang w:val="en-US"/>
        </w:rPr>
        <w:t xml:space="preserve">Mass Spectrum of </w:t>
      </w:r>
      <w:r>
        <w:rPr>
          <w:rFonts w:eastAsia="Times New Roman"/>
          <w:lang w:val="en-US"/>
        </w:rPr>
        <w:t>DiMeOC-Mg (MALDI-TOF).</w:t>
      </w:r>
    </w:p>
    <w:p w14:paraId="5F920914" w14:textId="77777777" w:rsidR="00CD0234" w:rsidRDefault="00CD0234" w:rsidP="00A84F25">
      <w:pPr>
        <w:jc w:val="center"/>
        <w:rPr>
          <w:lang w:val="en-US"/>
        </w:rPr>
      </w:pPr>
    </w:p>
    <w:p w14:paraId="5F22EB02" w14:textId="77777777" w:rsidR="00403B83" w:rsidRDefault="00403B83" w:rsidP="00A84F25">
      <w:pPr>
        <w:jc w:val="center"/>
        <w:rPr>
          <w:lang w:val="en-US"/>
        </w:rPr>
      </w:pPr>
    </w:p>
    <w:p w14:paraId="7C29C18D" w14:textId="77777777" w:rsidR="00403B83" w:rsidRDefault="00403B83" w:rsidP="00DE279C">
      <w:pPr>
        <w:rPr>
          <w:lang w:val="en-US"/>
        </w:rPr>
      </w:pPr>
    </w:p>
    <w:p w14:paraId="34367B0C" w14:textId="47CA1349" w:rsidR="00DE279C" w:rsidRDefault="00DE279C" w:rsidP="00DE279C">
      <w:pPr>
        <w:jc w:val="center"/>
        <w:rPr>
          <w:lang w:val="en-US"/>
        </w:rPr>
      </w:pPr>
      <w:r w:rsidRPr="00DE279C">
        <w:rPr>
          <w:noProof/>
          <w:lang w:val="en-US"/>
        </w:rPr>
        <w:lastRenderedPageBreak/>
        <w:drawing>
          <wp:inline distT="0" distB="0" distL="0" distR="0" wp14:anchorId="2E52A85E" wp14:editId="3725176A">
            <wp:extent cx="7132387" cy="5040000"/>
            <wp:effectExtent l="0" t="0" r="0" b="0"/>
            <wp:docPr id="1169166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6635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2FFF" w14:textId="11F08137" w:rsidR="00403B83" w:rsidRDefault="00403B83" w:rsidP="00403B83">
      <w:pPr>
        <w:pStyle w:val="Heading1"/>
        <w:rPr>
          <w:rStyle w:val="Heading1Char"/>
          <w:b/>
          <w:bCs/>
          <w:lang w:val="en-US"/>
        </w:rPr>
      </w:pPr>
    </w:p>
    <w:p w14:paraId="12C8FE08" w14:textId="428D0BB3" w:rsidR="00403B83" w:rsidRDefault="00403B83" w:rsidP="00403B83">
      <w:pPr>
        <w:pStyle w:val="Heading1"/>
        <w:rPr>
          <w:rStyle w:val="Heading1Char"/>
          <w:lang w:val="en-US"/>
        </w:rPr>
      </w:pPr>
      <w:r w:rsidRPr="007B3284">
        <w:rPr>
          <w:rStyle w:val="Heading1Char"/>
          <w:b/>
          <w:bCs/>
          <w:lang w:val="en-US"/>
        </w:rPr>
        <w:t>Fig S</w:t>
      </w:r>
      <w:r>
        <w:rPr>
          <w:rStyle w:val="Heading1Char"/>
          <w:b/>
          <w:bCs/>
          <w:lang w:val="en-US"/>
        </w:rPr>
        <w:t>1</w:t>
      </w:r>
      <w:r w:rsidR="00DE279C">
        <w:rPr>
          <w:rStyle w:val="Heading1Char"/>
          <w:b/>
          <w:bCs/>
          <w:lang w:val="en-US"/>
        </w:rPr>
        <w:t>8</w:t>
      </w:r>
      <w:r w:rsidRPr="007B3284">
        <w:rPr>
          <w:rStyle w:val="Heading1Char"/>
          <w:lang w:val="en-US"/>
        </w:rPr>
        <w:t xml:space="preserve">. </w:t>
      </w:r>
      <w:r w:rsidRPr="00403B83">
        <w:rPr>
          <w:rStyle w:val="Heading1Char"/>
          <w:vertAlign w:val="superscript"/>
          <w:lang w:val="en-US"/>
        </w:rPr>
        <w:t>1</w:t>
      </w:r>
      <w:r w:rsidRPr="007B3284">
        <w:rPr>
          <w:rStyle w:val="Heading1Char"/>
          <w:lang w:val="en-US"/>
        </w:rPr>
        <w:t>H NMR spectrum of DiMeOC-</w:t>
      </w:r>
      <w:r>
        <w:rPr>
          <w:rStyle w:val="Heading1Char"/>
          <w:lang w:val="en-US"/>
        </w:rPr>
        <w:t>Mg-BCD</w:t>
      </w:r>
      <w:r w:rsidRPr="007B3284">
        <w:rPr>
          <w:rStyle w:val="Heading1Char"/>
          <w:lang w:val="en-US"/>
        </w:rPr>
        <w:t xml:space="preserve"> (400 MH</w:t>
      </w:r>
      <w:r w:rsidR="00DE279C">
        <w:rPr>
          <w:rStyle w:val="Heading1Char"/>
          <w:lang w:val="en-US"/>
        </w:rPr>
        <w:t xml:space="preserve">Z, </w:t>
      </w:r>
      <w:r w:rsidRPr="007B3284">
        <w:rPr>
          <w:rStyle w:val="Heading1Char"/>
          <w:lang w:val="en-US"/>
        </w:rPr>
        <w:t>DMSO-</w:t>
      </w:r>
      <w:r w:rsidR="00F95A90" w:rsidRPr="00F95A90">
        <w:rPr>
          <w:i/>
          <w:iCs/>
          <w:sz w:val="20"/>
          <w:szCs w:val="20"/>
        </w:rPr>
        <w:t xml:space="preserve"> </w:t>
      </w:r>
      <w:r w:rsidR="00F95A90" w:rsidRPr="009C6914">
        <w:rPr>
          <w:i/>
          <w:iCs/>
          <w:sz w:val="20"/>
          <w:szCs w:val="20"/>
        </w:rPr>
        <w:t>d</w:t>
      </w:r>
      <w:r w:rsidR="00F95A90" w:rsidRPr="009C6914">
        <w:rPr>
          <w:sz w:val="20"/>
          <w:szCs w:val="20"/>
          <w:vertAlign w:val="subscript"/>
        </w:rPr>
        <w:t>6</w:t>
      </w:r>
      <w:r>
        <w:rPr>
          <w:rStyle w:val="Heading1Char"/>
          <w:lang w:val="en-US"/>
        </w:rPr>
        <w:t>)</w:t>
      </w:r>
      <w:r w:rsidR="006473E7">
        <w:rPr>
          <w:rStyle w:val="Heading1Char"/>
          <w:lang w:val="en-US"/>
        </w:rPr>
        <w:t>.</w:t>
      </w:r>
    </w:p>
    <w:p w14:paraId="785AE6FA" w14:textId="77777777" w:rsidR="000E2F93" w:rsidRDefault="000E2F93" w:rsidP="000E2F93">
      <w:pPr>
        <w:rPr>
          <w:rFonts w:eastAsiaTheme="majorEastAsia"/>
          <w:lang w:val="en-US"/>
        </w:rPr>
      </w:pPr>
    </w:p>
    <w:p w14:paraId="2E6A923D" w14:textId="77777777" w:rsidR="000E2F93" w:rsidRDefault="000E2F93" w:rsidP="000E2F93">
      <w:pPr>
        <w:rPr>
          <w:rFonts w:eastAsiaTheme="majorEastAsia"/>
          <w:lang w:val="en-US"/>
        </w:rPr>
      </w:pPr>
    </w:p>
    <w:p w14:paraId="187EF91B" w14:textId="77777777" w:rsidR="000E2F93" w:rsidRDefault="000E2F93" w:rsidP="000E2F93">
      <w:pPr>
        <w:pStyle w:val="Heading1"/>
        <w:jc w:val="left"/>
        <w:rPr>
          <w:rFonts w:eastAsia="Times New Roman"/>
          <w:b/>
          <w:bCs/>
          <w:lang w:val="en-US"/>
        </w:rPr>
      </w:pPr>
    </w:p>
    <w:p w14:paraId="2CE56801" w14:textId="48F4ADD9" w:rsidR="000E2F93" w:rsidRDefault="00DE279C" w:rsidP="000E2F93">
      <w:pPr>
        <w:pStyle w:val="Heading1"/>
        <w:rPr>
          <w:rFonts w:eastAsia="Times New Roman"/>
          <w:b/>
          <w:bCs/>
          <w:lang w:val="en-US"/>
        </w:rPr>
      </w:pPr>
      <w:r w:rsidRPr="00DE279C">
        <w:rPr>
          <w:rFonts w:eastAsia="Times New Roman"/>
          <w:b/>
          <w:bCs/>
          <w:noProof/>
          <w:lang w:val="en-US"/>
        </w:rPr>
        <w:drawing>
          <wp:inline distT="0" distB="0" distL="0" distR="0" wp14:anchorId="6DBE28FC" wp14:editId="37C1F3A8">
            <wp:extent cx="7132387" cy="5040000"/>
            <wp:effectExtent l="0" t="0" r="0" b="0"/>
            <wp:docPr id="1695008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0884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9D9F" w14:textId="4020641C" w:rsidR="000E2F93" w:rsidRDefault="000E2F93" w:rsidP="00E009CC">
      <w:pPr>
        <w:pStyle w:val="Heading1"/>
        <w:rPr>
          <w:rFonts w:eastAsia="Times New Roman"/>
        </w:rPr>
      </w:pPr>
      <w:r w:rsidRPr="00A42D75">
        <w:rPr>
          <w:rFonts w:eastAsia="Times New Roman"/>
          <w:b/>
          <w:bCs/>
        </w:rPr>
        <w:t>Fig S</w:t>
      </w:r>
      <w:r>
        <w:rPr>
          <w:rFonts w:eastAsia="Times New Roman"/>
          <w:b/>
          <w:bCs/>
        </w:rPr>
        <w:t>1</w:t>
      </w:r>
      <w:r w:rsidR="006A5B0D" w:rsidRPr="006A5B0D">
        <w:rPr>
          <w:rFonts w:eastAsia="Times New Roman"/>
          <w:b/>
          <w:bCs/>
          <w:lang w:val="en-US"/>
        </w:rPr>
        <w:t>9</w:t>
      </w:r>
      <w:r w:rsidRPr="00A42D75">
        <w:rPr>
          <w:rFonts w:eastAsia="Times New Roman"/>
          <w:b/>
          <w:bCs/>
        </w:rPr>
        <w:t>.</w:t>
      </w:r>
      <w:r w:rsidRPr="00CC4EFA">
        <w:rPr>
          <w:rFonts w:eastAsia="Times New Roman"/>
        </w:rPr>
        <w:t xml:space="preserve"> </w:t>
      </w:r>
      <w:r w:rsidRPr="00CC4EFA">
        <w:rPr>
          <w:rFonts w:eastAsia="Times New Roman"/>
          <w:vertAlign w:val="superscript"/>
        </w:rPr>
        <w:t>13</w:t>
      </w:r>
      <w:r w:rsidRPr="00CC4EFA">
        <w:rPr>
          <w:rFonts w:eastAsia="Times New Roman"/>
        </w:rPr>
        <w:t>C NMR spectrum of D</w:t>
      </w:r>
      <w:r>
        <w:rPr>
          <w:rFonts w:eastAsia="Times New Roman"/>
        </w:rPr>
        <w:t>iMeOC-Mg-BCD (1</w:t>
      </w:r>
      <w:r w:rsidRPr="00CC4EFA">
        <w:rPr>
          <w:rFonts w:eastAsia="Times New Roman"/>
        </w:rPr>
        <w:t>00 MHz</w:t>
      </w:r>
      <w:r w:rsidR="00DE279C">
        <w:rPr>
          <w:rFonts w:eastAsia="Times New Roman"/>
        </w:rPr>
        <w:t xml:space="preserve">, </w:t>
      </w:r>
      <w:r>
        <w:rPr>
          <w:rFonts w:eastAsia="Times New Roman"/>
        </w:rPr>
        <w:t>DMSO-</w:t>
      </w:r>
      <w:r w:rsidRPr="00364DEB">
        <w:rPr>
          <w:rFonts w:eastAsia="Times New Roman"/>
          <w:i/>
          <w:iCs/>
        </w:rPr>
        <w:t>d</w:t>
      </w:r>
      <w:r w:rsidRPr="00364DEB">
        <w:rPr>
          <w:rFonts w:eastAsia="Times New Roman"/>
          <w:vertAlign w:val="subscript"/>
        </w:rPr>
        <w:t>6</w:t>
      </w:r>
      <w:r>
        <w:rPr>
          <w:rFonts w:eastAsia="Times New Roman"/>
        </w:rPr>
        <w:t>)</w:t>
      </w:r>
      <w:r w:rsidRPr="00A42D75">
        <w:rPr>
          <w:rFonts w:eastAsia="Times New Roman"/>
        </w:rPr>
        <w:t>.</w:t>
      </w:r>
    </w:p>
    <w:p w14:paraId="156483F4" w14:textId="77777777" w:rsidR="000E2F93" w:rsidRPr="000E2F93" w:rsidRDefault="000E2F93" w:rsidP="000E2F93">
      <w:pPr>
        <w:rPr>
          <w:lang w:val="en-US"/>
        </w:rPr>
      </w:pPr>
    </w:p>
    <w:p w14:paraId="4A2F09AA" w14:textId="77777777" w:rsidR="000E2F93" w:rsidRDefault="000E2F93" w:rsidP="000E2F93">
      <w:pPr>
        <w:jc w:val="center"/>
        <w:rPr>
          <w:rFonts w:eastAsiaTheme="majorEastAsia"/>
          <w:lang w:val="en-US"/>
        </w:rPr>
      </w:pPr>
    </w:p>
    <w:p w14:paraId="290418C5" w14:textId="4CD9E72F" w:rsidR="000E2F93" w:rsidRDefault="00A218DF" w:rsidP="00F56058">
      <w:pPr>
        <w:jc w:val="center"/>
        <w:rPr>
          <w:rFonts w:eastAsiaTheme="majorEastAsia"/>
          <w:lang w:val="en-US"/>
        </w:rPr>
      </w:pPr>
      <w:r w:rsidRPr="00A218DF">
        <w:rPr>
          <w:rFonts w:eastAsiaTheme="majorEastAsia"/>
          <w:noProof/>
          <w:lang w:val="en-US"/>
        </w:rPr>
        <w:lastRenderedPageBreak/>
        <w:drawing>
          <wp:inline distT="0" distB="0" distL="0" distR="0" wp14:anchorId="5E86C978" wp14:editId="57CC06E1">
            <wp:extent cx="7132387" cy="5040000"/>
            <wp:effectExtent l="0" t="0" r="0" b="0"/>
            <wp:docPr id="430432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3263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1D2B1" w14:textId="1C0B73A9" w:rsidR="000E2F93" w:rsidRDefault="000E2F93" w:rsidP="00F56058">
      <w:pPr>
        <w:pStyle w:val="Heading1"/>
        <w:rPr>
          <w:rFonts w:eastAsia="Times New Roman"/>
          <w:lang w:val="en-US"/>
        </w:rPr>
      </w:pPr>
      <w:r w:rsidRPr="00A42D75">
        <w:rPr>
          <w:rFonts w:eastAsia="Times New Roman"/>
          <w:b/>
          <w:bCs/>
          <w:lang w:val="en-US"/>
        </w:rPr>
        <w:t>Fig S</w:t>
      </w:r>
      <w:r w:rsidR="006A5B0D">
        <w:rPr>
          <w:rFonts w:eastAsia="Times New Roman"/>
          <w:b/>
          <w:bCs/>
          <w:lang w:val="en-US"/>
        </w:rPr>
        <w:t>20</w:t>
      </w:r>
      <w:r w:rsidRPr="00A42D75">
        <w:rPr>
          <w:rFonts w:eastAsia="Times New Roman"/>
          <w:b/>
          <w:bCs/>
          <w:lang w:val="en-US"/>
        </w:rPr>
        <w:t>.</w:t>
      </w:r>
      <w:r w:rsidRPr="00CC4EFA">
        <w:rPr>
          <w:rFonts w:eastAsia="Times New Roman"/>
          <w:vertAlign w:val="superscript"/>
          <w:lang w:val="en-US"/>
        </w:rPr>
        <w:t xml:space="preserve"> </w:t>
      </w:r>
      <w:r w:rsidRPr="00CC4EFA">
        <w:rPr>
          <w:rFonts w:eastAsia="Times New Roman"/>
          <w:lang w:val="en-US"/>
        </w:rPr>
        <w:t>HSQC NMR spectrum of D</w:t>
      </w:r>
      <w:r>
        <w:rPr>
          <w:rFonts w:eastAsia="Times New Roman"/>
          <w:lang w:val="en-US"/>
        </w:rPr>
        <w:t>iMeOC-Mg-BCD (4</w:t>
      </w:r>
      <w:r w:rsidRPr="00CC4EFA">
        <w:rPr>
          <w:rFonts w:eastAsia="Times New Roman"/>
          <w:lang w:val="en-US"/>
        </w:rPr>
        <w:t>00 MHz</w:t>
      </w:r>
      <w:r>
        <w:rPr>
          <w:rFonts w:eastAsia="Times New Roman"/>
          <w:lang w:val="en-US"/>
        </w:rPr>
        <w:t>,  DMSO-</w:t>
      </w:r>
      <w:r w:rsidRPr="00364DEB">
        <w:rPr>
          <w:rFonts w:eastAsia="Times New Roman"/>
          <w:i/>
          <w:iCs/>
          <w:lang w:val="en-US"/>
        </w:rPr>
        <w:t>d</w:t>
      </w:r>
      <w:r w:rsidRPr="00364DEB">
        <w:rPr>
          <w:rFonts w:eastAsia="Times New Roman"/>
          <w:vertAlign w:val="subscript"/>
          <w:lang w:val="en-US"/>
        </w:rPr>
        <w:t>6</w:t>
      </w:r>
      <w:r>
        <w:rPr>
          <w:rFonts w:eastAsia="Times New Roman"/>
          <w:lang w:val="en-US"/>
        </w:rPr>
        <w:t>)</w:t>
      </w:r>
      <w:r w:rsidRPr="00A42D75">
        <w:rPr>
          <w:rFonts w:eastAsia="Times New Roman"/>
          <w:lang w:val="en-US"/>
        </w:rPr>
        <w:t>.</w:t>
      </w:r>
    </w:p>
    <w:p w14:paraId="714CA6D7" w14:textId="77777777" w:rsidR="000E2F93" w:rsidRDefault="000E2F93" w:rsidP="000E2F93">
      <w:pPr>
        <w:rPr>
          <w:lang w:val="en-US"/>
        </w:rPr>
      </w:pPr>
    </w:p>
    <w:p w14:paraId="6256874F" w14:textId="77777777" w:rsidR="000E2F93" w:rsidRPr="000E2F93" w:rsidRDefault="000E2F93" w:rsidP="000E2F93">
      <w:pPr>
        <w:jc w:val="center"/>
        <w:rPr>
          <w:rFonts w:eastAsiaTheme="majorEastAsia"/>
          <w:lang w:val="en-US"/>
        </w:rPr>
      </w:pPr>
    </w:p>
    <w:p w14:paraId="52CCE174" w14:textId="77777777" w:rsidR="00403B83" w:rsidRDefault="00403B83" w:rsidP="00A84F25">
      <w:pPr>
        <w:jc w:val="center"/>
        <w:rPr>
          <w:lang w:val="en-US"/>
        </w:rPr>
      </w:pPr>
    </w:p>
    <w:p w14:paraId="14AA8B04" w14:textId="34ECBBD2" w:rsidR="00403B83" w:rsidRDefault="00A218DF" w:rsidP="00A84F25">
      <w:pPr>
        <w:jc w:val="center"/>
        <w:rPr>
          <w:lang w:val="en-US"/>
        </w:rPr>
      </w:pPr>
      <w:r w:rsidRPr="00A218DF">
        <w:rPr>
          <w:noProof/>
          <w:lang w:val="en-US"/>
        </w:rPr>
        <w:lastRenderedPageBreak/>
        <w:drawing>
          <wp:inline distT="0" distB="0" distL="0" distR="0" wp14:anchorId="78EE39A2" wp14:editId="10B78FC3">
            <wp:extent cx="6622931" cy="4680000"/>
            <wp:effectExtent l="0" t="0" r="0" b="0"/>
            <wp:docPr id="555520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2034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293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BA4D5" w14:textId="76605753" w:rsidR="00403B83" w:rsidRDefault="00403B83" w:rsidP="00E26224">
      <w:pPr>
        <w:pStyle w:val="Heading1"/>
        <w:rPr>
          <w:lang w:val="en-US"/>
        </w:rPr>
      </w:pPr>
    </w:p>
    <w:p w14:paraId="364199BE" w14:textId="666A0BC8" w:rsidR="00F56058" w:rsidRDefault="00F56058" w:rsidP="00E26224">
      <w:pPr>
        <w:pStyle w:val="Heading1"/>
        <w:rPr>
          <w:rFonts w:eastAsia="Times New Roman"/>
          <w:lang w:val="en-US"/>
        </w:rPr>
      </w:pPr>
      <w:r w:rsidRPr="00A42D75">
        <w:rPr>
          <w:rFonts w:eastAsia="Times New Roman"/>
          <w:b/>
          <w:bCs/>
          <w:lang w:val="en-US"/>
        </w:rPr>
        <w:t>Fig S</w:t>
      </w:r>
      <w:r>
        <w:rPr>
          <w:rFonts w:eastAsia="Times New Roman"/>
          <w:b/>
          <w:bCs/>
          <w:lang w:val="en-US"/>
        </w:rPr>
        <w:t>2</w:t>
      </w:r>
      <w:r w:rsidR="006A5B0D">
        <w:rPr>
          <w:rFonts w:eastAsia="Times New Roman"/>
          <w:b/>
          <w:bCs/>
          <w:lang w:val="en-US"/>
        </w:rPr>
        <w:t>1</w:t>
      </w:r>
      <w:r w:rsidRPr="00A42D75">
        <w:rPr>
          <w:rFonts w:eastAsia="Times New Roman"/>
          <w:b/>
          <w:bCs/>
          <w:lang w:val="en-US"/>
        </w:rPr>
        <w:t>.</w:t>
      </w:r>
      <w:r w:rsidRPr="00A42D75">
        <w:rPr>
          <w:rFonts w:eastAsia="Times New Roman"/>
          <w:lang w:val="en-US"/>
        </w:rPr>
        <w:t xml:space="preserve"> </w:t>
      </w:r>
      <w:r w:rsidRPr="00CC4EFA">
        <w:rPr>
          <w:rFonts w:eastAsia="Times New Roman"/>
          <w:lang w:val="en-US"/>
        </w:rPr>
        <w:t>HMBC NMR spectrum of D</w:t>
      </w:r>
      <w:r>
        <w:rPr>
          <w:rFonts w:eastAsia="Times New Roman"/>
          <w:lang w:val="en-US"/>
        </w:rPr>
        <w:t>iMeOC-Mg</w:t>
      </w:r>
      <w:r w:rsidR="00A218DF">
        <w:rPr>
          <w:rFonts w:eastAsia="Times New Roman"/>
          <w:lang w:val="en-US"/>
        </w:rPr>
        <w:t>-BCD</w:t>
      </w:r>
      <w:r>
        <w:rPr>
          <w:rFonts w:eastAsia="Times New Roman"/>
          <w:lang w:val="en-US"/>
        </w:rPr>
        <w:t xml:space="preserve"> (4</w:t>
      </w:r>
      <w:r w:rsidRPr="00CC4EFA">
        <w:rPr>
          <w:rFonts w:eastAsia="Times New Roman"/>
          <w:lang w:val="en-US"/>
        </w:rPr>
        <w:t>00 MHz</w:t>
      </w:r>
      <w:r w:rsidR="00DE279C">
        <w:rPr>
          <w:rFonts w:eastAsia="Times New Roman"/>
          <w:lang w:val="en-US"/>
        </w:rPr>
        <w:t xml:space="preserve">, </w:t>
      </w:r>
      <w:r>
        <w:rPr>
          <w:rFonts w:eastAsia="Times New Roman"/>
          <w:lang w:val="en-US"/>
        </w:rPr>
        <w:t>DMSO-</w:t>
      </w:r>
      <w:r w:rsidRPr="00364DEB">
        <w:rPr>
          <w:rFonts w:eastAsia="Times New Roman"/>
          <w:i/>
          <w:iCs/>
          <w:lang w:val="en-US"/>
        </w:rPr>
        <w:t>d</w:t>
      </w:r>
      <w:r w:rsidRPr="00364DEB">
        <w:rPr>
          <w:rFonts w:eastAsia="Times New Roman"/>
          <w:vertAlign w:val="subscript"/>
          <w:lang w:val="en-US"/>
        </w:rPr>
        <w:t>6</w:t>
      </w:r>
      <w:r>
        <w:rPr>
          <w:rFonts w:eastAsia="Times New Roman"/>
          <w:lang w:val="en-US"/>
        </w:rPr>
        <w:t>)</w:t>
      </w:r>
      <w:r w:rsidRPr="00A42D75">
        <w:rPr>
          <w:rFonts w:eastAsia="Times New Roman"/>
          <w:lang w:val="en-US"/>
        </w:rPr>
        <w:t>.</w:t>
      </w:r>
    </w:p>
    <w:p w14:paraId="03FDF859" w14:textId="77777777" w:rsidR="000E3177" w:rsidRDefault="000E3177" w:rsidP="000E3177">
      <w:pPr>
        <w:rPr>
          <w:lang w:val="en-US"/>
        </w:rPr>
      </w:pPr>
    </w:p>
    <w:p w14:paraId="79578C4F" w14:textId="77777777" w:rsidR="000E3177" w:rsidRDefault="000E3177" w:rsidP="000E3177">
      <w:pPr>
        <w:rPr>
          <w:lang w:val="en-US"/>
        </w:rPr>
      </w:pPr>
    </w:p>
    <w:p w14:paraId="45543AE5" w14:textId="7022B335" w:rsidR="000E3177" w:rsidRDefault="00B31ABC" w:rsidP="000E3177">
      <w:pPr>
        <w:pStyle w:val="Heading1"/>
        <w:rPr>
          <w:rStyle w:val="Heading1Char"/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7E41EEB6" wp14:editId="789D1922">
            <wp:extent cx="7979309" cy="5319539"/>
            <wp:effectExtent l="0" t="0" r="0" b="1905"/>
            <wp:docPr id="1279230924" name="Picture 15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30924" name="Picture 15" descr="A graph of a graph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007" cy="532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830F5" w14:textId="3E49FAA7" w:rsidR="000E3177" w:rsidRDefault="000E3177" w:rsidP="000E3177">
      <w:pPr>
        <w:pStyle w:val="Heading1"/>
        <w:rPr>
          <w:rFonts w:eastAsia="Times New Roman"/>
          <w:lang w:val="en-US"/>
        </w:rPr>
      </w:pPr>
      <w:r w:rsidRPr="00F76147">
        <w:rPr>
          <w:rStyle w:val="Heading1Char"/>
          <w:b/>
          <w:bCs/>
          <w:lang w:val="en-US"/>
        </w:rPr>
        <w:t>Fig S</w:t>
      </w:r>
      <w:r>
        <w:rPr>
          <w:rStyle w:val="Heading1Char"/>
          <w:b/>
          <w:bCs/>
          <w:lang w:val="en-US"/>
        </w:rPr>
        <w:t>2</w:t>
      </w:r>
      <w:r w:rsidR="006A5B0D">
        <w:rPr>
          <w:rStyle w:val="Heading1Char"/>
          <w:b/>
          <w:bCs/>
          <w:lang w:val="en-US"/>
        </w:rPr>
        <w:t>2</w:t>
      </w:r>
      <w:r w:rsidRPr="00F76147">
        <w:rPr>
          <w:rStyle w:val="Heading1Char"/>
          <w:b/>
          <w:bCs/>
          <w:lang w:val="en-US"/>
        </w:rPr>
        <w:t>.</w:t>
      </w:r>
      <w:r w:rsidRPr="00F76147">
        <w:rPr>
          <w:rStyle w:val="Heading1Char"/>
          <w:lang w:val="en-US"/>
        </w:rPr>
        <w:t xml:space="preserve"> </w:t>
      </w:r>
      <w:r w:rsidRPr="00F3512F">
        <w:rPr>
          <w:rStyle w:val="Heading1Char"/>
          <w:lang w:val="en-US"/>
        </w:rPr>
        <w:t>IR Spectrum of DiMeOC-</w:t>
      </w:r>
      <w:r>
        <w:rPr>
          <w:rStyle w:val="Heading1Char"/>
          <w:lang w:val="en-US"/>
        </w:rPr>
        <w:t>Mg-BCD</w:t>
      </w:r>
      <w:r>
        <w:rPr>
          <w:rFonts w:eastAsia="Times New Roman"/>
          <w:lang w:val="en-US"/>
        </w:rPr>
        <w:t>.</w:t>
      </w:r>
    </w:p>
    <w:p w14:paraId="7D8573DA" w14:textId="77777777" w:rsidR="00B31ABC" w:rsidRDefault="00B31ABC" w:rsidP="00B31ABC">
      <w:pPr>
        <w:rPr>
          <w:lang w:val="en-US"/>
        </w:rPr>
      </w:pPr>
    </w:p>
    <w:p w14:paraId="24980FA6" w14:textId="77777777" w:rsidR="00B31ABC" w:rsidRPr="00B31ABC" w:rsidRDefault="00B31ABC" w:rsidP="00B31ABC">
      <w:pPr>
        <w:rPr>
          <w:lang w:val="en-US"/>
        </w:rPr>
      </w:pPr>
    </w:p>
    <w:p w14:paraId="6658F10B" w14:textId="77777777" w:rsidR="00B31ABC" w:rsidRPr="00571EC6" w:rsidRDefault="00B31ABC" w:rsidP="00B31ABC">
      <w:pPr>
        <w:rPr>
          <w:lang w:val="en-US"/>
        </w:rPr>
      </w:pPr>
    </w:p>
    <w:p w14:paraId="2E0ADD10" w14:textId="77777777" w:rsidR="00B31ABC" w:rsidRPr="00B31ABC" w:rsidRDefault="00B31ABC" w:rsidP="00B31ABC">
      <w:pPr>
        <w:jc w:val="center"/>
        <w:rPr>
          <w:lang w:val="en-US"/>
        </w:rPr>
      </w:pPr>
    </w:p>
    <w:p w14:paraId="00BE6653" w14:textId="77777777" w:rsidR="000E3177" w:rsidRPr="000E3177" w:rsidRDefault="000E3177" w:rsidP="000E3177">
      <w:pPr>
        <w:jc w:val="center"/>
        <w:rPr>
          <w:lang w:val="en-US"/>
        </w:rPr>
      </w:pPr>
    </w:p>
    <w:p w14:paraId="63D9670B" w14:textId="77777777" w:rsidR="00403B83" w:rsidRDefault="00403B83" w:rsidP="00A84F25">
      <w:pPr>
        <w:jc w:val="center"/>
        <w:rPr>
          <w:lang w:val="en-US"/>
        </w:rPr>
      </w:pPr>
    </w:p>
    <w:p w14:paraId="4720485A" w14:textId="3ACC2FA4" w:rsidR="00103994" w:rsidRPr="009E2C7E" w:rsidRDefault="00103994" w:rsidP="00A84F2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4C7D32" wp14:editId="589EE1DD">
            <wp:extent cx="6155145" cy="2880000"/>
            <wp:effectExtent l="0" t="0" r="4445" b="3175"/>
            <wp:docPr id="1432919475" name="Picture 17" descr="A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19475" name="Picture 17" descr="A graph on a white background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1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DC78" w14:textId="3B123369" w:rsidR="001C4F1B" w:rsidRDefault="00103994" w:rsidP="00E26224">
      <w:pPr>
        <w:pStyle w:val="Heading1"/>
        <w:rPr>
          <w:lang w:val="en-US"/>
        </w:rPr>
      </w:pPr>
      <w:r w:rsidRPr="00A42D75">
        <w:rPr>
          <w:b/>
          <w:bCs/>
          <w:lang w:val="en-US"/>
        </w:rPr>
        <w:t>Fig S</w:t>
      </w:r>
      <w:r>
        <w:rPr>
          <w:b/>
          <w:bCs/>
          <w:lang w:val="en-US"/>
        </w:rPr>
        <w:t>23</w:t>
      </w:r>
      <w:r w:rsidRPr="00A42D75">
        <w:rPr>
          <w:b/>
          <w:bCs/>
          <w:lang w:val="en-US"/>
        </w:rPr>
        <w:t>.</w:t>
      </w:r>
      <w:r w:rsidRPr="00A42D75">
        <w:rPr>
          <w:lang w:val="en-US"/>
        </w:rPr>
        <w:t xml:space="preserve"> </w:t>
      </w:r>
      <w:r>
        <w:rPr>
          <w:lang w:val="en-US"/>
        </w:rPr>
        <w:t>UV-VIS</w:t>
      </w:r>
      <w:r w:rsidRPr="00CC4EFA">
        <w:rPr>
          <w:lang w:val="en-US"/>
        </w:rPr>
        <w:t xml:space="preserve"> spectrum</w:t>
      </w:r>
      <w:r>
        <w:rPr>
          <w:lang w:val="en-US"/>
        </w:rPr>
        <w:t xml:space="preserve"> in methanol</w:t>
      </w:r>
      <w:r w:rsidRPr="00CC4EFA">
        <w:rPr>
          <w:lang w:val="en-US"/>
        </w:rPr>
        <w:t xml:space="preserve"> of </w:t>
      </w:r>
      <w:r>
        <w:rPr>
          <w:lang w:val="en-US"/>
        </w:rPr>
        <w:t>DiMeOC-Mg-BCD .</w:t>
      </w:r>
    </w:p>
    <w:p w14:paraId="62DCE8BC" w14:textId="77777777" w:rsidR="00A6631E" w:rsidRDefault="00A6631E" w:rsidP="00103994">
      <w:pPr>
        <w:jc w:val="center"/>
        <w:rPr>
          <w:lang w:val="en-US"/>
        </w:rPr>
      </w:pPr>
    </w:p>
    <w:p w14:paraId="473D93D8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40D840D7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7B180E7B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796912BE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7663E88A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432B46B3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483A2C21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0E757E24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3E1CD622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522A24DA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3A8962B7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72AD0E99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0AF54F45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073A7488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3EE51116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0257596B" w14:textId="16F62E2D" w:rsidR="00A6631E" w:rsidRDefault="00A6631E" w:rsidP="00A6631E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D56420B" wp14:editId="17E66CCA">
            <wp:extent cx="5318438" cy="2880000"/>
            <wp:effectExtent l="0" t="0" r="3175" b="3175"/>
            <wp:docPr id="505796130" name="Picture 18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96130" name="Picture 18" descr="A graph of a graph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43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C4F8" w14:textId="77777777" w:rsidR="00A6631E" w:rsidRDefault="00A6631E" w:rsidP="00A6631E">
      <w:pPr>
        <w:jc w:val="center"/>
        <w:rPr>
          <w:b/>
          <w:bCs/>
          <w:lang w:val="en-US"/>
        </w:rPr>
      </w:pPr>
    </w:p>
    <w:p w14:paraId="62B85DD6" w14:textId="4C9ED673" w:rsidR="00A6631E" w:rsidRDefault="00A6631E" w:rsidP="00E26224">
      <w:pPr>
        <w:pStyle w:val="Heading1"/>
        <w:rPr>
          <w:lang w:val="en-US"/>
        </w:rPr>
      </w:pPr>
      <w:r w:rsidRPr="00A42D75">
        <w:rPr>
          <w:b/>
          <w:bCs/>
          <w:lang w:val="en-US"/>
        </w:rPr>
        <w:t>Fig S</w:t>
      </w:r>
      <w:r>
        <w:rPr>
          <w:b/>
          <w:bCs/>
          <w:lang w:val="en-US"/>
        </w:rPr>
        <w:t xml:space="preserve">24. </w:t>
      </w:r>
      <w:r w:rsidRPr="00CC4EFA">
        <w:rPr>
          <w:lang w:val="en-US"/>
        </w:rPr>
        <w:t>H</w:t>
      </w:r>
      <w:r>
        <w:rPr>
          <w:lang w:val="en-US"/>
        </w:rPr>
        <w:t>PLC</w:t>
      </w:r>
      <w:r w:rsidRPr="00CC4EFA">
        <w:rPr>
          <w:lang w:val="en-US"/>
        </w:rPr>
        <w:t xml:space="preserve"> spectrum of </w:t>
      </w:r>
      <w:r>
        <w:rPr>
          <w:lang w:val="en-US"/>
        </w:rPr>
        <w:t>DiMeOC-Mg-BCD (4</w:t>
      </w:r>
      <w:r w:rsidR="00716F5F">
        <w:rPr>
          <w:lang w:val="en-US"/>
        </w:rPr>
        <w:t>17</w:t>
      </w:r>
      <w:r>
        <w:rPr>
          <w:lang w:val="en-US"/>
        </w:rPr>
        <w:t>nm, CH</w:t>
      </w:r>
      <w:r w:rsidRPr="00034537">
        <w:rPr>
          <w:vertAlign w:val="subscript"/>
          <w:lang w:val="en-US"/>
        </w:rPr>
        <w:t>3</w:t>
      </w:r>
      <w:r>
        <w:rPr>
          <w:lang w:val="en-US"/>
        </w:rPr>
        <w:t>CN/H</w:t>
      </w:r>
      <w:r w:rsidRPr="00034537">
        <w:rPr>
          <w:vertAlign w:val="subscript"/>
          <w:lang w:val="en-US"/>
        </w:rPr>
        <w:t>2</w:t>
      </w:r>
      <w:r>
        <w:rPr>
          <w:lang w:val="en-US"/>
        </w:rPr>
        <w:t>O (0.02% formic acid) 55:45)</w:t>
      </w:r>
      <w:r w:rsidR="006473E7">
        <w:rPr>
          <w:lang w:val="en-US"/>
        </w:rPr>
        <w:t>.</w:t>
      </w:r>
    </w:p>
    <w:p w14:paraId="630F72EA" w14:textId="6613255D" w:rsidR="00A6631E" w:rsidRDefault="00A6631E" w:rsidP="0010399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8D512E" wp14:editId="45AECE6D">
            <wp:extent cx="3554702" cy="1080000"/>
            <wp:effectExtent l="0" t="0" r="1905" b="0"/>
            <wp:docPr id="27239261" name="Picture 19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9261" name="Picture 19" descr="A close-up of a numbe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0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5ABB" w14:textId="77777777" w:rsidR="006A5B0D" w:rsidRDefault="006A5B0D" w:rsidP="00103994">
      <w:pPr>
        <w:jc w:val="center"/>
        <w:rPr>
          <w:lang w:val="en-US"/>
        </w:rPr>
      </w:pPr>
    </w:p>
    <w:p w14:paraId="2FAC7984" w14:textId="77777777" w:rsidR="006A5B0D" w:rsidRDefault="006A5B0D" w:rsidP="00103994">
      <w:pPr>
        <w:jc w:val="center"/>
        <w:rPr>
          <w:lang w:val="en-US"/>
        </w:rPr>
      </w:pPr>
    </w:p>
    <w:p w14:paraId="5692339A" w14:textId="77777777" w:rsidR="006A5B0D" w:rsidRDefault="006A5B0D" w:rsidP="00103994">
      <w:pPr>
        <w:jc w:val="center"/>
        <w:rPr>
          <w:lang w:val="en-US"/>
        </w:rPr>
      </w:pPr>
    </w:p>
    <w:p w14:paraId="42472FA6" w14:textId="77777777" w:rsidR="006A5B0D" w:rsidRDefault="006A5B0D" w:rsidP="00103994">
      <w:pPr>
        <w:jc w:val="center"/>
        <w:rPr>
          <w:lang w:val="en-US"/>
        </w:rPr>
      </w:pPr>
    </w:p>
    <w:p w14:paraId="38D1C36F" w14:textId="77777777" w:rsidR="006A5B0D" w:rsidRDefault="006A5B0D" w:rsidP="00103994">
      <w:pPr>
        <w:jc w:val="center"/>
        <w:rPr>
          <w:lang w:val="en-US"/>
        </w:rPr>
      </w:pPr>
    </w:p>
    <w:p w14:paraId="4C27E070" w14:textId="77777777" w:rsidR="006A5B0D" w:rsidRDefault="006A5B0D" w:rsidP="00103994">
      <w:pPr>
        <w:jc w:val="center"/>
        <w:rPr>
          <w:lang w:val="en-US"/>
        </w:rPr>
      </w:pPr>
    </w:p>
    <w:p w14:paraId="372120E5" w14:textId="77777777" w:rsidR="006A5B0D" w:rsidRDefault="006A5B0D" w:rsidP="00103994">
      <w:pPr>
        <w:jc w:val="center"/>
        <w:rPr>
          <w:lang w:val="en-US"/>
        </w:rPr>
      </w:pPr>
    </w:p>
    <w:p w14:paraId="1A17D95D" w14:textId="77777777" w:rsidR="006A5B0D" w:rsidRDefault="006A5B0D" w:rsidP="00103994">
      <w:pPr>
        <w:jc w:val="center"/>
        <w:rPr>
          <w:lang w:val="en-US"/>
        </w:rPr>
      </w:pPr>
    </w:p>
    <w:p w14:paraId="1FFA8B85" w14:textId="77777777" w:rsidR="006A5B0D" w:rsidRDefault="006A5B0D" w:rsidP="006A5B0D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F3BE62" wp14:editId="665C6098">
            <wp:extent cx="5655212" cy="4458970"/>
            <wp:effectExtent l="0" t="0" r="0" b="0"/>
            <wp:docPr id="723305460" name="Picture 16" descr="A graph of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05460" name="Picture 16" descr="A graph of a number of object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609" cy="44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32C6" w14:textId="7C5777C9" w:rsidR="006A5B0D" w:rsidRPr="00E26224" w:rsidRDefault="006A5B0D" w:rsidP="00E26224">
      <w:pPr>
        <w:pStyle w:val="Heading1"/>
      </w:pPr>
      <w:r w:rsidRPr="00E26224">
        <w:rPr>
          <w:b/>
          <w:bCs/>
        </w:rPr>
        <w:t>Fig S25.</w:t>
      </w:r>
      <w:r w:rsidRPr="00E26224">
        <w:t xml:space="preserve"> Mass Spectrum of DiMeOC-Mg</w:t>
      </w:r>
      <w:r w:rsidR="00CF2F94" w:rsidRPr="00E26224">
        <w:t>-BCD</w:t>
      </w:r>
      <w:r w:rsidRPr="00E26224">
        <w:t xml:space="preserve"> (ESI).</w:t>
      </w:r>
    </w:p>
    <w:p w14:paraId="62B877EE" w14:textId="77777777" w:rsidR="005D240C" w:rsidRDefault="005D240C" w:rsidP="00103994">
      <w:pPr>
        <w:jc w:val="center"/>
        <w:rPr>
          <w:lang w:val="en-US"/>
        </w:rPr>
      </w:pPr>
    </w:p>
    <w:p w14:paraId="2FC9478E" w14:textId="77777777" w:rsidR="005D240C" w:rsidRDefault="005D240C" w:rsidP="00103994">
      <w:pPr>
        <w:jc w:val="center"/>
        <w:rPr>
          <w:lang w:val="en-US"/>
        </w:rPr>
      </w:pPr>
    </w:p>
    <w:p w14:paraId="1A6A967C" w14:textId="279B1B68" w:rsidR="005D240C" w:rsidRDefault="005D240C" w:rsidP="00103994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771A6F" wp14:editId="2960F079">
            <wp:extent cx="5694923" cy="4320000"/>
            <wp:effectExtent l="0" t="0" r="0" b="0"/>
            <wp:docPr id="424746797" name="Picture 1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46797" name="Picture 1" descr="A graph with a red lin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9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3142" w14:textId="77777777" w:rsidR="005D240C" w:rsidRDefault="005D240C" w:rsidP="00103994">
      <w:pPr>
        <w:jc w:val="center"/>
        <w:rPr>
          <w:lang w:val="en-US"/>
        </w:rPr>
      </w:pPr>
    </w:p>
    <w:p w14:paraId="2D720891" w14:textId="7BD4A4A6" w:rsidR="005D240C" w:rsidRDefault="005D240C" w:rsidP="00E26224">
      <w:pPr>
        <w:pStyle w:val="Heading1"/>
        <w:rPr>
          <w:lang w:val="en-US"/>
        </w:rPr>
      </w:pPr>
      <w:r w:rsidRPr="00A42D75">
        <w:rPr>
          <w:b/>
          <w:bCs/>
          <w:lang w:val="en-US"/>
        </w:rPr>
        <w:t>Fig S</w:t>
      </w:r>
      <w:r>
        <w:rPr>
          <w:b/>
          <w:bCs/>
          <w:lang w:val="en-US"/>
        </w:rPr>
        <w:t>2</w:t>
      </w:r>
      <w:r w:rsidR="00BD5988">
        <w:rPr>
          <w:b/>
          <w:bCs/>
          <w:lang w:val="en-US"/>
        </w:rPr>
        <w:t>6</w:t>
      </w:r>
      <w:r>
        <w:rPr>
          <w:b/>
          <w:bCs/>
          <w:lang w:val="en-US"/>
        </w:rPr>
        <w:t xml:space="preserve">. </w:t>
      </w:r>
      <w:r w:rsidR="000E4882">
        <w:rPr>
          <w:lang w:val="en-US"/>
        </w:rPr>
        <w:t>Standard curve</w:t>
      </w:r>
      <w:r w:rsidRPr="00CC4EFA">
        <w:rPr>
          <w:lang w:val="en-US"/>
        </w:rPr>
        <w:t xml:space="preserve"> of </w:t>
      </w:r>
      <w:r>
        <w:rPr>
          <w:lang w:val="en-US"/>
        </w:rPr>
        <w:t>DiMeOC-Mg (415nm, 1-Octanol)</w:t>
      </w:r>
      <w:r w:rsidR="009C6914">
        <w:rPr>
          <w:lang w:val="en-US"/>
        </w:rPr>
        <w:t>.</w:t>
      </w:r>
    </w:p>
    <w:p w14:paraId="08FDEECD" w14:textId="77777777" w:rsidR="000A06A1" w:rsidRDefault="000A06A1" w:rsidP="005D240C">
      <w:pPr>
        <w:jc w:val="center"/>
        <w:rPr>
          <w:lang w:val="en-US"/>
        </w:rPr>
      </w:pPr>
    </w:p>
    <w:p w14:paraId="07FFE128" w14:textId="77777777" w:rsidR="000A06A1" w:rsidRDefault="000A06A1" w:rsidP="005D240C">
      <w:pPr>
        <w:jc w:val="center"/>
        <w:rPr>
          <w:lang w:val="en-US"/>
        </w:rPr>
      </w:pPr>
    </w:p>
    <w:p w14:paraId="489022A8" w14:textId="77777777" w:rsidR="000A06A1" w:rsidRDefault="000A06A1" w:rsidP="005D240C">
      <w:pPr>
        <w:jc w:val="center"/>
        <w:rPr>
          <w:lang w:val="en-US"/>
        </w:rPr>
      </w:pPr>
    </w:p>
    <w:p w14:paraId="5BABADC1" w14:textId="77777777" w:rsidR="000A06A1" w:rsidRDefault="000A06A1" w:rsidP="005D240C">
      <w:pPr>
        <w:jc w:val="center"/>
        <w:rPr>
          <w:lang w:val="en-US"/>
        </w:rPr>
      </w:pPr>
    </w:p>
    <w:p w14:paraId="7916FD30" w14:textId="77777777" w:rsidR="000A06A1" w:rsidRDefault="000A06A1" w:rsidP="005D240C">
      <w:pPr>
        <w:jc w:val="center"/>
        <w:rPr>
          <w:lang w:val="en-US"/>
        </w:rPr>
      </w:pPr>
    </w:p>
    <w:p w14:paraId="3E26E7E1" w14:textId="77777777" w:rsidR="000A06A1" w:rsidRDefault="000A06A1" w:rsidP="005D240C">
      <w:pPr>
        <w:jc w:val="center"/>
        <w:rPr>
          <w:lang w:val="en-US"/>
        </w:rPr>
      </w:pPr>
    </w:p>
    <w:p w14:paraId="423447BE" w14:textId="77777777" w:rsidR="000A06A1" w:rsidRDefault="000A06A1" w:rsidP="005D240C">
      <w:pPr>
        <w:jc w:val="center"/>
        <w:rPr>
          <w:lang w:val="en-US"/>
        </w:rPr>
      </w:pPr>
    </w:p>
    <w:p w14:paraId="28B96E9D" w14:textId="213BBBFF" w:rsidR="000A06A1" w:rsidRDefault="000A06A1" w:rsidP="005D240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BA7DEBC" wp14:editId="633FEC69">
            <wp:extent cx="3613840" cy="2772585"/>
            <wp:effectExtent l="0" t="0" r="5715" b="0"/>
            <wp:docPr id="478301757" name="Picture 4" descr="A graph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01757" name="Picture 4" descr="A graph with lines and dot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49" cy="280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DD63" w14:textId="0C06257F" w:rsidR="000A06A1" w:rsidRDefault="000A06A1" w:rsidP="00E26224">
      <w:pPr>
        <w:pStyle w:val="Heading1"/>
        <w:rPr>
          <w:lang w:val="en-US"/>
        </w:rPr>
      </w:pPr>
      <w:r w:rsidRPr="00A42D75">
        <w:rPr>
          <w:b/>
          <w:bCs/>
          <w:lang w:val="en-US"/>
        </w:rPr>
        <w:t>Fig S</w:t>
      </w:r>
      <w:r>
        <w:rPr>
          <w:b/>
          <w:bCs/>
          <w:lang w:val="en-US"/>
        </w:rPr>
        <w:t>2</w:t>
      </w:r>
      <w:r w:rsidR="00AA5002">
        <w:rPr>
          <w:b/>
          <w:bCs/>
          <w:lang w:val="en-US"/>
        </w:rPr>
        <w:t>7</w:t>
      </w:r>
      <w:r>
        <w:rPr>
          <w:b/>
          <w:bCs/>
          <w:lang w:val="en-US"/>
        </w:rPr>
        <w:t xml:space="preserve">. </w:t>
      </w:r>
      <w:r>
        <w:rPr>
          <w:lang w:val="en-US"/>
        </w:rPr>
        <w:t>Inclusion ratio DiMeOC-Mg and BCD (PBS media).</w:t>
      </w:r>
    </w:p>
    <w:p w14:paraId="15AF8F30" w14:textId="77777777" w:rsidR="000A06A1" w:rsidRDefault="000A06A1" w:rsidP="005D240C">
      <w:pPr>
        <w:jc w:val="center"/>
        <w:rPr>
          <w:lang w:val="en-US"/>
        </w:rPr>
      </w:pPr>
    </w:p>
    <w:p w14:paraId="4BF78923" w14:textId="0248FFDA" w:rsidR="000A06A1" w:rsidRDefault="009515EA" w:rsidP="009515EA">
      <w:pPr>
        <w:jc w:val="both"/>
        <w:rPr>
          <w:lang w:val="en-US"/>
        </w:rPr>
      </w:pPr>
      <w:r w:rsidRPr="009515EA">
        <w:rPr>
          <w:lang w:val="en-US"/>
        </w:rPr>
        <w:t xml:space="preserve">The inclusion ratio test results </w:t>
      </w:r>
      <w:r>
        <w:rPr>
          <w:lang w:val="en-US"/>
        </w:rPr>
        <w:t>between DiMeOC-Mg and BCD</w:t>
      </w:r>
      <w:r w:rsidRPr="009515EA">
        <w:rPr>
          <w:lang w:val="en-US"/>
        </w:rPr>
        <w:t xml:space="preserve"> </w:t>
      </w:r>
      <w:r>
        <w:rPr>
          <w:lang w:val="en-US"/>
        </w:rPr>
        <w:t xml:space="preserve">are </w:t>
      </w:r>
      <w:r w:rsidRPr="009515EA">
        <w:rPr>
          <w:lang w:val="en-US"/>
        </w:rPr>
        <w:t>shown</w:t>
      </w:r>
      <w:r>
        <w:rPr>
          <w:lang w:val="en-US"/>
        </w:rPr>
        <w:t xml:space="preserve"> </w:t>
      </w:r>
      <w:r w:rsidRPr="009515EA">
        <w:rPr>
          <w:lang w:val="en-US"/>
        </w:rPr>
        <w:t xml:space="preserve">in Fig. </w:t>
      </w:r>
      <w:r>
        <w:rPr>
          <w:lang w:val="en-US"/>
        </w:rPr>
        <w:t>s2</w:t>
      </w:r>
      <w:r w:rsidRPr="009515EA">
        <w:rPr>
          <w:lang w:val="en-US"/>
        </w:rPr>
        <w:t xml:space="preserve">7. </w:t>
      </w:r>
      <w:r>
        <w:rPr>
          <w:lang w:val="en-US"/>
        </w:rPr>
        <w:t>T</w:t>
      </w:r>
      <w:r w:rsidRPr="009515EA">
        <w:rPr>
          <w:lang w:val="en-US"/>
        </w:rPr>
        <w:t>he mol</w:t>
      </w:r>
      <w:r>
        <w:rPr>
          <w:lang w:val="en-US"/>
        </w:rPr>
        <w:t xml:space="preserve">e fraction represents  r of BCD in the mixture. </w:t>
      </w:r>
      <w:r w:rsidRPr="009515EA">
        <w:rPr>
          <w:lang w:val="en-US"/>
        </w:rPr>
        <w:t xml:space="preserve">when r </w:t>
      </w:r>
      <w:r>
        <w:rPr>
          <w:lang w:val="en-US"/>
        </w:rPr>
        <w:t xml:space="preserve">= </w:t>
      </w:r>
      <w:r w:rsidRPr="009515EA">
        <w:rPr>
          <w:lang w:val="en-US"/>
        </w:rPr>
        <w:t xml:space="preserve">0.5, the </w:t>
      </w:r>
      <w:r>
        <w:rPr>
          <w:lang w:val="en-US"/>
        </w:rPr>
        <w:t xml:space="preserve">molar concentration </w:t>
      </w:r>
      <w:r w:rsidRPr="009515EA">
        <w:rPr>
          <w:lang w:val="en-US"/>
        </w:rPr>
        <w:t>value of D</w:t>
      </w:r>
      <w:r>
        <w:rPr>
          <w:lang w:val="en-US"/>
        </w:rPr>
        <w:t>iMeOC-Mg</w:t>
      </w:r>
      <w:r w:rsidRPr="009515EA">
        <w:rPr>
          <w:lang w:val="en-US"/>
        </w:rPr>
        <w:t xml:space="preserve"> was the</w:t>
      </w:r>
      <w:r>
        <w:rPr>
          <w:lang w:val="en-US"/>
        </w:rPr>
        <w:t xml:space="preserve"> </w:t>
      </w:r>
      <w:r w:rsidRPr="009515EA">
        <w:rPr>
          <w:lang w:val="en-US"/>
        </w:rPr>
        <w:t xml:space="preserve">largest, </w:t>
      </w:r>
      <w:r>
        <w:rPr>
          <w:lang w:val="en-US"/>
        </w:rPr>
        <w:t>concluding</w:t>
      </w:r>
      <w:r w:rsidRPr="009515EA">
        <w:rPr>
          <w:lang w:val="en-US"/>
        </w:rPr>
        <w:t xml:space="preserve"> that the inclusion complex was formed</w:t>
      </w:r>
      <w:r>
        <w:rPr>
          <w:lang w:val="en-US"/>
        </w:rPr>
        <w:t xml:space="preserve"> </w:t>
      </w:r>
      <w:r w:rsidRPr="009515EA">
        <w:rPr>
          <w:lang w:val="en-US"/>
        </w:rPr>
        <w:t>to the molar ratio of 1:1.</w:t>
      </w:r>
    </w:p>
    <w:p w14:paraId="0508137C" w14:textId="77777777" w:rsidR="00F550AC" w:rsidRDefault="00F550AC" w:rsidP="00F550AC">
      <w:pPr>
        <w:pStyle w:val="Heading1"/>
        <w:rPr>
          <w:rFonts w:eastAsia="Times New Roman"/>
          <w:b/>
          <w:bCs/>
          <w:lang w:val="en-US"/>
        </w:rPr>
      </w:pPr>
      <w:r w:rsidRPr="00437073">
        <w:rPr>
          <w:noProof/>
        </w:rPr>
        <w:lastRenderedPageBreak/>
        <w:drawing>
          <wp:inline distT="0" distB="0" distL="0" distR="0" wp14:anchorId="4F9ABAAA" wp14:editId="7DF7F3FB">
            <wp:extent cx="6685763" cy="4724400"/>
            <wp:effectExtent l="0" t="0" r="0" b="0"/>
            <wp:docPr id="105954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4999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90838" cy="472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650F8" w14:textId="77777777" w:rsidR="00F550AC" w:rsidRPr="00E26224" w:rsidRDefault="00F550AC" w:rsidP="00E26224">
      <w:pPr>
        <w:pStyle w:val="Heading1"/>
      </w:pPr>
    </w:p>
    <w:p w14:paraId="4F1CF583" w14:textId="6F203A03" w:rsidR="00F550AC" w:rsidRPr="00E26224" w:rsidRDefault="00F550AC" w:rsidP="00E26224">
      <w:pPr>
        <w:pStyle w:val="Heading1"/>
      </w:pPr>
      <w:r w:rsidRPr="00E26224">
        <w:rPr>
          <w:b/>
          <w:bCs/>
        </w:rPr>
        <w:t>Fig S</w:t>
      </w:r>
      <w:r w:rsidR="00BD5988" w:rsidRPr="00E26224">
        <w:rPr>
          <w:b/>
          <w:bCs/>
        </w:rPr>
        <w:t>28</w:t>
      </w:r>
      <w:r w:rsidRPr="00E26224">
        <w:rPr>
          <w:b/>
          <w:bCs/>
        </w:rPr>
        <w:t>.</w:t>
      </w:r>
      <w:r w:rsidRPr="00E26224">
        <w:t xml:space="preserve"> </w:t>
      </w:r>
      <w:r w:rsidRPr="00E84AFF">
        <w:rPr>
          <w:vertAlign w:val="superscript"/>
        </w:rPr>
        <w:t>1</w:t>
      </w:r>
      <w:r w:rsidRPr="00E26224">
        <w:t>H NMR spectrum of Beta-cyclodextrin (BCD, 400 MHz</w:t>
      </w:r>
      <w:r w:rsidR="009C6914" w:rsidRPr="009C6914">
        <w:rPr>
          <w:lang w:val="en-US"/>
        </w:rPr>
        <w:t xml:space="preserve">, </w:t>
      </w:r>
      <w:r w:rsidRPr="00E26224">
        <w:t>DMSO-</w:t>
      </w:r>
      <w:r w:rsidR="00F95A90" w:rsidRPr="00F95A90">
        <w:rPr>
          <w:i/>
          <w:iCs/>
          <w:sz w:val="20"/>
          <w:szCs w:val="20"/>
        </w:rPr>
        <w:t xml:space="preserve"> </w:t>
      </w:r>
      <w:r w:rsidR="00F95A90" w:rsidRPr="009C6914">
        <w:rPr>
          <w:i/>
          <w:iCs/>
          <w:sz w:val="20"/>
          <w:szCs w:val="20"/>
        </w:rPr>
        <w:t>d</w:t>
      </w:r>
      <w:r w:rsidR="00F95A90" w:rsidRPr="009C6914">
        <w:rPr>
          <w:sz w:val="20"/>
          <w:szCs w:val="20"/>
          <w:vertAlign w:val="subscript"/>
        </w:rPr>
        <w:t>6</w:t>
      </w:r>
      <w:r w:rsidRPr="00E26224">
        <w:t>).</w:t>
      </w:r>
    </w:p>
    <w:p w14:paraId="25037E01" w14:textId="77777777" w:rsidR="00F550AC" w:rsidRPr="009578DF" w:rsidRDefault="00F550AC" w:rsidP="00F550AC">
      <w:pPr>
        <w:rPr>
          <w:lang w:val="en-US"/>
        </w:rPr>
      </w:pPr>
    </w:p>
    <w:p w14:paraId="1205B6EC" w14:textId="77777777" w:rsidR="00F550AC" w:rsidRDefault="00F550AC" w:rsidP="00F550AC">
      <w:pPr>
        <w:jc w:val="center"/>
        <w:rPr>
          <w:noProof/>
          <w:lang w:eastAsia="es-MX"/>
        </w:rPr>
      </w:pPr>
      <w:r w:rsidRPr="00437073">
        <w:rPr>
          <w:noProof/>
          <w:lang w:eastAsia="es-MX"/>
        </w:rPr>
        <w:lastRenderedPageBreak/>
        <w:drawing>
          <wp:inline distT="0" distB="0" distL="0" distR="0" wp14:anchorId="2C57D76D" wp14:editId="40F03203">
            <wp:extent cx="7132387" cy="5040000"/>
            <wp:effectExtent l="0" t="0" r="0" b="0"/>
            <wp:docPr id="1776389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8936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24F3" w14:textId="77777777" w:rsidR="00F550AC" w:rsidRPr="009578DF" w:rsidRDefault="00F550AC" w:rsidP="00F550AC"/>
    <w:p w14:paraId="44612E02" w14:textId="6C5A4647" w:rsidR="00F550AC" w:rsidRPr="00A42D75" w:rsidRDefault="00F550AC" w:rsidP="00F550AC">
      <w:pPr>
        <w:pStyle w:val="Heading1"/>
        <w:rPr>
          <w:rFonts w:eastAsia="Times New Roman"/>
          <w:lang w:val="en-US"/>
        </w:rPr>
      </w:pPr>
      <w:bookmarkStart w:id="13" w:name="_Toc150170191"/>
      <w:r w:rsidRPr="00A42D75">
        <w:rPr>
          <w:rFonts w:eastAsia="Times New Roman"/>
          <w:b/>
          <w:bCs/>
          <w:lang w:val="en-US"/>
        </w:rPr>
        <w:t>Fig S</w:t>
      </w:r>
      <w:r>
        <w:rPr>
          <w:rFonts w:eastAsia="Times New Roman"/>
          <w:b/>
          <w:bCs/>
          <w:lang w:val="en-US"/>
        </w:rPr>
        <w:t>2</w:t>
      </w:r>
      <w:r w:rsidR="00BD5988">
        <w:rPr>
          <w:rFonts w:eastAsia="Times New Roman"/>
          <w:b/>
          <w:bCs/>
          <w:lang w:val="en-US"/>
        </w:rPr>
        <w:t>9</w:t>
      </w:r>
      <w:r w:rsidRPr="00A42D75">
        <w:rPr>
          <w:rFonts w:eastAsia="Times New Roman"/>
          <w:b/>
          <w:bCs/>
          <w:lang w:val="en-US"/>
        </w:rPr>
        <w:t>.</w:t>
      </w:r>
      <w:r w:rsidRPr="00A42D75">
        <w:rPr>
          <w:rFonts w:eastAsia="Times New Roman"/>
          <w:lang w:val="en-US"/>
        </w:rPr>
        <w:t xml:space="preserve"> </w:t>
      </w:r>
      <w:r w:rsidRPr="00CC4EFA">
        <w:rPr>
          <w:rFonts w:eastAsia="Times New Roman"/>
          <w:vertAlign w:val="superscript"/>
          <w:lang w:val="en-US"/>
        </w:rPr>
        <w:t>13</w:t>
      </w:r>
      <w:r w:rsidRPr="00CC4EFA">
        <w:rPr>
          <w:rFonts w:eastAsia="Times New Roman"/>
          <w:lang w:val="en-US"/>
        </w:rPr>
        <w:t xml:space="preserve">C NMR spectrum of </w:t>
      </w:r>
      <w:r>
        <w:rPr>
          <w:rFonts w:eastAsia="Times New Roman"/>
          <w:lang w:val="en-US"/>
        </w:rPr>
        <w:t>BCD (100</w:t>
      </w:r>
      <w:r w:rsidRPr="00CC4EFA">
        <w:rPr>
          <w:rFonts w:eastAsia="Times New Roman"/>
          <w:lang w:val="en-US"/>
        </w:rPr>
        <w:t xml:space="preserve"> MHz</w:t>
      </w:r>
      <w:r w:rsidR="009C6914">
        <w:rPr>
          <w:rFonts w:eastAsia="Times New Roman"/>
          <w:lang w:val="en-US"/>
        </w:rPr>
        <w:t xml:space="preserve">, </w:t>
      </w:r>
      <w:r>
        <w:rPr>
          <w:rFonts w:eastAsia="Times New Roman"/>
          <w:lang w:val="en-US"/>
        </w:rPr>
        <w:t>DMSO-</w:t>
      </w:r>
      <w:r w:rsidRPr="00364DEB">
        <w:rPr>
          <w:rFonts w:eastAsia="Times New Roman"/>
          <w:i/>
          <w:iCs/>
          <w:lang w:val="en-US"/>
        </w:rPr>
        <w:t>d</w:t>
      </w:r>
      <w:r w:rsidRPr="00364DEB">
        <w:rPr>
          <w:rFonts w:eastAsia="Times New Roman"/>
          <w:vertAlign w:val="subscript"/>
          <w:lang w:val="en-US"/>
        </w:rPr>
        <w:t>6</w:t>
      </w:r>
      <w:r>
        <w:rPr>
          <w:rFonts w:eastAsia="Times New Roman"/>
          <w:lang w:val="en-US"/>
        </w:rPr>
        <w:t>)</w:t>
      </w:r>
      <w:r w:rsidRPr="00A42D75">
        <w:rPr>
          <w:rFonts w:eastAsia="Times New Roman"/>
          <w:lang w:val="en-US"/>
        </w:rPr>
        <w:t>.</w:t>
      </w:r>
      <w:bookmarkEnd w:id="13"/>
    </w:p>
    <w:p w14:paraId="5F2ED140" w14:textId="77777777" w:rsidR="00F550AC" w:rsidRPr="009578DF" w:rsidRDefault="00F550AC" w:rsidP="00F550AC">
      <w:pPr>
        <w:rPr>
          <w:noProof/>
          <w:lang w:val="en-US" w:eastAsia="es-MX"/>
        </w:rPr>
      </w:pPr>
    </w:p>
    <w:p w14:paraId="221E7A44" w14:textId="77777777" w:rsidR="00F550AC" w:rsidRPr="002856EB" w:rsidRDefault="00F550AC" w:rsidP="00F550AC">
      <w:pPr>
        <w:pStyle w:val="Heading1"/>
        <w:rPr>
          <w:rFonts w:eastAsia="Times New Roman" w:cs="Times New Roman"/>
          <w:lang w:val="en-US"/>
        </w:rPr>
      </w:pPr>
    </w:p>
    <w:p w14:paraId="06453968" w14:textId="77777777" w:rsidR="00F550AC" w:rsidRPr="00697619" w:rsidRDefault="00F550AC" w:rsidP="00F550AC">
      <w:pPr>
        <w:jc w:val="center"/>
        <w:rPr>
          <w:lang w:val="en-US"/>
        </w:rPr>
      </w:pPr>
      <w:r w:rsidRPr="00437073">
        <w:rPr>
          <w:noProof/>
          <w:lang w:eastAsia="es-MX"/>
        </w:rPr>
        <w:drawing>
          <wp:inline distT="0" distB="0" distL="0" distR="0" wp14:anchorId="59BB6685" wp14:editId="0558D676">
            <wp:extent cx="7132387" cy="5040000"/>
            <wp:effectExtent l="0" t="0" r="0" b="0"/>
            <wp:docPr id="628664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6467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EED3" w14:textId="32E08324" w:rsidR="00F550AC" w:rsidRPr="00A42D75" w:rsidRDefault="00F550AC" w:rsidP="00E26224">
      <w:pPr>
        <w:pStyle w:val="Heading1"/>
        <w:rPr>
          <w:rFonts w:eastAsia="Times New Roman"/>
          <w:lang w:val="en-US"/>
        </w:rPr>
      </w:pPr>
      <w:bookmarkStart w:id="14" w:name="_Toc150170192"/>
      <w:r w:rsidRPr="00A42D75">
        <w:rPr>
          <w:rFonts w:eastAsia="Times New Roman"/>
          <w:b/>
          <w:bCs/>
          <w:lang w:val="en-US"/>
        </w:rPr>
        <w:t>Fig S</w:t>
      </w:r>
      <w:r>
        <w:rPr>
          <w:rFonts w:eastAsia="Times New Roman"/>
          <w:b/>
          <w:bCs/>
          <w:lang w:val="en-US"/>
        </w:rPr>
        <w:t>3</w:t>
      </w:r>
      <w:r w:rsidR="00BD5988">
        <w:rPr>
          <w:rFonts w:eastAsia="Times New Roman"/>
          <w:b/>
          <w:bCs/>
          <w:lang w:val="en-US"/>
        </w:rPr>
        <w:t>0</w:t>
      </w:r>
      <w:r w:rsidRPr="00A42D75">
        <w:rPr>
          <w:rFonts w:eastAsia="Times New Roman"/>
          <w:b/>
          <w:bCs/>
          <w:lang w:val="en-US"/>
        </w:rPr>
        <w:t>.</w:t>
      </w:r>
      <w:r w:rsidRPr="00CC4EFA">
        <w:rPr>
          <w:rFonts w:eastAsia="Times New Roman"/>
          <w:vertAlign w:val="superscript"/>
          <w:lang w:val="en-US"/>
        </w:rPr>
        <w:t xml:space="preserve"> </w:t>
      </w:r>
      <w:r w:rsidRPr="00CC4EFA">
        <w:rPr>
          <w:rFonts w:eastAsia="Times New Roman"/>
          <w:lang w:val="en-US"/>
        </w:rPr>
        <w:t xml:space="preserve">HSQC NMR spectrum of </w:t>
      </w:r>
      <w:r>
        <w:rPr>
          <w:rFonts w:eastAsia="Times New Roman"/>
          <w:lang w:val="en-US"/>
        </w:rPr>
        <w:t>BCD (5</w:t>
      </w:r>
      <w:r w:rsidRPr="00CC4EFA">
        <w:rPr>
          <w:rFonts w:eastAsia="Times New Roman"/>
          <w:lang w:val="en-US"/>
        </w:rPr>
        <w:t>00 MHz</w:t>
      </w:r>
      <w:r w:rsidR="009C6914">
        <w:rPr>
          <w:rFonts w:eastAsia="Times New Roman"/>
          <w:lang w:val="en-US"/>
        </w:rPr>
        <w:t xml:space="preserve">, </w:t>
      </w:r>
      <w:r>
        <w:rPr>
          <w:rFonts w:eastAsia="Times New Roman"/>
          <w:lang w:val="en-US"/>
        </w:rPr>
        <w:t>DMSO-</w:t>
      </w:r>
      <w:r w:rsidRPr="00364DEB">
        <w:rPr>
          <w:rFonts w:eastAsia="Times New Roman"/>
          <w:i/>
          <w:iCs/>
          <w:lang w:val="en-US"/>
        </w:rPr>
        <w:t>d</w:t>
      </w:r>
      <w:r w:rsidRPr="00364DEB">
        <w:rPr>
          <w:rFonts w:eastAsia="Times New Roman"/>
          <w:vertAlign w:val="subscript"/>
          <w:lang w:val="en-US"/>
        </w:rPr>
        <w:t>6</w:t>
      </w:r>
      <w:r>
        <w:rPr>
          <w:rFonts w:eastAsia="Times New Roman"/>
          <w:lang w:val="en-US"/>
        </w:rPr>
        <w:t>)</w:t>
      </w:r>
      <w:r w:rsidRPr="00A42D75">
        <w:rPr>
          <w:rFonts w:eastAsia="Times New Roman"/>
          <w:lang w:val="en-US"/>
        </w:rPr>
        <w:t>.</w:t>
      </w:r>
      <w:bookmarkEnd w:id="14"/>
    </w:p>
    <w:p w14:paraId="3351D64A" w14:textId="77777777" w:rsidR="00F550AC" w:rsidRPr="00F3512F" w:rsidRDefault="00F550AC" w:rsidP="00E26224">
      <w:pPr>
        <w:pStyle w:val="Heading1"/>
        <w:rPr>
          <w:lang w:val="en-US"/>
        </w:rPr>
      </w:pPr>
    </w:p>
    <w:p w14:paraId="6596B337" w14:textId="77777777" w:rsidR="00F550AC" w:rsidRDefault="00F550AC" w:rsidP="00F550AC">
      <w:pPr>
        <w:jc w:val="center"/>
        <w:rPr>
          <w:noProof/>
          <w:lang w:eastAsia="es-MX"/>
        </w:rPr>
      </w:pPr>
    </w:p>
    <w:p w14:paraId="6166391E" w14:textId="77777777" w:rsidR="00F550AC" w:rsidRDefault="00F550AC" w:rsidP="00F550AC">
      <w:pPr>
        <w:pStyle w:val="Heading1"/>
        <w:rPr>
          <w:rFonts w:eastAsia="Times New Roman"/>
          <w:b/>
          <w:bCs/>
          <w:lang w:val="en-US"/>
        </w:rPr>
      </w:pPr>
      <w:bookmarkStart w:id="15" w:name="_Toc150170193"/>
      <w:r w:rsidRPr="00437073">
        <w:rPr>
          <w:rFonts w:eastAsia="Times New Roman" w:cs="Times New Roman"/>
          <w:noProof/>
        </w:rPr>
        <w:lastRenderedPageBreak/>
        <w:drawing>
          <wp:inline distT="0" distB="0" distL="0" distR="0" wp14:anchorId="3C280DB0" wp14:editId="67A1E1D7">
            <wp:extent cx="7132387" cy="5040000"/>
            <wp:effectExtent l="0" t="0" r="0" b="0"/>
            <wp:docPr id="321071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7186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3238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2292" w14:textId="24807F50" w:rsidR="00F550AC" w:rsidRDefault="00F550AC" w:rsidP="00E26224">
      <w:pPr>
        <w:pStyle w:val="Heading1"/>
        <w:rPr>
          <w:rFonts w:eastAsia="Times New Roman"/>
          <w:lang w:val="en-US"/>
        </w:rPr>
      </w:pPr>
      <w:r w:rsidRPr="00A42D75">
        <w:rPr>
          <w:rFonts w:eastAsia="Times New Roman"/>
          <w:b/>
          <w:bCs/>
          <w:lang w:val="en-US"/>
        </w:rPr>
        <w:t>Fig S</w:t>
      </w:r>
      <w:r w:rsidR="00BD5988">
        <w:rPr>
          <w:rFonts w:eastAsia="Times New Roman"/>
          <w:b/>
          <w:bCs/>
          <w:lang w:val="en-US"/>
        </w:rPr>
        <w:t>31</w:t>
      </w:r>
      <w:r w:rsidRPr="00A42D75">
        <w:rPr>
          <w:rFonts w:eastAsia="Times New Roman"/>
          <w:b/>
          <w:bCs/>
          <w:lang w:val="en-US"/>
        </w:rPr>
        <w:t>.</w:t>
      </w:r>
      <w:r w:rsidRPr="00A42D75">
        <w:rPr>
          <w:rFonts w:eastAsia="Times New Roman"/>
          <w:lang w:val="en-US"/>
        </w:rPr>
        <w:t xml:space="preserve"> </w:t>
      </w:r>
      <w:r w:rsidRPr="00CC4EFA">
        <w:rPr>
          <w:rFonts w:eastAsia="Times New Roman"/>
          <w:lang w:val="en-US"/>
        </w:rPr>
        <w:t xml:space="preserve">HMBC NMR spectrum of </w:t>
      </w:r>
      <w:r w:rsidR="009C6914">
        <w:rPr>
          <w:rFonts w:eastAsia="Times New Roman"/>
          <w:lang w:val="en-US"/>
        </w:rPr>
        <w:t>BCD</w:t>
      </w:r>
      <w:r>
        <w:rPr>
          <w:rFonts w:eastAsia="Times New Roman"/>
          <w:lang w:val="en-US"/>
        </w:rPr>
        <w:t xml:space="preserve"> (5</w:t>
      </w:r>
      <w:r w:rsidRPr="00CC4EFA">
        <w:rPr>
          <w:rFonts w:eastAsia="Times New Roman"/>
          <w:lang w:val="en-US"/>
        </w:rPr>
        <w:t>00 MHz</w:t>
      </w:r>
      <w:r w:rsidR="009C6914">
        <w:rPr>
          <w:rFonts w:eastAsia="Times New Roman"/>
          <w:lang w:val="en-US"/>
        </w:rPr>
        <w:t xml:space="preserve">, </w:t>
      </w:r>
      <w:r>
        <w:rPr>
          <w:rFonts w:eastAsia="Times New Roman"/>
          <w:lang w:val="en-US"/>
        </w:rPr>
        <w:t>DMSO-</w:t>
      </w:r>
      <w:r w:rsidRPr="00364DEB">
        <w:rPr>
          <w:rFonts w:eastAsia="Times New Roman"/>
          <w:i/>
          <w:iCs/>
          <w:lang w:val="en-US"/>
        </w:rPr>
        <w:t>d</w:t>
      </w:r>
      <w:r w:rsidRPr="00364DEB">
        <w:rPr>
          <w:rFonts w:eastAsia="Times New Roman"/>
          <w:vertAlign w:val="subscript"/>
          <w:lang w:val="en-US"/>
        </w:rPr>
        <w:t>6</w:t>
      </w:r>
      <w:r>
        <w:rPr>
          <w:rFonts w:eastAsia="Times New Roman"/>
          <w:lang w:val="en-US"/>
        </w:rPr>
        <w:t>)</w:t>
      </w:r>
      <w:r w:rsidRPr="00A42D75">
        <w:rPr>
          <w:rFonts w:eastAsia="Times New Roman"/>
          <w:lang w:val="en-US"/>
        </w:rPr>
        <w:t>.</w:t>
      </w:r>
      <w:bookmarkEnd w:id="15"/>
    </w:p>
    <w:p w14:paraId="7EFCF960" w14:textId="77777777" w:rsidR="00F550AC" w:rsidRDefault="00F550AC" w:rsidP="00E26224">
      <w:pPr>
        <w:pStyle w:val="Heading1"/>
        <w:rPr>
          <w:lang w:val="en-US"/>
        </w:rPr>
      </w:pPr>
    </w:p>
    <w:p w14:paraId="49F7DCDF" w14:textId="77777777" w:rsidR="00F550AC" w:rsidRDefault="00F550AC" w:rsidP="00F550AC">
      <w:pPr>
        <w:rPr>
          <w:lang w:val="en-US"/>
        </w:rPr>
      </w:pPr>
    </w:p>
    <w:p w14:paraId="44E140BC" w14:textId="77777777" w:rsidR="00F550AC" w:rsidRDefault="00F550AC" w:rsidP="00F550AC">
      <w:pPr>
        <w:rPr>
          <w:lang w:val="en-US"/>
        </w:rPr>
      </w:pPr>
    </w:p>
    <w:p w14:paraId="107D5174" w14:textId="77777777" w:rsidR="00F550AC" w:rsidRDefault="00F550AC" w:rsidP="00F550AC">
      <w:pPr>
        <w:jc w:val="center"/>
        <w:rPr>
          <w:lang w:val="en-US"/>
        </w:rPr>
      </w:pPr>
    </w:p>
    <w:p w14:paraId="32AA8ADC" w14:textId="77777777" w:rsidR="00F550AC" w:rsidRDefault="00F550AC" w:rsidP="00F550AC">
      <w:pPr>
        <w:jc w:val="center"/>
        <w:rPr>
          <w:lang w:val="en-US"/>
        </w:rPr>
      </w:pPr>
    </w:p>
    <w:p w14:paraId="539DEAD8" w14:textId="77777777" w:rsidR="00F550AC" w:rsidRDefault="00F550AC" w:rsidP="00F550A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61EB31" wp14:editId="6F889AD4">
            <wp:extent cx="6929372" cy="4680000"/>
            <wp:effectExtent l="0" t="0" r="5080" b="0"/>
            <wp:docPr id="381218285" name="Picture 1" descr="A graph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18285" name="Picture 1" descr="A graph of a number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37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40E6" w14:textId="77777777" w:rsidR="00F550AC" w:rsidRDefault="00F550AC" w:rsidP="00F550AC">
      <w:pPr>
        <w:jc w:val="center"/>
        <w:rPr>
          <w:lang w:val="en-US"/>
        </w:rPr>
      </w:pPr>
    </w:p>
    <w:p w14:paraId="0491AEFF" w14:textId="51A8B1D3" w:rsidR="00F550AC" w:rsidRPr="00E26224" w:rsidRDefault="00F550AC" w:rsidP="00E26224">
      <w:pPr>
        <w:pStyle w:val="Heading1"/>
      </w:pPr>
      <w:r w:rsidRPr="00E26224">
        <w:rPr>
          <w:b/>
          <w:bCs/>
        </w:rPr>
        <w:t>Fig S</w:t>
      </w:r>
      <w:r w:rsidR="00BD5988" w:rsidRPr="00E26224">
        <w:rPr>
          <w:b/>
          <w:bCs/>
        </w:rPr>
        <w:t>32</w:t>
      </w:r>
      <w:r w:rsidRPr="00E26224">
        <w:rPr>
          <w:b/>
          <w:bCs/>
        </w:rPr>
        <w:t>.</w:t>
      </w:r>
      <w:r w:rsidRPr="00E26224">
        <w:t xml:space="preserve"> IR Spectrum of BCD.</w:t>
      </w:r>
    </w:p>
    <w:p w14:paraId="63F30E47" w14:textId="77777777" w:rsidR="00F550AC" w:rsidRDefault="00F550AC" w:rsidP="00F550AC">
      <w:pPr>
        <w:jc w:val="center"/>
        <w:rPr>
          <w:lang w:val="en-US"/>
        </w:rPr>
      </w:pPr>
    </w:p>
    <w:p w14:paraId="7E77A8FC" w14:textId="77777777" w:rsidR="00F550AC" w:rsidRPr="00281A9A" w:rsidRDefault="00F550AC" w:rsidP="00F550AC">
      <w:pPr>
        <w:jc w:val="center"/>
        <w:rPr>
          <w:lang w:val="en-US"/>
        </w:rPr>
      </w:pPr>
    </w:p>
    <w:sectPr w:rsidR="00F550AC" w:rsidRPr="00281A9A" w:rsidSect="004141A9">
      <w:headerReference w:type="default" r:id="rId45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F9C91" w14:textId="77777777" w:rsidR="004141A9" w:rsidRDefault="004141A9" w:rsidP="00322899">
      <w:r>
        <w:separator/>
      </w:r>
    </w:p>
  </w:endnote>
  <w:endnote w:type="continuationSeparator" w:id="0">
    <w:p w14:paraId="50D4C1A9" w14:textId="77777777" w:rsidR="004141A9" w:rsidRDefault="004141A9" w:rsidP="00322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82849438"/>
      <w:docPartObj>
        <w:docPartGallery w:val="Page Numbers (Bottom of Page)"/>
        <w:docPartUnique/>
      </w:docPartObj>
    </w:sdtPr>
    <w:sdtContent>
      <w:p w14:paraId="328872C3" w14:textId="2BB53B6F" w:rsidR="009C0F48" w:rsidRDefault="009C0F48" w:rsidP="00E9673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AE087C" w14:textId="77777777" w:rsidR="009C0F48" w:rsidRDefault="009C0F48" w:rsidP="009C0F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41934246"/>
      <w:docPartObj>
        <w:docPartGallery w:val="Page Numbers (Bottom of Page)"/>
        <w:docPartUnique/>
      </w:docPartObj>
    </w:sdtPr>
    <w:sdtContent>
      <w:p w14:paraId="2B46525B" w14:textId="22479F13" w:rsidR="009C0F48" w:rsidRDefault="009C0F48" w:rsidP="00E9673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0F36FF94" w14:textId="693D963B" w:rsidR="00A615BF" w:rsidRDefault="00A615BF" w:rsidP="009C0F48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C9B9E" w14:textId="77777777" w:rsidR="004141A9" w:rsidRDefault="004141A9" w:rsidP="00322899">
      <w:r>
        <w:separator/>
      </w:r>
    </w:p>
  </w:footnote>
  <w:footnote w:type="continuationSeparator" w:id="0">
    <w:p w14:paraId="6FDD820E" w14:textId="77777777" w:rsidR="004141A9" w:rsidRDefault="004141A9" w:rsidP="00322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EF379" w14:textId="77777777" w:rsidR="00CC4EFA" w:rsidRDefault="00CC4E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F34D9"/>
    <w:multiLevelType w:val="hybridMultilevel"/>
    <w:tmpl w:val="426CA772"/>
    <w:name w:val="Lista numerada 3"/>
    <w:lvl w:ilvl="0" w:tplc="2D9634BA">
      <w:start w:val="1"/>
      <w:numFmt w:val="lowerLetter"/>
      <w:pStyle w:val="RSCF01FootnoteAuthorAddress"/>
      <w:lvlText w:val="%1."/>
      <w:lvlJc w:val="left"/>
      <w:pPr>
        <w:ind w:left="360" w:firstLine="0"/>
      </w:pPr>
      <w:rPr>
        <w:rFonts w:ascii="Calibri" w:hAnsi="Calibri"/>
        <w:b w:val="0"/>
        <w:i/>
        <w:vertAlign w:val="superscript"/>
      </w:rPr>
    </w:lvl>
    <w:lvl w:ilvl="1" w:tplc="14A44064">
      <w:start w:val="1"/>
      <w:numFmt w:val="lowerLetter"/>
      <w:lvlText w:val="%2."/>
      <w:lvlJc w:val="left"/>
      <w:pPr>
        <w:ind w:left="1080" w:firstLine="0"/>
      </w:pPr>
    </w:lvl>
    <w:lvl w:ilvl="2" w:tplc="8C38D430">
      <w:start w:val="1"/>
      <w:numFmt w:val="lowerRoman"/>
      <w:lvlText w:val="%3."/>
      <w:lvlJc w:val="left"/>
      <w:pPr>
        <w:ind w:left="1980" w:firstLine="0"/>
      </w:pPr>
    </w:lvl>
    <w:lvl w:ilvl="3" w:tplc="F1481462">
      <w:start w:val="1"/>
      <w:numFmt w:val="decimal"/>
      <w:lvlText w:val="%4."/>
      <w:lvlJc w:val="left"/>
      <w:pPr>
        <w:ind w:left="2520" w:firstLine="0"/>
      </w:pPr>
    </w:lvl>
    <w:lvl w:ilvl="4" w:tplc="63F4ECC4">
      <w:start w:val="1"/>
      <w:numFmt w:val="lowerLetter"/>
      <w:lvlText w:val="%5."/>
      <w:lvlJc w:val="left"/>
      <w:pPr>
        <w:ind w:left="3240" w:firstLine="0"/>
      </w:pPr>
    </w:lvl>
    <w:lvl w:ilvl="5" w:tplc="C6FADA34">
      <w:start w:val="1"/>
      <w:numFmt w:val="lowerRoman"/>
      <w:lvlText w:val="%6."/>
      <w:lvlJc w:val="left"/>
      <w:pPr>
        <w:ind w:left="4140" w:firstLine="0"/>
      </w:pPr>
    </w:lvl>
    <w:lvl w:ilvl="6" w:tplc="7F9019C6">
      <w:start w:val="1"/>
      <w:numFmt w:val="decimal"/>
      <w:lvlText w:val="%7."/>
      <w:lvlJc w:val="left"/>
      <w:pPr>
        <w:ind w:left="4680" w:firstLine="0"/>
      </w:pPr>
    </w:lvl>
    <w:lvl w:ilvl="7" w:tplc="44804BE6">
      <w:start w:val="1"/>
      <w:numFmt w:val="lowerLetter"/>
      <w:lvlText w:val="%8."/>
      <w:lvlJc w:val="left"/>
      <w:pPr>
        <w:ind w:left="5400" w:firstLine="0"/>
      </w:pPr>
    </w:lvl>
    <w:lvl w:ilvl="8" w:tplc="4224BFB8">
      <w:start w:val="1"/>
      <w:numFmt w:val="lowerRoman"/>
      <w:lvlText w:val="%9."/>
      <w:lvlJc w:val="left"/>
      <w:pPr>
        <w:ind w:left="6300" w:firstLine="0"/>
      </w:pPr>
    </w:lvl>
  </w:abstractNum>
  <w:abstractNum w:abstractNumId="1" w15:restartNumberingAfterBreak="0">
    <w:nsid w:val="292E0E4B"/>
    <w:multiLevelType w:val="hybridMultilevel"/>
    <w:tmpl w:val="E8604C4E"/>
    <w:lvl w:ilvl="0" w:tplc="97A051DC">
      <w:start w:val="1"/>
      <w:numFmt w:val="decimal"/>
      <w:lvlText w:val="%1"/>
      <w:lvlJc w:val="left"/>
      <w:pPr>
        <w:ind w:left="29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8" w:hanging="360"/>
      </w:pPr>
    </w:lvl>
    <w:lvl w:ilvl="2" w:tplc="0409001B" w:tentative="1">
      <w:start w:val="1"/>
      <w:numFmt w:val="lowerRoman"/>
      <w:lvlText w:val="%3."/>
      <w:lvlJc w:val="right"/>
      <w:pPr>
        <w:ind w:left="4408" w:hanging="180"/>
      </w:pPr>
    </w:lvl>
    <w:lvl w:ilvl="3" w:tplc="0409000F" w:tentative="1">
      <w:start w:val="1"/>
      <w:numFmt w:val="decimal"/>
      <w:lvlText w:val="%4."/>
      <w:lvlJc w:val="left"/>
      <w:pPr>
        <w:ind w:left="5128" w:hanging="360"/>
      </w:pPr>
    </w:lvl>
    <w:lvl w:ilvl="4" w:tplc="04090019" w:tentative="1">
      <w:start w:val="1"/>
      <w:numFmt w:val="lowerLetter"/>
      <w:lvlText w:val="%5."/>
      <w:lvlJc w:val="left"/>
      <w:pPr>
        <w:ind w:left="5848" w:hanging="360"/>
      </w:pPr>
    </w:lvl>
    <w:lvl w:ilvl="5" w:tplc="0409001B" w:tentative="1">
      <w:start w:val="1"/>
      <w:numFmt w:val="lowerRoman"/>
      <w:lvlText w:val="%6."/>
      <w:lvlJc w:val="right"/>
      <w:pPr>
        <w:ind w:left="6568" w:hanging="180"/>
      </w:pPr>
    </w:lvl>
    <w:lvl w:ilvl="6" w:tplc="0409000F" w:tentative="1">
      <w:start w:val="1"/>
      <w:numFmt w:val="decimal"/>
      <w:lvlText w:val="%7."/>
      <w:lvlJc w:val="left"/>
      <w:pPr>
        <w:ind w:left="7288" w:hanging="360"/>
      </w:pPr>
    </w:lvl>
    <w:lvl w:ilvl="7" w:tplc="04090019" w:tentative="1">
      <w:start w:val="1"/>
      <w:numFmt w:val="lowerLetter"/>
      <w:lvlText w:val="%8."/>
      <w:lvlJc w:val="left"/>
      <w:pPr>
        <w:ind w:left="8008" w:hanging="360"/>
      </w:pPr>
    </w:lvl>
    <w:lvl w:ilvl="8" w:tplc="0409001B" w:tentative="1">
      <w:start w:val="1"/>
      <w:numFmt w:val="lowerRoman"/>
      <w:lvlText w:val="%9."/>
      <w:lvlJc w:val="right"/>
      <w:pPr>
        <w:ind w:left="8728" w:hanging="180"/>
      </w:pPr>
    </w:lvl>
  </w:abstractNum>
  <w:num w:numId="1" w16cid:durableId="2130661594">
    <w:abstractNumId w:val="0"/>
  </w:num>
  <w:num w:numId="2" w16cid:durableId="1533375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341"/>
    <w:rsid w:val="00013D6A"/>
    <w:rsid w:val="00034537"/>
    <w:rsid w:val="000377CC"/>
    <w:rsid w:val="00040C2D"/>
    <w:rsid w:val="00040F76"/>
    <w:rsid w:val="00043E0D"/>
    <w:rsid w:val="00054B5C"/>
    <w:rsid w:val="00060341"/>
    <w:rsid w:val="000632E3"/>
    <w:rsid w:val="000A06A1"/>
    <w:rsid w:val="000B1E9F"/>
    <w:rsid w:val="000E2F93"/>
    <w:rsid w:val="000E3177"/>
    <w:rsid w:val="000E4882"/>
    <w:rsid w:val="00103994"/>
    <w:rsid w:val="00132C24"/>
    <w:rsid w:val="00137F84"/>
    <w:rsid w:val="00145520"/>
    <w:rsid w:val="00170804"/>
    <w:rsid w:val="00177FA8"/>
    <w:rsid w:val="00181CF7"/>
    <w:rsid w:val="001A3835"/>
    <w:rsid w:val="001B1C15"/>
    <w:rsid w:val="001C4F1B"/>
    <w:rsid w:val="001D1D1E"/>
    <w:rsid w:val="001E2F2E"/>
    <w:rsid w:val="001F5043"/>
    <w:rsid w:val="00240C8C"/>
    <w:rsid w:val="002469B8"/>
    <w:rsid w:val="00262BA8"/>
    <w:rsid w:val="00281A9A"/>
    <w:rsid w:val="002856EB"/>
    <w:rsid w:val="00295923"/>
    <w:rsid w:val="002B035C"/>
    <w:rsid w:val="002C5320"/>
    <w:rsid w:val="002D5CFD"/>
    <w:rsid w:val="002E050B"/>
    <w:rsid w:val="002E0742"/>
    <w:rsid w:val="003207B8"/>
    <w:rsid w:val="00322899"/>
    <w:rsid w:val="00364DEB"/>
    <w:rsid w:val="0037030D"/>
    <w:rsid w:val="00377EE7"/>
    <w:rsid w:val="0038622C"/>
    <w:rsid w:val="003A20D5"/>
    <w:rsid w:val="003A400F"/>
    <w:rsid w:val="00403B83"/>
    <w:rsid w:val="00406DCD"/>
    <w:rsid w:val="004141A9"/>
    <w:rsid w:val="00416827"/>
    <w:rsid w:val="00437073"/>
    <w:rsid w:val="00455FB3"/>
    <w:rsid w:val="0048728B"/>
    <w:rsid w:val="004C18CE"/>
    <w:rsid w:val="004C2D6E"/>
    <w:rsid w:val="004C7CB6"/>
    <w:rsid w:val="004D77AF"/>
    <w:rsid w:val="00504949"/>
    <w:rsid w:val="005120E3"/>
    <w:rsid w:val="00525FB8"/>
    <w:rsid w:val="005367BC"/>
    <w:rsid w:val="00565518"/>
    <w:rsid w:val="005703E4"/>
    <w:rsid w:val="00571EC6"/>
    <w:rsid w:val="005807C2"/>
    <w:rsid w:val="005841FD"/>
    <w:rsid w:val="00586A4E"/>
    <w:rsid w:val="005B21A5"/>
    <w:rsid w:val="005C30BB"/>
    <w:rsid w:val="005D240C"/>
    <w:rsid w:val="006001E5"/>
    <w:rsid w:val="00612934"/>
    <w:rsid w:val="00626677"/>
    <w:rsid w:val="006473E7"/>
    <w:rsid w:val="00674F21"/>
    <w:rsid w:val="0067750F"/>
    <w:rsid w:val="00692D66"/>
    <w:rsid w:val="00697619"/>
    <w:rsid w:val="006A5B0D"/>
    <w:rsid w:val="006C0052"/>
    <w:rsid w:val="006E633D"/>
    <w:rsid w:val="00716F5F"/>
    <w:rsid w:val="00722EF9"/>
    <w:rsid w:val="00746635"/>
    <w:rsid w:val="00746CD7"/>
    <w:rsid w:val="00774223"/>
    <w:rsid w:val="007A0066"/>
    <w:rsid w:val="007A42E6"/>
    <w:rsid w:val="007B3284"/>
    <w:rsid w:val="007C674E"/>
    <w:rsid w:val="007D1E88"/>
    <w:rsid w:val="008144CA"/>
    <w:rsid w:val="008353DE"/>
    <w:rsid w:val="00851A17"/>
    <w:rsid w:val="00853F59"/>
    <w:rsid w:val="008C1E36"/>
    <w:rsid w:val="008D1982"/>
    <w:rsid w:val="008E0294"/>
    <w:rsid w:val="00950928"/>
    <w:rsid w:val="009515EA"/>
    <w:rsid w:val="009578DF"/>
    <w:rsid w:val="009815DD"/>
    <w:rsid w:val="00983D69"/>
    <w:rsid w:val="009971E2"/>
    <w:rsid w:val="009A22A6"/>
    <w:rsid w:val="009B044E"/>
    <w:rsid w:val="009C0F48"/>
    <w:rsid w:val="009C5E13"/>
    <w:rsid w:val="009C6914"/>
    <w:rsid w:val="009E2A82"/>
    <w:rsid w:val="009E2C7E"/>
    <w:rsid w:val="00A0289D"/>
    <w:rsid w:val="00A0580D"/>
    <w:rsid w:val="00A13868"/>
    <w:rsid w:val="00A14D87"/>
    <w:rsid w:val="00A2185E"/>
    <w:rsid w:val="00A218DF"/>
    <w:rsid w:val="00A31E68"/>
    <w:rsid w:val="00A31E6B"/>
    <w:rsid w:val="00A42D75"/>
    <w:rsid w:val="00A615BF"/>
    <w:rsid w:val="00A6631E"/>
    <w:rsid w:val="00A84F25"/>
    <w:rsid w:val="00AA5002"/>
    <w:rsid w:val="00B142A3"/>
    <w:rsid w:val="00B31ABC"/>
    <w:rsid w:val="00B609A9"/>
    <w:rsid w:val="00B84E2F"/>
    <w:rsid w:val="00BC6F65"/>
    <w:rsid w:val="00BD5988"/>
    <w:rsid w:val="00BE5776"/>
    <w:rsid w:val="00BE691A"/>
    <w:rsid w:val="00BF4441"/>
    <w:rsid w:val="00BF5E1A"/>
    <w:rsid w:val="00C10438"/>
    <w:rsid w:val="00C127CC"/>
    <w:rsid w:val="00C13E21"/>
    <w:rsid w:val="00C26078"/>
    <w:rsid w:val="00C2707B"/>
    <w:rsid w:val="00C3264A"/>
    <w:rsid w:val="00C36DCE"/>
    <w:rsid w:val="00C55D83"/>
    <w:rsid w:val="00C74F66"/>
    <w:rsid w:val="00C93FB9"/>
    <w:rsid w:val="00CC4EFA"/>
    <w:rsid w:val="00CD0234"/>
    <w:rsid w:val="00CF2F94"/>
    <w:rsid w:val="00D76C83"/>
    <w:rsid w:val="00DE279C"/>
    <w:rsid w:val="00E009CC"/>
    <w:rsid w:val="00E26224"/>
    <w:rsid w:val="00E61D24"/>
    <w:rsid w:val="00E63F3E"/>
    <w:rsid w:val="00E6734A"/>
    <w:rsid w:val="00E7574E"/>
    <w:rsid w:val="00E84AFF"/>
    <w:rsid w:val="00EA5C89"/>
    <w:rsid w:val="00F03468"/>
    <w:rsid w:val="00F06605"/>
    <w:rsid w:val="00F30976"/>
    <w:rsid w:val="00F3512F"/>
    <w:rsid w:val="00F550AC"/>
    <w:rsid w:val="00F56058"/>
    <w:rsid w:val="00F64C5E"/>
    <w:rsid w:val="00F76147"/>
    <w:rsid w:val="00F866A8"/>
    <w:rsid w:val="00F95A90"/>
    <w:rsid w:val="00FA05B7"/>
    <w:rsid w:val="00FA52B1"/>
    <w:rsid w:val="00FD3FA1"/>
    <w:rsid w:val="00FD4497"/>
    <w:rsid w:val="00FF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0FADF"/>
  <w15:chartTrackingRefBased/>
  <w15:docId w15:val="{4F7D8408-4CB4-B648-96F3-EFC74B7B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C5E"/>
    <w:rPr>
      <w:rFonts w:ascii="Times New Roman" w:eastAsia="Times New Roman" w:hAnsi="Times New Roman" w:cs="Times New Roman"/>
      <w:lang w:val="en-MX"/>
    </w:rPr>
  </w:style>
  <w:style w:type="paragraph" w:styleId="Heading1">
    <w:name w:val="heading 1"/>
    <w:aliases w:val="material suplementario"/>
    <w:basedOn w:val="Normal"/>
    <w:next w:val="Normal"/>
    <w:link w:val="Heading1Char"/>
    <w:uiPriority w:val="9"/>
    <w:qFormat/>
    <w:rsid w:val="009578DF"/>
    <w:pPr>
      <w:keepNext/>
      <w:keepLines/>
      <w:spacing w:before="120"/>
      <w:jc w:val="center"/>
      <w:outlineLvl w:val="0"/>
    </w:pPr>
    <w:rPr>
      <w:rFonts w:eastAsiaTheme="majorEastAsia" w:cstheme="majorBidi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F01FootnoteAuthorAddress">
    <w:name w:val="RSC F01 Footnote Author Address"/>
    <w:qFormat/>
    <w:rsid w:val="00060341"/>
    <w:pPr>
      <w:numPr>
        <w:numId w:val="1"/>
      </w:numPr>
      <w:pBdr>
        <w:top w:val="single" w:sz="12" w:space="1" w:color="A6A6A6"/>
        <w:left w:val="nil"/>
        <w:bottom w:val="nil"/>
        <w:right w:val="nil"/>
        <w:between w:val="nil"/>
      </w:pBdr>
      <w:ind w:left="85" w:hanging="85"/>
    </w:pPr>
    <w:rPr>
      <w:rFonts w:ascii="Calibri" w:eastAsia="Calibri" w:hAnsi="Calibri" w:cs="Calibri"/>
      <w:i/>
      <w:w w:val="105"/>
      <w:sz w:val="14"/>
      <w:szCs w:val="14"/>
      <w:lang w:val="en-GB"/>
    </w:rPr>
  </w:style>
  <w:style w:type="paragraph" w:styleId="NoSpacing">
    <w:name w:val="No Spacing"/>
    <w:uiPriority w:val="1"/>
    <w:qFormat/>
    <w:rsid w:val="00C55D83"/>
    <w:rPr>
      <w:sz w:val="22"/>
      <w:szCs w:val="22"/>
      <w:lang w:val="es-ES"/>
    </w:rPr>
  </w:style>
  <w:style w:type="table" w:styleId="TableGrid">
    <w:name w:val="Table Grid"/>
    <w:basedOn w:val="TableNormal"/>
    <w:uiPriority w:val="39"/>
    <w:rsid w:val="009E2A8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2A8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A82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28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2899"/>
  </w:style>
  <w:style w:type="paragraph" w:styleId="Footer">
    <w:name w:val="footer"/>
    <w:basedOn w:val="Normal"/>
    <w:link w:val="FooterChar"/>
    <w:uiPriority w:val="99"/>
    <w:unhideWhenUsed/>
    <w:rsid w:val="003228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2899"/>
  </w:style>
  <w:style w:type="paragraph" w:customStyle="1" w:styleId="MDPI13authornames">
    <w:name w:val="MDPI_1.3_authornames"/>
    <w:next w:val="Normal"/>
    <w:qFormat/>
    <w:rsid w:val="00746635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746635"/>
    <w:pPr>
      <w:adjustRightInd w:val="0"/>
      <w:snapToGrid w:val="0"/>
      <w:spacing w:line="240" w:lineRule="atLeast"/>
      <w:ind w:right="113"/>
    </w:pPr>
    <w:rPr>
      <w:rFonts w:ascii="Palatino Linotype" w:hAnsi="Palatino Linotype"/>
      <w:color w:val="000000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746635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746635"/>
    <w:rPr>
      <w:color w:val="0000FF"/>
      <w:u w:val="single"/>
    </w:rPr>
  </w:style>
  <w:style w:type="paragraph" w:customStyle="1" w:styleId="MDPI61Citation">
    <w:name w:val="MDPI_6.1_Citation"/>
    <w:qFormat/>
    <w:rsid w:val="00746635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sz w:val="14"/>
      <w:szCs w:val="22"/>
      <w:lang w:val="en-US" w:eastAsia="zh-CN"/>
    </w:rPr>
  </w:style>
  <w:style w:type="paragraph" w:customStyle="1" w:styleId="MDPI72Copyright">
    <w:name w:val="MDPI_7.2_Copyright"/>
    <w:qFormat/>
    <w:rsid w:val="00746635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character" w:customStyle="1" w:styleId="Heading1Char">
    <w:name w:val="Heading 1 Char"/>
    <w:aliases w:val="material suplementario Char"/>
    <w:basedOn w:val="DefaultParagraphFont"/>
    <w:link w:val="Heading1"/>
    <w:uiPriority w:val="9"/>
    <w:rsid w:val="009578DF"/>
    <w:rPr>
      <w:rFonts w:ascii="Times New Roman" w:eastAsiaTheme="majorEastAsia" w:hAnsi="Times New Roman" w:cstheme="majorBidi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C18CE"/>
    <w:pPr>
      <w:spacing w:before="240" w:line="259" w:lineRule="auto"/>
      <w:jc w:val="left"/>
      <w:outlineLvl w:val="9"/>
    </w:pPr>
    <w:rPr>
      <w:rFonts w:asciiTheme="majorHAnsi" w:hAnsiTheme="majorHAnsi"/>
      <w:color w:val="2F5496" w:themeColor="accent1" w:themeShade="BF"/>
      <w:sz w:val="32"/>
      <w:lang w:eastAsia="es-MX"/>
    </w:rPr>
  </w:style>
  <w:style w:type="paragraph" w:styleId="TOC1">
    <w:name w:val="toc 1"/>
    <w:basedOn w:val="Normal"/>
    <w:next w:val="Normal"/>
    <w:autoRedefine/>
    <w:uiPriority w:val="39"/>
    <w:unhideWhenUsed/>
    <w:rsid w:val="004C18CE"/>
    <w:pPr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7CB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0C2D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55FB3"/>
    <w:rPr>
      <w:rFonts w:asciiTheme="minorHAnsi" w:hAnsiTheme="minorHAnsi" w:cs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55FB3"/>
    <w:rPr>
      <w:rFonts w:asciiTheme="minorHAnsi" w:hAnsiTheme="minorHAnsi" w:cs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55FB3"/>
    <w:rPr>
      <w:rFonts w:asciiTheme="minorHAnsi" w:hAnsiTheme="minorHAnsi" w:cs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55FB3"/>
    <w:rPr>
      <w:rFonts w:asciiTheme="minorHAnsi" w:hAnsiTheme="minorHAnsi" w:cs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55FB3"/>
    <w:rPr>
      <w:rFonts w:asciiTheme="minorHAnsi" w:hAnsiTheme="minorHAnsi" w:cs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55FB3"/>
    <w:rPr>
      <w:rFonts w:asciiTheme="minorHAnsi" w:hAnsiTheme="minorHAnsi" w:cs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55FB3"/>
    <w:rPr>
      <w:rFonts w:asciiTheme="minorHAnsi" w:hAnsiTheme="minorHAnsi" w:cs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55FB3"/>
    <w:rPr>
      <w:rFonts w:asciiTheme="minorHAnsi" w:hAnsiTheme="minorHAnsi" w:cstheme="minorHAns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009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09CC"/>
    <w:rPr>
      <w:rFonts w:asciiTheme="majorHAnsi" w:eastAsiaTheme="majorEastAsia" w:hAnsiTheme="majorHAnsi" w:cstheme="majorBidi"/>
      <w:spacing w:val="-10"/>
      <w:kern w:val="28"/>
      <w:sz w:val="56"/>
      <w:szCs w:val="56"/>
      <w:lang w:val="en-MX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09C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009CC"/>
    <w:rPr>
      <w:rFonts w:eastAsiaTheme="minorEastAsia"/>
      <w:color w:val="5A5A5A" w:themeColor="text1" w:themeTint="A5"/>
      <w:spacing w:val="15"/>
      <w:sz w:val="22"/>
      <w:szCs w:val="22"/>
      <w:lang w:val="en-MX"/>
    </w:rPr>
  </w:style>
  <w:style w:type="character" w:styleId="PageNumber">
    <w:name w:val="page number"/>
    <w:basedOn w:val="DefaultParagraphFont"/>
    <w:uiPriority w:val="99"/>
    <w:semiHidden/>
    <w:unhideWhenUsed/>
    <w:rsid w:val="009C0F48"/>
  </w:style>
  <w:style w:type="paragraph" w:customStyle="1" w:styleId="MDPI12title">
    <w:name w:val="MDPI_1.2_title"/>
    <w:next w:val="Normal"/>
    <w:qFormat/>
    <w:rsid w:val="00416827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2"/>
      <w:sz w:val="36"/>
      <w:szCs w:val="20"/>
      <w:lang w:val="en-US" w:eastAsia="de-DE" w:bidi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0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6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9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tiff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ti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D8A2231-E335-844E-9F68-EEE1C17FE7F4}">
  <we:reference id="f78a3046-9e99-4300-aa2b-5814002b01a2" version="1.55.1.0" store="EXCatalog" storeType="EXCatalog"/>
  <we:alternateReferences>
    <we:reference id="WA104382081" version="1.55.1.0" store="es-MX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582C7-2212-4D4B-ADE8-D1F725BE3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34</Pages>
  <Words>898</Words>
  <Characters>5123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MARCO ANTONIO OBREGON MENDOZA</cp:lastModifiedBy>
  <cp:revision>71</cp:revision>
  <dcterms:created xsi:type="dcterms:W3CDTF">2023-12-11T21:13:00Z</dcterms:created>
  <dcterms:modified xsi:type="dcterms:W3CDTF">2024-03-11T20:38:00Z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63873f997292c6046d0ee64e5d12c5b3480630a5f29e4a673dbec53af5f8665c</vt:lpwstr>
  </property>
</Properties>
</file>