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422" w:rsidRDefault="00BC3422" w:rsidP="00BC3422">
      <w:pPr>
        <w:pStyle w:val="MDPI41tablecaption"/>
        <w:rPr>
          <w:noProof/>
          <w:lang w:val="en-GB"/>
        </w:rPr>
      </w:pPr>
      <w:r>
        <w:rPr>
          <w:b/>
          <w:noProof/>
          <w:lang w:val="en-GB"/>
        </w:rPr>
        <w:t>Table 1</w:t>
      </w:r>
      <w:r>
        <w:rPr>
          <w:noProof/>
          <w:lang w:val="en-GB"/>
        </w:rPr>
        <w:t>. Data extraction for coping</w:t>
      </w:r>
    </w:p>
    <w:tbl>
      <w:tblPr>
        <w:tblW w:w="13365" w:type="dxa"/>
        <w:tblInd w:w="-20" w:type="dxa"/>
        <w:tblLayout w:type="fixed"/>
        <w:tblLook w:val="04A0" w:firstRow="1" w:lastRow="0" w:firstColumn="1" w:lastColumn="0" w:noHBand="0" w:noVBand="1"/>
      </w:tblPr>
      <w:tblGrid>
        <w:gridCol w:w="1034"/>
        <w:gridCol w:w="630"/>
        <w:gridCol w:w="780"/>
        <w:gridCol w:w="795"/>
        <w:gridCol w:w="1649"/>
        <w:gridCol w:w="1245"/>
        <w:gridCol w:w="1290"/>
        <w:gridCol w:w="870"/>
        <w:gridCol w:w="1694"/>
        <w:gridCol w:w="1739"/>
        <w:gridCol w:w="1639"/>
      </w:tblGrid>
      <w:tr w:rsidR="00BC3422" w:rsidTr="00721695">
        <w:trPr>
          <w:trHeight w:val="671"/>
        </w:trPr>
        <w:tc>
          <w:tcPr>
            <w:tcW w:w="1034" w:type="dxa"/>
            <w:tcBorders>
              <w:top w:val="single" w:sz="4" w:space="0" w:color="000000"/>
              <w:left w:val="single" w:sz="4" w:space="0" w:color="000000"/>
              <w:bottom w:val="single" w:sz="4" w:space="0" w:color="000000"/>
              <w:right w:val="nil"/>
            </w:tcBorders>
            <w:hideMark/>
          </w:tcPr>
          <w:p w:rsidR="00BC3422" w:rsidRDefault="00BC3422">
            <w:pPr>
              <w:pStyle w:val="MDPI42tablebody"/>
              <w:rPr>
                <w:lang w:val="en-GB"/>
              </w:rPr>
            </w:pPr>
            <w:r>
              <w:rPr>
                <w:lang w:val="en-GB" w:eastAsia="ar-SA"/>
              </w:rPr>
              <w:t xml:space="preserve">Reference of the reviewed study </w:t>
            </w:r>
          </w:p>
        </w:tc>
        <w:tc>
          <w:tcPr>
            <w:tcW w:w="630" w:type="dxa"/>
            <w:tcBorders>
              <w:top w:val="single" w:sz="4" w:space="0" w:color="000000"/>
              <w:left w:val="single" w:sz="4" w:space="0" w:color="000000"/>
              <w:bottom w:val="single" w:sz="4" w:space="0" w:color="000000"/>
              <w:right w:val="nil"/>
            </w:tcBorders>
            <w:hideMark/>
          </w:tcPr>
          <w:p w:rsidR="00BC3422" w:rsidRDefault="00BC3422">
            <w:pPr>
              <w:pStyle w:val="MDPI42tablebody"/>
              <w:rPr>
                <w:lang w:val="en-GB" w:eastAsia="ar-SA"/>
              </w:rPr>
            </w:pPr>
            <w:r>
              <w:rPr>
                <w:lang w:val="en-GB"/>
              </w:rPr>
              <w:t>Location</w:t>
            </w:r>
          </w:p>
        </w:tc>
        <w:tc>
          <w:tcPr>
            <w:tcW w:w="780" w:type="dxa"/>
            <w:tcBorders>
              <w:top w:val="single" w:sz="4" w:space="0" w:color="000000"/>
              <w:left w:val="single" w:sz="4" w:space="0" w:color="000000"/>
              <w:bottom w:val="single" w:sz="4" w:space="0" w:color="000000"/>
              <w:right w:val="nil"/>
            </w:tcBorders>
            <w:hideMark/>
          </w:tcPr>
          <w:p w:rsidR="00BC3422" w:rsidRDefault="00BC3422">
            <w:pPr>
              <w:pStyle w:val="MDPI42tablebody"/>
              <w:rPr>
                <w:lang w:val="en-GB" w:eastAsia="ar-SA"/>
              </w:rPr>
            </w:pPr>
            <w:r>
              <w:rPr>
                <w:lang w:val="en-GB" w:eastAsia="ar-SA"/>
              </w:rPr>
              <w:t xml:space="preserve">Study </w:t>
            </w:r>
            <w:proofErr w:type="spellStart"/>
            <w:r>
              <w:rPr>
                <w:lang w:val="en-GB" w:eastAsia="ar-SA"/>
              </w:rPr>
              <w:t>popu-lation</w:t>
            </w:r>
            <w:proofErr w:type="spellEnd"/>
            <w:r>
              <w:rPr>
                <w:lang w:val="en-GB" w:eastAsia="ar-SA"/>
              </w:rPr>
              <w:t xml:space="preserve"> (n)</w:t>
            </w:r>
          </w:p>
        </w:tc>
        <w:tc>
          <w:tcPr>
            <w:tcW w:w="795" w:type="dxa"/>
            <w:tcBorders>
              <w:top w:val="single" w:sz="4" w:space="0" w:color="000000"/>
              <w:left w:val="single" w:sz="4" w:space="0" w:color="000000"/>
              <w:bottom w:val="single" w:sz="4" w:space="0" w:color="000000"/>
              <w:right w:val="nil"/>
            </w:tcBorders>
            <w:hideMark/>
          </w:tcPr>
          <w:p w:rsidR="00BC3422" w:rsidRDefault="00BC3422">
            <w:pPr>
              <w:pStyle w:val="MDPI42tablebody"/>
              <w:rPr>
                <w:lang w:val="en-GB" w:eastAsia="ar-SA"/>
              </w:rPr>
            </w:pPr>
            <w:r>
              <w:rPr>
                <w:lang w:val="en-GB" w:eastAsia="ar-SA"/>
              </w:rPr>
              <w:t>Age or grade in school</w:t>
            </w:r>
          </w:p>
        </w:tc>
        <w:tc>
          <w:tcPr>
            <w:tcW w:w="1649" w:type="dxa"/>
            <w:tcBorders>
              <w:top w:val="single" w:sz="4" w:space="0" w:color="000000"/>
              <w:left w:val="single" w:sz="4" w:space="0" w:color="000000"/>
              <w:bottom w:val="single" w:sz="4" w:space="0" w:color="000000"/>
              <w:right w:val="nil"/>
            </w:tcBorders>
            <w:hideMark/>
          </w:tcPr>
          <w:p w:rsidR="00BC3422" w:rsidRDefault="00BC3422">
            <w:pPr>
              <w:pStyle w:val="MDPI42tablebody"/>
              <w:rPr>
                <w:lang w:val="en-GB" w:eastAsia="ar-SA"/>
              </w:rPr>
            </w:pPr>
            <w:r>
              <w:rPr>
                <w:lang w:val="en-GB" w:eastAsia="ar-SA"/>
              </w:rPr>
              <w:t xml:space="preserve">Method </w:t>
            </w:r>
          </w:p>
        </w:tc>
        <w:tc>
          <w:tcPr>
            <w:tcW w:w="1245" w:type="dxa"/>
            <w:tcBorders>
              <w:top w:val="single" w:sz="4" w:space="0" w:color="000000"/>
              <w:left w:val="single" w:sz="4" w:space="0" w:color="000000"/>
              <w:bottom w:val="single" w:sz="4" w:space="0" w:color="000000"/>
              <w:right w:val="nil"/>
            </w:tcBorders>
            <w:hideMark/>
          </w:tcPr>
          <w:p w:rsidR="00BC3422" w:rsidRDefault="00BC3422">
            <w:pPr>
              <w:pStyle w:val="MDPI42tablebody"/>
              <w:rPr>
                <w:lang w:val="en-GB" w:eastAsia="ar-SA"/>
              </w:rPr>
            </w:pPr>
            <w:r>
              <w:rPr>
                <w:lang w:val="en-GB" w:eastAsia="ar-SA"/>
              </w:rPr>
              <w:t>Aims</w:t>
            </w:r>
          </w:p>
        </w:tc>
        <w:tc>
          <w:tcPr>
            <w:tcW w:w="1290" w:type="dxa"/>
            <w:tcBorders>
              <w:top w:val="single" w:sz="4" w:space="0" w:color="000000"/>
              <w:left w:val="single" w:sz="4" w:space="0" w:color="000000"/>
              <w:bottom w:val="single" w:sz="4" w:space="0" w:color="000000"/>
              <w:right w:val="nil"/>
            </w:tcBorders>
            <w:hideMark/>
          </w:tcPr>
          <w:p w:rsidR="00BC3422" w:rsidRDefault="00BC3422">
            <w:pPr>
              <w:pStyle w:val="MDPI42tablebody"/>
              <w:rPr>
                <w:lang w:val="en-GB" w:eastAsia="ar-SA"/>
              </w:rPr>
            </w:pPr>
            <w:r>
              <w:rPr>
                <w:lang w:val="en-GB" w:eastAsia="ar-SA"/>
              </w:rPr>
              <w:t>Eligibility</w:t>
            </w:r>
          </w:p>
        </w:tc>
        <w:tc>
          <w:tcPr>
            <w:tcW w:w="870" w:type="dxa"/>
            <w:tcBorders>
              <w:top w:val="single" w:sz="4" w:space="0" w:color="000000"/>
              <w:left w:val="single" w:sz="4" w:space="0" w:color="000000"/>
              <w:bottom w:val="single" w:sz="4" w:space="0" w:color="000000"/>
              <w:right w:val="nil"/>
            </w:tcBorders>
            <w:hideMark/>
          </w:tcPr>
          <w:p w:rsidR="00BC3422" w:rsidRDefault="00BC3422">
            <w:pPr>
              <w:pStyle w:val="MDPI42tablebody"/>
              <w:rPr>
                <w:lang w:val="en-GB" w:eastAsia="ar-SA"/>
              </w:rPr>
            </w:pPr>
            <w:r>
              <w:rPr>
                <w:lang w:val="en-GB" w:eastAsia="ar-SA"/>
              </w:rPr>
              <w:t xml:space="preserve">Ethnicity </w:t>
            </w:r>
          </w:p>
        </w:tc>
        <w:tc>
          <w:tcPr>
            <w:tcW w:w="1694" w:type="dxa"/>
            <w:tcBorders>
              <w:top w:val="single" w:sz="4" w:space="0" w:color="000000"/>
              <w:left w:val="single" w:sz="4" w:space="0" w:color="000000"/>
              <w:bottom w:val="single" w:sz="4" w:space="0" w:color="000000"/>
              <w:right w:val="nil"/>
            </w:tcBorders>
            <w:hideMark/>
          </w:tcPr>
          <w:p w:rsidR="00BC3422" w:rsidRDefault="00BC3422">
            <w:pPr>
              <w:pStyle w:val="MDPI42tablebody"/>
              <w:rPr>
                <w:lang w:val="en-GB" w:eastAsia="ar-SA"/>
              </w:rPr>
            </w:pPr>
            <w:r>
              <w:rPr>
                <w:lang w:val="en-GB" w:eastAsia="ar-SA"/>
              </w:rPr>
              <w:t xml:space="preserve">Coping strategies </w:t>
            </w:r>
          </w:p>
        </w:tc>
        <w:tc>
          <w:tcPr>
            <w:tcW w:w="1739" w:type="dxa"/>
            <w:tcBorders>
              <w:top w:val="single" w:sz="4" w:space="0" w:color="000000"/>
              <w:left w:val="single" w:sz="4" w:space="0" w:color="000000"/>
              <w:bottom w:val="single" w:sz="4" w:space="0" w:color="000000"/>
              <w:right w:val="nil"/>
            </w:tcBorders>
            <w:hideMark/>
          </w:tcPr>
          <w:p w:rsidR="00BC3422" w:rsidRDefault="00BC3422">
            <w:pPr>
              <w:pStyle w:val="MDPI42tablebody"/>
              <w:rPr>
                <w:lang w:val="en-GB" w:eastAsia="ar-SA"/>
              </w:rPr>
            </w:pPr>
            <w:r>
              <w:rPr>
                <w:lang w:val="en-GB" w:eastAsia="ar-SA"/>
              </w:rPr>
              <w:t xml:space="preserve">Key conclusions </w:t>
            </w:r>
          </w:p>
        </w:tc>
        <w:tc>
          <w:tcPr>
            <w:tcW w:w="1639" w:type="dxa"/>
            <w:tcBorders>
              <w:top w:val="single" w:sz="4" w:space="0" w:color="000000"/>
              <w:left w:val="single" w:sz="4" w:space="0" w:color="000000"/>
              <w:bottom w:val="single" w:sz="4" w:space="0" w:color="000000"/>
              <w:right w:val="single" w:sz="4" w:space="0" w:color="000000"/>
            </w:tcBorders>
            <w:hideMark/>
          </w:tcPr>
          <w:p w:rsidR="00BC3422" w:rsidRDefault="00BC3422">
            <w:pPr>
              <w:pStyle w:val="MDPI42tablebody"/>
              <w:rPr>
                <w:lang w:val="en-GB" w:eastAsia="ar-SA"/>
              </w:rPr>
            </w:pPr>
            <w:r>
              <w:rPr>
                <w:lang w:val="en-GB" w:eastAsia="ar-SA"/>
              </w:rPr>
              <w:t xml:space="preserve">Limitations </w:t>
            </w:r>
          </w:p>
        </w:tc>
      </w:tr>
      <w:tr w:rsidR="00BC3422" w:rsidRPr="00BC3422" w:rsidTr="00721695">
        <w:trPr>
          <w:trHeight w:val="2537"/>
        </w:trPr>
        <w:tc>
          <w:tcPr>
            <w:tcW w:w="1034" w:type="dxa"/>
            <w:tcBorders>
              <w:top w:val="single" w:sz="4" w:space="0" w:color="000000"/>
              <w:left w:val="single" w:sz="4" w:space="0" w:color="000000"/>
              <w:bottom w:val="single" w:sz="4" w:space="0" w:color="000000"/>
              <w:right w:val="nil"/>
            </w:tcBorders>
            <w:hideMark/>
          </w:tcPr>
          <w:p w:rsidR="00BC3422" w:rsidRDefault="000F6C79">
            <w:pPr>
              <w:pStyle w:val="MDPI42tablebody"/>
              <w:rPr>
                <w:lang w:val="en-GB" w:eastAsia="ar-SA"/>
              </w:rPr>
            </w:pPr>
            <w:r>
              <w:rPr>
                <w:noProof/>
                <w:lang w:val="en-GB" w:eastAsia="ar-SA"/>
              </w:rPr>
              <w:t>[42</w:t>
            </w:r>
            <w:r w:rsidR="00BC3422">
              <w:rPr>
                <w:noProof/>
                <w:lang w:val="en-GB" w:eastAsia="ar-SA"/>
              </w:rPr>
              <w:t>]</w:t>
            </w:r>
          </w:p>
        </w:tc>
        <w:tc>
          <w:tcPr>
            <w:tcW w:w="630" w:type="dxa"/>
            <w:tcBorders>
              <w:top w:val="single" w:sz="4" w:space="0" w:color="000000"/>
              <w:left w:val="single" w:sz="4" w:space="0" w:color="000000"/>
              <w:bottom w:val="single" w:sz="4" w:space="0" w:color="000000"/>
              <w:right w:val="nil"/>
            </w:tcBorders>
            <w:hideMark/>
          </w:tcPr>
          <w:p w:rsidR="00BC3422" w:rsidRDefault="00BC3422">
            <w:pPr>
              <w:pStyle w:val="MDPI42tablebody"/>
              <w:rPr>
                <w:lang w:val="en-GB" w:eastAsia="ar-SA"/>
              </w:rPr>
            </w:pPr>
            <w:r>
              <w:rPr>
                <w:lang w:val="en-GB" w:eastAsia="ar-SA"/>
              </w:rPr>
              <w:t>US</w:t>
            </w:r>
          </w:p>
        </w:tc>
        <w:tc>
          <w:tcPr>
            <w:tcW w:w="780" w:type="dxa"/>
            <w:tcBorders>
              <w:top w:val="single" w:sz="4" w:space="0" w:color="000000"/>
              <w:left w:val="single" w:sz="4" w:space="0" w:color="000000"/>
              <w:bottom w:val="single" w:sz="4" w:space="0" w:color="000000"/>
              <w:right w:val="nil"/>
            </w:tcBorders>
            <w:hideMark/>
          </w:tcPr>
          <w:p w:rsidR="00BC3422" w:rsidRDefault="00BC3422">
            <w:pPr>
              <w:pStyle w:val="MDPI42tablebody"/>
              <w:rPr>
                <w:lang w:val="en-GB" w:eastAsia="ar-SA"/>
              </w:rPr>
            </w:pPr>
            <w:r>
              <w:rPr>
                <w:lang w:val="en-GB" w:eastAsia="ar-SA"/>
              </w:rPr>
              <w:t xml:space="preserve">34 children </w:t>
            </w:r>
          </w:p>
        </w:tc>
        <w:tc>
          <w:tcPr>
            <w:tcW w:w="795" w:type="dxa"/>
            <w:tcBorders>
              <w:top w:val="single" w:sz="4" w:space="0" w:color="000000"/>
              <w:left w:val="single" w:sz="4" w:space="0" w:color="000000"/>
              <w:bottom w:val="single" w:sz="4" w:space="0" w:color="000000"/>
              <w:right w:val="nil"/>
            </w:tcBorders>
            <w:hideMark/>
          </w:tcPr>
          <w:p w:rsidR="00BC3422" w:rsidRDefault="00BC3422">
            <w:pPr>
              <w:pStyle w:val="MDPI42tablebody"/>
              <w:rPr>
                <w:lang w:val="en-GB" w:eastAsia="ar-SA"/>
              </w:rPr>
            </w:pPr>
            <w:r>
              <w:rPr>
                <w:lang w:val="en-GB" w:eastAsia="ar-SA"/>
              </w:rPr>
              <w:t xml:space="preserve">8-17 </w:t>
            </w:r>
          </w:p>
        </w:tc>
        <w:tc>
          <w:tcPr>
            <w:tcW w:w="1649" w:type="dxa"/>
            <w:tcBorders>
              <w:top w:val="single" w:sz="4" w:space="0" w:color="000000"/>
              <w:left w:val="single" w:sz="4" w:space="0" w:color="000000"/>
              <w:bottom w:val="single" w:sz="4" w:space="0" w:color="000000"/>
              <w:right w:val="nil"/>
            </w:tcBorders>
            <w:hideMark/>
          </w:tcPr>
          <w:p w:rsidR="00BC3422" w:rsidRDefault="00BC3422">
            <w:pPr>
              <w:pStyle w:val="MDPI42tablebody"/>
              <w:rPr>
                <w:lang w:val="en-GB" w:eastAsia="ar-SA"/>
              </w:rPr>
            </w:pPr>
            <w:r>
              <w:rPr>
                <w:lang w:val="en-GB" w:eastAsia="ar-SA"/>
              </w:rPr>
              <w:t xml:space="preserve">Descriptive qualitative open-ended interviews. The interview topics included the demographic characteristics of the child, caregiver, and the imprisoned parent, information about the incarceration of the parent, social, - family, - school-, and personal experiences and coping strategies </w:t>
            </w:r>
          </w:p>
        </w:tc>
        <w:tc>
          <w:tcPr>
            <w:tcW w:w="1245" w:type="dxa"/>
            <w:tcBorders>
              <w:top w:val="single" w:sz="4" w:space="0" w:color="000000"/>
              <w:left w:val="single" w:sz="4" w:space="0" w:color="000000"/>
              <w:bottom w:val="single" w:sz="4" w:space="0" w:color="000000"/>
              <w:right w:val="nil"/>
            </w:tcBorders>
            <w:hideMark/>
          </w:tcPr>
          <w:p w:rsidR="00BC3422" w:rsidRDefault="00BC3422">
            <w:pPr>
              <w:pStyle w:val="MDPI42tablebody"/>
              <w:rPr>
                <w:lang w:val="en-GB" w:eastAsia="ar-SA"/>
              </w:rPr>
            </w:pPr>
            <w:r>
              <w:rPr>
                <w:lang w:val="en-GB" w:eastAsia="ar-SA"/>
              </w:rPr>
              <w:t xml:space="preserve">To describe the effect of parental imprisonment on children from children’s perspectives </w:t>
            </w:r>
          </w:p>
        </w:tc>
        <w:tc>
          <w:tcPr>
            <w:tcW w:w="1290" w:type="dxa"/>
            <w:tcBorders>
              <w:top w:val="single" w:sz="4" w:space="0" w:color="000000"/>
              <w:left w:val="single" w:sz="4" w:space="0" w:color="000000"/>
              <w:bottom w:val="single" w:sz="4" w:space="0" w:color="000000"/>
              <w:right w:val="nil"/>
            </w:tcBorders>
            <w:hideMark/>
          </w:tcPr>
          <w:p w:rsidR="00BC3422" w:rsidRDefault="00BC3422">
            <w:pPr>
              <w:pStyle w:val="MDPI42tablebody"/>
              <w:rPr>
                <w:lang w:val="en-GB" w:eastAsia="ar-SA"/>
              </w:rPr>
            </w:pPr>
            <w:r>
              <w:rPr>
                <w:lang w:val="en-GB" w:eastAsia="ar-SA"/>
              </w:rPr>
              <w:t xml:space="preserve">Children’s ages ranged from 8-17 at the beginning of the study, parent in prison, both child and caregiver willing to participate, several recruitment methods to increase broader participation </w:t>
            </w:r>
          </w:p>
        </w:tc>
        <w:tc>
          <w:tcPr>
            <w:tcW w:w="870" w:type="dxa"/>
            <w:tcBorders>
              <w:top w:val="single" w:sz="4" w:space="0" w:color="000000"/>
              <w:left w:val="single" w:sz="4" w:space="0" w:color="000000"/>
              <w:bottom w:val="single" w:sz="4" w:space="0" w:color="000000"/>
              <w:right w:val="nil"/>
            </w:tcBorders>
          </w:tcPr>
          <w:p w:rsidR="00BC3422" w:rsidRDefault="00BC3422">
            <w:pPr>
              <w:pStyle w:val="MDPI42tablebody"/>
              <w:rPr>
                <w:lang w:val="en-GB" w:eastAsia="ar-SA"/>
              </w:rPr>
            </w:pPr>
            <w:r>
              <w:rPr>
                <w:lang w:val="en-GB" w:eastAsia="ar-SA"/>
              </w:rPr>
              <w:t>62 % African American</w:t>
            </w:r>
          </w:p>
          <w:p w:rsidR="00BC3422" w:rsidRDefault="00BC3422">
            <w:pPr>
              <w:pStyle w:val="MDPI42tablebody"/>
              <w:rPr>
                <w:lang w:val="en-GB" w:eastAsia="ar-SA"/>
              </w:rPr>
            </w:pPr>
          </w:p>
          <w:p w:rsidR="00BC3422" w:rsidRDefault="00BC3422">
            <w:pPr>
              <w:pStyle w:val="MDPI42tablebody"/>
              <w:rPr>
                <w:lang w:val="en-GB" w:eastAsia="ar-SA"/>
              </w:rPr>
            </w:pPr>
            <w:r>
              <w:rPr>
                <w:lang w:val="en-GB" w:eastAsia="ar-SA"/>
              </w:rPr>
              <w:t>19 % native American</w:t>
            </w:r>
          </w:p>
          <w:p w:rsidR="00BC3422" w:rsidRDefault="00BC3422">
            <w:pPr>
              <w:pStyle w:val="MDPI42tablebody"/>
              <w:rPr>
                <w:lang w:val="en-GB" w:eastAsia="ar-SA"/>
              </w:rPr>
            </w:pPr>
          </w:p>
          <w:p w:rsidR="00BC3422" w:rsidRDefault="00BC3422">
            <w:pPr>
              <w:pStyle w:val="MDPI42tablebody"/>
              <w:rPr>
                <w:lang w:val="en-GB" w:eastAsia="ar-SA"/>
              </w:rPr>
            </w:pPr>
            <w:r>
              <w:rPr>
                <w:lang w:val="en-GB" w:eastAsia="ar-SA"/>
              </w:rPr>
              <w:t xml:space="preserve">19 % white </w:t>
            </w:r>
          </w:p>
        </w:tc>
        <w:tc>
          <w:tcPr>
            <w:tcW w:w="1694" w:type="dxa"/>
            <w:tcBorders>
              <w:top w:val="single" w:sz="4" w:space="0" w:color="000000"/>
              <w:left w:val="single" w:sz="4" w:space="0" w:color="000000"/>
              <w:bottom w:val="single" w:sz="4" w:space="0" w:color="000000"/>
              <w:right w:val="nil"/>
            </w:tcBorders>
            <w:hideMark/>
          </w:tcPr>
          <w:p w:rsidR="00BC3422" w:rsidRDefault="00BC3422">
            <w:pPr>
              <w:pStyle w:val="MDPI42tablebody"/>
              <w:rPr>
                <w:lang w:val="en-GB" w:eastAsia="ar-SA"/>
              </w:rPr>
            </w:pPr>
            <w:r>
              <w:rPr>
                <w:lang w:val="en-GB" w:eastAsia="ar-SA"/>
              </w:rPr>
              <w:t xml:space="preserve">Supportive people were helpful for coping, involvement in activities and sports, theatre and church/faith (distraction activities), the need for a place to feel normal, overall resourceful and creative coping strategies, children had responsibilities that made it easier to challenge hard situations and cope. </w:t>
            </w:r>
          </w:p>
        </w:tc>
        <w:tc>
          <w:tcPr>
            <w:tcW w:w="1739" w:type="dxa"/>
            <w:tcBorders>
              <w:top w:val="single" w:sz="4" w:space="0" w:color="000000"/>
              <w:left w:val="single" w:sz="4" w:space="0" w:color="000000"/>
              <w:bottom w:val="single" w:sz="4" w:space="0" w:color="000000"/>
              <w:right w:val="nil"/>
            </w:tcBorders>
            <w:hideMark/>
          </w:tcPr>
          <w:p w:rsidR="00BC3422" w:rsidRDefault="00BC3422">
            <w:pPr>
              <w:pStyle w:val="MDPI42tablebody"/>
              <w:rPr>
                <w:lang w:val="en-GB" w:eastAsia="ar-SA"/>
              </w:rPr>
            </w:pPr>
            <w:r>
              <w:rPr>
                <w:lang w:val="en-GB" w:eastAsia="ar-SA"/>
              </w:rPr>
              <w:t xml:space="preserve">Supporting children through support from families and caregivers, good communication. There were feelings of isolation and stigma, but a need for support groups, friends and mentors. The majority of participants did well in school. Most children were mature and developed for their age, but need support groups, mentors and places to feel normal. </w:t>
            </w:r>
          </w:p>
        </w:tc>
        <w:tc>
          <w:tcPr>
            <w:tcW w:w="1639" w:type="dxa"/>
            <w:tcBorders>
              <w:top w:val="single" w:sz="4" w:space="0" w:color="000000"/>
              <w:left w:val="single" w:sz="4" w:space="0" w:color="000000"/>
              <w:bottom w:val="single" w:sz="4" w:space="0" w:color="000000"/>
              <w:right w:val="single" w:sz="4" w:space="0" w:color="000000"/>
            </w:tcBorders>
            <w:hideMark/>
          </w:tcPr>
          <w:p w:rsidR="00BC3422" w:rsidRDefault="00BC3422">
            <w:pPr>
              <w:pStyle w:val="MDPI42tablebody"/>
              <w:rPr>
                <w:lang w:val="en-GB" w:eastAsia="ar-SA"/>
              </w:rPr>
            </w:pPr>
            <w:r>
              <w:rPr>
                <w:lang w:val="en-GB" w:eastAsia="ar-SA"/>
              </w:rPr>
              <w:t xml:space="preserve">No randomization, </w:t>
            </w:r>
          </w:p>
          <w:p w:rsidR="00BC3422" w:rsidRDefault="00BC3422">
            <w:pPr>
              <w:pStyle w:val="MDPI42tablebody"/>
              <w:rPr>
                <w:lang w:val="en-GB" w:eastAsia="ar-SA"/>
              </w:rPr>
            </w:pPr>
            <w:r>
              <w:rPr>
                <w:lang w:val="en-GB" w:eastAsia="ar-SA"/>
              </w:rPr>
              <w:t xml:space="preserve">Most children &lt;13 years old, and most experienced paternal incarceration </w:t>
            </w:r>
          </w:p>
        </w:tc>
      </w:tr>
      <w:tr w:rsidR="00BC3422" w:rsidRPr="00BC3422" w:rsidTr="00721695">
        <w:trPr>
          <w:trHeight w:val="2537"/>
        </w:trPr>
        <w:tc>
          <w:tcPr>
            <w:tcW w:w="1034" w:type="dxa"/>
            <w:tcBorders>
              <w:top w:val="single" w:sz="4" w:space="0" w:color="000000"/>
              <w:left w:val="single" w:sz="4" w:space="0" w:color="000000"/>
              <w:bottom w:val="single" w:sz="4" w:space="0" w:color="000000"/>
              <w:right w:val="nil"/>
            </w:tcBorders>
            <w:hideMark/>
          </w:tcPr>
          <w:p w:rsidR="00BC3422" w:rsidRDefault="000F6C79">
            <w:pPr>
              <w:pStyle w:val="MDPI42tablebody"/>
              <w:rPr>
                <w:lang w:val="en-GB" w:eastAsia="ar-SA"/>
              </w:rPr>
            </w:pPr>
            <w:r>
              <w:rPr>
                <w:noProof/>
                <w:lang w:val="en-GB" w:eastAsia="ar-SA"/>
              </w:rPr>
              <w:lastRenderedPageBreak/>
              <w:t>[38</w:t>
            </w:r>
            <w:r w:rsidR="00BC3422">
              <w:rPr>
                <w:noProof/>
                <w:lang w:val="en-GB" w:eastAsia="ar-SA"/>
              </w:rPr>
              <w:t>]</w:t>
            </w:r>
          </w:p>
        </w:tc>
        <w:tc>
          <w:tcPr>
            <w:tcW w:w="630" w:type="dxa"/>
            <w:tcBorders>
              <w:top w:val="single" w:sz="4" w:space="0" w:color="000000"/>
              <w:left w:val="single" w:sz="4" w:space="0" w:color="000000"/>
              <w:bottom w:val="single" w:sz="4" w:space="0" w:color="000000"/>
              <w:right w:val="nil"/>
            </w:tcBorders>
            <w:hideMark/>
          </w:tcPr>
          <w:p w:rsidR="00BC3422" w:rsidRDefault="00BC3422">
            <w:pPr>
              <w:pStyle w:val="MDPI42tablebody"/>
              <w:rPr>
                <w:lang w:val="en-GB" w:eastAsia="ar-SA"/>
              </w:rPr>
            </w:pPr>
            <w:r>
              <w:rPr>
                <w:lang w:val="en-GB" w:eastAsia="ar-SA"/>
              </w:rPr>
              <w:t>UK</w:t>
            </w:r>
          </w:p>
        </w:tc>
        <w:tc>
          <w:tcPr>
            <w:tcW w:w="780" w:type="dxa"/>
            <w:tcBorders>
              <w:top w:val="single" w:sz="4" w:space="0" w:color="000000"/>
              <w:left w:val="single" w:sz="4" w:space="0" w:color="000000"/>
              <w:bottom w:val="single" w:sz="4" w:space="0" w:color="000000"/>
              <w:right w:val="nil"/>
            </w:tcBorders>
            <w:hideMark/>
          </w:tcPr>
          <w:p w:rsidR="00BC3422" w:rsidRDefault="00BC3422">
            <w:pPr>
              <w:pStyle w:val="MDPI42tablebody"/>
              <w:rPr>
                <w:lang w:val="en-GB" w:eastAsia="ar-SA"/>
              </w:rPr>
            </w:pPr>
            <w:r>
              <w:rPr>
                <w:lang w:val="en-GB" w:eastAsia="ar-SA"/>
              </w:rPr>
              <w:t xml:space="preserve">6 children and their parents </w:t>
            </w:r>
          </w:p>
        </w:tc>
        <w:tc>
          <w:tcPr>
            <w:tcW w:w="795" w:type="dxa"/>
            <w:tcBorders>
              <w:top w:val="single" w:sz="4" w:space="0" w:color="000000"/>
              <w:left w:val="single" w:sz="4" w:space="0" w:color="000000"/>
              <w:bottom w:val="single" w:sz="4" w:space="0" w:color="000000"/>
              <w:right w:val="nil"/>
            </w:tcBorders>
            <w:hideMark/>
          </w:tcPr>
          <w:p w:rsidR="00BC3422" w:rsidRDefault="00BC3422">
            <w:pPr>
              <w:pStyle w:val="MDPI42tablebody"/>
              <w:rPr>
                <w:lang w:val="en-GB" w:eastAsia="ar-SA"/>
              </w:rPr>
            </w:pPr>
            <w:r>
              <w:rPr>
                <w:lang w:val="en-GB" w:eastAsia="ar-SA"/>
              </w:rPr>
              <w:t xml:space="preserve">7-17 </w:t>
            </w:r>
          </w:p>
        </w:tc>
        <w:tc>
          <w:tcPr>
            <w:tcW w:w="1649" w:type="dxa"/>
            <w:tcBorders>
              <w:top w:val="single" w:sz="4" w:space="0" w:color="000000"/>
              <w:left w:val="single" w:sz="4" w:space="0" w:color="000000"/>
              <w:bottom w:val="single" w:sz="4" w:space="0" w:color="000000"/>
              <w:right w:val="nil"/>
            </w:tcBorders>
            <w:hideMark/>
          </w:tcPr>
          <w:p w:rsidR="00BC3422" w:rsidRDefault="00BC3422">
            <w:pPr>
              <w:pStyle w:val="MDPI42tablebody"/>
              <w:rPr>
                <w:lang w:val="en-GB" w:eastAsia="ar-SA"/>
              </w:rPr>
            </w:pPr>
            <w:r>
              <w:rPr>
                <w:lang w:val="en-GB" w:eastAsia="ar-SA"/>
              </w:rPr>
              <w:t xml:space="preserve">Used qualitative interviews from 161 children and more in depth interviews with six cases, cross-country comparisons. Themes: resilience, attachment and loss as well as gender significance, stigma and support </w:t>
            </w:r>
          </w:p>
        </w:tc>
        <w:tc>
          <w:tcPr>
            <w:tcW w:w="1245" w:type="dxa"/>
            <w:tcBorders>
              <w:top w:val="single" w:sz="4" w:space="0" w:color="000000"/>
              <w:left w:val="single" w:sz="4" w:space="0" w:color="000000"/>
              <w:bottom w:val="single" w:sz="4" w:space="0" w:color="000000"/>
              <w:right w:val="nil"/>
            </w:tcBorders>
            <w:hideMark/>
          </w:tcPr>
          <w:p w:rsidR="00BC3422" w:rsidRDefault="00BC3422">
            <w:pPr>
              <w:pStyle w:val="MDPI42tablebody"/>
              <w:rPr>
                <w:lang w:val="en-GB" w:eastAsia="ar-SA"/>
              </w:rPr>
            </w:pPr>
            <w:r>
              <w:rPr>
                <w:lang w:val="en-GB" w:eastAsia="ar-SA"/>
              </w:rPr>
              <w:t xml:space="preserve">To assess children’s coping mechanisms and investigate the relationship between parent’s perceptions and behaviours related to the prison stay </w:t>
            </w:r>
          </w:p>
        </w:tc>
        <w:tc>
          <w:tcPr>
            <w:tcW w:w="1290" w:type="dxa"/>
            <w:tcBorders>
              <w:top w:val="single" w:sz="4" w:space="0" w:color="000000"/>
              <w:left w:val="single" w:sz="4" w:space="0" w:color="000000"/>
              <w:bottom w:val="single" w:sz="4" w:space="0" w:color="000000"/>
              <w:right w:val="nil"/>
            </w:tcBorders>
            <w:hideMark/>
          </w:tcPr>
          <w:p w:rsidR="00BC3422" w:rsidRDefault="00BC3422">
            <w:pPr>
              <w:pStyle w:val="MDPI42tablebody"/>
              <w:rPr>
                <w:lang w:val="en-GB" w:eastAsia="ar-SA"/>
              </w:rPr>
            </w:pPr>
            <w:r>
              <w:rPr>
                <w:lang w:val="en-GB" w:eastAsia="ar-SA"/>
              </w:rPr>
              <w:t xml:space="preserve">Having a parent in prison, only six cases were interviewed from the larger cohorts </w:t>
            </w:r>
          </w:p>
        </w:tc>
        <w:tc>
          <w:tcPr>
            <w:tcW w:w="870" w:type="dxa"/>
            <w:tcBorders>
              <w:top w:val="single" w:sz="4" w:space="0" w:color="000000"/>
              <w:left w:val="single" w:sz="4" w:space="0" w:color="000000"/>
              <w:bottom w:val="single" w:sz="4" w:space="0" w:color="000000"/>
              <w:right w:val="nil"/>
            </w:tcBorders>
            <w:hideMark/>
          </w:tcPr>
          <w:p w:rsidR="00BC3422" w:rsidRDefault="00BC3422">
            <w:pPr>
              <w:pStyle w:val="MDPI42tablebody"/>
              <w:rPr>
                <w:lang w:val="en-GB" w:eastAsia="ar-SA"/>
              </w:rPr>
            </w:pPr>
            <w:r>
              <w:rPr>
                <w:lang w:val="en-GB" w:eastAsia="ar-SA"/>
              </w:rPr>
              <w:t xml:space="preserve">Children from Sweden, UK, Germany and Romania, other information was not provided </w:t>
            </w:r>
          </w:p>
        </w:tc>
        <w:tc>
          <w:tcPr>
            <w:tcW w:w="1694" w:type="dxa"/>
            <w:tcBorders>
              <w:top w:val="single" w:sz="4" w:space="0" w:color="000000"/>
              <w:left w:val="single" w:sz="4" w:space="0" w:color="000000"/>
              <w:bottom w:val="single" w:sz="4" w:space="0" w:color="000000"/>
              <w:right w:val="nil"/>
            </w:tcBorders>
            <w:hideMark/>
          </w:tcPr>
          <w:p w:rsidR="00BC3422" w:rsidRDefault="00BC3422">
            <w:pPr>
              <w:pStyle w:val="MDPI42tablebody"/>
              <w:rPr>
                <w:lang w:val="en-GB" w:eastAsia="ar-SA"/>
              </w:rPr>
            </w:pPr>
            <w:r>
              <w:rPr>
                <w:lang w:val="en-GB" w:eastAsia="ar-SA"/>
              </w:rPr>
              <w:t xml:space="preserve">Openness and honesty influence children, school and peers are important distractions and activities, sports and therapeutic groups were seen as helpful, it was important for the children to talk about their parent’s situation, family policies about disclosing and managing stigma </w:t>
            </w:r>
          </w:p>
        </w:tc>
        <w:tc>
          <w:tcPr>
            <w:tcW w:w="1739" w:type="dxa"/>
            <w:tcBorders>
              <w:top w:val="single" w:sz="4" w:space="0" w:color="000000"/>
              <w:left w:val="single" w:sz="4" w:space="0" w:color="000000"/>
              <w:bottom w:val="single" w:sz="4" w:space="0" w:color="000000"/>
              <w:right w:val="nil"/>
            </w:tcBorders>
            <w:hideMark/>
          </w:tcPr>
          <w:p w:rsidR="00BC3422" w:rsidRDefault="00BC3422">
            <w:pPr>
              <w:pStyle w:val="MDPI42tablebody"/>
              <w:rPr>
                <w:lang w:val="en-GB" w:eastAsia="ar-SA"/>
              </w:rPr>
            </w:pPr>
            <w:r>
              <w:rPr>
                <w:lang w:val="en-GB" w:eastAsia="ar-SA"/>
              </w:rPr>
              <w:t xml:space="preserve">Coping strategies were influenced by the children’s surroundings and how/if it was talked about in the family, children were influenced by parents and caregivers, the study found an overall ability to show and handle feelings, problems of stigma, challenges for the children of prisoners were similar in the four countries </w:t>
            </w:r>
          </w:p>
        </w:tc>
        <w:tc>
          <w:tcPr>
            <w:tcW w:w="1639" w:type="dxa"/>
            <w:tcBorders>
              <w:top w:val="single" w:sz="4" w:space="0" w:color="000000"/>
              <w:left w:val="single" w:sz="4" w:space="0" w:color="000000"/>
              <w:bottom w:val="single" w:sz="4" w:space="0" w:color="000000"/>
              <w:right w:val="single" w:sz="4" w:space="0" w:color="000000"/>
            </w:tcBorders>
            <w:hideMark/>
          </w:tcPr>
          <w:p w:rsidR="00BC3422" w:rsidRDefault="00BC3422">
            <w:pPr>
              <w:pStyle w:val="MDPI42tablebody"/>
              <w:rPr>
                <w:lang w:val="en-GB" w:eastAsia="ar-SA"/>
              </w:rPr>
            </w:pPr>
            <w:r>
              <w:rPr>
                <w:lang w:val="en-GB" w:eastAsia="ar-SA"/>
              </w:rPr>
              <w:t>Gravity of offence and length of sentence differed in the countries, children who were not in contact with their imprisoned parents were underrepresented, some children were supported by an NGO, more girls were represented in the study</w:t>
            </w:r>
          </w:p>
        </w:tc>
      </w:tr>
      <w:tr w:rsidR="00BC3422" w:rsidRPr="00BC3422" w:rsidTr="00721695">
        <w:trPr>
          <w:trHeight w:val="2831"/>
        </w:trPr>
        <w:tc>
          <w:tcPr>
            <w:tcW w:w="1034" w:type="dxa"/>
            <w:tcBorders>
              <w:top w:val="single" w:sz="4" w:space="0" w:color="000000"/>
              <w:left w:val="single" w:sz="4" w:space="0" w:color="000000"/>
              <w:bottom w:val="single" w:sz="4" w:space="0" w:color="000000"/>
              <w:right w:val="nil"/>
            </w:tcBorders>
            <w:hideMark/>
          </w:tcPr>
          <w:p w:rsidR="00BC3422" w:rsidRDefault="000F6C79">
            <w:pPr>
              <w:pStyle w:val="MDPI42tablebody"/>
              <w:rPr>
                <w:lang w:val="en-GB" w:eastAsia="ar-SA"/>
              </w:rPr>
            </w:pPr>
            <w:r>
              <w:rPr>
                <w:noProof/>
                <w:lang w:val="en-GB" w:eastAsia="ar-SA"/>
              </w:rPr>
              <w:t>[44</w:t>
            </w:r>
            <w:r w:rsidR="00BC3422">
              <w:rPr>
                <w:noProof/>
                <w:lang w:val="en-GB" w:eastAsia="ar-SA"/>
              </w:rPr>
              <w:t>]</w:t>
            </w:r>
            <w:r w:rsidR="00BC3422">
              <w:rPr>
                <w:lang w:val="en-GB" w:eastAsia="ar-SA"/>
              </w:rPr>
              <w:t xml:space="preserve"> </w:t>
            </w:r>
          </w:p>
        </w:tc>
        <w:tc>
          <w:tcPr>
            <w:tcW w:w="630" w:type="dxa"/>
            <w:tcBorders>
              <w:top w:val="single" w:sz="4" w:space="0" w:color="000000"/>
              <w:left w:val="single" w:sz="4" w:space="0" w:color="000000"/>
              <w:bottom w:val="single" w:sz="4" w:space="0" w:color="000000"/>
              <w:right w:val="nil"/>
            </w:tcBorders>
            <w:hideMark/>
          </w:tcPr>
          <w:p w:rsidR="00BC3422" w:rsidRDefault="00BC3422">
            <w:pPr>
              <w:pStyle w:val="MDPI42tablebody"/>
              <w:rPr>
                <w:lang w:val="en-GB" w:eastAsia="ar-SA"/>
              </w:rPr>
            </w:pPr>
            <w:r>
              <w:rPr>
                <w:lang w:val="en-GB" w:eastAsia="ar-SA"/>
              </w:rPr>
              <w:t>US</w:t>
            </w:r>
          </w:p>
        </w:tc>
        <w:tc>
          <w:tcPr>
            <w:tcW w:w="780" w:type="dxa"/>
            <w:tcBorders>
              <w:top w:val="single" w:sz="4" w:space="0" w:color="000000"/>
              <w:left w:val="single" w:sz="4" w:space="0" w:color="000000"/>
              <w:bottom w:val="single" w:sz="4" w:space="0" w:color="000000"/>
              <w:right w:val="nil"/>
            </w:tcBorders>
            <w:hideMark/>
          </w:tcPr>
          <w:p w:rsidR="00BC3422" w:rsidRDefault="00BC3422">
            <w:pPr>
              <w:pStyle w:val="MDPI42tablebody"/>
              <w:rPr>
                <w:lang w:val="en-GB" w:eastAsia="ar-SA"/>
              </w:rPr>
            </w:pPr>
            <w:r>
              <w:rPr>
                <w:lang w:val="en-GB" w:eastAsia="ar-SA"/>
              </w:rPr>
              <w:t xml:space="preserve">10 children </w:t>
            </w:r>
          </w:p>
        </w:tc>
        <w:tc>
          <w:tcPr>
            <w:tcW w:w="795" w:type="dxa"/>
            <w:tcBorders>
              <w:top w:val="single" w:sz="4" w:space="0" w:color="000000"/>
              <w:left w:val="single" w:sz="4" w:space="0" w:color="000000"/>
              <w:bottom w:val="single" w:sz="4" w:space="0" w:color="000000"/>
              <w:right w:val="nil"/>
            </w:tcBorders>
            <w:hideMark/>
          </w:tcPr>
          <w:p w:rsidR="00BC3422" w:rsidRDefault="00BC3422">
            <w:pPr>
              <w:pStyle w:val="MDPI42tablebody"/>
              <w:rPr>
                <w:lang w:val="en-GB" w:eastAsia="ar-SA"/>
              </w:rPr>
            </w:pPr>
            <w:r>
              <w:rPr>
                <w:lang w:val="en-GB" w:eastAsia="ar-SA"/>
              </w:rPr>
              <w:t xml:space="preserve">11-16 </w:t>
            </w:r>
          </w:p>
        </w:tc>
        <w:tc>
          <w:tcPr>
            <w:tcW w:w="1649" w:type="dxa"/>
            <w:tcBorders>
              <w:top w:val="single" w:sz="4" w:space="0" w:color="000000"/>
              <w:left w:val="single" w:sz="4" w:space="0" w:color="000000"/>
              <w:bottom w:val="single" w:sz="4" w:space="0" w:color="000000"/>
              <w:right w:val="nil"/>
            </w:tcBorders>
            <w:hideMark/>
          </w:tcPr>
          <w:p w:rsidR="00BC3422" w:rsidRDefault="00BC3422">
            <w:pPr>
              <w:pStyle w:val="MDPI42tablebody"/>
              <w:rPr>
                <w:lang w:val="en-GB" w:eastAsia="ar-SA"/>
              </w:rPr>
            </w:pPr>
            <w:r>
              <w:rPr>
                <w:lang w:val="en-GB" w:eastAsia="ar-SA"/>
              </w:rPr>
              <w:t xml:space="preserve">Qualitative Interviews with themes such as personal characteristics, family relationships, experiences with parental incarceration and expectations for </w:t>
            </w:r>
            <w:r>
              <w:rPr>
                <w:lang w:val="en-GB" w:eastAsia="ar-SA"/>
              </w:rPr>
              <w:lastRenderedPageBreak/>
              <w:t xml:space="preserve">parental </w:t>
            </w:r>
            <w:proofErr w:type="spellStart"/>
            <w:r>
              <w:rPr>
                <w:lang w:val="en-GB" w:eastAsia="ar-SA"/>
              </w:rPr>
              <w:t>reentry</w:t>
            </w:r>
            <w:proofErr w:type="spellEnd"/>
            <w:r>
              <w:rPr>
                <w:lang w:val="en-GB" w:eastAsia="ar-SA"/>
              </w:rPr>
              <w:t xml:space="preserve"> from prison </w:t>
            </w:r>
          </w:p>
        </w:tc>
        <w:tc>
          <w:tcPr>
            <w:tcW w:w="1245" w:type="dxa"/>
            <w:tcBorders>
              <w:top w:val="single" w:sz="4" w:space="0" w:color="000000"/>
              <w:left w:val="single" w:sz="4" w:space="0" w:color="000000"/>
              <w:bottom w:val="single" w:sz="4" w:space="0" w:color="000000"/>
              <w:right w:val="nil"/>
            </w:tcBorders>
            <w:hideMark/>
          </w:tcPr>
          <w:p w:rsidR="00BC3422" w:rsidRDefault="00BC3422">
            <w:pPr>
              <w:pStyle w:val="MDPI42tablebody"/>
              <w:rPr>
                <w:lang w:val="en-GB" w:eastAsia="ar-SA"/>
              </w:rPr>
            </w:pPr>
            <w:r>
              <w:rPr>
                <w:lang w:val="en-GB" w:eastAsia="ar-SA"/>
              </w:rPr>
              <w:lastRenderedPageBreak/>
              <w:t xml:space="preserve">To examine the coping strategies of young adolescents during and after parental imprisonment </w:t>
            </w:r>
          </w:p>
        </w:tc>
        <w:tc>
          <w:tcPr>
            <w:tcW w:w="1290" w:type="dxa"/>
            <w:tcBorders>
              <w:top w:val="single" w:sz="4" w:space="0" w:color="000000"/>
              <w:left w:val="single" w:sz="4" w:space="0" w:color="000000"/>
              <w:bottom w:val="single" w:sz="4" w:space="0" w:color="000000"/>
              <w:right w:val="nil"/>
            </w:tcBorders>
            <w:hideMark/>
          </w:tcPr>
          <w:p w:rsidR="00BC3422" w:rsidRDefault="00BC3422">
            <w:pPr>
              <w:pStyle w:val="MDPI42tablebody"/>
              <w:rPr>
                <w:lang w:val="en-GB" w:eastAsia="ar-SA"/>
              </w:rPr>
            </w:pPr>
            <w:r>
              <w:rPr>
                <w:lang w:val="en-GB" w:eastAsia="ar-SA"/>
              </w:rPr>
              <w:t xml:space="preserve">Families with at least one child between 11-17 years’ old </w:t>
            </w:r>
          </w:p>
        </w:tc>
        <w:tc>
          <w:tcPr>
            <w:tcW w:w="870" w:type="dxa"/>
            <w:tcBorders>
              <w:top w:val="single" w:sz="4" w:space="0" w:color="000000"/>
              <w:left w:val="single" w:sz="4" w:space="0" w:color="000000"/>
              <w:bottom w:val="single" w:sz="4" w:space="0" w:color="000000"/>
              <w:right w:val="nil"/>
            </w:tcBorders>
          </w:tcPr>
          <w:p w:rsidR="00BC3422" w:rsidRDefault="00BC3422">
            <w:pPr>
              <w:pStyle w:val="MDPI42tablebody"/>
              <w:rPr>
                <w:lang w:val="en-GB" w:eastAsia="ar-SA"/>
              </w:rPr>
            </w:pPr>
            <w:r>
              <w:rPr>
                <w:lang w:val="en-GB" w:eastAsia="ar-SA"/>
              </w:rPr>
              <w:t>Black African American</w:t>
            </w:r>
          </w:p>
          <w:p w:rsidR="00BC3422" w:rsidRDefault="00BC3422">
            <w:pPr>
              <w:pStyle w:val="MDPI42tablebody"/>
              <w:rPr>
                <w:lang w:val="en-GB" w:eastAsia="ar-SA"/>
              </w:rPr>
            </w:pPr>
          </w:p>
          <w:p w:rsidR="00BC3422" w:rsidRDefault="00BC3422">
            <w:pPr>
              <w:pStyle w:val="MDPI42tablebody"/>
              <w:rPr>
                <w:lang w:val="en-GB" w:eastAsia="ar-SA"/>
              </w:rPr>
            </w:pPr>
            <w:r>
              <w:rPr>
                <w:lang w:val="en-GB" w:eastAsia="ar-SA"/>
              </w:rPr>
              <w:t xml:space="preserve">one had another race-ethnicity </w:t>
            </w:r>
          </w:p>
        </w:tc>
        <w:tc>
          <w:tcPr>
            <w:tcW w:w="1694" w:type="dxa"/>
            <w:tcBorders>
              <w:top w:val="single" w:sz="4" w:space="0" w:color="000000"/>
              <w:left w:val="single" w:sz="4" w:space="0" w:color="000000"/>
              <w:bottom w:val="single" w:sz="4" w:space="0" w:color="000000"/>
              <w:right w:val="nil"/>
            </w:tcBorders>
            <w:hideMark/>
          </w:tcPr>
          <w:p w:rsidR="00BC3422" w:rsidRDefault="00BC3422">
            <w:pPr>
              <w:pStyle w:val="MDPI42tablebody"/>
              <w:rPr>
                <w:lang w:val="en-GB" w:eastAsia="ar-SA"/>
              </w:rPr>
            </w:pPr>
            <w:r>
              <w:rPr>
                <w:lang w:val="en-GB" w:eastAsia="ar-SA"/>
              </w:rPr>
              <w:t xml:space="preserve">Combination of de-identification (avoidance and distance from the imprisoned parent) desensitization (normalizing and minimizing the parent’s situation) and strength </w:t>
            </w:r>
            <w:r>
              <w:rPr>
                <w:lang w:val="en-GB" w:eastAsia="ar-SA"/>
              </w:rPr>
              <w:lastRenderedPageBreak/>
              <w:t xml:space="preserve">through control (finding control in life, distraction and handling), school support, therapy was helpful, caregivers played an important role </w:t>
            </w:r>
          </w:p>
        </w:tc>
        <w:tc>
          <w:tcPr>
            <w:tcW w:w="1739" w:type="dxa"/>
            <w:tcBorders>
              <w:top w:val="single" w:sz="4" w:space="0" w:color="000000"/>
              <w:left w:val="single" w:sz="4" w:space="0" w:color="000000"/>
              <w:bottom w:val="single" w:sz="4" w:space="0" w:color="000000"/>
              <w:right w:val="nil"/>
            </w:tcBorders>
            <w:hideMark/>
          </w:tcPr>
          <w:p w:rsidR="00BC3422" w:rsidRDefault="00BC3422">
            <w:pPr>
              <w:pStyle w:val="MDPI42tablebody"/>
              <w:rPr>
                <w:lang w:val="en-GB" w:eastAsia="ar-SA"/>
              </w:rPr>
            </w:pPr>
            <w:r>
              <w:rPr>
                <w:lang w:val="en-GB" w:eastAsia="ar-SA"/>
              </w:rPr>
              <w:lastRenderedPageBreak/>
              <w:t xml:space="preserve">Variability in the coping strategies of young people, but a combination of de-identification, desensitization and strength through control, as well as the problem of stigma </w:t>
            </w:r>
          </w:p>
        </w:tc>
        <w:tc>
          <w:tcPr>
            <w:tcW w:w="1639" w:type="dxa"/>
            <w:tcBorders>
              <w:top w:val="single" w:sz="4" w:space="0" w:color="000000"/>
              <w:left w:val="single" w:sz="4" w:space="0" w:color="000000"/>
              <w:bottom w:val="single" w:sz="4" w:space="0" w:color="000000"/>
              <w:right w:val="single" w:sz="4" w:space="0" w:color="000000"/>
            </w:tcBorders>
            <w:hideMark/>
          </w:tcPr>
          <w:p w:rsidR="00BC3422" w:rsidRDefault="00BC3422">
            <w:pPr>
              <w:pStyle w:val="MDPI42tablebody"/>
              <w:rPr>
                <w:lang w:val="en-GB" w:eastAsia="ar-SA"/>
              </w:rPr>
            </w:pPr>
            <w:r>
              <w:rPr>
                <w:lang w:val="en-GB" w:eastAsia="ar-SA"/>
              </w:rPr>
              <w:t xml:space="preserve">Small sample size, mostly paternal incarceration, ethnicity limitations, only six had a parent imprisoned at the time of the interview, only interview at </w:t>
            </w:r>
            <w:r>
              <w:rPr>
                <w:lang w:val="en-GB" w:eastAsia="ar-SA"/>
              </w:rPr>
              <w:lastRenderedPageBreak/>
              <w:t xml:space="preserve">one-time point, recruited children where they could obtain mentoring support </w:t>
            </w:r>
          </w:p>
        </w:tc>
      </w:tr>
      <w:tr w:rsidR="00BC3422" w:rsidRPr="00BC3422" w:rsidTr="00721695">
        <w:trPr>
          <w:trHeight w:val="3224"/>
        </w:trPr>
        <w:tc>
          <w:tcPr>
            <w:tcW w:w="1034" w:type="dxa"/>
            <w:tcBorders>
              <w:top w:val="single" w:sz="4" w:space="0" w:color="000000"/>
              <w:left w:val="single" w:sz="4" w:space="0" w:color="000000"/>
              <w:bottom w:val="single" w:sz="4" w:space="0" w:color="000000"/>
              <w:right w:val="nil"/>
            </w:tcBorders>
            <w:hideMark/>
          </w:tcPr>
          <w:p w:rsidR="00BC3422" w:rsidRDefault="000F6C79">
            <w:pPr>
              <w:pStyle w:val="MDPI42tablebody"/>
              <w:rPr>
                <w:lang w:val="en-GB" w:eastAsia="ar-SA"/>
              </w:rPr>
            </w:pPr>
            <w:r>
              <w:rPr>
                <w:noProof/>
                <w:lang w:val="en-GB" w:eastAsia="ar-SA"/>
              </w:rPr>
              <w:lastRenderedPageBreak/>
              <w:t>[40</w:t>
            </w:r>
            <w:r w:rsidR="00BC3422">
              <w:rPr>
                <w:noProof/>
                <w:lang w:val="en-GB" w:eastAsia="ar-SA"/>
              </w:rPr>
              <w:t>]</w:t>
            </w:r>
          </w:p>
        </w:tc>
        <w:tc>
          <w:tcPr>
            <w:tcW w:w="630" w:type="dxa"/>
            <w:tcBorders>
              <w:top w:val="single" w:sz="4" w:space="0" w:color="000000"/>
              <w:left w:val="single" w:sz="4" w:space="0" w:color="000000"/>
              <w:bottom w:val="single" w:sz="4" w:space="0" w:color="000000"/>
              <w:right w:val="nil"/>
            </w:tcBorders>
            <w:hideMark/>
          </w:tcPr>
          <w:p w:rsidR="00BC3422" w:rsidRDefault="00BC3422">
            <w:pPr>
              <w:pStyle w:val="MDPI42tablebody"/>
              <w:rPr>
                <w:lang w:val="en-GB" w:eastAsia="ar-SA"/>
              </w:rPr>
            </w:pPr>
            <w:r>
              <w:rPr>
                <w:lang w:val="en-GB" w:eastAsia="ar-SA"/>
              </w:rPr>
              <w:t>US</w:t>
            </w:r>
          </w:p>
        </w:tc>
        <w:tc>
          <w:tcPr>
            <w:tcW w:w="780" w:type="dxa"/>
            <w:tcBorders>
              <w:top w:val="single" w:sz="4" w:space="0" w:color="000000"/>
              <w:left w:val="single" w:sz="4" w:space="0" w:color="000000"/>
              <w:bottom w:val="single" w:sz="4" w:space="0" w:color="000000"/>
              <w:right w:val="nil"/>
            </w:tcBorders>
            <w:hideMark/>
          </w:tcPr>
          <w:p w:rsidR="00BC3422" w:rsidRDefault="00BC3422">
            <w:pPr>
              <w:pStyle w:val="MDPI42tablebody"/>
              <w:rPr>
                <w:lang w:val="en-GB" w:eastAsia="ar-SA"/>
              </w:rPr>
            </w:pPr>
            <w:r>
              <w:rPr>
                <w:lang w:val="en-GB" w:eastAsia="ar-SA"/>
              </w:rPr>
              <w:t xml:space="preserve">35 children </w:t>
            </w:r>
          </w:p>
        </w:tc>
        <w:tc>
          <w:tcPr>
            <w:tcW w:w="795" w:type="dxa"/>
            <w:tcBorders>
              <w:top w:val="single" w:sz="4" w:space="0" w:color="000000"/>
              <w:left w:val="single" w:sz="4" w:space="0" w:color="000000"/>
              <w:bottom w:val="single" w:sz="4" w:space="0" w:color="000000"/>
              <w:right w:val="nil"/>
            </w:tcBorders>
            <w:hideMark/>
          </w:tcPr>
          <w:p w:rsidR="00BC3422" w:rsidRDefault="00BC3422">
            <w:pPr>
              <w:pStyle w:val="MDPI42tablebody"/>
              <w:rPr>
                <w:lang w:val="en-GB" w:eastAsia="ar-SA"/>
              </w:rPr>
            </w:pPr>
            <w:r>
              <w:rPr>
                <w:lang w:val="en-GB" w:eastAsia="ar-SA"/>
              </w:rPr>
              <w:t xml:space="preserve">1st-10th grade </w:t>
            </w:r>
          </w:p>
        </w:tc>
        <w:tc>
          <w:tcPr>
            <w:tcW w:w="1649" w:type="dxa"/>
            <w:tcBorders>
              <w:top w:val="single" w:sz="4" w:space="0" w:color="000000"/>
              <w:left w:val="single" w:sz="4" w:space="0" w:color="000000"/>
              <w:bottom w:val="single" w:sz="4" w:space="0" w:color="000000"/>
              <w:right w:val="nil"/>
            </w:tcBorders>
            <w:hideMark/>
          </w:tcPr>
          <w:p w:rsidR="00BC3422" w:rsidRDefault="00BC3422">
            <w:pPr>
              <w:pStyle w:val="MDPI42tablebody"/>
              <w:rPr>
                <w:lang w:val="en-GB" w:eastAsia="ar-SA"/>
              </w:rPr>
            </w:pPr>
            <w:r>
              <w:rPr>
                <w:lang w:val="en-GB" w:eastAsia="ar-SA"/>
              </w:rPr>
              <w:t>Non-experimental, qualitative interviews were conducted about a one-year mentoring program, semi-structured questions included topics such as coping, family relationships and context, quantitative measurements from the Youth Self Report, Withdrawn Subscale and Delinquent Subscales</w:t>
            </w:r>
          </w:p>
        </w:tc>
        <w:tc>
          <w:tcPr>
            <w:tcW w:w="1245" w:type="dxa"/>
            <w:tcBorders>
              <w:top w:val="single" w:sz="4" w:space="0" w:color="000000"/>
              <w:left w:val="single" w:sz="4" w:space="0" w:color="000000"/>
              <w:bottom w:val="single" w:sz="4" w:space="0" w:color="000000"/>
              <w:right w:val="nil"/>
            </w:tcBorders>
            <w:hideMark/>
          </w:tcPr>
          <w:p w:rsidR="00BC3422" w:rsidRDefault="00BC3422">
            <w:pPr>
              <w:pStyle w:val="MDPI42tablebody"/>
              <w:rPr>
                <w:lang w:val="en-GB" w:eastAsia="ar-SA"/>
              </w:rPr>
            </w:pPr>
            <w:r>
              <w:rPr>
                <w:lang w:val="en-GB" w:eastAsia="ar-SA"/>
              </w:rPr>
              <w:t xml:space="preserve">To examine children’s coping strategies related to loss through parental imprisonment and suggesting a need for additional mentoring programmes </w:t>
            </w:r>
          </w:p>
        </w:tc>
        <w:tc>
          <w:tcPr>
            <w:tcW w:w="1290" w:type="dxa"/>
            <w:tcBorders>
              <w:top w:val="single" w:sz="4" w:space="0" w:color="000000"/>
              <w:left w:val="single" w:sz="4" w:space="0" w:color="000000"/>
              <w:bottom w:val="single" w:sz="4" w:space="0" w:color="000000"/>
              <w:right w:val="nil"/>
            </w:tcBorders>
            <w:hideMark/>
          </w:tcPr>
          <w:p w:rsidR="00BC3422" w:rsidRDefault="00BC3422">
            <w:pPr>
              <w:pStyle w:val="MDPI42tablebody"/>
              <w:rPr>
                <w:lang w:val="en-GB" w:eastAsia="ar-SA"/>
              </w:rPr>
            </w:pPr>
            <w:r>
              <w:rPr>
                <w:lang w:val="en-GB" w:eastAsia="ar-SA"/>
              </w:rPr>
              <w:t xml:space="preserve">Family member in prison, primarily parents </w:t>
            </w:r>
          </w:p>
        </w:tc>
        <w:tc>
          <w:tcPr>
            <w:tcW w:w="870" w:type="dxa"/>
            <w:tcBorders>
              <w:top w:val="single" w:sz="4" w:space="0" w:color="000000"/>
              <w:left w:val="single" w:sz="4" w:space="0" w:color="000000"/>
              <w:bottom w:val="single" w:sz="4" w:space="0" w:color="000000"/>
              <w:right w:val="nil"/>
            </w:tcBorders>
            <w:hideMark/>
          </w:tcPr>
          <w:p w:rsidR="00BC3422" w:rsidRDefault="00BC3422">
            <w:pPr>
              <w:pStyle w:val="MDPI42tablebody"/>
              <w:rPr>
                <w:lang w:val="en-GB" w:eastAsia="ar-SA"/>
              </w:rPr>
            </w:pPr>
            <w:r>
              <w:rPr>
                <w:lang w:val="en-GB" w:eastAsia="ar-SA"/>
              </w:rPr>
              <w:t xml:space="preserve">94,3 % minority (African American or Hispanic) </w:t>
            </w:r>
          </w:p>
        </w:tc>
        <w:tc>
          <w:tcPr>
            <w:tcW w:w="1694" w:type="dxa"/>
            <w:tcBorders>
              <w:top w:val="single" w:sz="4" w:space="0" w:color="000000"/>
              <w:left w:val="single" w:sz="4" w:space="0" w:color="000000"/>
              <w:bottom w:val="single" w:sz="4" w:space="0" w:color="000000"/>
              <w:right w:val="nil"/>
            </w:tcBorders>
            <w:hideMark/>
          </w:tcPr>
          <w:p w:rsidR="00BC3422" w:rsidRDefault="00BC3422">
            <w:pPr>
              <w:pStyle w:val="MDPI42tablebody"/>
              <w:rPr>
                <w:lang w:val="en-GB" w:eastAsia="ar-SA"/>
              </w:rPr>
            </w:pPr>
            <w:r>
              <w:rPr>
                <w:lang w:val="en-GB" w:eastAsia="ar-SA"/>
              </w:rPr>
              <w:t xml:space="preserve">Ineffective, lack of family and social support and children coped on their own, overall variability in coping strategies, avoiding emotions and other people, a greater understanding of the parent’s situation was related to better coping strategies </w:t>
            </w:r>
          </w:p>
        </w:tc>
        <w:tc>
          <w:tcPr>
            <w:tcW w:w="1739" w:type="dxa"/>
            <w:tcBorders>
              <w:top w:val="single" w:sz="4" w:space="0" w:color="000000"/>
              <w:left w:val="single" w:sz="4" w:space="0" w:color="000000"/>
              <w:bottom w:val="single" w:sz="4" w:space="0" w:color="000000"/>
              <w:right w:val="nil"/>
            </w:tcBorders>
            <w:hideMark/>
          </w:tcPr>
          <w:p w:rsidR="00BC3422" w:rsidRDefault="00BC3422">
            <w:pPr>
              <w:pStyle w:val="MDPI42tablebody"/>
              <w:rPr>
                <w:lang w:val="en-GB" w:eastAsia="ar-SA"/>
              </w:rPr>
            </w:pPr>
            <w:r>
              <w:rPr>
                <w:lang w:val="en-GB" w:eastAsia="ar-SA"/>
              </w:rPr>
              <w:t xml:space="preserve">Findings of stress and trauma, significant results on the CROPS, PTSD, decreased mental health, isolation, kept it inside, a lack of social support for grief, many spent time alone and did not have supportive surroundings. Hard living conditions, a negative correlation between received support and externalizing </w:t>
            </w:r>
            <w:r>
              <w:rPr>
                <w:lang w:val="en-GB" w:eastAsia="ar-SA"/>
              </w:rPr>
              <w:lastRenderedPageBreak/>
              <w:t xml:space="preserve">attitudes, openness in the family was important as was talking about parental imprisonment </w:t>
            </w:r>
          </w:p>
        </w:tc>
        <w:tc>
          <w:tcPr>
            <w:tcW w:w="1639" w:type="dxa"/>
            <w:tcBorders>
              <w:top w:val="single" w:sz="4" w:space="0" w:color="000000"/>
              <w:left w:val="single" w:sz="4" w:space="0" w:color="000000"/>
              <w:bottom w:val="single" w:sz="4" w:space="0" w:color="000000"/>
              <w:right w:val="single" w:sz="4" w:space="0" w:color="000000"/>
            </w:tcBorders>
            <w:hideMark/>
          </w:tcPr>
          <w:p w:rsidR="00BC3422" w:rsidRDefault="00BC3422">
            <w:pPr>
              <w:pStyle w:val="MDPI42tablebody"/>
              <w:rPr>
                <w:lang w:val="en-GB" w:eastAsia="ar-SA"/>
              </w:rPr>
            </w:pPr>
            <w:r>
              <w:rPr>
                <w:lang w:val="en-GB" w:eastAsia="ar-SA"/>
              </w:rPr>
              <w:lastRenderedPageBreak/>
              <w:t xml:space="preserve">Small sample size, geographic/race homogeneity, the data from only at one source, difficulties with audiotaping the interviews, no reliable foundation data </w:t>
            </w:r>
          </w:p>
        </w:tc>
      </w:tr>
      <w:tr w:rsidR="00BC3422" w:rsidRPr="00BC3422" w:rsidTr="00721695">
        <w:trPr>
          <w:trHeight w:val="2930"/>
        </w:trPr>
        <w:tc>
          <w:tcPr>
            <w:tcW w:w="1034" w:type="dxa"/>
            <w:tcBorders>
              <w:top w:val="single" w:sz="4" w:space="0" w:color="000000"/>
              <w:left w:val="single" w:sz="4" w:space="0" w:color="000000"/>
              <w:bottom w:val="single" w:sz="4" w:space="0" w:color="000000"/>
              <w:right w:val="nil"/>
            </w:tcBorders>
            <w:hideMark/>
          </w:tcPr>
          <w:p w:rsidR="00BC3422" w:rsidRDefault="000F6C79">
            <w:pPr>
              <w:pStyle w:val="MDPI42tablebody"/>
              <w:rPr>
                <w:lang w:val="en-GB" w:eastAsia="ar-SA"/>
              </w:rPr>
            </w:pPr>
            <w:r>
              <w:rPr>
                <w:noProof/>
                <w:lang w:val="en-GB" w:eastAsia="ar-SA"/>
              </w:rPr>
              <w:t>[39</w:t>
            </w:r>
            <w:r w:rsidR="00BC3422">
              <w:rPr>
                <w:noProof/>
                <w:lang w:val="en-GB" w:eastAsia="ar-SA"/>
              </w:rPr>
              <w:t>]</w:t>
            </w:r>
          </w:p>
        </w:tc>
        <w:tc>
          <w:tcPr>
            <w:tcW w:w="630" w:type="dxa"/>
            <w:tcBorders>
              <w:top w:val="single" w:sz="4" w:space="0" w:color="000000"/>
              <w:left w:val="single" w:sz="4" w:space="0" w:color="000000"/>
              <w:bottom w:val="single" w:sz="4" w:space="0" w:color="000000"/>
              <w:right w:val="nil"/>
            </w:tcBorders>
            <w:hideMark/>
          </w:tcPr>
          <w:p w:rsidR="00BC3422" w:rsidRDefault="00BC3422">
            <w:pPr>
              <w:pStyle w:val="MDPI42tablebody"/>
              <w:rPr>
                <w:lang w:val="en-GB" w:eastAsia="ar-SA"/>
              </w:rPr>
            </w:pPr>
            <w:r>
              <w:rPr>
                <w:lang w:val="en-GB" w:eastAsia="ar-SA"/>
              </w:rPr>
              <w:t>SE</w:t>
            </w:r>
          </w:p>
        </w:tc>
        <w:tc>
          <w:tcPr>
            <w:tcW w:w="780" w:type="dxa"/>
            <w:tcBorders>
              <w:top w:val="single" w:sz="4" w:space="0" w:color="000000"/>
              <w:left w:val="single" w:sz="4" w:space="0" w:color="000000"/>
              <w:bottom w:val="single" w:sz="4" w:space="0" w:color="000000"/>
              <w:right w:val="nil"/>
            </w:tcBorders>
            <w:hideMark/>
          </w:tcPr>
          <w:p w:rsidR="00BC3422" w:rsidRDefault="00BC3422">
            <w:pPr>
              <w:pStyle w:val="MDPI42tablebody"/>
              <w:rPr>
                <w:lang w:val="en-GB" w:eastAsia="ar-SA"/>
              </w:rPr>
            </w:pPr>
            <w:r>
              <w:rPr>
                <w:lang w:val="en-GB" w:eastAsia="ar-SA"/>
              </w:rPr>
              <w:t xml:space="preserve">Ten children </w:t>
            </w:r>
          </w:p>
        </w:tc>
        <w:tc>
          <w:tcPr>
            <w:tcW w:w="795" w:type="dxa"/>
            <w:tcBorders>
              <w:top w:val="single" w:sz="4" w:space="0" w:color="000000"/>
              <w:left w:val="single" w:sz="4" w:space="0" w:color="000000"/>
              <w:bottom w:val="single" w:sz="4" w:space="0" w:color="000000"/>
              <w:right w:val="nil"/>
            </w:tcBorders>
            <w:hideMark/>
          </w:tcPr>
          <w:p w:rsidR="00BC3422" w:rsidRDefault="00BC3422">
            <w:pPr>
              <w:pStyle w:val="MDPI42tablebody"/>
              <w:rPr>
                <w:lang w:val="en-GB" w:eastAsia="ar-SA"/>
              </w:rPr>
            </w:pPr>
            <w:r>
              <w:rPr>
                <w:lang w:val="en-GB" w:eastAsia="ar-SA"/>
              </w:rPr>
              <w:t xml:space="preserve">7-17 </w:t>
            </w:r>
          </w:p>
        </w:tc>
        <w:tc>
          <w:tcPr>
            <w:tcW w:w="1649" w:type="dxa"/>
            <w:tcBorders>
              <w:top w:val="single" w:sz="4" w:space="0" w:color="000000"/>
              <w:left w:val="single" w:sz="4" w:space="0" w:color="000000"/>
              <w:bottom w:val="single" w:sz="4" w:space="0" w:color="000000"/>
              <w:right w:val="nil"/>
            </w:tcBorders>
            <w:hideMark/>
          </w:tcPr>
          <w:p w:rsidR="00BC3422" w:rsidRDefault="00BC3422">
            <w:pPr>
              <w:pStyle w:val="MDPI42tablebody"/>
              <w:rPr>
                <w:lang w:val="en-GB" w:eastAsia="ar-SA"/>
              </w:rPr>
            </w:pPr>
            <w:r>
              <w:rPr>
                <w:lang w:val="en-GB" w:eastAsia="ar-SA"/>
              </w:rPr>
              <w:t xml:space="preserve">Qualitative semi-structured interviews included family, school and leisure activities, information about the imprisoned parent, prison visits, contact, contact with helpful organizations and views of the future </w:t>
            </w:r>
          </w:p>
        </w:tc>
        <w:tc>
          <w:tcPr>
            <w:tcW w:w="1245" w:type="dxa"/>
            <w:tcBorders>
              <w:top w:val="single" w:sz="4" w:space="0" w:color="000000"/>
              <w:left w:val="single" w:sz="4" w:space="0" w:color="000000"/>
              <w:bottom w:val="single" w:sz="4" w:space="0" w:color="000000"/>
              <w:right w:val="nil"/>
            </w:tcBorders>
            <w:hideMark/>
          </w:tcPr>
          <w:p w:rsidR="00BC3422" w:rsidRDefault="00BC3422">
            <w:pPr>
              <w:pStyle w:val="MDPI42tablebody"/>
              <w:rPr>
                <w:lang w:val="en-GB" w:eastAsia="ar-SA"/>
              </w:rPr>
            </w:pPr>
            <w:r>
              <w:rPr>
                <w:lang w:val="en-GB" w:eastAsia="ar-SA"/>
              </w:rPr>
              <w:t xml:space="preserve">To investigate the experiences of children who had parents in prison and to summarize the results with other studies’ in which children suffered from parental problems </w:t>
            </w:r>
          </w:p>
        </w:tc>
        <w:tc>
          <w:tcPr>
            <w:tcW w:w="1290" w:type="dxa"/>
            <w:tcBorders>
              <w:top w:val="single" w:sz="4" w:space="0" w:color="000000"/>
              <w:left w:val="single" w:sz="4" w:space="0" w:color="000000"/>
              <w:bottom w:val="single" w:sz="4" w:space="0" w:color="000000"/>
              <w:right w:val="nil"/>
            </w:tcBorders>
            <w:hideMark/>
          </w:tcPr>
          <w:p w:rsidR="00BC3422" w:rsidRDefault="00BC3422">
            <w:pPr>
              <w:pStyle w:val="MDPI42tablebody"/>
              <w:rPr>
                <w:lang w:val="en-GB" w:eastAsia="ar-SA"/>
              </w:rPr>
            </w:pPr>
            <w:r>
              <w:rPr>
                <w:lang w:val="en-GB" w:eastAsia="ar-SA"/>
              </w:rPr>
              <w:t xml:space="preserve">Parents sentence had a duration of at least three months, the children knew that the parent was imprisoned </w:t>
            </w:r>
          </w:p>
        </w:tc>
        <w:tc>
          <w:tcPr>
            <w:tcW w:w="870" w:type="dxa"/>
            <w:tcBorders>
              <w:top w:val="single" w:sz="4" w:space="0" w:color="000000"/>
              <w:left w:val="single" w:sz="4" w:space="0" w:color="000000"/>
              <w:bottom w:val="single" w:sz="4" w:space="0" w:color="000000"/>
              <w:right w:val="nil"/>
            </w:tcBorders>
            <w:hideMark/>
          </w:tcPr>
          <w:p w:rsidR="00BC3422" w:rsidRDefault="00BC3422">
            <w:pPr>
              <w:pStyle w:val="MDPI42tablebody"/>
              <w:rPr>
                <w:lang w:val="en-GB" w:eastAsia="ar-SA"/>
              </w:rPr>
            </w:pPr>
            <w:r>
              <w:rPr>
                <w:lang w:val="en-GB" w:eastAsia="ar-SA"/>
              </w:rPr>
              <w:t>Children in Sweden, other information not provided</w:t>
            </w:r>
          </w:p>
        </w:tc>
        <w:tc>
          <w:tcPr>
            <w:tcW w:w="1694" w:type="dxa"/>
            <w:tcBorders>
              <w:top w:val="single" w:sz="4" w:space="0" w:color="000000"/>
              <w:left w:val="single" w:sz="4" w:space="0" w:color="000000"/>
              <w:bottom w:val="single" w:sz="4" w:space="0" w:color="000000"/>
              <w:right w:val="nil"/>
            </w:tcBorders>
          </w:tcPr>
          <w:p w:rsidR="00BC3422" w:rsidRDefault="00BC3422">
            <w:pPr>
              <w:pStyle w:val="MDPI42tablebody"/>
              <w:rPr>
                <w:lang w:val="en-GB" w:eastAsia="ar-SA"/>
              </w:rPr>
            </w:pPr>
            <w:r>
              <w:rPr>
                <w:lang w:val="en-GB" w:eastAsia="ar-SA"/>
              </w:rPr>
              <w:t xml:space="preserve">Mental strategies, talking about it, spending time with friends, good support at school and NGO’s and peer support, time and age were helpful coping mechanisms. Coping strategies based on resilience were positive ways of dealing with parental imprisonment, family, friends, teachers and health professionals </w:t>
            </w:r>
            <w:r>
              <w:rPr>
                <w:lang w:val="en-GB" w:eastAsia="ar-SA"/>
              </w:rPr>
              <w:lastRenderedPageBreak/>
              <w:t xml:space="preserve">were viewed as helpful </w:t>
            </w:r>
          </w:p>
          <w:p w:rsidR="00BC3422" w:rsidRDefault="00BC3422">
            <w:pPr>
              <w:pStyle w:val="MDPI42tablebody"/>
              <w:rPr>
                <w:lang w:val="en-GB" w:eastAsia="ar-SA"/>
              </w:rPr>
            </w:pPr>
          </w:p>
        </w:tc>
        <w:tc>
          <w:tcPr>
            <w:tcW w:w="1739" w:type="dxa"/>
            <w:tcBorders>
              <w:top w:val="single" w:sz="4" w:space="0" w:color="000000"/>
              <w:left w:val="single" w:sz="4" w:space="0" w:color="000000"/>
              <w:bottom w:val="single" w:sz="4" w:space="0" w:color="000000"/>
              <w:right w:val="nil"/>
            </w:tcBorders>
            <w:hideMark/>
          </w:tcPr>
          <w:p w:rsidR="00BC3422" w:rsidRDefault="00BC3422">
            <w:pPr>
              <w:pStyle w:val="MDPI42tablebody"/>
              <w:rPr>
                <w:lang w:val="en-GB" w:eastAsia="ar-SA"/>
              </w:rPr>
            </w:pPr>
            <w:r>
              <w:rPr>
                <w:lang w:val="en-GB" w:eastAsia="ar-SA"/>
              </w:rPr>
              <w:lastRenderedPageBreak/>
              <w:t xml:space="preserve">Children are affected by parental imprisonment, expressed feelings of stigma, most participants imagined their future as positive and that problems were improving </w:t>
            </w:r>
          </w:p>
        </w:tc>
        <w:tc>
          <w:tcPr>
            <w:tcW w:w="1639" w:type="dxa"/>
            <w:tcBorders>
              <w:top w:val="single" w:sz="4" w:space="0" w:color="000000"/>
              <w:left w:val="single" w:sz="4" w:space="0" w:color="000000"/>
              <w:bottom w:val="single" w:sz="4" w:space="0" w:color="000000"/>
              <w:right w:val="single" w:sz="4" w:space="0" w:color="000000"/>
            </w:tcBorders>
            <w:hideMark/>
          </w:tcPr>
          <w:p w:rsidR="00BC3422" w:rsidRDefault="00BC3422">
            <w:pPr>
              <w:pStyle w:val="MDPI42tablebody"/>
              <w:rPr>
                <w:rFonts w:cs="Cambria"/>
                <w:i/>
                <w:iCs/>
                <w:lang w:val="en-GB" w:eastAsia="ar-SA"/>
              </w:rPr>
            </w:pPr>
            <w:r>
              <w:rPr>
                <w:lang w:val="en-GB" w:eastAsia="ar-SA"/>
              </w:rPr>
              <w:t xml:space="preserve">Difficulties recruiting participants who had no contact with an NGO, qualitative studies differed in their designs and aims, differed in types as well as descriptive results based on narrative analyses </w:t>
            </w:r>
          </w:p>
        </w:tc>
      </w:tr>
    </w:tbl>
    <w:p w:rsidR="00721695" w:rsidRDefault="00721695" w:rsidP="00721695">
      <w:pPr>
        <w:pStyle w:val="MDPI41tablecaption"/>
        <w:rPr>
          <w:lang w:val="en-GB"/>
        </w:rPr>
      </w:pPr>
    </w:p>
    <w:p w:rsidR="00721695" w:rsidRDefault="00721695" w:rsidP="00721695">
      <w:pPr>
        <w:pStyle w:val="MDPI41tablecaption"/>
        <w:rPr>
          <w:lang w:val="en-GB"/>
        </w:rPr>
      </w:pPr>
    </w:p>
    <w:p w:rsidR="00721695" w:rsidRDefault="00721695" w:rsidP="00721695">
      <w:pPr>
        <w:pStyle w:val="MDPI41tablecaption"/>
        <w:rPr>
          <w:lang w:val="en-GB"/>
        </w:rPr>
      </w:pPr>
    </w:p>
    <w:p w:rsidR="00721695" w:rsidRDefault="00721695" w:rsidP="00721695">
      <w:pPr>
        <w:pStyle w:val="MDPI41tablecaption"/>
        <w:rPr>
          <w:lang w:val="en-GB"/>
        </w:rPr>
      </w:pPr>
    </w:p>
    <w:p w:rsidR="00721695" w:rsidRDefault="00721695" w:rsidP="00721695">
      <w:pPr>
        <w:pStyle w:val="MDPI41tablecaption"/>
        <w:rPr>
          <w:lang w:val="en-GB"/>
        </w:rPr>
      </w:pPr>
      <w:r>
        <w:rPr>
          <w:lang w:val="en-GB"/>
        </w:rPr>
        <w:t xml:space="preserve">Table 2: Data extraction for interventions </w:t>
      </w:r>
    </w:p>
    <w:tbl>
      <w:tblPr>
        <w:tblW w:w="13365" w:type="dxa"/>
        <w:tblInd w:w="-20" w:type="dxa"/>
        <w:tblLayout w:type="fixed"/>
        <w:tblLook w:val="04A0" w:firstRow="1" w:lastRow="0" w:firstColumn="1" w:lastColumn="0" w:noHBand="0" w:noVBand="1"/>
      </w:tblPr>
      <w:tblGrid>
        <w:gridCol w:w="1034"/>
        <w:gridCol w:w="630"/>
        <w:gridCol w:w="780"/>
        <w:gridCol w:w="795"/>
        <w:gridCol w:w="1649"/>
        <w:gridCol w:w="1245"/>
        <w:gridCol w:w="1290"/>
        <w:gridCol w:w="870"/>
        <w:gridCol w:w="1694"/>
        <w:gridCol w:w="1739"/>
        <w:gridCol w:w="1639"/>
      </w:tblGrid>
      <w:tr w:rsidR="00721695" w:rsidTr="00721695">
        <w:trPr>
          <w:trHeight w:val="670"/>
        </w:trPr>
        <w:tc>
          <w:tcPr>
            <w:tcW w:w="1035" w:type="dxa"/>
            <w:tcBorders>
              <w:top w:val="single" w:sz="4" w:space="0" w:color="000000"/>
              <w:left w:val="single" w:sz="4" w:space="0" w:color="000000"/>
              <w:bottom w:val="single" w:sz="4" w:space="0" w:color="000000"/>
              <w:right w:val="nil"/>
            </w:tcBorders>
            <w:hideMark/>
          </w:tcPr>
          <w:p w:rsidR="00721695" w:rsidRDefault="00721695">
            <w:pPr>
              <w:pStyle w:val="MDPI42tablebody"/>
              <w:spacing w:line="276" w:lineRule="auto"/>
              <w:rPr>
                <w:lang w:val="en-GB" w:eastAsia="ar-SA"/>
              </w:rPr>
            </w:pPr>
            <w:r>
              <w:rPr>
                <w:lang w:val="en-GB" w:eastAsia="ar-SA"/>
              </w:rPr>
              <w:t xml:space="preserve">Reference of the reviewed study </w:t>
            </w:r>
          </w:p>
        </w:tc>
        <w:tc>
          <w:tcPr>
            <w:tcW w:w="630" w:type="dxa"/>
            <w:tcBorders>
              <w:top w:val="single" w:sz="4" w:space="0" w:color="000000"/>
              <w:left w:val="single" w:sz="4" w:space="0" w:color="000000"/>
              <w:bottom w:val="single" w:sz="4" w:space="0" w:color="000000"/>
              <w:right w:val="nil"/>
            </w:tcBorders>
            <w:hideMark/>
          </w:tcPr>
          <w:p w:rsidR="00721695" w:rsidRDefault="00721695">
            <w:pPr>
              <w:pStyle w:val="MDPI42tablebody"/>
              <w:spacing w:line="276" w:lineRule="auto"/>
              <w:rPr>
                <w:lang w:val="en-GB" w:eastAsia="ar-SA"/>
              </w:rPr>
            </w:pPr>
            <w:r>
              <w:rPr>
                <w:lang w:val="en-GB" w:eastAsia="ar-SA"/>
              </w:rPr>
              <w:t xml:space="preserve">Location </w:t>
            </w:r>
          </w:p>
        </w:tc>
        <w:tc>
          <w:tcPr>
            <w:tcW w:w="780" w:type="dxa"/>
            <w:tcBorders>
              <w:top w:val="single" w:sz="4" w:space="0" w:color="000000"/>
              <w:left w:val="single" w:sz="4" w:space="0" w:color="000000"/>
              <w:bottom w:val="single" w:sz="4" w:space="0" w:color="000000"/>
              <w:right w:val="nil"/>
            </w:tcBorders>
            <w:hideMark/>
          </w:tcPr>
          <w:p w:rsidR="00721695" w:rsidRDefault="00721695">
            <w:pPr>
              <w:pStyle w:val="MDPI42tablebody"/>
              <w:spacing w:line="276" w:lineRule="auto"/>
              <w:rPr>
                <w:lang w:val="en-GB" w:eastAsia="ar-SA"/>
              </w:rPr>
            </w:pPr>
            <w:r>
              <w:rPr>
                <w:lang w:val="en-GB" w:eastAsia="ar-SA"/>
              </w:rPr>
              <w:t>Study population (n)</w:t>
            </w:r>
          </w:p>
        </w:tc>
        <w:tc>
          <w:tcPr>
            <w:tcW w:w="795" w:type="dxa"/>
            <w:tcBorders>
              <w:top w:val="single" w:sz="4" w:space="0" w:color="000000"/>
              <w:left w:val="single" w:sz="4" w:space="0" w:color="000000"/>
              <w:bottom w:val="single" w:sz="4" w:space="0" w:color="000000"/>
              <w:right w:val="nil"/>
            </w:tcBorders>
            <w:hideMark/>
          </w:tcPr>
          <w:p w:rsidR="00721695" w:rsidRDefault="00721695">
            <w:pPr>
              <w:pStyle w:val="MDPI42tablebody"/>
              <w:spacing w:line="276" w:lineRule="auto"/>
              <w:rPr>
                <w:lang w:val="en-GB" w:eastAsia="ar-SA"/>
              </w:rPr>
            </w:pPr>
            <w:r>
              <w:rPr>
                <w:lang w:val="en-GB" w:eastAsia="ar-SA"/>
              </w:rPr>
              <w:t xml:space="preserve">Age or grade in school </w:t>
            </w:r>
          </w:p>
        </w:tc>
        <w:tc>
          <w:tcPr>
            <w:tcW w:w="1650" w:type="dxa"/>
            <w:tcBorders>
              <w:top w:val="single" w:sz="4" w:space="0" w:color="000000"/>
              <w:left w:val="single" w:sz="4" w:space="0" w:color="000000"/>
              <w:bottom w:val="single" w:sz="4" w:space="0" w:color="000000"/>
              <w:right w:val="nil"/>
            </w:tcBorders>
            <w:hideMark/>
          </w:tcPr>
          <w:p w:rsidR="00721695" w:rsidRDefault="00721695">
            <w:pPr>
              <w:pStyle w:val="MDPI42tablebody"/>
              <w:spacing w:line="276" w:lineRule="auto"/>
              <w:rPr>
                <w:lang w:val="en-GB" w:eastAsia="ar-SA"/>
              </w:rPr>
            </w:pPr>
            <w:r>
              <w:rPr>
                <w:lang w:val="en-GB" w:eastAsia="ar-SA"/>
              </w:rPr>
              <w:t xml:space="preserve">Method </w:t>
            </w:r>
          </w:p>
        </w:tc>
        <w:tc>
          <w:tcPr>
            <w:tcW w:w="1245" w:type="dxa"/>
            <w:tcBorders>
              <w:top w:val="single" w:sz="4" w:space="0" w:color="000000"/>
              <w:left w:val="single" w:sz="4" w:space="0" w:color="000000"/>
              <w:bottom w:val="single" w:sz="4" w:space="0" w:color="000000"/>
              <w:right w:val="nil"/>
            </w:tcBorders>
            <w:hideMark/>
          </w:tcPr>
          <w:p w:rsidR="00721695" w:rsidRDefault="00721695">
            <w:pPr>
              <w:pStyle w:val="MDPI42tablebody"/>
              <w:spacing w:line="276" w:lineRule="auto"/>
              <w:rPr>
                <w:lang w:val="en-GB" w:eastAsia="ar-SA"/>
              </w:rPr>
            </w:pPr>
            <w:r>
              <w:rPr>
                <w:lang w:val="en-GB" w:eastAsia="ar-SA"/>
              </w:rPr>
              <w:t>Aims</w:t>
            </w:r>
          </w:p>
        </w:tc>
        <w:tc>
          <w:tcPr>
            <w:tcW w:w="1290" w:type="dxa"/>
            <w:tcBorders>
              <w:top w:val="single" w:sz="4" w:space="0" w:color="000000"/>
              <w:left w:val="single" w:sz="4" w:space="0" w:color="000000"/>
              <w:bottom w:val="single" w:sz="4" w:space="0" w:color="000000"/>
              <w:right w:val="nil"/>
            </w:tcBorders>
            <w:hideMark/>
          </w:tcPr>
          <w:p w:rsidR="00721695" w:rsidRDefault="00721695">
            <w:pPr>
              <w:pStyle w:val="MDPI42tablebody"/>
              <w:spacing w:line="276" w:lineRule="auto"/>
              <w:rPr>
                <w:lang w:val="en-GB" w:eastAsia="ar-SA"/>
              </w:rPr>
            </w:pPr>
            <w:r>
              <w:rPr>
                <w:lang w:val="en-GB" w:eastAsia="ar-SA"/>
              </w:rPr>
              <w:t xml:space="preserve">Description of the intervention </w:t>
            </w:r>
          </w:p>
        </w:tc>
        <w:tc>
          <w:tcPr>
            <w:tcW w:w="870" w:type="dxa"/>
            <w:tcBorders>
              <w:top w:val="single" w:sz="4" w:space="0" w:color="000000"/>
              <w:left w:val="single" w:sz="4" w:space="0" w:color="000000"/>
              <w:bottom w:val="single" w:sz="4" w:space="0" w:color="000000"/>
              <w:right w:val="nil"/>
            </w:tcBorders>
            <w:hideMark/>
          </w:tcPr>
          <w:p w:rsidR="00721695" w:rsidRDefault="00721695">
            <w:pPr>
              <w:pStyle w:val="MDPI42tablebody"/>
              <w:spacing w:line="276" w:lineRule="auto"/>
              <w:rPr>
                <w:lang w:val="en-GB" w:eastAsia="ar-SA"/>
              </w:rPr>
            </w:pPr>
            <w:r>
              <w:rPr>
                <w:lang w:val="en-GB" w:eastAsia="ar-SA"/>
              </w:rPr>
              <w:t xml:space="preserve">Ethnicity </w:t>
            </w:r>
          </w:p>
        </w:tc>
        <w:tc>
          <w:tcPr>
            <w:tcW w:w="1695" w:type="dxa"/>
            <w:tcBorders>
              <w:top w:val="single" w:sz="4" w:space="0" w:color="000000"/>
              <w:left w:val="single" w:sz="4" w:space="0" w:color="000000"/>
              <w:bottom w:val="single" w:sz="4" w:space="0" w:color="000000"/>
              <w:right w:val="nil"/>
            </w:tcBorders>
            <w:hideMark/>
          </w:tcPr>
          <w:p w:rsidR="00721695" w:rsidRDefault="00721695">
            <w:pPr>
              <w:pStyle w:val="MDPI42tablebody"/>
              <w:spacing w:line="276" w:lineRule="auto"/>
              <w:rPr>
                <w:lang w:val="en-GB" w:eastAsia="ar-SA"/>
              </w:rPr>
            </w:pPr>
            <w:r>
              <w:rPr>
                <w:lang w:val="en-GB" w:eastAsia="ar-SA"/>
              </w:rPr>
              <w:t xml:space="preserve">Type of intervention </w:t>
            </w:r>
          </w:p>
        </w:tc>
        <w:tc>
          <w:tcPr>
            <w:tcW w:w="1740" w:type="dxa"/>
            <w:tcBorders>
              <w:top w:val="single" w:sz="4" w:space="0" w:color="000000"/>
              <w:left w:val="single" w:sz="4" w:space="0" w:color="000000"/>
              <w:bottom w:val="single" w:sz="4" w:space="0" w:color="000000"/>
              <w:right w:val="nil"/>
            </w:tcBorders>
            <w:hideMark/>
          </w:tcPr>
          <w:p w:rsidR="00721695" w:rsidRDefault="00721695">
            <w:pPr>
              <w:pStyle w:val="MDPI42tablebody"/>
              <w:spacing w:line="276" w:lineRule="auto"/>
              <w:rPr>
                <w:lang w:val="en-GB" w:eastAsia="ar-SA"/>
              </w:rPr>
            </w:pPr>
            <w:r>
              <w:rPr>
                <w:lang w:val="en-GB" w:eastAsia="ar-SA"/>
              </w:rPr>
              <w:t xml:space="preserve">Key conclusions </w:t>
            </w:r>
          </w:p>
        </w:tc>
        <w:tc>
          <w:tcPr>
            <w:tcW w:w="1640" w:type="dxa"/>
            <w:tcBorders>
              <w:top w:val="single" w:sz="4" w:space="0" w:color="000000"/>
              <w:left w:val="single" w:sz="4" w:space="0" w:color="000000"/>
              <w:bottom w:val="single" w:sz="4" w:space="0" w:color="000000"/>
              <w:right w:val="single" w:sz="4" w:space="0" w:color="000000"/>
            </w:tcBorders>
            <w:hideMark/>
          </w:tcPr>
          <w:p w:rsidR="00721695" w:rsidRDefault="00721695">
            <w:pPr>
              <w:pStyle w:val="MDPI42tablebody"/>
              <w:spacing w:line="276" w:lineRule="auto"/>
              <w:rPr>
                <w:lang w:val="en-GB" w:eastAsia="ar-SA"/>
              </w:rPr>
            </w:pPr>
            <w:r>
              <w:rPr>
                <w:lang w:val="en-GB" w:eastAsia="ar-SA"/>
              </w:rPr>
              <w:t xml:space="preserve">Limitations </w:t>
            </w:r>
          </w:p>
        </w:tc>
      </w:tr>
      <w:tr w:rsidR="00721695" w:rsidRPr="00721695" w:rsidTr="00721695">
        <w:trPr>
          <w:trHeight w:val="1949"/>
        </w:trPr>
        <w:tc>
          <w:tcPr>
            <w:tcW w:w="1035" w:type="dxa"/>
            <w:tcBorders>
              <w:top w:val="single" w:sz="4" w:space="0" w:color="000000"/>
              <w:left w:val="single" w:sz="4" w:space="0" w:color="000000"/>
              <w:bottom w:val="single" w:sz="4" w:space="0" w:color="000000"/>
              <w:right w:val="nil"/>
            </w:tcBorders>
            <w:hideMark/>
          </w:tcPr>
          <w:p w:rsidR="00721695" w:rsidRDefault="000F6C79">
            <w:pPr>
              <w:pStyle w:val="MDPI42tablebody"/>
              <w:spacing w:line="276" w:lineRule="auto"/>
              <w:rPr>
                <w:lang w:val="en-GB" w:eastAsia="ar-SA"/>
              </w:rPr>
            </w:pPr>
            <w:r>
              <w:rPr>
                <w:noProof/>
                <w:lang w:val="en-GB" w:eastAsia="ar-SA"/>
              </w:rPr>
              <w:t>[43</w:t>
            </w:r>
            <w:r w:rsidR="00721695">
              <w:rPr>
                <w:noProof/>
                <w:lang w:val="en-GB" w:eastAsia="ar-SA"/>
              </w:rPr>
              <w:t>]</w:t>
            </w:r>
          </w:p>
        </w:tc>
        <w:tc>
          <w:tcPr>
            <w:tcW w:w="630" w:type="dxa"/>
            <w:tcBorders>
              <w:top w:val="single" w:sz="4" w:space="0" w:color="000000"/>
              <w:left w:val="single" w:sz="4" w:space="0" w:color="000000"/>
              <w:bottom w:val="single" w:sz="4" w:space="0" w:color="000000"/>
              <w:right w:val="nil"/>
            </w:tcBorders>
            <w:hideMark/>
          </w:tcPr>
          <w:p w:rsidR="00721695" w:rsidRDefault="00721695">
            <w:pPr>
              <w:pStyle w:val="MDPI42tablebody"/>
              <w:spacing w:line="276" w:lineRule="auto"/>
              <w:rPr>
                <w:lang w:val="en-GB" w:eastAsia="ar-SA"/>
              </w:rPr>
            </w:pPr>
            <w:r>
              <w:rPr>
                <w:lang w:val="en-GB" w:eastAsia="ar-SA"/>
              </w:rPr>
              <w:t xml:space="preserve">US </w:t>
            </w:r>
          </w:p>
        </w:tc>
        <w:tc>
          <w:tcPr>
            <w:tcW w:w="780" w:type="dxa"/>
            <w:tcBorders>
              <w:top w:val="single" w:sz="4" w:space="0" w:color="000000"/>
              <w:left w:val="single" w:sz="4" w:space="0" w:color="000000"/>
              <w:bottom w:val="single" w:sz="4" w:space="0" w:color="000000"/>
              <w:right w:val="nil"/>
            </w:tcBorders>
            <w:hideMark/>
          </w:tcPr>
          <w:p w:rsidR="00721695" w:rsidRDefault="00721695">
            <w:pPr>
              <w:pStyle w:val="MDPI42tablebody"/>
              <w:spacing w:line="276" w:lineRule="auto"/>
              <w:rPr>
                <w:lang w:val="en-GB" w:eastAsia="ar-SA"/>
              </w:rPr>
            </w:pPr>
            <w:r>
              <w:rPr>
                <w:lang w:val="en-GB" w:eastAsia="ar-SA"/>
              </w:rPr>
              <w:t xml:space="preserve">School students </w:t>
            </w:r>
          </w:p>
        </w:tc>
        <w:tc>
          <w:tcPr>
            <w:tcW w:w="795" w:type="dxa"/>
            <w:tcBorders>
              <w:top w:val="single" w:sz="4" w:space="0" w:color="000000"/>
              <w:left w:val="single" w:sz="4" w:space="0" w:color="000000"/>
              <w:bottom w:val="single" w:sz="4" w:space="0" w:color="000000"/>
              <w:right w:val="nil"/>
            </w:tcBorders>
            <w:hideMark/>
          </w:tcPr>
          <w:p w:rsidR="00721695" w:rsidRDefault="00721695">
            <w:pPr>
              <w:pStyle w:val="MDPI42tablebody"/>
              <w:spacing w:line="276" w:lineRule="auto"/>
              <w:rPr>
                <w:lang w:val="en-GB" w:eastAsia="ar-SA"/>
              </w:rPr>
            </w:pPr>
            <w:r>
              <w:rPr>
                <w:lang w:val="en-GB" w:eastAsia="ar-SA"/>
              </w:rPr>
              <w:t xml:space="preserve">5th </w:t>
            </w:r>
          </w:p>
        </w:tc>
        <w:tc>
          <w:tcPr>
            <w:tcW w:w="1650" w:type="dxa"/>
            <w:tcBorders>
              <w:top w:val="single" w:sz="4" w:space="0" w:color="000000"/>
              <w:left w:val="single" w:sz="4" w:space="0" w:color="000000"/>
              <w:bottom w:val="single" w:sz="4" w:space="0" w:color="000000"/>
              <w:right w:val="nil"/>
            </w:tcBorders>
            <w:hideMark/>
          </w:tcPr>
          <w:p w:rsidR="00721695" w:rsidRDefault="00721695">
            <w:pPr>
              <w:pStyle w:val="MDPI42tablebody"/>
              <w:spacing w:line="276" w:lineRule="auto"/>
              <w:rPr>
                <w:lang w:val="en-GB" w:eastAsia="ar-SA"/>
              </w:rPr>
            </w:pPr>
            <w:r>
              <w:rPr>
                <w:lang w:val="en-GB" w:eastAsia="ar-SA"/>
              </w:rPr>
              <w:t xml:space="preserve">A descriptive evaluation of an intervention project </w:t>
            </w:r>
          </w:p>
        </w:tc>
        <w:tc>
          <w:tcPr>
            <w:tcW w:w="1245" w:type="dxa"/>
            <w:tcBorders>
              <w:top w:val="single" w:sz="4" w:space="0" w:color="000000"/>
              <w:left w:val="single" w:sz="4" w:space="0" w:color="000000"/>
              <w:bottom w:val="single" w:sz="4" w:space="0" w:color="000000"/>
              <w:right w:val="nil"/>
            </w:tcBorders>
            <w:hideMark/>
          </w:tcPr>
          <w:p w:rsidR="00721695" w:rsidRDefault="00721695">
            <w:pPr>
              <w:pStyle w:val="MDPI42tablebody"/>
              <w:spacing w:line="276" w:lineRule="auto"/>
              <w:rPr>
                <w:lang w:val="en-GB" w:eastAsia="ar-SA"/>
              </w:rPr>
            </w:pPr>
            <w:r>
              <w:rPr>
                <w:lang w:val="en-GB" w:eastAsia="ar-SA"/>
              </w:rPr>
              <w:t xml:space="preserve">To evaluate a group intervention offering support to elementary school </w:t>
            </w:r>
            <w:r>
              <w:rPr>
                <w:lang w:val="en-GB" w:eastAsia="ar-SA"/>
              </w:rPr>
              <w:lastRenderedPageBreak/>
              <w:t xml:space="preserve">children who had imprisoned parents. The group intervention consisted of eight sessions </w:t>
            </w:r>
          </w:p>
        </w:tc>
        <w:tc>
          <w:tcPr>
            <w:tcW w:w="1290" w:type="dxa"/>
            <w:tcBorders>
              <w:top w:val="single" w:sz="4" w:space="0" w:color="000000"/>
              <w:left w:val="single" w:sz="4" w:space="0" w:color="000000"/>
              <w:bottom w:val="single" w:sz="4" w:space="0" w:color="000000"/>
              <w:right w:val="nil"/>
            </w:tcBorders>
            <w:hideMark/>
          </w:tcPr>
          <w:p w:rsidR="00721695" w:rsidRDefault="00721695">
            <w:pPr>
              <w:pStyle w:val="MDPI42tablebody"/>
              <w:spacing w:line="276" w:lineRule="auto"/>
              <w:rPr>
                <w:lang w:val="en-GB" w:eastAsia="ar-SA"/>
              </w:rPr>
            </w:pPr>
            <w:r>
              <w:rPr>
                <w:lang w:val="en-GB" w:eastAsia="ar-SA"/>
              </w:rPr>
              <w:lastRenderedPageBreak/>
              <w:t>3rd or 5th grade in school, students who had coping problems, lower self-</w:t>
            </w:r>
            <w:r>
              <w:rPr>
                <w:lang w:val="en-GB" w:eastAsia="ar-SA"/>
              </w:rPr>
              <w:lastRenderedPageBreak/>
              <w:t xml:space="preserve">esteem and academic problems </w:t>
            </w:r>
          </w:p>
        </w:tc>
        <w:tc>
          <w:tcPr>
            <w:tcW w:w="870" w:type="dxa"/>
            <w:tcBorders>
              <w:top w:val="single" w:sz="4" w:space="0" w:color="000000"/>
              <w:left w:val="single" w:sz="4" w:space="0" w:color="000000"/>
              <w:bottom w:val="single" w:sz="4" w:space="0" w:color="000000"/>
              <w:right w:val="nil"/>
            </w:tcBorders>
            <w:hideMark/>
          </w:tcPr>
          <w:p w:rsidR="00721695" w:rsidRDefault="00721695">
            <w:pPr>
              <w:pStyle w:val="MDPI42tablebody"/>
              <w:spacing w:line="276" w:lineRule="auto"/>
              <w:rPr>
                <w:lang w:val="en-GB" w:eastAsia="ar-SA"/>
              </w:rPr>
            </w:pPr>
            <w:r>
              <w:rPr>
                <w:lang w:val="en-GB" w:eastAsia="ar-SA"/>
              </w:rPr>
              <w:lastRenderedPageBreak/>
              <w:t xml:space="preserve">Not provided, but data collection in the US </w:t>
            </w:r>
          </w:p>
        </w:tc>
        <w:tc>
          <w:tcPr>
            <w:tcW w:w="1695" w:type="dxa"/>
            <w:tcBorders>
              <w:top w:val="single" w:sz="4" w:space="0" w:color="000000"/>
              <w:left w:val="single" w:sz="4" w:space="0" w:color="000000"/>
              <w:bottom w:val="single" w:sz="4" w:space="0" w:color="000000"/>
              <w:right w:val="nil"/>
            </w:tcBorders>
            <w:hideMark/>
          </w:tcPr>
          <w:p w:rsidR="00721695" w:rsidRDefault="00721695">
            <w:pPr>
              <w:pStyle w:val="MDPI42tablebody"/>
              <w:spacing w:line="276" w:lineRule="auto"/>
              <w:rPr>
                <w:lang w:val="en-GB" w:eastAsia="ar-SA"/>
              </w:rPr>
            </w:pPr>
            <w:r>
              <w:rPr>
                <w:lang w:val="en-GB" w:eastAsia="ar-SA"/>
              </w:rPr>
              <w:t xml:space="preserve">An eight-session supportive group intervention at school </w:t>
            </w:r>
          </w:p>
        </w:tc>
        <w:tc>
          <w:tcPr>
            <w:tcW w:w="1740" w:type="dxa"/>
            <w:tcBorders>
              <w:top w:val="single" w:sz="4" w:space="0" w:color="000000"/>
              <w:left w:val="single" w:sz="4" w:space="0" w:color="000000"/>
              <w:bottom w:val="single" w:sz="4" w:space="0" w:color="000000"/>
              <w:right w:val="nil"/>
            </w:tcBorders>
            <w:hideMark/>
          </w:tcPr>
          <w:p w:rsidR="00721695" w:rsidRDefault="00721695">
            <w:pPr>
              <w:pStyle w:val="MDPI42tablebody"/>
              <w:spacing w:line="276" w:lineRule="auto"/>
              <w:rPr>
                <w:lang w:val="en-GB" w:eastAsia="ar-SA"/>
              </w:rPr>
            </w:pPr>
            <w:r>
              <w:rPr>
                <w:lang w:val="en-GB" w:eastAsia="ar-SA"/>
              </w:rPr>
              <w:t xml:space="preserve">Structured and theoretically based intervention program, school was important for support. There is a need </w:t>
            </w:r>
            <w:r>
              <w:rPr>
                <w:lang w:val="en-GB" w:eastAsia="ar-SA"/>
              </w:rPr>
              <w:lastRenderedPageBreak/>
              <w:t xml:space="preserve">for workshops for school professionals and school counsellors, who are important for a lead roles </w:t>
            </w:r>
          </w:p>
        </w:tc>
        <w:tc>
          <w:tcPr>
            <w:tcW w:w="1640" w:type="dxa"/>
            <w:tcBorders>
              <w:top w:val="single" w:sz="4" w:space="0" w:color="000000"/>
              <w:left w:val="single" w:sz="4" w:space="0" w:color="000000"/>
              <w:bottom w:val="single" w:sz="4" w:space="0" w:color="000000"/>
              <w:right w:val="single" w:sz="4" w:space="0" w:color="000000"/>
            </w:tcBorders>
            <w:hideMark/>
          </w:tcPr>
          <w:p w:rsidR="00721695" w:rsidRDefault="00721695">
            <w:pPr>
              <w:pStyle w:val="MDPI42tablebody"/>
              <w:spacing w:line="276" w:lineRule="auto"/>
              <w:rPr>
                <w:lang w:val="en-GB" w:eastAsia="ar-SA"/>
              </w:rPr>
            </w:pPr>
            <w:r>
              <w:rPr>
                <w:lang w:val="en-GB" w:eastAsia="ar-SA"/>
              </w:rPr>
              <w:lastRenderedPageBreak/>
              <w:t xml:space="preserve">No follow-up, minimal time in group, a small sample size, the need of a more formal evaluation process </w:t>
            </w:r>
          </w:p>
        </w:tc>
      </w:tr>
      <w:tr w:rsidR="00721695" w:rsidRPr="00721695" w:rsidTr="00721695">
        <w:trPr>
          <w:trHeight w:val="982"/>
        </w:trPr>
        <w:tc>
          <w:tcPr>
            <w:tcW w:w="1035" w:type="dxa"/>
            <w:tcBorders>
              <w:top w:val="single" w:sz="4" w:space="0" w:color="000000"/>
              <w:left w:val="single" w:sz="4" w:space="0" w:color="000000"/>
              <w:bottom w:val="single" w:sz="4" w:space="0" w:color="000000"/>
              <w:right w:val="nil"/>
            </w:tcBorders>
            <w:hideMark/>
          </w:tcPr>
          <w:p w:rsidR="00721695" w:rsidRDefault="000F6C79">
            <w:pPr>
              <w:pStyle w:val="MDPI42tablebody"/>
              <w:spacing w:line="276" w:lineRule="auto"/>
              <w:rPr>
                <w:lang w:val="en-GB" w:eastAsia="ar-SA"/>
              </w:rPr>
            </w:pPr>
            <w:r>
              <w:rPr>
                <w:noProof/>
                <w:lang w:val="en-GB" w:eastAsia="ar-SA"/>
              </w:rPr>
              <w:t>[37</w:t>
            </w:r>
            <w:r w:rsidR="00721695">
              <w:rPr>
                <w:noProof/>
                <w:lang w:val="en-GB" w:eastAsia="ar-SA"/>
              </w:rPr>
              <w:t>]</w:t>
            </w:r>
            <w:r w:rsidR="00721695">
              <w:rPr>
                <w:lang w:val="en-GB" w:eastAsia="ar-SA"/>
              </w:rPr>
              <w:t xml:space="preserve"> </w:t>
            </w:r>
          </w:p>
        </w:tc>
        <w:tc>
          <w:tcPr>
            <w:tcW w:w="630" w:type="dxa"/>
            <w:tcBorders>
              <w:top w:val="single" w:sz="4" w:space="0" w:color="000000"/>
              <w:left w:val="single" w:sz="4" w:space="0" w:color="000000"/>
              <w:bottom w:val="single" w:sz="4" w:space="0" w:color="000000"/>
              <w:right w:val="nil"/>
            </w:tcBorders>
            <w:hideMark/>
          </w:tcPr>
          <w:p w:rsidR="00721695" w:rsidRDefault="00721695">
            <w:pPr>
              <w:pStyle w:val="MDPI42tablebody"/>
              <w:spacing w:line="276" w:lineRule="auto"/>
              <w:rPr>
                <w:lang w:val="en-GB" w:eastAsia="ar-SA"/>
              </w:rPr>
            </w:pPr>
            <w:r>
              <w:rPr>
                <w:lang w:val="en-GB" w:eastAsia="ar-SA"/>
              </w:rPr>
              <w:t xml:space="preserve">US </w:t>
            </w:r>
          </w:p>
        </w:tc>
        <w:tc>
          <w:tcPr>
            <w:tcW w:w="780" w:type="dxa"/>
            <w:tcBorders>
              <w:top w:val="single" w:sz="4" w:space="0" w:color="000000"/>
              <w:left w:val="single" w:sz="4" w:space="0" w:color="000000"/>
              <w:bottom w:val="single" w:sz="4" w:space="0" w:color="000000"/>
              <w:right w:val="nil"/>
            </w:tcBorders>
            <w:hideMark/>
          </w:tcPr>
          <w:p w:rsidR="00721695" w:rsidRDefault="00721695">
            <w:pPr>
              <w:pStyle w:val="MDPI42tablebody"/>
              <w:spacing w:line="276" w:lineRule="auto"/>
              <w:rPr>
                <w:lang w:val="en-GB" w:eastAsia="ar-SA"/>
              </w:rPr>
            </w:pPr>
            <w:r>
              <w:rPr>
                <w:lang w:val="en-GB" w:eastAsia="ar-SA"/>
              </w:rPr>
              <w:t xml:space="preserve">15 children and their caregivers </w:t>
            </w:r>
          </w:p>
        </w:tc>
        <w:tc>
          <w:tcPr>
            <w:tcW w:w="795" w:type="dxa"/>
            <w:tcBorders>
              <w:top w:val="single" w:sz="4" w:space="0" w:color="000000"/>
              <w:left w:val="single" w:sz="4" w:space="0" w:color="000000"/>
              <w:bottom w:val="single" w:sz="4" w:space="0" w:color="000000"/>
              <w:right w:val="nil"/>
            </w:tcBorders>
            <w:hideMark/>
          </w:tcPr>
          <w:p w:rsidR="00721695" w:rsidRDefault="00721695">
            <w:pPr>
              <w:pStyle w:val="MDPI42tablebody"/>
              <w:spacing w:line="276" w:lineRule="auto"/>
              <w:rPr>
                <w:lang w:val="en-GB" w:eastAsia="ar-SA"/>
              </w:rPr>
            </w:pPr>
            <w:r>
              <w:rPr>
                <w:lang w:val="en-GB" w:eastAsia="ar-SA"/>
              </w:rPr>
              <w:t xml:space="preserve">10-16 </w:t>
            </w:r>
          </w:p>
        </w:tc>
        <w:tc>
          <w:tcPr>
            <w:tcW w:w="1650" w:type="dxa"/>
            <w:tcBorders>
              <w:top w:val="single" w:sz="4" w:space="0" w:color="000000"/>
              <w:left w:val="single" w:sz="4" w:space="0" w:color="000000"/>
              <w:bottom w:val="single" w:sz="4" w:space="0" w:color="000000"/>
              <w:right w:val="nil"/>
            </w:tcBorders>
            <w:hideMark/>
          </w:tcPr>
          <w:p w:rsidR="00721695" w:rsidRDefault="00721695">
            <w:pPr>
              <w:pStyle w:val="MDPI42tablebody"/>
              <w:spacing w:line="276" w:lineRule="auto"/>
              <w:rPr>
                <w:lang w:val="en-GB" w:eastAsia="ar-SA"/>
              </w:rPr>
            </w:pPr>
            <w:r>
              <w:rPr>
                <w:lang w:val="en-GB" w:eastAsia="ar-SA"/>
              </w:rPr>
              <w:t xml:space="preserve">Qualitative, semi-structured interviews and a descriptive summary of the quality of the programme and the relationship between the child and the mentor. Evaluated the four goals from the mentoring programs: Social development, emotional development, friendship and </w:t>
            </w:r>
            <w:r>
              <w:rPr>
                <w:lang w:val="en-GB" w:eastAsia="ar-SA"/>
              </w:rPr>
              <w:lastRenderedPageBreak/>
              <w:t xml:space="preserve">bonding </w:t>
            </w:r>
          </w:p>
        </w:tc>
        <w:tc>
          <w:tcPr>
            <w:tcW w:w="1245" w:type="dxa"/>
            <w:tcBorders>
              <w:top w:val="single" w:sz="4" w:space="0" w:color="000000"/>
              <w:left w:val="single" w:sz="4" w:space="0" w:color="000000"/>
              <w:bottom w:val="single" w:sz="4" w:space="0" w:color="000000"/>
              <w:right w:val="nil"/>
            </w:tcBorders>
            <w:hideMark/>
          </w:tcPr>
          <w:p w:rsidR="00721695" w:rsidRDefault="00721695">
            <w:pPr>
              <w:pStyle w:val="MDPI42tablebody"/>
              <w:spacing w:line="276" w:lineRule="auto"/>
              <w:rPr>
                <w:lang w:val="en-GB" w:eastAsia="ar-SA"/>
              </w:rPr>
            </w:pPr>
            <w:r>
              <w:rPr>
                <w:lang w:val="en-GB" w:eastAsia="ar-SA"/>
              </w:rPr>
              <w:lastRenderedPageBreak/>
              <w:t xml:space="preserve">To describe the outcomes of an evaluation of two mentoring programmes and examine whether the programmes could change children’s attitudes and behaviours </w:t>
            </w:r>
          </w:p>
        </w:tc>
        <w:tc>
          <w:tcPr>
            <w:tcW w:w="1290" w:type="dxa"/>
            <w:tcBorders>
              <w:top w:val="single" w:sz="4" w:space="0" w:color="000000"/>
              <w:left w:val="single" w:sz="4" w:space="0" w:color="000000"/>
              <w:bottom w:val="single" w:sz="4" w:space="0" w:color="000000"/>
              <w:right w:val="nil"/>
            </w:tcBorders>
            <w:hideMark/>
          </w:tcPr>
          <w:p w:rsidR="00721695" w:rsidRDefault="00721695">
            <w:pPr>
              <w:pStyle w:val="MDPI42tablebody"/>
              <w:spacing w:line="276" w:lineRule="auto"/>
              <w:rPr>
                <w:lang w:val="en-GB" w:eastAsia="ar-SA"/>
              </w:rPr>
            </w:pPr>
            <w:r>
              <w:rPr>
                <w:lang w:val="en-GB" w:eastAsia="ar-SA"/>
              </w:rPr>
              <w:t xml:space="preserve">Ages between 10-16 years, two members of the interview cohort had to participate (mentor/parent/child) </w:t>
            </w:r>
          </w:p>
        </w:tc>
        <w:tc>
          <w:tcPr>
            <w:tcW w:w="870" w:type="dxa"/>
            <w:tcBorders>
              <w:top w:val="single" w:sz="4" w:space="0" w:color="000000"/>
              <w:left w:val="single" w:sz="4" w:space="0" w:color="000000"/>
              <w:bottom w:val="single" w:sz="4" w:space="0" w:color="000000"/>
              <w:right w:val="nil"/>
            </w:tcBorders>
            <w:hideMark/>
          </w:tcPr>
          <w:p w:rsidR="00721695" w:rsidRDefault="00721695">
            <w:pPr>
              <w:pStyle w:val="MDPI42tablebody"/>
              <w:spacing w:line="276" w:lineRule="auto"/>
              <w:rPr>
                <w:lang w:val="en-GB" w:eastAsia="ar-SA"/>
              </w:rPr>
            </w:pPr>
            <w:r>
              <w:rPr>
                <w:lang w:val="en-GB" w:eastAsia="ar-SA"/>
              </w:rPr>
              <w:t xml:space="preserve">Not provided, but data collection in the US </w:t>
            </w:r>
          </w:p>
        </w:tc>
        <w:tc>
          <w:tcPr>
            <w:tcW w:w="1695" w:type="dxa"/>
            <w:tcBorders>
              <w:top w:val="single" w:sz="4" w:space="0" w:color="000000"/>
              <w:left w:val="single" w:sz="4" w:space="0" w:color="000000"/>
              <w:bottom w:val="single" w:sz="4" w:space="0" w:color="000000"/>
              <w:right w:val="nil"/>
            </w:tcBorders>
            <w:hideMark/>
          </w:tcPr>
          <w:p w:rsidR="00721695" w:rsidRDefault="00721695">
            <w:pPr>
              <w:pStyle w:val="MDPI42tablebody"/>
              <w:spacing w:line="276" w:lineRule="auto"/>
              <w:rPr>
                <w:lang w:val="en-GB" w:eastAsia="ar-SA"/>
              </w:rPr>
            </w:pPr>
            <w:r>
              <w:rPr>
                <w:lang w:val="en-GB" w:eastAsia="ar-SA"/>
              </w:rPr>
              <w:t xml:space="preserve">Weekly mentoring program, duration from nine months - five years </w:t>
            </w:r>
          </w:p>
        </w:tc>
        <w:tc>
          <w:tcPr>
            <w:tcW w:w="1740" w:type="dxa"/>
            <w:tcBorders>
              <w:top w:val="single" w:sz="4" w:space="0" w:color="000000"/>
              <w:left w:val="single" w:sz="4" w:space="0" w:color="000000"/>
              <w:bottom w:val="single" w:sz="4" w:space="0" w:color="000000"/>
              <w:right w:val="nil"/>
            </w:tcBorders>
            <w:hideMark/>
          </w:tcPr>
          <w:p w:rsidR="00721695" w:rsidRDefault="00721695">
            <w:pPr>
              <w:pStyle w:val="MDPI42tablebody"/>
              <w:spacing w:line="276" w:lineRule="auto"/>
              <w:rPr>
                <w:lang w:val="en-GB" w:eastAsia="ar-SA"/>
              </w:rPr>
            </w:pPr>
            <w:r>
              <w:rPr>
                <w:lang w:val="en-GB" w:eastAsia="ar-SA"/>
              </w:rPr>
              <w:t xml:space="preserve">Mentor was a positive role model, gave stability, improved cognitive and social development, greater openness, more sociability, more self-confidence, signs of happiness, improved school skills </w:t>
            </w:r>
          </w:p>
        </w:tc>
        <w:tc>
          <w:tcPr>
            <w:tcW w:w="1640" w:type="dxa"/>
            <w:tcBorders>
              <w:top w:val="single" w:sz="4" w:space="0" w:color="000000"/>
              <w:left w:val="single" w:sz="4" w:space="0" w:color="000000"/>
              <w:bottom w:val="single" w:sz="4" w:space="0" w:color="000000"/>
              <w:right w:val="single" w:sz="4" w:space="0" w:color="000000"/>
            </w:tcBorders>
            <w:hideMark/>
          </w:tcPr>
          <w:p w:rsidR="00721695" w:rsidRDefault="00721695">
            <w:pPr>
              <w:pStyle w:val="MDPI42tablebody"/>
              <w:spacing w:line="276" w:lineRule="auto"/>
              <w:rPr>
                <w:lang w:val="en-GB" w:eastAsia="ar-SA"/>
              </w:rPr>
            </w:pPr>
            <w:r>
              <w:rPr>
                <w:lang w:val="en-GB" w:eastAsia="ar-SA"/>
              </w:rPr>
              <w:t xml:space="preserve">No longitudinal analysis, relationships and expressions were subjective </w:t>
            </w:r>
          </w:p>
        </w:tc>
      </w:tr>
      <w:tr w:rsidR="00721695" w:rsidTr="00721695">
        <w:trPr>
          <w:trHeight w:val="1949"/>
        </w:trPr>
        <w:tc>
          <w:tcPr>
            <w:tcW w:w="1035" w:type="dxa"/>
            <w:tcBorders>
              <w:top w:val="single" w:sz="4" w:space="0" w:color="000000"/>
              <w:left w:val="single" w:sz="4" w:space="0" w:color="000000"/>
              <w:bottom w:val="single" w:sz="4" w:space="0" w:color="000000"/>
              <w:right w:val="nil"/>
            </w:tcBorders>
            <w:hideMark/>
          </w:tcPr>
          <w:p w:rsidR="00721695" w:rsidRDefault="000F6C79">
            <w:pPr>
              <w:pStyle w:val="MDPI42tablebody"/>
              <w:spacing w:line="276" w:lineRule="auto"/>
              <w:rPr>
                <w:lang w:val="en-GB" w:eastAsia="ar-SA"/>
              </w:rPr>
            </w:pPr>
            <w:r>
              <w:rPr>
                <w:noProof/>
                <w:lang w:val="en-GB" w:eastAsia="ar-SA"/>
              </w:rPr>
              <w:t>[35</w:t>
            </w:r>
            <w:r w:rsidR="00721695">
              <w:rPr>
                <w:noProof/>
                <w:lang w:val="en-GB" w:eastAsia="ar-SA"/>
              </w:rPr>
              <w:t>]</w:t>
            </w:r>
          </w:p>
        </w:tc>
        <w:tc>
          <w:tcPr>
            <w:tcW w:w="630" w:type="dxa"/>
            <w:tcBorders>
              <w:top w:val="single" w:sz="4" w:space="0" w:color="000000"/>
              <w:left w:val="single" w:sz="4" w:space="0" w:color="000000"/>
              <w:bottom w:val="single" w:sz="4" w:space="0" w:color="000000"/>
              <w:right w:val="nil"/>
            </w:tcBorders>
            <w:hideMark/>
          </w:tcPr>
          <w:p w:rsidR="00721695" w:rsidRDefault="00721695">
            <w:pPr>
              <w:pStyle w:val="MDPI42tablebody"/>
              <w:spacing w:line="276" w:lineRule="auto"/>
              <w:rPr>
                <w:lang w:val="en-GB" w:eastAsia="ar-SA"/>
              </w:rPr>
            </w:pPr>
            <w:r>
              <w:rPr>
                <w:lang w:val="en-GB" w:eastAsia="ar-SA"/>
              </w:rPr>
              <w:t xml:space="preserve">US </w:t>
            </w:r>
          </w:p>
        </w:tc>
        <w:tc>
          <w:tcPr>
            <w:tcW w:w="780" w:type="dxa"/>
            <w:tcBorders>
              <w:top w:val="single" w:sz="4" w:space="0" w:color="000000"/>
              <w:left w:val="single" w:sz="4" w:space="0" w:color="000000"/>
              <w:bottom w:val="single" w:sz="4" w:space="0" w:color="000000"/>
              <w:right w:val="nil"/>
            </w:tcBorders>
            <w:hideMark/>
          </w:tcPr>
          <w:p w:rsidR="00721695" w:rsidRDefault="00721695">
            <w:pPr>
              <w:pStyle w:val="MDPI42tablebody"/>
              <w:spacing w:line="276" w:lineRule="auto"/>
              <w:rPr>
                <w:lang w:val="en-GB" w:eastAsia="ar-SA"/>
              </w:rPr>
            </w:pPr>
            <w:r>
              <w:rPr>
                <w:lang w:val="en-GB" w:eastAsia="ar-SA"/>
              </w:rPr>
              <w:t xml:space="preserve">35 children and their caregivers </w:t>
            </w:r>
          </w:p>
        </w:tc>
        <w:tc>
          <w:tcPr>
            <w:tcW w:w="795" w:type="dxa"/>
            <w:tcBorders>
              <w:top w:val="single" w:sz="4" w:space="0" w:color="000000"/>
              <w:left w:val="single" w:sz="4" w:space="0" w:color="000000"/>
              <w:bottom w:val="single" w:sz="4" w:space="0" w:color="000000"/>
              <w:right w:val="nil"/>
            </w:tcBorders>
            <w:hideMark/>
          </w:tcPr>
          <w:p w:rsidR="00721695" w:rsidRDefault="00721695">
            <w:pPr>
              <w:pStyle w:val="MDPI42tablebody"/>
              <w:spacing w:line="276" w:lineRule="auto"/>
              <w:rPr>
                <w:lang w:val="en-GB" w:eastAsia="ar-SA"/>
              </w:rPr>
            </w:pPr>
            <w:r>
              <w:rPr>
                <w:lang w:val="en-GB" w:eastAsia="ar-SA"/>
              </w:rPr>
              <w:t xml:space="preserve">10-11 </w:t>
            </w:r>
          </w:p>
        </w:tc>
        <w:tc>
          <w:tcPr>
            <w:tcW w:w="1650" w:type="dxa"/>
            <w:tcBorders>
              <w:top w:val="single" w:sz="4" w:space="0" w:color="000000"/>
              <w:left w:val="single" w:sz="4" w:space="0" w:color="000000"/>
              <w:bottom w:val="single" w:sz="4" w:space="0" w:color="000000"/>
              <w:right w:val="nil"/>
            </w:tcBorders>
            <w:hideMark/>
          </w:tcPr>
          <w:p w:rsidR="00721695" w:rsidRDefault="00721695">
            <w:pPr>
              <w:pStyle w:val="MDPI42tablebody"/>
              <w:spacing w:line="276" w:lineRule="auto"/>
              <w:rPr>
                <w:lang w:val="en-GB" w:eastAsia="ar-SA"/>
              </w:rPr>
            </w:pPr>
            <w:r>
              <w:rPr>
                <w:lang w:val="en-GB" w:eastAsia="ar-SA"/>
              </w:rPr>
              <w:t xml:space="preserve">Quantitative survey, evaluation </w:t>
            </w:r>
          </w:p>
        </w:tc>
        <w:tc>
          <w:tcPr>
            <w:tcW w:w="1245" w:type="dxa"/>
            <w:tcBorders>
              <w:top w:val="single" w:sz="4" w:space="0" w:color="000000"/>
              <w:left w:val="single" w:sz="4" w:space="0" w:color="000000"/>
              <w:bottom w:val="single" w:sz="4" w:space="0" w:color="000000"/>
              <w:right w:val="nil"/>
            </w:tcBorders>
            <w:hideMark/>
          </w:tcPr>
          <w:p w:rsidR="00721695" w:rsidRDefault="00721695">
            <w:pPr>
              <w:pStyle w:val="MDPI42tablebody"/>
              <w:spacing w:line="276" w:lineRule="auto"/>
              <w:rPr>
                <w:lang w:val="en-GB" w:eastAsia="ar-SA"/>
              </w:rPr>
            </w:pPr>
            <w:r>
              <w:rPr>
                <w:lang w:val="en-GB" w:eastAsia="ar-SA"/>
              </w:rPr>
              <w:t xml:space="preserve">To investigate the l effect of parental imprisonment on children and their families who participate in a mentoring programme with “Seton Youth Shelters” </w:t>
            </w:r>
          </w:p>
        </w:tc>
        <w:tc>
          <w:tcPr>
            <w:tcW w:w="1290" w:type="dxa"/>
            <w:tcBorders>
              <w:top w:val="single" w:sz="4" w:space="0" w:color="000000"/>
              <w:left w:val="single" w:sz="4" w:space="0" w:color="000000"/>
              <w:bottom w:val="single" w:sz="4" w:space="0" w:color="000000"/>
              <w:right w:val="nil"/>
            </w:tcBorders>
            <w:hideMark/>
          </w:tcPr>
          <w:p w:rsidR="00721695" w:rsidRDefault="00721695">
            <w:pPr>
              <w:pStyle w:val="MDPI42tablebody"/>
              <w:spacing w:line="276" w:lineRule="auto"/>
              <w:rPr>
                <w:lang w:val="en-GB" w:eastAsia="ar-SA"/>
              </w:rPr>
            </w:pPr>
            <w:r>
              <w:rPr>
                <w:lang w:val="en-GB" w:eastAsia="ar-SA"/>
              </w:rPr>
              <w:t xml:space="preserve">Having a mentor and experiences having an imprisoned parent </w:t>
            </w:r>
          </w:p>
        </w:tc>
        <w:tc>
          <w:tcPr>
            <w:tcW w:w="870" w:type="dxa"/>
            <w:tcBorders>
              <w:top w:val="single" w:sz="4" w:space="0" w:color="000000"/>
              <w:left w:val="single" w:sz="4" w:space="0" w:color="000000"/>
              <w:bottom w:val="single" w:sz="4" w:space="0" w:color="000000"/>
              <w:right w:val="nil"/>
            </w:tcBorders>
          </w:tcPr>
          <w:p w:rsidR="00721695" w:rsidRDefault="00721695">
            <w:pPr>
              <w:pStyle w:val="MDPI42tablebody"/>
              <w:spacing w:line="276" w:lineRule="auto"/>
              <w:rPr>
                <w:lang w:val="en-GB" w:eastAsia="ar-SA"/>
              </w:rPr>
            </w:pPr>
            <w:r>
              <w:rPr>
                <w:lang w:val="en-GB" w:eastAsia="ar-SA"/>
              </w:rPr>
              <w:t>45 % African American</w:t>
            </w:r>
          </w:p>
          <w:p w:rsidR="00721695" w:rsidRDefault="00721695">
            <w:pPr>
              <w:pStyle w:val="MDPI42tablebody"/>
              <w:spacing w:line="276" w:lineRule="auto"/>
              <w:rPr>
                <w:lang w:val="en-GB" w:eastAsia="ar-SA"/>
              </w:rPr>
            </w:pPr>
          </w:p>
          <w:p w:rsidR="00721695" w:rsidRDefault="00721695">
            <w:pPr>
              <w:pStyle w:val="MDPI42tablebody"/>
              <w:spacing w:line="276" w:lineRule="auto"/>
              <w:rPr>
                <w:lang w:val="en-GB" w:eastAsia="ar-SA"/>
              </w:rPr>
            </w:pPr>
            <w:r>
              <w:rPr>
                <w:lang w:val="en-GB" w:eastAsia="ar-SA"/>
              </w:rPr>
              <w:t xml:space="preserve">24 % White </w:t>
            </w:r>
          </w:p>
        </w:tc>
        <w:tc>
          <w:tcPr>
            <w:tcW w:w="1695" w:type="dxa"/>
            <w:tcBorders>
              <w:top w:val="single" w:sz="4" w:space="0" w:color="000000"/>
              <w:left w:val="single" w:sz="4" w:space="0" w:color="000000"/>
              <w:bottom w:val="single" w:sz="4" w:space="0" w:color="000000"/>
              <w:right w:val="nil"/>
            </w:tcBorders>
            <w:hideMark/>
          </w:tcPr>
          <w:p w:rsidR="00721695" w:rsidRDefault="00721695">
            <w:pPr>
              <w:pStyle w:val="MDPI42tablebody"/>
              <w:spacing w:line="276" w:lineRule="auto"/>
              <w:rPr>
                <w:lang w:val="en-GB" w:eastAsia="ar-SA"/>
              </w:rPr>
            </w:pPr>
            <w:r>
              <w:rPr>
                <w:lang w:val="en-GB" w:eastAsia="ar-SA"/>
              </w:rPr>
              <w:t xml:space="preserve">A one-to-one mentoring program, once a week </w:t>
            </w:r>
          </w:p>
        </w:tc>
        <w:tc>
          <w:tcPr>
            <w:tcW w:w="1740" w:type="dxa"/>
            <w:tcBorders>
              <w:top w:val="single" w:sz="4" w:space="0" w:color="000000"/>
              <w:left w:val="single" w:sz="4" w:space="0" w:color="000000"/>
              <w:bottom w:val="single" w:sz="4" w:space="0" w:color="000000"/>
              <w:right w:val="nil"/>
            </w:tcBorders>
            <w:hideMark/>
          </w:tcPr>
          <w:p w:rsidR="00721695" w:rsidRDefault="00721695">
            <w:pPr>
              <w:pStyle w:val="MDPI42tablebody"/>
              <w:spacing w:line="276" w:lineRule="auto"/>
              <w:rPr>
                <w:lang w:val="en-GB" w:eastAsia="ar-SA"/>
              </w:rPr>
            </w:pPr>
            <w:r>
              <w:rPr>
                <w:lang w:val="en-GB" w:eastAsia="ar-SA"/>
              </w:rPr>
              <w:t xml:space="preserve">Increased interest in school, improved relationships with their families, speaking to someone was helpful, positive changes in the children’s behaviours, school and increased interest in well-being, 80 % agreed or strongly agreed that mentoring had benefits </w:t>
            </w:r>
          </w:p>
        </w:tc>
        <w:tc>
          <w:tcPr>
            <w:tcW w:w="1640" w:type="dxa"/>
            <w:tcBorders>
              <w:top w:val="single" w:sz="4" w:space="0" w:color="000000"/>
              <w:left w:val="single" w:sz="4" w:space="0" w:color="000000"/>
              <w:bottom w:val="single" w:sz="4" w:space="0" w:color="000000"/>
              <w:right w:val="single" w:sz="4" w:space="0" w:color="000000"/>
            </w:tcBorders>
            <w:hideMark/>
          </w:tcPr>
          <w:p w:rsidR="00721695" w:rsidRDefault="00721695">
            <w:pPr>
              <w:pStyle w:val="MDPI42tablebody"/>
              <w:spacing w:line="276" w:lineRule="auto"/>
              <w:rPr>
                <w:lang w:val="en-GB" w:eastAsia="ar-SA"/>
              </w:rPr>
            </w:pPr>
            <w:r>
              <w:rPr>
                <w:lang w:val="en-GB" w:eastAsia="ar-SA"/>
              </w:rPr>
              <w:t xml:space="preserve">Families were transient and did not hand in new contact information, there is a need for male </w:t>
            </w:r>
          </w:p>
          <w:p w:rsidR="00721695" w:rsidRDefault="00721695">
            <w:pPr>
              <w:pStyle w:val="MDPI42tablebody"/>
              <w:spacing w:line="276" w:lineRule="auto"/>
              <w:rPr>
                <w:lang w:val="en-GB" w:eastAsia="ar-SA"/>
              </w:rPr>
            </w:pPr>
            <w:r>
              <w:rPr>
                <w:lang w:val="en-GB" w:eastAsia="ar-SA"/>
              </w:rPr>
              <w:t xml:space="preserve">mentors, the survey was too long </w:t>
            </w:r>
          </w:p>
        </w:tc>
      </w:tr>
      <w:tr w:rsidR="00721695" w:rsidTr="00721695">
        <w:trPr>
          <w:trHeight w:val="1949"/>
        </w:trPr>
        <w:tc>
          <w:tcPr>
            <w:tcW w:w="1035" w:type="dxa"/>
            <w:tcBorders>
              <w:top w:val="single" w:sz="4" w:space="0" w:color="000000"/>
              <w:left w:val="single" w:sz="4" w:space="0" w:color="000000"/>
              <w:bottom w:val="single" w:sz="4" w:space="0" w:color="000000"/>
              <w:right w:val="nil"/>
            </w:tcBorders>
            <w:hideMark/>
          </w:tcPr>
          <w:p w:rsidR="00721695" w:rsidRDefault="000F6C79">
            <w:pPr>
              <w:pStyle w:val="MDPI42tablebody"/>
              <w:spacing w:line="276" w:lineRule="auto"/>
              <w:rPr>
                <w:lang w:val="en-GB" w:eastAsia="ar-SA"/>
              </w:rPr>
            </w:pPr>
            <w:r>
              <w:rPr>
                <w:noProof/>
                <w:lang w:val="en-GB" w:eastAsia="ar-SA"/>
              </w:rPr>
              <w:t>[41</w:t>
            </w:r>
            <w:r w:rsidR="00721695">
              <w:rPr>
                <w:noProof/>
                <w:lang w:val="en-GB" w:eastAsia="ar-SA"/>
              </w:rPr>
              <w:t>]</w:t>
            </w:r>
          </w:p>
        </w:tc>
        <w:tc>
          <w:tcPr>
            <w:tcW w:w="630" w:type="dxa"/>
            <w:tcBorders>
              <w:top w:val="single" w:sz="4" w:space="0" w:color="000000"/>
              <w:left w:val="single" w:sz="4" w:space="0" w:color="000000"/>
              <w:bottom w:val="single" w:sz="4" w:space="0" w:color="000000"/>
              <w:right w:val="nil"/>
            </w:tcBorders>
            <w:hideMark/>
          </w:tcPr>
          <w:p w:rsidR="00721695" w:rsidRDefault="00721695">
            <w:pPr>
              <w:pStyle w:val="MDPI42tablebody"/>
              <w:spacing w:line="276" w:lineRule="auto"/>
              <w:rPr>
                <w:lang w:val="en-GB" w:eastAsia="ar-SA"/>
              </w:rPr>
            </w:pPr>
            <w:r>
              <w:rPr>
                <w:lang w:val="en-GB" w:eastAsia="ar-SA"/>
              </w:rPr>
              <w:t xml:space="preserve">US </w:t>
            </w:r>
          </w:p>
        </w:tc>
        <w:tc>
          <w:tcPr>
            <w:tcW w:w="780" w:type="dxa"/>
            <w:tcBorders>
              <w:top w:val="single" w:sz="4" w:space="0" w:color="000000"/>
              <w:left w:val="single" w:sz="4" w:space="0" w:color="000000"/>
              <w:bottom w:val="single" w:sz="4" w:space="0" w:color="000000"/>
              <w:right w:val="nil"/>
            </w:tcBorders>
            <w:hideMark/>
          </w:tcPr>
          <w:p w:rsidR="00721695" w:rsidRDefault="00721695">
            <w:pPr>
              <w:pStyle w:val="MDPI42tablebody"/>
              <w:spacing w:line="276" w:lineRule="auto"/>
              <w:rPr>
                <w:lang w:val="en-GB" w:eastAsia="ar-SA"/>
              </w:rPr>
            </w:pPr>
            <w:r>
              <w:rPr>
                <w:lang w:val="en-GB" w:eastAsia="ar-SA"/>
              </w:rPr>
              <w:t xml:space="preserve">10 children </w:t>
            </w:r>
          </w:p>
        </w:tc>
        <w:tc>
          <w:tcPr>
            <w:tcW w:w="795" w:type="dxa"/>
            <w:tcBorders>
              <w:top w:val="single" w:sz="4" w:space="0" w:color="000000"/>
              <w:left w:val="single" w:sz="4" w:space="0" w:color="000000"/>
              <w:bottom w:val="single" w:sz="4" w:space="0" w:color="000000"/>
              <w:right w:val="nil"/>
            </w:tcBorders>
            <w:hideMark/>
          </w:tcPr>
          <w:p w:rsidR="00721695" w:rsidRDefault="00721695">
            <w:pPr>
              <w:pStyle w:val="MDPI42tablebody"/>
              <w:spacing w:line="276" w:lineRule="auto"/>
              <w:rPr>
                <w:lang w:val="en-GB" w:eastAsia="ar-SA"/>
              </w:rPr>
            </w:pPr>
            <w:r>
              <w:rPr>
                <w:lang w:val="en-GB" w:eastAsia="ar-SA"/>
              </w:rPr>
              <w:t xml:space="preserve">4-5th </w:t>
            </w:r>
          </w:p>
        </w:tc>
        <w:tc>
          <w:tcPr>
            <w:tcW w:w="1650" w:type="dxa"/>
            <w:tcBorders>
              <w:top w:val="single" w:sz="4" w:space="0" w:color="000000"/>
              <w:left w:val="single" w:sz="4" w:space="0" w:color="000000"/>
              <w:bottom w:val="single" w:sz="4" w:space="0" w:color="000000"/>
              <w:right w:val="nil"/>
            </w:tcBorders>
            <w:hideMark/>
          </w:tcPr>
          <w:p w:rsidR="00721695" w:rsidRDefault="00721695">
            <w:pPr>
              <w:pStyle w:val="MDPI42tablebody"/>
              <w:spacing w:line="276" w:lineRule="auto"/>
              <w:rPr>
                <w:lang w:val="en-GB" w:eastAsia="ar-SA"/>
              </w:rPr>
            </w:pPr>
            <w:r>
              <w:rPr>
                <w:lang w:val="en-GB" w:eastAsia="ar-SA"/>
              </w:rPr>
              <w:t xml:space="preserve">Quantitative non-randomized </w:t>
            </w:r>
          </w:p>
        </w:tc>
        <w:tc>
          <w:tcPr>
            <w:tcW w:w="1245" w:type="dxa"/>
            <w:tcBorders>
              <w:top w:val="single" w:sz="4" w:space="0" w:color="000000"/>
              <w:left w:val="single" w:sz="4" w:space="0" w:color="000000"/>
              <w:bottom w:val="single" w:sz="4" w:space="0" w:color="000000"/>
              <w:right w:val="nil"/>
            </w:tcBorders>
            <w:hideMark/>
          </w:tcPr>
          <w:p w:rsidR="00721695" w:rsidRDefault="00721695">
            <w:pPr>
              <w:pStyle w:val="MDPI42tablebody"/>
              <w:spacing w:line="276" w:lineRule="auto"/>
              <w:rPr>
                <w:lang w:val="en-GB" w:eastAsia="ar-SA"/>
              </w:rPr>
            </w:pPr>
            <w:r>
              <w:rPr>
                <w:lang w:val="en-GB" w:eastAsia="ar-SA"/>
              </w:rPr>
              <w:t xml:space="preserve">To investigate a solution-focused mutual aid-group </w:t>
            </w:r>
            <w:r>
              <w:rPr>
                <w:lang w:val="en-GB" w:eastAsia="ar-SA"/>
              </w:rPr>
              <w:lastRenderedPageBreak/>
              <w:t xml:space="preserve">and its impact on children’s well-being </w:t>
            </w:r>
          </w:p>
        </w:tc>
        <w:tc>
          <w:tcPr>
            <w:tcW w:w="1290" w:type="dxa"/>
            <w:tcBorders>
              <w:top w:val="single" w:sz="4" w:space="0" w:color="000000"/>
              <w:left w:val="single" w:sz="4" w:space="0" w:color="000000"/>
              <w:bottom w:val="single" w:sz="4" w:space="0" w:color="000000"/>
              <w:right w:val="nil"/>
            </w:tcBorders>
            <w:hideMark/>
          </w:tcPr>
          <w:p w:rsidR="00721695" w:rsidRDefault="00721695">
            <w:pPr>
              <w:pStyle w:val="MDPI42tablebody"/>
              <w:spacing w:line="276" w:lineRule="auto"/>
              <w:rPr>
                <w:lang w:val="en-GB" w:eastAsia="ar-SA"/>
              </w:rPr>
            </w:pPr>
            <w:r>
              <w:rPr>
                <w:lang w:val="en-GB" w:eastAsia="ar-SA"/>
              </w:rPr>
              <w:lastRenderedPageBreak/>
              <w:t xml:space="preserve">Hispanic American, 4th or 5th grade, had a family member in </w:t>
            </w:r>
            <w:r>
              <w:rPr>
                <w:lang w:val="en-GB" w:eastAsia="ar-SA"/>
              </w:rPr>
              <w:lastRenderedPageBreak/>
              <w:t xml:space="preserve">prison, no psychosis, mental retardation or developmental disorder </w:t>
            </w:r>
          </w:p>
        </w:tc>
        <w:tc>
          <w:tcPr>
            <w:tcW w:w="870" w:type="dxa"/>
            <w:tcBorders>
              <w:top w:val="single" w:sz="4" w:space="0" w:color="000000"/>
              <w:left w:val="single" w:sz="4" w:space="0" w:color="000000"/>
              <w:bottom w:val="single" w:sz="4" w:space="0" w:color="000000"/>
              <w:right w:val="nil"/>
            </w:tcBorders>
            <w:hideMark/>
          </w:tcPr>
          <w:p w:rsidR="00721695" w:rsidRDefault="00721695">
            <w:pPr>
              <w:pStyle w:val="MDPI42tablebody"/>
              <w:spacing w:line="276" w:lineRule="auto"/>
              <w:rPr>
                <w:lang w:val="en-GB" w:eastAsia="ar-SA"/>
              </w:rPr>
            </w:pPr>
            <w:r>
              <w:rPr>
                <w:lang w:val="en-GB" w:eastAsia="ar-SA"/>
              </w:rPr>
              <w:lastRenderedPageBreak/>
              <w:t xml:space="preserve">Hispanic American </w:t>
            </w:r>
          </w:p>
        </w:tc>
        <w:tc>
          <w:tcPr>
            <w:tcW w:w="1695" w:type="dxa"/>
            <w:tcBorders>
              <w:top w:val="single" w:sz="4" w:space="0" w:color="000000"/>
              <w:left w:val="single" w:sz="4" w:space="0" w:color="000000"/>
              <w:bottom w:val="single" w:sz="4" w:space="0" w:color="000000"/>
              <w:right w:val="nil"/>
            </w:tcBorders>
            <w:hideMark/>
          </w:tcPr>
          <w:p w:rsidR="00721695" w:rsidRDefault="00721695">
            <w:pPr>
              <w:pStyle w:val="MDPI42tablebody"/>
              <w:spacing w:line="276" w:lineRule="auto"/>
              <w:rPr>
                <w:lang w:val="en-GB" w:eastAsia="ar-SA"/>
              </w:rPr>
            </w:pPr>
            <w:r>
              <w:rPr>
                <w:lang w:val="en-GB" w:eastAsia="ar-SA"/>
              </w:rPr>
              <w:t xml:space="preserve">Solution focused and mutual aid group intervention </w:t>
            </w:r>
          </w:p>
        </w:tc>
        <w:tc>
          <w:tcPr>
            <w:tcW w:w="1740" w:type="dxa"/>
            <w:tcBorders>
              <w:top w:val="single" w:sz="4" w:space="0" w:color="000000"/>
              <w:left w:val="single" w:sz="4" w:space="0" w:color="000000"/>
              <w:bottom w:val="single" w:sz="4" w:space="0" w:color="000000"/>
              <w:right w:val="nil"/>
            </w:tcBorders>
            <w:hideMark/>
          </w:tcPr>
          <w:p w:rsidR="00721695" w:rsidRDefault="00721695">
            <w:pPr>
              <w:pStyle w:val="MDPI42tablebody"/>
              <w:spacing w:line="276" w:lineRule="auto"/>
              <w:rPr>
                <w:lang w:val="en-GB" w:eastAsia="ar-SA"/>
              </w:rPr>
            </w:pPr>
            <w:r>
              <w:rPr>
                <w:lang w:val="en-GB" w:eastAsia="ar-SA"/>
              </w:rPr>
              <w:t>Significant differences and improvements in the experimental group based on the Hare-Self-</w:t>
            </w:r>
            <w:r>
              <w:rPr>
                <w:lang w:val="en-GB" w:eastAsia="ar-SA"/>
              </w:rPr>
              <w:lastRenderedPageBreak/>
              <w:t xml:space="preserve">Esteem-Scale </w:t>
            </w:r>
          </w:p>
        </w:tc>
        <w:tc>
          <w:tcPr>
            <w:tcW w:w="1640" w:type="dxa"/>
            <w:tcBorders>
              <w:top w:val="single" w:sz="4" w:space="0" w:color="000000"/>
              <w:left w:val="single" w:sz="4" w:space="0" w:color="000000"/>
              <w:bottom w:val="single" w:sz="4" w:space="0" w:color="000000"/>
              <w:right w:val="single" w:sz="4" w:space="0" w:color="000000"/>
            </w:tcBorders>
            <w:hideMark/>
          </w:tcPr>
          <w:p w:rsidR="00721695" w:rsidRDefault="00721695">
            <w:pPr>
              <w:pStyle w:val="MDPI42tablebody"/>
              <w:spacing w:line="276" w:lineRule="auto"/>
              <w:rPr>
                <w:lang w:val="en-GB" w:eastAsia="ar-SA"/>
              </w:rPr>
            </w:pPr>
            <w:r>
              <w:rPr>
                <w:lang w:val="en-GB" w:eastAsia="ar-SA"/>
              </w:rPr>
              <w:lastRenderedPageBreak/>
              <w:t xml:space="preserve">Small sample size, no generalization possible, lack of random assignment, </w:t>
            </w:r>
            <w:r>
              <w:rPr>
                <w:lang w:val="en-GB" w:eastAsia="ar-SA"/>
              </w:rPr>
              <w:lastRenderedPageBreak/>
              <w:t xml:space="preserve">difficulty measuring the mental health of children, limited time </w:t>
            </w:r>
          </w:p>
        </w:tc>
      </w:tr>
      <w:tr w:rsidR="00721695" w:rsidTr="00721695">
        <w:trPr>
          <w:trHeight w:val="698"/>
        </w:trPr>
        <w:tc>
          <w:tcPr>
            <w:tcW w:w="1035" w:type="dxa"/>
            <w:tcBorders>
              <w:top w:val="single" w:sz="4" w:space="0" w:color="000000"/>
              <w:left w:val="single" w:sz="4" w:space="0" w:color="000000"/>
              <w:bottom w:val="single" w:sz="4" w:space="0" w:color="000000"/>
              <w:right w:val="nil"/>
            </w:tcBorders>
            <w:hideMark/>
          </w:tcPr>
          <w:p w:rsidR="00721695" w:rsidRDefault="000F6C79">
            <w:pPr>
              <w:pStyle w:val="MDPI42tablebody"/>
              <w:spacing w:line="276" w:lineRule="auto"/>
              <w:rPr>
                <w:lang w:val="en-GB" w:eastAsia="ar-SA"/>
              </w:rPr>
            </w:pPr>
            <w:r>
              <w:rPr>
                <w:noProof/>
                <w:lang w:val="en-GB" w:eastAsia="ar-SA"/>
              </w:rPr>
              <w:lastRenderedPageBreak/>
              <w:t>[36</w:t>
            </w:r>
            <w:r w:rsidR="00721695">
              <w:rPr>
                <w:noProof/>
                <w:lang w:val="en-GB" w:eastAsia="ar-SA"/>
              </w:rPr>
              <w:t>]</w:t>
            </w:r>
          </w:p>
        </w:tc>
        <w:tc>
          <w:tcPr>
            <w:tcW w:w="630" w:type="dxa"/>
            <w:tcBorders>
              <w:top w:val="single" w:sz="4" w:space="0" w:color="000000"/>
              <w:left w:val="single" w:sz="4" w:space="0" w:color="000000"/>
              <w:bottom w:val="single" w:sz="4" w:space="0" w:color="000000"/>
              <w:right w:val="nil"/>
            </w:tcBorders>
            <w:hideMark/>
          </w:tcPr>
          <w:p w:rsidR="00721695" w:rsidRDefault="00721695">
            <w:pPr>
              <w:pStyle w:val="MDPI42tablebody"/>
              <w:spacing w:line="276" w:lineRule="auto"/>
              <w:rPr>
                <w:lang w:val="en-GB" w:eastAsia="ar-SA"/>
              </w:rPr>
            </w:pPr>
            <w:r>
              <w:rPr>
                <w:lang w:val="en-GB" w:eastAsia="ar-SA"/>
              </w:rPr>
              <w:t xml:space="preserve">UK </w:t>
            </w:r>
          </w:p>
        </w:tc>
        <w:tc>
          <w:tcPr>
            <w:tcW w:w="780" w:type="dxa"/>
            <w:tcBorders>
              <w:top w:val="single" w:sz="4" w:space="0" w:color="000000"/>
              <w:left w:val="single" w:sz="4" w:space="0" w:color="000000"/>
              <w:bottom w:val="single" w:sz="4" w:space="0" w:color="000000"/>
              <w:right w:val="nil"/>
            </w:tcBorders>
            <w:hideMark/>
          </w:tcPr>
          <w:p w:rsidR="00721695" w:rsidRDefault="00721695">
            <w:pPr>
              <w:pStyle w:val="MDPI42tablebody"/>
              <w:spacing w:line="276" w:lineRule="auto"/>
              <w:rPr>
                <w:lang w:val="en-GB" w:eastAsia="ar-SA"/>
              </w:rPr>
            </w:pPr>
            <w:r>
              <w:rPr>
                <w:lang w:val="en-GB" w:eastAsia="ar-SA"/>
              </w:rPr>
              <w:t xml:space="preserve">250 children and their caregivers </w:t>
            </w:r>
          </w:p>
        </w:tc>
        <w:tc>
          <w:tcPr>
            <w:tcW w:w="795" w:type="dxa"/>
            <w:tcBorders>
              <w:top w:val="single" w:sz="4" w:space="0" w:color="000000"/>
              <w:left w:val="single" w:sz="4" w:space="0" w:color="000000"/>
              <w:bottom w:val="single" w:sz="4" w:space="0" w:color="000000"/>
              <w:right w:val="nil"/>
            </w:tcBorders>
            <w:hideMark/>
          </w:tcPr>
          <w:p w:rsidR="00721695" w:rsidRDefault="00721695">
            <w:pPr>
              <w:pStyle w:val="MDPI42tablebody"/>
              <w:spacing w:line="276" w:lineRule="auto"/>
              <w:rPr>
                <w:lang w:val="en-GB" w:eastAsia="ar-SA"/>
              </w:rPr>
            </w:pPr>
            <w:r>
              <w:rPr>
                <w:lang w:val="en-GB" w:eastAsia="ar-SA"/>
              </w:rPr>
              <w:t xml:space="preserve">7-17 </w:t>
            </w:r>
          </w:p>
        </w:tc>
        <w:tc>
          <w:tcPr>
            <w:tcW w:w="1650" w:type="dxa"/>
            <w:tcBorders>
              <w:top w:val="single" w:sz="4" w:space="0" w:color="000000"/>
              <w:left w:val="single" w:sz="4" w:space="0" w:color="000000"/>
              <w:bottom w:val="single" w:sz="4" w:space="0" w:color="000000"/>
              <w:right w:val="nil"/>
            </w:tcBorders>
            <w:hideMark/>
          </w:tcPr>
          <w:p w:rsidR="00721695" w:rsidRDefault="00721695">
            <w:pPr>
              <w:pStyle w:val="MDPI42tablebody"/>
              <w:spacing w:line="276" w:lineRule="auto"/>
              <w:rPr>
                <w:lang w:val="en-GB" w:eastAsia="ar-SA"/>
              </w:rPr>
            </w:pPr>
            <w:r>
              <w:rPr>
                <w:lang w:val="en-GB" w:eastAsia="ar-SA"/>
              </w:rPr>
              <w:t xml:space="preserve">Qualitative and quantitative data from three-years of the European Commission funded research project COPING, using the Goodman’s Strengths and Difficulties Questionnaire, the Rosenberg Self Esteem Scale and </w:t>
            </w:r>
            <w:proofErr w:type="spellStart"/>
            <w:r>
              <w:rPr>
                <w:lang w:val="en-GB" w:eastAsia="ar-SA"/>
              </w:rPr>
              <w:t>Kidscreen</w:t>
            </w:r>
            <w:proofErr w:type="spellEnd"/>
            <w:r>
              <w:rPr>
                <w:lang w:val="en-GB" w:eastAsia="ar-SA"/>
              </w:rPr>
              <w:t xml:space="preserve"> as well as in-depth interviews </w:t>
            </w:r>
          </w:p>
        </w:tc>
        <w:tc>
          <w:tcPr>
            <w:tcW w:w="1245" w:type="dxa"/>
            <w:tcBorders>
              <w:top w:val="single" w:sz="4" w:space="0" w:color="000000"/>
              <w:left w:val="single" w:sz="4" w:space="0" w:color="000000"/>
              <w:bottom w:val="single" w:sz="4" w:space="0" w:color="000000"/>
              <w:right w:val="nil"/>
            </w:tcBorders>
            <w:hideMark/>
          </w:tcPr>
          <w:p w:rsidR="00721695" w:rsidRDefault="00721695">
            <w:pPr>
              <w:pStyle w:val="MDPI42tablebody"/>
              <w:spacing w:line="276" w:lineRule="auto"/>
              <w:rPr>
                <w:lang w:val="en-GB" w:eastAsia="ar-SA"/>
              </w:rPr>
            </w:pPr>
            <w:r>
              <w:rPr>
                <w:lang w:val="en-GB" w:eastAsia="ar-SA"/>
              </w:rPr>
              <w:t xml:space="preserve">To illustrate results from the COPING project, based on good practice tools for schools to help them support children of imprisoned parents </w:t>
            </w:r>
          </w:p>
        </w:tc>
        <w:tc>
          <w:tcPr>
            <w:tcW w:w="1290" w:type="dxa"/>
            <w:tcBorders>
              <w:top w:val="single" w:sz="4" w:space="0" w:color="000000"/>
              <w:left w:val="single" w:sz="4" w:space="0" w:color="000000"/>
              <w:bottom w:val="single" w:sz="4" w:space="0" w:color="000000"/>
              <w:right w:val="nil"/>
            </w:tcBorders>
            <w:hideMark/>
          </w:tcPr>
          <w:p w:rsidR="00721695" w:rsidRDefault="00721695">
            <w:pPr>
              <w:pStyle w:val="MDPI42tablebody"/>
              <w:spacing w:line="276" w:lineRule="auto"/>
              <w:rPr>
                <w:lang w:val="en-GB" w:eastAsia="ar-SA"/>
              </w:rPr>
            </w:pPr>
            <w:r>
              <w:rPr>
                <w:lang w:val="en-GB" w:eastAsia="ar-SA"/>
              </w:rPr>
              <w:t xml:space="preserve">Families paternal- or maternal imprisonment </w:t>
            </w:r>
          </w:p>
        </w:tc>
        <w:tc>
          <w:tcPr>
            <w:tcW w:w="870" w:type="dxa"/>
            <w:tcBorders>
              <w:top w:val="single" w:sz="4" w:space="0" w:color="000000"/>
              <w:left w:val="single" w:sz="4" w:space="0" w:color="000000"/>
              <w:bottom w:val="single" w:sz="4" w:space="0" w:color="000000"/>
              <w:right w:val="nil"/>
            </w:tcBorders>
            <w:hideMark/>
          </w:tcPr>
          <w:p w:rsidR="00721695" w:rsidRDefault="00721695">
            <w:pPr>
              <w:pStyle w:val="MDPI42tablebody"/>
              <w:spacing w:line="276" w:lineRule="auto"/>
              <w:rPr>
                <w:lang w:val="en-GB" w:eastAsia="ar-SA"/>
              </w:rPr>
            </w:pPr>
            <w:r>
              <w:rPr>
                <w:lang w:val="en-GB" w:eastAsia="ar-SA"/>
              </w:rPr>
              <w:t xml:space="preserve">Sweden, Romania, Germany and the UK </w:t>
            </w:r>
          </w:p>
        </w:tc>
        <w:tc>
          <w:tcPr>
            <w:tcW w:w="1695" w:type="dxa"/>
            <w:tcBorders>
              <w:top w:val="single" w:sz="4" w:space="0" w:color="000000"/>
              <w:left w:val="single" w:sz="4" w:space="0" w:color="000000"/>
              <w:bottom w:val="single" w:sz="4" w:space="0" w:color="000000"/>
              <w:right w:val="nil"/>
            </w:tcBorders>
            <w:hideMark/>
          </w:tcPr>
          <w:p w:rsidR="00721695" w:rsidRDefault="00721695">
            <w:pPr>
              <w:pStyle w:val="MDPI42tablebody"/>
              <w:spacing w:line="276" w:lineRule="auto"/>
              <w:rPr>
                <w:lang w:val="en-GB" w:eastAsia="ar-SA"/>
              </w:rPr>
            </w:pPr>
            <w:r>
              <w:rPr>
                <w:lang w:val="en-GB" w:eastAsia="ar-SA"/>
              </w:rPr>
              <w:t xml:space="preserve">Support from schools and the need for staff training </w:t>
            </w:r>
          </w:p>
        </w:tc>
        <w:tc>
          <w:tcPr>
            <w:tcW w:w="1740" w:type="dxa"/>
            <w:tcBorders>
              <w:top w:val="single" w:sz="4" w:space="0" w:color="000000"/>
              <w:left w:val="single" w:sz="4" w:space="0" w:color="000000"/>
              <w:bottom w:val="single" w:sz="4" w:space="0" w:color="000000"/>
              <w:right w:val="nil"/>
            </w:tcBorders>
            <w:hideMark/>
          </w:tcPr>
          <w:p w:rsidR="00721695" w:rsidRDefault="00721695">
            <w:pPr>
              <w:pStyle w:val="MDPI42tablebody"/>
              <w:spacing w:line="276" w:lineRule="auto"/>
              <w:rPr>
                <w:lang w:val="en-GB" w:eastAsia="ar-SA"/>
              </w:rPr>
            </w:pPr>
            <w:r>
              <w:rPr>
                <w:lang w:val="en-GB" w:eastAsia="ar-SA"/>
              </w:rPr>
              <w:t xml:space="preserve">Schools were the most important for supporting children and could help with academic performance and counselling, but there was a need for training the teachers and school staff </w:t>
            </w:r>
          </w:p>
        </w:tc>
        <w:tc>
          <w:tcPr>
            <w:tcW w:w="1640" w:type="dxa"/>
            <w:tcBorders>
              <w:top w:val="single" w:sz="4" w:space="0" w:color="000000"/>
              <w:left w:val="single" w:sz="4" w:space="0" w:color="000000"/>
              <w:bottom w:val="single" w:sz="4" w:space="0" w:color="000000"/>
              <w:right w:val="single" w:sz="4" w:space="0" w:color="000000"/>
            </w:tcBorders>
            <w:hideMark/>
          </w:tcPr>
          <w:p w:rsidR="00721695" w:rsidRDefault="00721695">
            <w:pPr>
              <w:pStyle w:val="MDPI42tablebody"/>
              <w:spacing w:line="276" w:lineRule="auto"/>
              <w:rPr>
                <w:lang w:val="en-GB" w:eastAsia="ar-SA"/>
              </w:rPr>
            </w:pPr>
            <w:r>
              <w:rPr>
                <w:lang w:val="en-GB" w:eastAsia="ar-SA"/>
              </w:rPr>
              <w:t xml:space="preserve">Not provided, but different in the four countries and all schools reacted differently </w:t>
            </w:r>
          </w:p>
        </w:tc>
      </w:tr>
      <w:tr w:rsidR="00721695" w:rsidRPr="00721695" w:rsidTr="00721695">
        <w:trPr>
          <w:trHeight w:val="1658"/>
        </w:trPr>
        <w:tc>
          <w:tcPr>
            <w:tcW w:w="1035" w:type="dxa"/>
            <w:tcBorders>
              <w:top w:val="single" w:sz="4" w:space="0" w:color="000000"/>
              <w:left w:val="single" w:sz="4" w:space="0" w:color="000000"/>
              <w:bottom w:val="single" w:sz="4" w:space="0" w:color="000000"/>
              <w:right w:val="nil"/>
            </w:tcBorders>
            <w:hideMark/>
          </w:tcPr>
          <w:p w:rsidR="00721695" w:rsidRDefault="000F6C79">
            <w:pPr>
              <w:pStyle w:val="MDPI42tablebody"/>
              <w:spacing w:line="276" w:lineRule="auto"/>
              <w:rPr>
                <w:lang w:val="en-GB" w:eastAsia="ar-SA"/>
              </w:rPr>
            </w:pPr>
            <w:r>
              <w:rPr>
                <w:noProof/>
                <w:lang w:val="en-GB" w:eastAsia="ar-SA"/>
              </w:rPr>
              <w:lastRenderedPageBreak/>
              <w:t>[34</w:t>
            </w:r>
            <w:bookmarkStart w:id="0" w:name="_GoBack"/>
            <w:bookmarkEnd w:id="0"/>
            <w:r w:rsidR="00721695">
              <w:rPr>
                <w:noProof/>
                <w:lang w:val="en-GB" w:eastAsia="ar-SA"/>
              </w:rPr>
              <w:t>]</w:t>
            </w:r>
          </w:p>
        </w:tc>
        <w:tc>
          <w:tcPr>
            <w:tcW w:w="630" w:type="dxa"/>
            <w:tcBorders>
              <w:top w:val="single" w:sz="4" w:space="0" w:color="000000"/>
              <w:left w:val="single" w:sz="4" w:space="0" w:color="000000"/>
              <w:bottom w:val="single" w:sz="4" w:space="0" w:color="000000"/>
              <w:right w:val="nil"/>
            </w:tcBorders>
            <w:hideMark/>
          </w:tcPr>
          <w:p w:rsidR="00721695" w:rsidRDefault="00721695">
            <w:pPr>
              <w:pStyle w:val="MDPI42tablebody"/>
              <w:spacing w:line="276" w:lineRule="auto"/>
              <w:rPr>
                <w:lang w:val="en-GB" w:eastAsia="ar-SA"/>
              </w:rPr>
            </w:pPr>
            <w:r>
              <w:rPr>
                <w:lang w:val="en-GB" w:eastAsia="ar-SA"/>
              </w:rPr>
              <w:t xml:space="preserve">US </w:t>
            </w:r>
          </w:p>
        </w:tc>
        <w:tc>
          <w:tcPr>
            <w:tcW w:w="780" w:type="dxa"/>
            <w:tcBorders>
              <w:top w:val="single" w:sz="4" w:space="0" w:color="000000"/>
              <w:left w:val="single" w:sz="4" w:space="0" w:color="000000"/>
              <w:bottom w:val="single" w:sz="4" w:space="0" w:color="000000"/>
              <w:right w:val="nil"/>
            </w:tcBorders>
            <w:hideMark/>
          </w:tcPr>
          <w:p w:rsidR="00721695" w:rsidRDefault="00721695">
            <w:pPr>
              <w:pStyle w:val="MDPI42tablebody"/>
              <w:spacing w:line="276" w:lineRule="auto"/>
              <w:rPr>
                <w:lang w:val="en-GB" w:eastAsia="ar-SA"/>
              </w:rPr>
            </w:pPr>
            <w:r>
              <w:rPr>
                <w:lang w:val="en-GB" w:eastAsia="ar-SA"/>
              </w:rPr>
              <w:t>Children (in general, without a specific number)</w:t>
            </w:r>
          </w:p>
        </w:tc>
        <w:tc>
          <w:tcPr>
            <w:tcW w:w="795" w:type="dxa"/>
            <w:tcBorders>
              <w:top w:val="single" w:sz="4" w:space="0" w:color="000000"/>
              <w:left w:val="single" w:sz="4" w:space="0" w:color="000000"/>
              <w:bottom w:val="single" w:sz="4" w:space="0" w:color="000000"/>
              <w:right w:val="nil"/>
            </w:tcBorders>
            <w:hideMark/>
          </w:tcPr>
          <w:p w:rsidR="00721695" w:rsidRDefault="00721695">
            <w:pPr>
              <w:pStyle w:val="MDPI42tablebody"/>
              <w:spacing w:line="276" w:lineRule="auto"/>
              <w:rPr>
                <w:lang w:val="en-GB" w:eastAsia="ar-SA"/>
              </w:rPr>
            </w:pPr>
            <w:r>
              <w:rPr>
                <w:lang w:val="en-GB" w:eastAsia="ar-SA"/>
              </w:rPr>
              <w:t xml:space="preserve">Not provided </w:t>
            </w:r>
          </w:p>
        </w:tc>
        <w:tc>
          <w:tcPr>
            <w:tcW w:w="1650" w:type="dxa"/>
            <w:tcBorders>
              <w:top w:val="single" w:sz="4" w:space="0" w:color="000000"/>
              <w:left w:val="single" w:sz="4" w:space="0" w:color="000000"/>
              <w:bottom w:val="single" w:sz="4" w:space="0" w:color="000000"/>
              <w:right w:val="nil"/>
            </w:tcBorders>
            <w:hideMark/>
          </w:tcPr>
          <w:p w:rsidR="00721695" w:rsidRDefault="00721695">
            <w:pPr>
              <w:pStyle w:val="MDPI42tablebody"/>
              <w:spacing w:line="276" w:lineRule="auto"/>
              <w:rPr>
                <w:lang w:val="en-GB" w:eastAsia="ar-SA"/>
              </w:rPr>
            </w:pPr>
            <w:r>
              <w:rPr>
                <w:lang w:val="en-GB" w:eastAsia="ar-SA"/>
              </w:rPr>
              <w:t xml:space="preserve">Descriptive summary of programmes </w:t>
            </w:r>
          </w:p>
        </w:tc>
        <w:tc>
          <w:tcPr>
            <w:tcW w:w="1245" w:type="dxa"/>
            <w:tcBorders>
              <w:top w:val="single" w:sz="4" w:space="0" w:color="000000"/>
              <w:left w:val="single" w:sz="4" w:space="0" w:color="000000"/>
              <w:bottom w:val="single" w:sz="4" w:space="0" w:color="000000"/>
              <w:right w:val="nil"/>
            </w:tcBorders>
            <w:hideMark/>
          </w:tcPr>
          <w:p w:rsidR="00721695" w:rsidRDefault="00721695">
            <w:pPr>
              <w:pStyle w:val="MDPI42tablebody"/>
              <w:spacing w:line="276" w:lineRule="auto"/>
              <w:rPr>
                <w:lang w:val="en-GB" w:eastAsia="ar-SA"/>
              </w:rPr>
            </w:pPr>
            <w:r>
              <w:rPr>
                <w:lang w:val="en-GB" w:eastAsia="ar-SA"/>
              </w:rPr>
              <w:t xml:space="preserve">To discuss and to review services, efforts and interventions to support children who have imprisoned parents </w:t>
            </w:r>
          </w:p>
        </w:tc>
        <w:tc>
          <w:tcPr>
            <w:tcW w:w="1290" w:type="dxa"/>
            <w:tcBorders>
              <w:top w:val="single" w:sz="4" w:space="0" w:color="000000"/>
              <w:left w:val="single" w:sz="4" w:space="0" w:color="000000"/>
              <w:bottom w:val="single" w:sz="4" w:space="0" w:color="000000"/>
              <w:right w:val="nil"/>
            </w:tcBorders>
            <w:hideMark/>
          </w:tcPr>
          <w:p w:rsidR="00721695" w:rsidRDefault="00721695">
            <w:pPr>
              <w:pStyle w:val="MDPI42tablebody"/>
              <w:spacing w:line="276" w:lineRule="auto"/>
              <w:rPr>
                <w:lang w:val="en-GB" w:eastAsia="ar-SA"/>
              </w:rPr>
            </w:pPr>
            <w:r>
              <w:rPr>
                <w:lang w:val="en-GB" w:eastAsia="ar-SA"/>
              </w:rPr>
              <w:t xml:space="preserve">Not provided </w:t>
            </w:r>
          </w:p>
        </w:tc>
        <w:tc>
          <w:tcPr>
            <w:tcW w:w="870" w:type="dxa"/>
            <w:tcBorders>
              <w:top w:val="single" w:sz="4" w:space="0" w:color="000000"/>
              <w:left w:val="single" w:sz="4" w:space="0" w:color="000000"/>
              <w:bottom w:val="single" w:sz="4" w:space="0" w:color="000000"/>
              <w:right w:val="nil"/>
            </w:tcBorders>
            <w:hideMark/>
          </w:tcPr>
          <w:p w:rsidR="00721695" w:rsidRDefault="00721695">
            <w:pPr>
              <w:pStyle w:val="MDPI42tablebody"/>
              <w:spacing w:line="276" w:lineRule="auto"/>
              <w:rPr>
                <w:lang w:val="en-GB" w:eastAsia="ar-SA"/>
              </w:rPr>
            </w:pPr>
            <w:r>
              <w:rPr>
                <w:lang w:val="en-GB" w:eastAsia="ar-SA"/>
              </w:rPr>
              <w:t>Review, but no ethnicity was provided</w:t>
            </w:r>
          </w:p>
        </w:tc>
        <w:tc>
          <w:tcPr>
            <w:tcW w:w="1695" w:type="dxa"/>
            <w:tcBorders>
              <w:top w:val="single" w:sz="4" w:space="0" w:color="000000"/>
              <w:left w:val="single" w:sz="4" w:space="0" w:color="000000"/>
              <w:bottom w:val="single" w:sz="4" w:space="0" w:color="000000"/>
              <w:right w:val="nil"/>
            </w:tcBorders>
            <w:hideMark/>
          </w:tcPr>
          <w:p w:rsidR="00721695" w:rsidRDefault="00721695">
            <w:pPr>
              <w:pStyle w:val="MDPI42tablebody"/>
              <w:spacing w:line="276" w:lineRule="auto"/>
              <w:rPr>
                <w:lang w:val="en-GB" w:eastAsia="ar-SA"/>
              </w:rPr>
            </w:pPr>
            <w:r>
              <w:rPr>
                <w:lang w:val="en-GB" w:eastAsia="ar-SA"/>
              </w:rPr>
              <w:t xml:space="preserve">Mother-daughter intervention activities, grief and loss models of therapeutic intervention </w:t>
            </w:r>
          </w:p>
        </w:tc>
        <w:tc>
          <w:tcPr>
            <w:tcW w:w="1740" w:type="dxa"/>
            <w:tcBorders>
              <w:top w:val="single" w:sz="4" w:space="0" w:color="000000"/>
              <w:left w:val="single" w:sz="4" w:space="0" w:color="000000"/>
              <w:bottom w:val="single" w:sz="4" w:space="0" w:color="000000"/>
              <w:right w:val="nil"/>
            </w:tcBorders>
            <w:hideMark/>
          </w:tcPr>
          <w:p w:rsidR="00721695" w:rsidRDefault="00721695">
            <w:pPr>
              <w:pStyle w:val="MDPI42tablebody"/>
              <w:spacing w:line="276" w:lineRule="auto"/>
              <w:rPr>
                <w:lang w:val="en-GB" w:eastAsia="ar-SA"/>
              </w:rPr>
            </w:pPr>
            <w:r>
              <w:rPr>
                <w:lang w:val="en-GB" w:eastAsia="ar-SA"/>
              </w:rPr>
              <w:t xml:space="preserve">Different interventions had good results (academic and emotional), but there is a need for evidence and gender specific interventions as well as professional training </w:t>
            </w:r>
          </w:p>
        </w:tc>
        <w:tc>
          <w:tcPr>
            <w:tcW w:w="1640" w:type="dxa"/>
            <w:tcBorders>
              <w:top w:val="single" w:sz="4" w:space="0" w:color="000000"/>
              <w:left w:val="single" w:sz="4" w:space="0" w:color="000000"/>
              <w:bottom w:val="single" w:sz="4" w:space="0" w:color="000000"/>
              <w:right w:val="single" w:sz="4" w:space="0" w:color="000000"/>
            </w:tcBorders>
            <w:hideMark/>
          </w:tcPr>
          <w:p w:rsidR="00721695" w:rsidRDefault="00721695">
            <w:pPr>
              <w:pStyle w:val="MDPI42tablebody"/>
              <w:spacing w:line="276" w:lineRule="auto"/>
              <w:rPr>
                <w:lang w:val="en-GB"/>
              </w:rPr>
            </w:pPr>
            <w:r>
              <w:rPr>
                <w:lang w:val="en-GB" w:eastAsia="ar-SA"/>
              </w:rPr>
              <w:t xml:space="preserve">Not provided, but data duplication was mentioned </w:t>
            </w:r>
          </w:p>
        </w:tc>
      </w:tr>
    </w:tbl>
    <w:p w:rsidR="00721695" w:rsidRDefault="00721695" w:rsidP="00721695"/>
    <w:p w:rsidR="00721695" w:rsidRDefault="00721695" w:rsidP="00721695"/>
    <w:p w:rsidR="0016789F" w:rsidRDefault="0016789F"/>
    <w:sectPr w:rsidR="0016789F" w:rsidSect="00BC3422">
      <w:pgSz w:w="16838" w:h="11906" w:orient="landscape"/>
      <w:pgMar w:top="1134"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422"/>
    <w:rsid w:val="000F6C79"/>
    <w:rsid w:val="0016789F"/>
    <w:rsid w:val="00721695"/>
    <w:rsid w:val="00BC342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6BD9F"/>
  <w15:docId w15:val="{B2C79D07-DEB7-464A-AE56-2882F8A8B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C3422"/>
    <w:pPr>
      <w:spacing w:after="0" w:line="340" w:lineRule="atLeast"/>
      <w:jc w:val="both"/>
    </w:pPr>
    <w:rPr>
      <w:rFonts w:ascii="Times New Roman" w:eastAsia="Times New Roman" w:hAnsi="Times New Roman" w:cs="Times New Roman"/>
      <w:color w:val="000000"/>
      <w:sz w:val="24"/>
      <w:szCs w:val="20"/>
      <w:lang w:val="en-US" w:eastAsia="de-D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MDPI41tablecaption">
    <w:name w:val="MDPI_4.1_table_caption"/>
    <w:basedOn w:val="Normal"/>
    <w:qFormat/>
    <w:rsid w:val="00BC3422"/>
    <w:pPr>
      <w:adjustRightInd w:val="0"/>
      <w:snapToGrid w:val="0"/>
      <w:spacing w:before="240" w:after="120" w:line="260" w:lineRule="atLeast"/>
      <w:ind w:left="425" w:right="425"/>
    </w:pPr>
    <w:rPr>
      <w:rFonts w:ascii="Palatino Linotype" w:hAnsi="Palatino Linotype" w:cstheme="minorBidi"/>
      <w:sz w:val="18"/>
      <w:szCs w:val="22"/>
      <w:lang w:bidi="en-US"/>
    </w:rPr>
  </w:style>
  <w:style w:type="paragraph" w:customStyle="1" w:styleId="MDPI42tablebody">
    <w:name w:val="MDPI_4.2_table_body"/>
    <w:qFormat/>
    <w:rsid w:val="00BC3422"/>
    <w:pPr>
      <w:adjustRightInd w:val="0"/>
      <w:snapToGrid w:val="0"/>
      <w:spacing w:after="0" w:line="240" w:lineRule="auto"/>
    </w:pPr>
    <w:rPr>
      <w:rFonts w:ascii="Palatino Linotype" w:eastAsia="Times New Roman" w:hAnsi="Palatino Linotype"/>
      <w:color w:val="000000"/>
      <w:sz w:val="20"/>
      <w:szCs w:val="20"/>
      <w:lang w:val="en-US"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259388">
      <w:bodyDiv w:val="1"/>
      <w:marLeft w:val="0"/>
      <w:marRight w:val="0"/>
      <w:marTop w:val="0"/>
      <w:marBottom w:val="0"/>
      <w:divBdr>
        <w:top w:val="none" w:sz="0" w:space="0" w:color="auto"/>
        <w:left w:val="none" w:sz="0" w:space="0" w:color="auto"/>
        <w:bottom w:val="none" w:sz="0" w:space="0" w:color="auto"/>
        <w:right w:val="none" w:sz="0" w:space="0" w:color="auto"/>
      </w:divBdr>
    </w:div>
    <w:div w:id="150177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1627</Words>
  <Characters>9931</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dc:creator>
  <cp:lastModifiedBy>Stephanie Heinecke</cp:lastModifiedBy>
  <cp:revision>3</cp:revision>
  <dcterms:created xsi:type="dcterms:W3CDTF">2017-03-05T13:55:00Z</dcterms:created>
  <dcterms:modified xsi:type="dcterms:W3CDTF">2017-04-30T14:55:00Z</dcterms:modified>
</cp:coreProperties>
</file>