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8F5" w:rsidRPr="00E629F7" w:rsidRDefault="005C0C97">
      <w:pPr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proofErr w:type="spellStart"/>
      <w:r w:rsidRPr="00E629F7">
        <w:rPr>
          <w:rFonts w:ascii="Times New Roman" w:hAnsi="Times New Roman" w:cs="Times New Roman"/>
          <w:b/>
          <w:sz w:val="22"/>
        </w:rPr>
        <w:t>Supplementrary</w:t>
      </w:r>
      <w:proofErr w:type="spellEnd"/>
      <w:r w:rsidRPr="00E629F7">
        <w:rPr>
          <w:rFonts w:ascii="Times New Roman" w:hAnsi="Times New Roman" w:cs="Times New Roman"/>
          <w:b/>
          <w:sz w:val="22"/>
        </w:rPr>
        <w:t xml:space="preserve"> Materials to </w:t>
      </w:r>
      <w:r w:rsidR="00B1572A" w:rsidRPr="00B1572A">
        <w:rPr>
          <w:rFonts w:ascii="Times New Roman" w:hAnsi="Times New Roman" w:cs="Times New Roman"/>
          <w:b/>
          <w:sz w:val="22"/>
        </w:rPr>
        <w:t>A microfluidic spheroid culture device with a concentration gradient generator for high-throughput screening of drug efficacy</w:t>
      </w:r>
    </w:p>
    <w:p w:rsidR="005C0C97" w:rsidRPr="00E629F7" w:rsidRDefault="005C0C97">
      <w:pPr>
        <w:rPr>
          <w:rFonts w:ascii="Times New Roman" w:hAnsi="Times New Roman" w:cs="Times New Roman"/>
          <w:sz w:val="22"/>
        </w:rPr>
      </w:pPr>
    </w:p>
    <w:p w:rsidR="005C0C97" w:rsidRPr="00E629F7" w:rsidRDefault="00E629F7">
      <w:pPr>
        <w:rPr>
          <w:rFonts w:ascii="Times New Roman" w:hAnsi="Times New Roman" w:cs="Times New Roman"/>
          <w:sz w:val="22"/>
          <w:lang w:val="en-GB"/>
        </w:rPr>
      </w:pPr>
      <w:proofErr w:type="spellStart"/>
      <w:r w:rsidRPr="00E629F7">
        <w:rPr>
          <w:rFonts w:ascii="Times New Roman" w:hAnsi="Times New Roman" w:cs="Times New Roman"/>
          <w:sz w:val="22"/>
          <w:lang w:val="en-GB"/>
        </w:rPr>
        <w:t>Wanyoung</w:t>
      </w:r>
      <w:proofErr w:type="spellEnd"/>
      <w:r w:rsidRPr="00E629F7">
        <w:rPr>
          <w:rFonts w:ascii="Times New Roman" w:hAnsi="Times New Roman" w:cs="Times New Roman"/>
          <w:sz w:val="22"/>
          <w:lang w:val="en-GB"/>
        </w:rPr>
        <w:t xml:space="preserve"> Lim</w:t>
      </w:r>
      <w:r w:rsidR="00B1572A">
        <w:rPr>
          <w:rFonts w:ascii="Times New Roman" w:hAnsi="Times New Roman" w:cs="Times New Roman"/>
          <w:sz w:val="22"/>
          <w:vertAlign w:val="superscript"/>
          <w:lang w:val="en-GB"/>
        </w:rPr>
        <w:t>1</w:t>
      </w:r>
      <w:r w:rsidRPr="00E629F7">
        <w:rPr>
          <w:rFonts w:ascii="Times New Roman" w:hAnsi="Times New Roman" w:cs="Times New Roman"/>
          <w:sz w:val="22"/>
          <w:lang w:val="en-GB"/>
        </w:rPr>
        <w:t xml:space="preserve"> </w:t>
      </w:r>
      <w:r w:rsidR="005C0C97" w:rsidRPr="00E629F7">
        <w:rPr>
          <w:rFonts w:ascii="Times New Roman" w:hAnsi="Times New Roman" w:cs="Times New Roman"/>
          <w:sz w:val="22"/>
          <w:lang w:val="en-GB"/>
        </w:rPr>
        <w:t xml:space="preserve">and </w:t>
      </w:r>
      <w:proofErr w:type="spellStart"/>
      <w:r w:rsidR="005C0C97" w:rsidRPr="00E629F7">
        <w:rPr>
          <w:rFonts w:ascii="Times New Roman" w:hAnsi="Times New Roman" w:cs="Times New Roman"/>
          <w:sz w:val="22"/>
          <w:lang w:val="en-GB"/>
        </w:rPr>
        <w:t>Sungsu</w:t>
      </w:r>
      <w:proofErr w:type="spellEnd"/>
      <w:r w:rsidR="005C0C97" w:rsidRPr="00E629F7">
        <w:rPr>
          <w:rFonts w:ascii="Times New Roman" w:hAnsi="Times New Roman" w:cs="Times New Roman"/>
          <w:sz w:val="22"/>
          <w:lang w:val="en-GB"/>
        </w:rPr>
        <w:t xml:space="preserve"> Park</w:t>
      </w:r>
      <w:r w:rsidR="00B1572A">
        <w:rPr>
          <w:rFonts w:ascii="Times New Roman" w:hAnsi="Times New Roman" w:cs="Times New Roman"/>
          <w:sz w:val="22"/>
          <w:vertAlign w:val="superscript"/>
          <w:lang w:val="en-GB"/>
        </w:rPr>
        <w:t>1</w:t>
      </w:r>
      <w:r w:rsidR="005C0C97" w:rsidRPr="00E629F7">
        <w:rPr>
          <w:rFonts w:ascii="Times New Roman" w:hAnsi="Times New Roman" w:cs="Times New Roman"/>
          <w:sz w:val="22"/>
          <w:vertAlign w:val="superscript"/>
          <w:lang w:val="en-GB"/>
        </w:rPr>
        <w:t>,</w:t>
      </w:r>
      <w:proofErr w:type="gramStart"/>
      <w:r w:rsidR="00B1572A">
        <w:rPr>
          <w:rFonts w:ascii="Times New Roman" w:hAnsi="Times New Roman" w:cs="Times New Roman"/>
          <w:sz w:val="22"/>
          <w:vertAlign w:val="superscript"/>
          <w:lang w:val="en-GB"/>
        </w:rPr>
        <w:t>2,</w:t>
      </w:r>
      <w:r w:rsidR="005C0C97" w:rsidRPr="00E629F7">
        <w:rPr>
          <w:rFonts w:ascii="Times New Roman" w:hAnsi="Times New Roman" w:cs="Times New Roman"/>
          <w:sz w:val="22"/>
          <w:vertAlign w:val="superscript"/>
          <w:lang w:val="en-GB"/>
        </w:rPr>
        <w:t>*</w:t>
      </w:r>
      <w:proofErr w:type="gramEnd"/>
    </w:p>
    <w:p w:rsidR="00E629F7" w:rsidRPr="00E629F7" w:rsidRDefault="00B1572A" w:rsidP="00E629F7">
      <w:pPr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vertAlign w:val="superscript"/>
          <w:lang w:val="en-GB"/>
        </w:rPr>
        <w:t>1</w:t>
      </w:r>
      <w:r w:rsidR="00E629F7" w:rsidRPr="00E629F7">
        <w:rPr>
          <w:rFonts w:ascii="Times New Roman" w:hAnsi="Times New Roman" w:cs="Times New Roman"/>
          <w:sz w:val="22"/>
          <w:lang w:val="en-GB"/>
        </w:rPr>
        <w:t xml:space="preserve"> Department of Biomedical Engineering, Sungkyunkwan University, Suwon, Korea</w:t>
      </w:r>
      <w:r>
        <w:rPr>
          <w:rFonts w:ascii="Times New Roman" w:hAnsi="Times New Roman" w:cs="Times New Roman"/>
          <w:sz w:val="22"/>
          <w:lang w:val="en-GB"/>
        </w:rPr>
        <w:t>.</w:t>
      </w:r>
    </w:p>
    <w:p w:rsidR="00E629F7" w:rsidRPr="00E629F7" w:rsidRDefault="00B1572A" w:rsidP="00E629F7">
      <w:pPr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vertAlign w:val="superscript"/>
          <w:lang w:val="en-GB"/>
        </w:rPr>
        <w:t>2</w:t>
      </w:r>
      <w:r w:rsidR="00E629F7" w:rsidRPr="00E629F7">
        <w:rPr>
          <w:rFonts w:ascii="Times New Roman" w:hAnsi="Times New Roman" w:cs="Times New Roman"/>
          <w:sz w:val="22"/>
          <w:lang w:val="en-GB"/>
        </w:rPr>
        <w:t xml:space="preserve"> School of Mechanical Engineering, Sungkyunkwan University, Suwon, Korea.</w:t>
      </w:r>
    </w:p>
    <w:p w:rsidR="00E629F7" w:rsidRDefault="00E629F7" w:rsidP="00E629F7">
      <w:pPr>
        <w:rPr>
          <w:rFonts w:ascii="Times New Roman" w:hAnsi="Times New Roman" w:cs="Times New Roman"/>
          <w:sz w:val="22"/>
          <w:lang w:val="en-GB"/>
        </w:rPr>
      </w:pPr>
      <w:r w:rsidRPr="00E629F7">
        <w:rPr>
          <w:rFonts w:ascii="Times New Roman" w:hAnsi="Times New Roman" w:cs="Times New Roman"/>
          <w:sz w:val="22"/>
          <w:lang w:val="en-GB"/>
        </w:rPr>
        <w:t xml:space="preserve">*Corresponding author: S. Park. Address: School of Mechanical Engineering, Sungkyunkwan University, </w:t>
      </w:r>
      <w:proofErr w:type="spellStart"/>
      <w:r w:rsidRPr="00E629F7">
        <w:rPr>
          <w:rFonts w:ascii="Times New Roman" w:hAnsi="Times New Roman" w:cs="Times New Roman"/>
          <w:sz w:val="22"/>
          <w:lang w:val="en-GB"/>
        </w:rPr>
        <w:t>Seobu-ro</w:t>
      </w:r>
      <w:proofErr w:type="spellEnd"/>
      <w:r w:rsidRPr="00E629F7">
        <w:rPr>
          <w:rFonts w:ascii="Times New Roman" w:hAnsi="Times New Roman" w:cs="Times New Roman"/>
          <w:sz w:val="22"/>
          <w:lang w:val="en-GB"/>
        </w:rPr>
        <w:t xml:space="preserve">, Suwon 16419, </w:t>
      </w:r>
      <w:proofErr w:type="spellStart"/>
      <w:r w:rsidRPr="00E629F7">
        <w:rPr>
          <w:rFonts w:ascii="Times New Roman" w:hAnsi="Times New Roman" w:cs="Times New Roman"/>
          <w:sz w:val="22"/>
          <w:lang w:val="en-GB"/>
        </w:rPr>
        <w:t>Kyunggi</w:t>
      </w:r>
      <w:proofErr w:type="spellEnd"/>
      <w:r w:rsidRPr="00E629F7">
        <w:rPr>
          <w:rFonts w:ascii="Times New Roman" w:hAnsi="Times New Roman" w:cs="Times New Roman"/>
          <w:sz w:val="22"/>
          <w:lang w:val="en-GB"/>
        </w:rPr>
        <w:t>-do, Republic of Korea/Email: nanopark@skku.edu/ Tel: +82-31-290-7431/</w:t>
      </w:r>
      <w:proofErr w:type="gramStart"/>
      <w:r w:rsidRPr="00E629F7">
        <w:rPr>
          <w:rFonts w:ascii="Times New Roman" w:hAnsi="Times New Roman" w:cs="Times New Roman"/>
          <w:sz w:val="22"/>
          <w:lang w:val="en-GB"/>
        </w:rPr>
        <w:t>Fax:+</w:t>
      </w:r>
      <w:proofErr w:type="gramEnd"/>
      <w:r w:rsidRPr="00E629F7">
        <w:rPr>
          <w:rFonts w:ascii="Times New Roman" w:hAnsi="Times New Roman" w:cs="Times New Roman"/>
          <w:sz w:val="22"/>
          <w:lang w:val="en-GB"/>
        </w:rPr>
        <w:t>82-31-290-5889</w:t>
      </w:r>
    </w:p>
    <w:p w:rsidR="00E629F7" w:rsidRPr="00E629F7" w:rsidRDefault="00E629F7" w:rsidP="00E629F7">
      <w:pPr>
        <w:rPr>
          <w:rFonts w:ascii="Times New Roman" w:hAnsi="Times New Roman" w:cs="Times New Roman"/>
          <w:sz w:val="22"/>
          <w:lang w:val="en-GB"/>
        </w:rPr>
      </w:pPr>
    </w:p>
    <w:p w:rsidR="00E629F7" w:rsidRDefault="00E629F7" w:rsidP="00E629F7">
      <w:pPr>
        <w:jc w:val="center"/>
        <w:rPr>
          <w:lang w:val="en-GB"/>
        </w:rPr>
      </w:pPr>
      <w:r>
        <w:rPr>
          <w:rFonts w:hint="eastAsia"/>
          <w:noProof/>
        </w:rPr>
        <w:drawing>
          <wp:inline distT="0" distB="0" distL="0" distR="0">
            <wp:extent cx="2927350" cy="2602088"/>
            <wp:effectExtent l="0" t="0" r="635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41" cy="262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9F7" w:rsidRDefault="00B1572A" w:rsidP="00B1572A">
      <w:pPr>
        <w:rPr>
          <w:rFonts w:ascii="Times New Roman" w:hAnsi="Times New Roman" w:cs="Times New Roman"/>
          <w:sz w:val="22"/>
          <w:lang w:val="en-GB"/>
        </w:rPr>
      </w:pPr>
      <w:r w:rsidRPr="00B1572A">
        <w:rPr>
          <w:rFonts w:ascii="Times New Roman" w:hAnsi="Times New Roman" w:cs="Times New Roman"/>
          <w:b/>
          <w:sz w:val="22"/>
          <w:lang w:val="en-GB"/>
        </w:rPr>
        <w:t xml:space="preserve">Supplementary </w:t>
      </w:r>
      <w:r w:rsidR="00E629F7" w:rsidRPr="00B1572A">
        <w:rPr>
          <w:rFonts w:ascii="Times New Roman" w:hAnsi="Times New Roman" w:cs="Times New Roman"/>
          <w:b/>
          <w:sz w:val="22"/>
          <w:lang w:val="en-GB"/>
        </w:rPr>
        <w:t>Fig</w:t>
      </w:r>
      <w:r w:rsidRPr="00B1572A">
        <w:rPr>
          <w:rFonts w:ascii="Times New Roman" w:hAnsi="Times New Roman" w:cs="Times New Roman" w:hint="eastAsia"/>
          <w:b/>
          <w:sz w:val="22"/>
          <w:lang w:val="en-GB"/>
        </w:rPr>
        <w:t>u</w:t>
      </w:r>
      <w:r w:rsidRPr="00B1572A">
        <w:rPr>
          <w:rFonts w:ascii="Times New Roman" w:hAnsi="Times New Roman" w:cs="Times New Roman"/>
          <w:b/>
          <w:sz w:val="22"/>
          <w:lang w:val="en-GB"/>
        </w:rPr>
        <w:t>re</w:t>
      </w:r>
      <w:r w:rsidR="00E629F7" w:rsidRPr="00B1572A">
        <w:rPr>
          <w:rFonts w:ascii="Times New Roman" w:hAnsi="Times New Roman" w:cs="Times New Roman"/>
          <w:b/>
          <w:sz w:val="22"/>
          <w:lang w:val="en-GB"/>
        </w:rPr>
        <w:t xml:space="preserve"> 1.</w:t>
      </w:r>
      <w:r w:rsidR="00E629F7" w:rsidRPr="00E629F7">
        <w:rPr>
          <w:rFonts w:ascii="Times New Roman" w:hAnsi="Times New Roman" w:cs="Times New Roman"/>
          <w:sz w:val="22"/>
          <w:lang w:val="en-GB"/>
        </w:rPr>
        <w:t xml:space="preserve"> </w:t>
      </w:r>
      <w:r w:rsidRPr="00B1572A">
        <w:rPr>
          <w:rFonts w:ascii="Times New Roman" w:hAnsi="Times New Roman" w:cs="Times New Roman"/>
          <w:sz w:val="22"/>
          <w:lang w:val="en-GB"/>
        </w:rPr>
        <w:t xml:space="preserve">Relative cell viability of </w:t>
      </w:r>
      <w:r>
        <w:rPr>
          <w:rFonts w:ascii="Times New Roman" w:hAnsi="Times New Roman" w:cs="Times New Roman"/>
          <w:sz w:val="22"/>
          <w:lang w:val="en-GB"/>
        </w:rPr>
        <w:t>HCT116</w:t>
      </w:r>
      <w:r w:rsidRPr="00B1572A">
        <w:rPr>
          <w:rFonts w:ascii="Times New Roman" w:hAnsi="Times New Roman" w:cs="Times New Roman"/>
          <w:sz w:val="22"/>
          <w:lang w:val="en-GB"/>
        </w:rPr>
        <w:t xml:space="preserve"> monolayers with the treatment of </w:t>
      </w:r>
      <w:r>
        <w:rPr>
          <w:rFonts w:ascii="Times New Roman" w:hAnsi="Times New Roman" w:cs="Times New Roman"/>
          <w:sz w:val="22"/>
          <w:lang w:val="en-GB"/>
        </w:rPr>
        <w:t>irinotecan</w:t>
      </w:r>
      <w:r w:rsidRPr="00B1572A">
        <w:rPr>
          <w:rFonts w:ascii="Times New Roman" w:hAnsi="Times New Roman" w:cs="Times New Roman"/>
          <w:sz w:val="22"/>
          <w:lang w:val="en-GB"/>
        </w:rPr>
        <w:t xml:space="preserve"> at different concentrations</w:t>
      </w:r>
      <w:r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B1572A">
        <w:rPr>
          <w:rFonts w:ascii="Times New Roman" w:hAnsi="Times New Roman" w:cs="Times New Roman"/>
          <w:sz w:val="22"/>
          <w:lang w:val="en-GB"/>
        </w:rPr>
        <w:t>(0–10</w:t>
      </w:r>
      <w:r>
        <w:rPr>
          <w:rFonts w:ascii="Times New Roman" w:hAnsi="Times New Roman" w:cs="Times New Roman"/>
          <w:sz w:val="22"/>
          <w:lang w:val="en-GB"/>
        </w:rPr>
        <w:t>0</w:t>
      </w:r>
      <w:r w:rsidRPr="00B1572A">
        <w:rPr>
          <w:rFonts w:ascii="Times New Roman" w:hAnsi="Times New Roman" w:cs="Times New Roman"/>
          <w:sz w:val="22"/>
          <w:lang w:val="en-GB"/>
        </w:rPr>
        <w:t xml:space="preserve"> μM) for 72 h. Cell viability was measured using the EZ-</w:t>
      </w:r>
      <w:proofErr w:type="spellStart"/>
      <w:r w:rsidRPr="00B1572A">
        <w:rPr>
          <w:rFonts w:ascii="Times New Roman" w:hAnsi="Times New Roman" w:cs="Times New Roman"/>
          <w:sz w:val="22"/>
          <w:lang w:val="en-GB"/>
        </w:rPr>
        <w:t>cytox</w:t>
      </w:r>
      <w:proofErr w:type="spellEnd"/>
      <w:r w:rsidRPr="00B1572A">
        <w:rPr>
          <w:rFonts w:ascii="Times New Roman" w:hAnsi="Times New Roman" w:cs="Times New Roman"/>
          <w:sz w:val="22"/>
          <w:lang w:val="en-GB"/>
        </w:rPr>
        <w:t xml:space="preserve"> Cell</w:t>
      </w:r>
      <w:r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B1572A">
        <w:rPr>
          <w:rFonts w:ascii="Times New Roman" w:hAnsi="Times New Roman" w:cs="Times New Roman"/>
          <w:sz w:val="22"/>
          <w:lang w:val="en-GB"/>
        </w:rPr>
        <w:t>Viability Assay Kit</w:t>
      </w:r>
      <w:r>
        <w:rPr>
          <w:rFonts w:ascii="Times New Roman" w:hAnsi="Times New Roman" w:cs="Times New Roman"/>
          <w:sz w:val="22"/>
          <w:lang w:val="en-GB"/>
        </w:rPr>
        <w:t xml:space="preserve"> (</w:t>
      </w:r>
      <w:r w:rsidRPr="00B1572A">
        <w:rPr>
          <w:rFonts w:ascii="Times New Roman" w:hAnsi="Times New Roman" w:cs="Times New Roman"/>
          <w:sz w:val="22"/>
          <w:lang w:val="en-GB"/>
        </w:rPr>
        <w:t>Daeillab Service,</w:t>
      </w:r>
      <w:r>
        <w:rPr>
          <w:rFonts w:ascii="Times New Roman" w:hAnsi="Times New Roman" w:cs="Times New Roman" w:hint="eastAsia"/>
          <w:sz w:val="22"/>
          <w:lang w:val="en-GB"/>
        </w:rPr>
        <w:t xml:space="preserve"> </w:t>
      </w:r>
      <w:r w:rsidRPr="00B1572A">
        <w:rPr>
          <w:rFonts w:ascii="Times New Roman" w:hAnsi="Times New Roman" w:cs="Times New Roman"/>
          <w:sz w:val="22"/>
          <w:lang w:val="en-GB"/>
        </w:rPr>
        <w:t>Seoul, Korea</w:t>
      </w:r>
      <w:r>
        <w:rPr>
          <w:rFonts w:ascii="Times New Roman" w:hAnsi="Times New Roman" w:cs="Times New Roman"/>
          <w:sz w:val="22"/>
          <w:lang w:val="en-GB"/>
        </w:rPr>
        <w:t>).</w:t>
      </w:r>
    </w:p>
    <w:p w:rsidR="00E629F7" w:rsidRDefault="00E629F7" w:rsidP="00E629F7">
      <w:pPr>
        <w:rPr>
          <w:rFonts w:ascii="Times New Roman" w:hAnsi="Times New Roman" w:cs="Times New Roman"/>
          <w:sz w:val="22"/>
          <w:lang w:val="en-GB"/>
        </w:rPr>
      </w:pPr>
    </w:p>
    <w:p w:rsidR="00E629F7" w:rsidRDefault="00E629F7" w:rsidP="00E629F7">
      <w:pPr>
        <w:rPr>
          <w:rFonts w:ascii="Times New Roman" w:hAnsi="Times New Roman" w:cs="Times New Roman"/>
          <w:sz w:val="22"/>
          <w:lang w:val="en-GB"/>
        </w:rPr>
      </w:pPr>
    </w:p>
    <w:p w:rsidR="00EC40F4" w:rsidRDefault="00EC40F4" w:rsidP="00E629F7">
      <w:pPr>
        <w:rPr>
          <w:rFonts w:ascii="Times New Roman" w:hAnsi="Times New Roman" w:cs="Times New Roman"/>
          <w:sz w:val="22"/>
          <w:lang w:val="en-GB"/>
        </w:rPr>
      </w:pPr>
    </w:p>
    <w:p w:rsidR="00EC40F4" w:rsidRDefault="00214187" w:rsidP="00214187">
      <w:pPr>
        <w:jc w:val="center"/>
        <w:rPr>
          <w:rFonts w:ascii="Times New Roman" w:hAnsi="Times New Roman" w:cs="Times New Roman"/>
          <w:sz w:val="22"/>
          <w:lang w:val="en-GB"/>
        </w:rPr>
      </w:pPr>
      <w:r>
        <w:rPr>
          <w:rFonts w:hint="eastAsia"/>
          <w:noProof/>
        </w:rPr>
        <w:lastRenderedPageBreak/>
        <w:drawing>
          <wp:inline distT="0" distB="0" distL="0" distR="0" wp14:anchorId="7FAA64B4" wp14:editId="46E652B0">
            <wp:extent cx="4331730" cy="4698602"/>
            <wp:effectExtent l="0" t="0" r="0" b="698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730" cy="469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79B" w:rsidRPr="00A2079B" w:rsidRDefault="00EC40F4" w:rsidP="00764464">
      <w:pPr>
        <w:jc w:val="left"/>
        <w:rPr>
          <w:rFonts w:ascii="Times New Roman" w:hAnsi="Times New Roman" w:cs="Times New Roman"/>
          <w:sz w:val="22"/>
          <w:lang w:val="en-GB"/>
        </w:rPr>
      </w:pPr>
      <w:r w:rsidRPr="00B1572A">
        <w:rPr>
          <w:rFonts w:ascii="Times New Roman" w:hAnsi="Times New Roman" w:cs="Times New Roman"/>
          <w:b/>
          <w:sz w:val="22"/>
          <w:lang w:val="en-GB"/>
        </w:rPr>
        <w:t>Supplementary Fig</w:t>
      </w:r>
      <w:r w:rsidRPr="00B1572A">
        <w:rPr>
          <w:rFonts w:ascii="Times New Roman" w:hAnsi="Times New Roman" w:cs="Times New Roman" w:hint="eastAsia"/>
          <w:b/>
          <w:sz w:val="22"/>
          <w:lang w:val="en-GB"/>
        </w:rPr>
        <w:t>u</w:t>
      </w:r>
      <w:r w:rsidRPr="00B1572A">
        <w:rPr>
          <w:rFonts w:ascii="Times New Roman" w:hAnsi="Times New Roman" w:cs="Times New Roman"/>
          <w:b/>
          <w:sz w:val="22"/>
          <w:lang w:val="en-GB"/>
        </w:rPr>
        <w:t xml:space="preserve">re </w:t>
      </w:r>
      <w:r>
        <w:rPr>
          <w:rFonts w:ascii="Times New Roman" w:hAnsi="Times New Roman" w:cs="Times New Roman"/>
          <w:b/>
          <w:sz w:val="22"/>
          <w:lang w:val="en-GB"/>
        </w:rPr>
        <w:t xml:space="preserve">2. </w:t>
      </w:r>
      <w:r w:rsidR="00214187" w:rsidRPr="00214187">
        <w:rPr>
          <w:rFonts w:ascii="Times New Roman" w:hAnsi="Times New Roman" w:cs="Times New Roman" w:hint="eastAsia"/>
          <w:sz w:val="22"/>
          <w:lang w:val="en-GB"/>
        </w:rPr>
        <w:t>U</w:t>
      </w:r>
      <w:r w:rsidR="00214187" w:rsidRPr="00214187">
        <w:rPr>
          <w:rFonts w:ascii="Times New Roman" w:hAnsi="Times New Roman" w:cs="Times New Roman"/>
          <w:sz w:val="22"/>
          <w:lang w:val="en-GB"/>
        </w:rPr>
        <w:t xml:space="preserve">87 spheroid formation in the </w:t>
      </w:r>
      <w:proofErr w:type="spellStart"/>
      <w:r w:rsidR="00214187" w:rsidRPr="00214187">
        <w:rPr>
          <w:rFonts w:ascii="Times New Roman" w:hAnsi="Times New Roman" w:cs="Times New Roman"/>
          <w:sz w:val="22"/>
          <w:lang w:val="en-GB"/>
        </w:rPr>
        <w:t>μFSCD</w:t>
      </w:r>
      <w:proofErr w:type="spellEnd"/>
      <w:r w:rsidR="00214187" w:rsidRPr="00214187">
        <w:rPr>
          <w:rFonts w:ascii="Times New Roman" w:hAnsi="Times New Roman" w:cs="Times New Roman"/>
          <w:sz w:val="22"/>
          <w:lang w:val="en-GB"/>
        </w:rPr>
        <w:t xml:space="preserve"> with a CGG at different days (0–2). (A) Optical images of spheroids formed in concave microwells. Scale bars, 100 μm; (B) Spheroid diameters in each channel at </w:t>
      </w:r>
      <w:r w:rsidR="00214187">
        <w:rPr>
          <w:rFonts w:ascii="Times New Roman" w:hAnsi="Times New Roman" w:cs="Times New Roman"/>
          <w:sz w:val="22"/>
          <w:lang w:val="en-GB"/>
        </w:rPr>
        <w:t>D2</w:t>
      </w:r>
      <w:r w:rsidR="00214187" w:rsidRPr="00214187">
        <w:rPr>
          <w:rFonts w:ascii="Times New Roman" w:hAnsi="Times New Roman" w:cs="Times New Roman"/>
          <w:sz w:val="22"/>
          <w:lang w:val="en-GB"/>
        </w:rPr>
        <w:t xml:space="preserve"> (n = 10); (C) Spheroid diameter frequency distribution at day 2 (n = 50).</w:t>
      </w:r>
    </w:p>
    <w:sectPr w:rsidR="00A2079B" w:rsidRPr="00A207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97"/>
    <w:rsid w:val="00214187"/>
    <w:rsid w:val="00245AA1"/>
    <w:rsid w:val="004D58F5"/>
    <w:rsid w:val="005C0C97"/>
    <w:rsid w:val="006D1FFE"/>
    <w:rsid w:val="00764464"/>
    <w:rsid w:val="00A2079B"/>
    <w:rsid w:val="00B1572A"/>
    <w:rsid w:val="00D526AB"/>
    <w:rsid w:val="00DB72AB"/>
    <w:rsid w:val="00E629F7"/>
    <w:rsid w:val="00E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6CC82792-6B6C-42D4-A099-ADD6954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B37D-972A-4CC9-BC3B-15393AF8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 완영</dc:creator>
  <cp:keywords/>
  <dc:description/>
  <cp:lastModifiedBy>User</cp:lastModifiedBy>
  <cp:revision>2</cp:revision>
  <dcterms:created xsi:type="dcterms:W3CDTF">2018-11-27T07:12:00Z</dcterms:created>
  <dcterms:modified xsi:type="dcterms:W3CDTF">2018-11-27T07:12:00Z</dcterms:modified>
</cp:coreProperties>
</file>