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77" w:rsidRPr="009772FA" w:rsidRDefault="00BE1577" w:rsidP="00BE1577">
      <w:pPr>
        <w:tabs>
          <w:tab w:val="right" w:pos="360"/>
        </w:tabs>
        <w:spacing w:after="0" w:line="360" w:lineRule="auto"/>
        <w:jc w:val="center"/>
        <w:rPr>
          <w:rFonts w:ascii="Times New Roman" w:hAnsi="Times New Roman" w:cs="Times New Roman"/>
          <w:lang w:bidi="fa-IR"/>
        </w:rPr>
      </w:pPr>
      <w:r w:rsidRPr="009772FA">
        <w:rPr>
          <w:rFonts w:ascii="Times New Roman" w:hAnsi="Times New Roman" w:cs="Times New Roman"/>
          <w:lang w:bidi="fa-IR"/>
        </w:rPr>
        <w:t>Table 1: Nominal chemical compositions of the cast iron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544"/>
        <w:gridCol w:w="1842"/>
        <w:gridCol w:w="1843"/>
      </w:tblGrid>
      <w:tr w:rsidR="00BE1577" w:rsidRPr="009772FA" w:rsidTr="00AF7510">
        <w:tc>
          <w:tcPr>
            <w:tcW w:w="3544" w:type="dxa"/>
            <w:vMerge w:val="restart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Type of cast iron</w:t>
            </w:r>
          </w:p>
        </w:tc>
        <w:tc>
          <w:tcPr>
            <w:tcW w:w="3685" w:type="dxa"/>
            <w:gridSpan w:val="2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Alloy elements (wt. %)</w:t>
            </w:r>
          </w:p>
        </w:tc>
      </w:tr>
      <w:tr w:rsidR="00BE1577" w:rsidRPr="009772FA" w:rsidTr="00AF7510">
        <w:tc>
          <w:tcPr>
            <w:tcW w:w="3544" w:type="dxa"/>
            <w:vMerge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Aluminum</w:t>
            </w:r>
          </w:p>
        </w:tc>
        <w:tc>
          <w:tcPr>
            <w:tcW w:w="18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Silicon</w:t>
            </w:r>
          </w:p>
        </w:tc>
      </w:tr>
      <w:tr w:rsidR="00BE1577" w:rsidRPr="009772FA" w:rsidTr="00AF7510">
        <w:tc>
          <w:tcPr>
            <w:tcW w:w="354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Non-alloy (base)</w:t>
            </w:r>
          </w:p>
        </w:tc>
        <w:tc>
          <w:tcPr>
            <w:tcW w:w="1842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1</w:t>
            </w:r>
          </w:p>
        </w:tc>
      </w:tr>
      <w:tr w:rsidR="00BE1577" w:rsidRPr="009772FA" w:rsidTr="00AF7510">
        <w:tc>
          <w:tcPr>
            <w:tcW w:w="354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Aluminum-bearing</w:t>
            </w:r>
          </w:p>
        </w:tc>
        <w:tc>
          <w:tcPr>
            <w:tcW w:w="1842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1</w:t>
            </w:r>
          </w:p>
        </w:tc>
      </w:tr>
      <w:tr w:rsidR="00BE1577" w:rsidRPr="009772FA" w:rsidTr="00AF7510">
        <w:tc>
          <w:tcPr>
            <w:tcW w:w="354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Aluminum-silicon-bearing</w:t>
            </w:r>
          </w:p>
        </w:tc>
        <w:tc>
          <w:tcPr>
            <w:tcW w:w="1842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2</w:t>
            </w:r>
          </w:p>
        </w:tc>
      </w:tr>
      <w:tr w:rsidR="00BE1577" w:rsidRPr="009772FA" w:rsidTr="00AF7510">
        <w:tc>
          <w:tcPr>
            <w:tcW w:w="354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Aluminum-silicon-bearing</w:t>
            </w:r>
          </w:p>
        </w:tc>
        <w:tc>
          <w:tcPr>
            <w:tcW w:w="1842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</w:t>
            </w:r>
          </w:p>
        </w:tc>
      </w:tr>
      <w:tr w:rsidR="00BE1577" w:rsidRPr="009772FA" w:rsidTr="00AF7510">
        <w:tc>
          <w:tcPr>
            <w:tcW w:w="354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Aluminum-silicon-bearing</w:t>
            </w:r>
          </w:p>
        </w:tc>
        <w:tc>
          <w:tcPr>
            <w:tcW w:w="1842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</w:t>
            </w:r>
          </w:p>
        </w:tc>
      </w:tr>
    </w:tbl>
    <w:p w:rsidR="00BE1577" w:rsidRDefault="00BE1577" w:rsidP="00BE1577">
      <w:pPr>
        <w:tabs>
          <w:tab w:val="right" w:pos="360"/>
        </w:tabs>
        <w:spacing w:after="0" w:line="360" w:lineRule="auto"/>
        <w:rPr>
          <w:rFonts w:ascii="Times New Roman" w:hAnsi="Times New Roman" w:cs="Times New Roman"/>
          <w:lang w:bidi="fa-IR"/>
        </w:rPr>
      </w:pPr>
    </w:p>
    <w:p w:rsidR="00BE1577" w:rsidRDefault="00BE1577" w:rsidP="00BE1577">
      <w:pPr>
        <w:tabs>
          <w:tab w:val="right" w:pos="360"/>
        </w:tabs>
        <w:spacing w:after="0" w:line="360" w:lineRule="auto"/>
        <w:jc w:val="center"/>
        <w:rPr>
          <w:rFonts w:ascii="Times New Roman" w:hAnsi="Times New Roman" w:cs="Times New Roman"/>
          <w:lang w:bidi="fa-IR"/>
        </w:rPr>
      </w:pPr>
    </w:p>
    <w:p w:rsidR="00BE1577" w:rsidRPr="009772FA" w:rsidRDefault="00BE1577" w:rsidP="00BE1577">
      <w:pPr>
        <w:tabs>
          <w:tab w:val="right" w:pos="360"/>
        </w:tabs>
        <w:spacing w:after="0" w:line="360" w:lineRule="auto"/>
        <w:jc w:val="center"/>
        <w:rPr>
          <w:rFonts w:ascii="Times New Roman" w:hAnsi="Times New Roman" w:cs="Times New Roman"/>
          <w:lang w:bidi="fa-IR"/>
        </w:rPr>
      </w:pPr>
      <w:r w:rsidRPr="009772FA">
        <w:rPr>
          <w:rFonts w:ascii="Times New Roman" w:hAnsi="Times New Roman" w:cs="Times New Roman"/>
          <w:lang w:bidi="fa-IR"/>
        </w:rPr>
        <w:t>Table 2: Chemical composition (wt. %) of raw cast iron slabs and ferrosilicon used in the study</w:t>
      </w:r>
    </w:p>
    <w:p w:rsidR="00BE1577" w:rsidRPr="009772FA" w:rsidRDefault="00BE1577" w:rsidP="00BE1577">
      <w:pPr>
        <w:tabs>
          <w:tab w:val="right" w:pos="360"/>
        </w:tabs>
        <w:spacing w:after="0" w:line="360" w:lineRule="auto"/>
        <w:jc w:val="center"/>
        <w:rPr>
          <w:rFonts w:ascii="Times New Roman" w:hAnsi="Times New Roman" w:cs="Times New Roman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1096"/>
        <w:gridCol w:w="1093"/>
        <w:gridCol w:w="1194"/>
        <w:gridCol w:w="1155"/>
        <w:gridCol w:w="1343"/>
        <w:gridCol w:w="1081"/>
        <w:gridCol w:w="1108"/>
      </w:tblGrid>
      <w:tr w:rsidR="00BE1577" w:rsidRPr="009772FA" w:rsidTr="00AF7510">
        <w:tc>
          <w:tcPr>
            <w:tcW w:w="125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Elements</w:t>
            </w:r>
          </w:p>
        </w:tc>
        <w:tc>
          <w:tcPr>
            <w:tcW w:w="111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carbon</w:t>
            </w:r>
          </w:p>
        </w:tc>
        <w:tc>
          <w:tcPr>
            <w:tcW w:w="111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silicon</w:t>
            </w:r>
          </w:p>
        </w:tc>
        <w:tc>
          <w:tcPr>
            <w:tcW w:w="118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manganese</w:t>
            </w:r>
          </w:p>
        </w:tc>
        <w:tc>
          <w:tcPr>
            <w:tcW w:w="1158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aluminum</w:t>
            </w:r>
          </w:p>
        </w:tc>
        <w:tc>
          <w:tcPr>
            <w:tcW w:w="13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phosphorous</w:t>
            </w:r>
          </w:p>
        </w:tc>
        <w:tc>
          <w:tcPr>
            <w:tcW w:w="110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sulfur</w:t>
            </w:r>
          </w:p>
        </w:tc>
        <w:tc>
          <w:tcPr>
            <w:tcW w:w="108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iron</w:t>
            </w:r>
          </w:p>
        </w:tc>
      </w:tr>
      <w:tr w:rsidR="00BE1577" w:rsidRPr="009772FA" w:rsidTr="00AF7510">
        <w:tc>
          <w:tcPr>
            <w:tcW w:w="125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Raw cast iron slab</w:t>
            </w:r>
          </w:p>
        </w:tc>
        <w:tc>
          <w:tcPr>
            <w:tcW w:w="111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3.73</w:t>
            </w:r>
          </w:p>
        </w:tc>
        <w:tc>
          <w:tcPr>
            <w:tcW w:w="111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1.46</w:t>
            </w:r>
          </w:p>
        </w:tc>
        <w:tc>
          <w:tcPr>
            <w:tcW w:w="118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0.72</w:t>
            </w:r>
          </w:p>
        </w:tc>
        <w:tc>
          <w:tcPr>
            <w:tcW w:w="1158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Max. 0.12</w:t>
            </w:r>
          </w:p>
        </w:tc>
        <w:tc>
          <w:tcPr>
            <w:tcW w:w="110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Max. 0.04</w:t>
            </w:r>
          </w:p>
        </w:tc>
        <w:tc>
          <w:tcPr>
            <w:tcW w:w="108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remainder</w:t>
            </w:r>
          </w:p>
        </w:tc>
      </w:tr>
      <w:tr w:rsidR="00BE1577" w:rsidRPr="009772FA" w:rsidTr="00AF7510">
        <w:tc>
          <w:tcPr>
            <w:tcW w:w="125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Ferrosilicon</w:t>
            </w:r>
          </w:p>
        </w:tc>
        <w:tc>
          <w:tcPr>
            <w:tcW w:w="111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Max. 0.05</w:t>
            </w:r>
          </w:p>
        </w:tc>
        <w:tc>
          <w:tcPr>
            <w:tcW w:w="111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75.71</w:t>
            </w:r>
          </w:p>
        </w:tc>
        <w:tc>
          <w:tcPr>
            <w:tcW w:w="118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0.48</w:t>
            </w:r>
          </w:p>
        </w:tc>
        <w:tc>
          <w:tcPr>
            <w:tcW w:w="1343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Max. 0.02</w:t>
            </w:r>
          </w:p>
        </w:tc>
        <w:tc>
          <w:tcPr>
            <w:tcW w:w="110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Max. 0.004</w:t>
            </w:r>
          </w:p>
        </w:tc>
        <w:tc>
          <w:tcPr>
            <w:tcW w:w="1084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remainder</w:t>
            </w:r>
          </w:p>
        </w:tc>
      </w:tr>
    </w:tbl>
    <w:p w:rsidR="00942606" w:rsidRDefault="00BE1577"/>
    <w:p w:rsidR="00BE1577" w:rsidRDefault="00BE1577"/>
    <w:p w:rsidR="00BE1577" w:rsidRDefault="00BE1577"/>
    <w:p w:rsidR="00BE1577" w:rsidRDefault="00BE1577"/>
    <w:p w:rsidR="00BE1577" w:rsidRDefault="00BE1577"/>
    <w:p w:rsidR="00BE1577" w:rsidRDefault="00BE1577"/>
    <w:p w:rsidR="00BE1577" w:rsidRDefault="00BE1577"/>
    <w:p w:rsidR="00BE1577" w:rsidRDefault="00BE1577"/>
    <w:p w:rsidR="00BE1577" w:rsidRDefault="00BE1577">
      <w:bookmarkStart w:id="0" w:name="_GoBack"/>
      <w:bookmarkEnd w:id="0"/>
    </w:p>
    <w:p w:rsidR="00BE1577" w:rsidRPr="009772FA" w:rsidRDefault="00BE1577" w:rsidP="00BE1577">
      <w:pPr>
        <w:tabs>
          <w:tab w:val="right" w:pos="360"/>
        </w:tabs>
        <w:spacing w:after="0" w:line="360" w:lineRule="auto"/>
        <w:jc w:val="center"/>
        <w:rPr>
          <w:rFonts w:ascii="Times New Roman" w:hAnsi="Times New Roman" w:cs="Times New Roman"/>
          <w:lang w:bidi="fa-IR"/>
        </w:rPr>
      </w:pPr>
      <w:r w:rsidRPr="009772FA">
        <w:rPr>
          <w:rFonts w:ascii="Times New Roman" w:hAnsi="Times New Roman" w:cs="Times New Roman"/>
          <w:lang w:bidi="fa-IR"/>
        </w:rPr>
        <w:lastRenderedPageBreak/>
        <w:t>Table 3: Chemical composition (wt. %) of the prepared cast iron samples</w:t>
      </w: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440"/>
        <w:gridCol w:w="720"/>
        <w:gridCol w:w="776"/>
        <w:gridCol w:w="901"/>
        <w:gridCol w:w="901"/>
        <w:gridCol w:w="901"/>
        <w:gridCol w:w="901"/>
        <w:gridCol w:w="879"/>
        <w:gridCol w:w="951"/>
      </w:tblGrid>
      <w:tr w:rsidR="00BE1577" w:rsidRPr="009772FA" w:rsidTr="00AF7510">
        <w:trPr>
          <w:jc w:val="center"/>
        </w:trPr>
        <w:tc>
          <w:tcPr>
            <w:tcW w:w="1165" w:type="dxa"/>
            <w:vMerge w:val="restart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both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Cast iron sample no.</w:t>
            </w:r>
          </w:p>
        </w:tc>
        <w:tc>
          <w:tcPr>
            <w:tcW w:w="8370" w:type="dxa"/>
            <w:gridSpan w:val="9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Elements (wt. %)</w:t>
            </w:r>
          </w:p>
        </w:tc>
      </w:tr>
      <w:tr w:rsidR="00BE1577" w:rsidRPr="009772FA" w:rsidTr="00AF7510">
        <w:trPr>
          <w:jc w:val="center"/>
        </w:trPr>
        <w:tc>
          <w:tcPr>
            <w:tcW w:w="1165" w:type="dxa"/>
            <w:vMerge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 xml:space="preserve">Equivalent carbon </w:t>
            </w:r>
          </w:p>
        </w:tc>
        <w:tc>
          <w:tcPr>
            <w:tcW w:w="72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Fe</w:t>
            </w:r>
          </w:p>
        </w:tc>
        <w:tc>
          <w:tcPr>
            <w:tcW w:w="77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Al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Cu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S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P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Mg</w:t>
            </w:r>
          </w:p>
        </w:tc>
        <w:tc>
          <w:tcPr>
            <w:tcW w:w="879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Si</w:t>
            </w:r>
          </w:p>
        </w:tc>
        <w:tc>
          <w:tcPr>
            <w:tcW w:w="95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C</w:t>
            </w:r>
          </w:p>
        </w:tc>
      </w:tr>
      <w:tr w:rsidR="00BE1577" w:rsidRPr="009772FA" w:rsidTr="00AF7510">
        <w:trPr>
          <w:jc w:val="center"/>
        </w:trPr>
        <w:tc>
          <w:tcPr>
            <w:tcW w:w="116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4.48</w:t>
            </w:r>
          </w:p>
        </w:tc>
        <w:tc>
          <w:tcPr>
            <w:tcW w:w="72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94.39</w:t>
            </w:r>
          </w:p>
        </w:tc>
        <w:tc>
          <w:tcPr>
            <w:tcW w:w="77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0.007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0.02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0.058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0.031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0.27</w:t>
            </w:r>
          </w:p>
        </w:tc>
        <w:tc>
          <w:tcPr>
            <w:tcW w:w="879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1.03</w:t>
            </w:r>
          </w:p>
        </w:tc>
        <w:tc>
          <w:tcPr>
            <w:tcW w:w="95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4.13</w:t>
            </w:r>
          </w:p>
        </w:tc>
      </w:tr>
      <w:tr w:rsidR="00BE1577" w:rsidRPr="009772FA" w:rsidTr="00AF7510">
        <w:trPr>
          <w:jc w:val="center"/>
        </w:trPr>
        <w:tc>
          <w:tcPr>
            <w:tcW w:w="116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4.44</w:t>
            </w:r>
          </w:p>
        </w:tc>
        <w:tc>
          <w:tcPr>
            <w:tcW w:w="72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90.17</w:t>
            </w:r>
          </w:p>
        </w:tc>
        <w:tc>
          <w:tcPr>
            <w:tcW w:w="77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4.210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0.02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0.058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0.031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0.27</w:t>
            </w:r>
          </w:p>
        </w:tc>
        <w:tc>
          <w:tcPr>
            <w:tcW w:w="879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0.98</w:t>
            </w:r>
          </w:p>
        </w:tc>
        <w:tc>
          <w:tcPr>
            <w:tcW w:w="95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4.11</w:t>
            </w:r>
          </w:p>
        </w:tc>
      </w:tr>
      <w:tr w:rsidR="00BE1577" w:rsidRPr="009772FA" w:rsidTr="00AF7510">
        <w:trPr>
          <w:jc w:val="center"/>
        </w:trPr>
        <w:tc>
          <w:tcPr>
            <w:tcW w:w="116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4.35</w:t>
            </w:r>
          </w:p>
        </w:tc>
        <w:tc>
          <w:tcPr>
            <w:tcW w:w="72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89.57</w:t>
            </w:r>
          </w:p>
        </w:tc>
        <w:tc>
          <w:tcPr>
            <w:tcW w:w="77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4.120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0.09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0.013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0.017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0.38</w:t>
            </w:r>
          </w:p>
        </w:tc>
        <w:tc>
          <w:tcPr>
            <w:tcW w:w="879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2.01</w:t>
            </w:r>
          </w:p>
        </w:tc>
        <w:tc>
          <w:tcPr>
            <w:tcW w:w="95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3.68</w:t>
            </w:r>
          </w:p>
        </w:tc>
      </w:tr>
      <w:tr w:rsidR="00BE1577" w:rsidRPr="009772FA" w:rsidTr="00AF7510">
        <w:trPr>
          <w:jc w:val="center"/>
        </w:trPr>
        <w:tc>
          <w:tcPr>
            <w:tcW w:w="116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4.31</w:t>
            </w:r>
          </w:p>
        </w:tc>
        <w:tc>
          <w:tcPr>
            <w:tcW w:w="72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89.03</w:t>
            </w:r>
          </w:p>
        </w:tc>
        <w:tc>
          <w:tcPr>
            <w:tcW w:w="77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4.190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0.085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0.021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0.030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0.031</w:t>
            </w:r>
          </w:p>
        </w:tc>
        <w:tc>
          <w:tcPr>
            <w:tcW w:w="879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3.07</w:t>
            </w:r>
          </w:p>
        </w:tc>
        <w:tc>
          <w:tcPr>
            <w:tcW w:w="95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3.29</w:t>
            </w:r>
          </w:p>
        </w:tc>
      </w:tr>
      <w:tr w:rsidR="00BE1577" w:rsidRPr="009772FA" w:rsidTr="00AF7510">
        <w:trPr>
          <w:jc w:val="center"/>
        </w:trPr>
        <w:tc>
          <w:tcPr>
            <w:tcW w:w="1165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4.32</w:t>
            </w:r>
          </w:p>
        </w:tc>
        <w:tc>
          <w:tcPr>
            <w:tcW w:w="720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88.28</w:t>
            </w:r>
          </w:p>
        </w:tc>
        <w:tc>
          <w:tcPr>
            <w:tcW w:w="776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4.230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0.095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0.014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0.027</w:t>
            </w:r>
          </w:p>
        </w:tc>
        <w:tc>
          <w:tcPr>
            <w:tcW w:w="90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0.22</w:t>
            </w:r>
          </w:p>
        </w:tc>
        <w:tc>
          <w:tcPr>
            <w:tcW w:w="879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3.91</w:t>
            </w:r>
          </w:p>
        </w:tc>
        <w:tc>
          <w:tcPr>
            <w:tcW w:w="951" w:type="dxa"/>
          </w:tcPr>
          <w:p w:rsidR="00BE1577" w:rsidRPr="009772FA" w:rsidRDefault="00BE1577" w:rsidP="00AF7510">
            <w:pPr>
              <w:tabs>
                <w:tab w:val="right" w:pos="360"/>
              </w:tabs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9772FA">
              <w:rPr>
                <w:sz w:val="22"/>
                <w:szCs w:val="22"/>
              </w:rPr>
              <w:t>3.02</w:t>
            </w:r>
          </w:p>
        </w:tc>
      </w:tr>
    </w:tbl>
    <w:p w:rsidR="00BE1577" w:rsidRDefault="00BE1577"/>
    <w:sectPr w:rsidR="00BE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77"/>
    <w:rsid w:val="00B44F7D"/>
    <w:rsid w:val="00BA5420"/>
    <w:rsid w:val="00B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BFF5F-2F8E-4DE7-9E73-93423572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5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577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>UW - Milwaukee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1</cp:revision>
  <dcterms:created xsi:type="dcterms:W3CDTF">2019-04-10T22:54:00Z</dcterms:created>
  <dcterms:modified xsi:type="dcterms:W3CDTF">2019-04-10T22:55:00Z</dcterms:modified>
</cp:coreProperties>
</file>