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D1C" w:rsidRPr="001B205F" w:rsidRDefault="00596D1C" w:rsidP="00596D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1B205F">
        <w:rPr>
          <w:rFonts w:ascii="Arial" w:hAnsi="Arial" w:cs="Arial"/>
          <w:b/>
          <w:sz w:val="20"/>
          <w:szCs w:val="20"/>
        </w:rPr>
        <w:t>Supplementary material</w:t>
      </w:r>
    </w:p>
    <w:p w:rsidR="00596D1C" w:rsidRPr="001B205F" w:rsidRDefault="00596D1C" w:rsidP="00596D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596D1C" w:rsidRPr="001B205F" w:rsidRDefault="00596D1C" w:rsidP="00596D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B205F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4332613" cy="3889791"/>
            <wp:effectExtent l="19050" t="0" r="0" b="0"/>
            <wp:docPr id="2" name="Picture 14" descr="C:\Users\VJ\Desktop\covid 19\IFD\520\520_10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J\Desktop\covid 19\IFD\520\520_10nt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35" cy="388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D1C" w:rsidRPr="001B205F" w:rsidRDefault="00596D1C" w:rsidP="00596D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B205F">
        <w:rPr>
          <w:rFonts w:ascii="Arial" w:hAnsi="Arial" w:cs="Arial"/>
          <w:b/>
          <w:sz w:val="20"/>
          <w:szCs w:val="20"/>
        </w:rPr>
        <w:t xml:space="preserve">Figure S1: Hydrogen bond interactions between </w:t>
      </w:r>
      <w:proofErr w:type="spellStart"/>
      <w:r w:rsidRPr="001B205F">
        <w:rPr>
          <w:rFonts w:ascii="Arial" w:hAnsi="Arial" w:cs="Arial"/>
          <w:b/>
          <w:sz w:val="20"/>
          <w:szCs w:val="20"/>
        </w:rPr>
        <w:t>Ritonavir</w:t>
      </w:r>
      <w:proofErr w:type="spellEnd"/>
      <w:r w:rsidRPr="001B205F">
        <w:rPr>
          <w:rFonts w:ascii="Arial" w:hAnsi="Arial" w:cs="Arial"/>
          <w:b/>
          <w:sz w:val="20"/>
          <w:szCs w:val="20"/>
        </w:rPr>
        <w:t xml:space="preserve"> and active site residues</w:t>
      </w:r>
    </w:p>
    <w:p w:rsidR="00596D1C" w:rsidRPr="001B205F" w:rsidRDefault="00596D1C" w:rsidP="00596D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596D1C" w:rsidRPr="001B205F" w:rsidRDefault="00596D1C" w:rsidP="00596D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596D1C" w:rsidRPr="001B205F" w:rsidRDefault="00596D1C" w:rsidP="00596D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B205F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4393924" cy="3360767"/>
            <wp:effectExtent l="19050" t="0" r="6626" b="0"/>
            <wp:docPr id="3" name="Picture 15" descr="C:\Users\VJ\Desktop\covid 19\IFD\PENTAGASTRIN\pent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J\Desktop\covid 19\IFD\PENTAGASTRIN\penta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678" cy="336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D1C" w:rsidRPr="001B205F" w:rsidRDefault="00596D1C" w:rsidP="00596D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B205F">
        <w:rPr>
          <w:rFonts w:ascii="Arial" w:hAnsi="Arial" w:cs="Arial"/>
          <w:b/>
          <w:sz w:val="20"/>
          <w:szCs w:val="20"/>
        </w:rPr>
        <w:t xml:space="preserve">Figure S2: Hydrogen bond interactions between </w:t>
      </w:r>
      <w:proofErr w:type="spellStart"/>
      <w:r w:rsidRPr="001B205F">
        <w:rPr>
          <w:rFonts w:ascii="Arial" w:hAnsi="Arial" w:cs="Arial"/>
          <w:b/>
          <w:sz w:val="20"/>
          <w:szCs w:val="20"/>
        </w:rPr>
        <w:t>Pentagastrin</w:t>
      </w:r>
      <w:proofErr w:type="spellEnd"/>
      <w:r w:rsidRPr="001B205F">
        <w:rPr>
          <w:rFonts w:ascii="Arial" w:hAnsi="Arial" w:cs="Arial"/>
          <w:b/>
          <w:sz w:val="20"/>
          <w:szCs w:val="20"/>
        </w:rPr>
        <w:t xml:space="preserve"> and active site residues</w:t>
      </w:r>
    </w:p>
    <w:p w:rsidR="00596D1C" w:rsidRPr="001B205F" w:rsidRDefault="00596D1C" w:rsidP="00596D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B205F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>
            <wp:extent cx="4185202" cy="3612446"/>
            <wp:effectExtent l="19050" t="0" r="0" b="0"/>
            <wp:docPr id="4" name="Picture 16" descr="C:\Users\VJ\Desktop\covid 19\IFD\Vit\v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J\Desktop\covid 19\IFD\Vit\vit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538" cy="361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D1C" w:rsidRPr="00815ED2" w:rsidRDefault="00596D1C" w:rsidP="00596D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B205F">
        <w:rPr>
          <w:rFonts w:ascii="Arial" w:hAnsi="Arial" w:cs="Arial"/>
          <w:b/>
          <w:sz w:val="20"/>
          <w:szCs w:val="20"/>
        </w:rPr>
        <w:t xml:space="preserve">Figure S3: Hydrogen bond interactions between </w:t>
      </w:r>
      <w:proofErr w:type="spellStart"/>
      <w:r w:rsidRPr="001B205F">
        <w:rPr>
          <w:rFonts w:ascii="Arial" w:hAnsi="Arial" w:cs="Arial"/>
          <w:b/>
          <w:sz w:val="20"/>
          <w:szCs w:val="20"/>
        </w:rPr>
        <w:t>Phytonadione</w:t>
      </w:r>
      <w:proofErr w:type="spellEnd"/>
      <w:r w:rsidRPr="001B205F">
        <w:rPr>
          <w:rFonts w:ascii="Arial" w:hAnsi="Arial" w:cs="Arial"/>
          <w:b/>
          <w:sz w:val="20"/>
          <w:szCs w:val="20"/>
        </w:rPr>
        <w:t xml:space="preserve"> and active site residues</w:t>
      </w:r>
    </w:p>
    <w:p w:rsidR="00596D1C" w:rsidRPr="003E7476" w:rsidRDefault="00596D1C" w:rsidP="00596D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596D1C" w:rsidRDefault="00596D1C" w:rsidP="00596D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B65044" w:rsidRDefault="00B65044"/>
    <w:sectPr w:rsidR="00B65044" w:rsidSect="00AE67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yNjAzNjOyNDaxMDUwNjFU0lEKTi0uzszPAykwrAUA0PE9KCwAAAA="/>
  </w:docVars>
  <w:rsids>
    <w:rsidRoot w:val="00596D1C"/>
    <w:rsid w:val="00596D1C"/>
    <w:rsid w:val="0066294D"/>
    <w:rsid w:val="008361AE"/>
    <w:rsid w:val="00B65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6D1C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6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D1C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VJ</dc:creator>
  <cp:lastModifiedBy>VJ</cp:lastModifiedBy>
  <cp:revision>1</cp:revision>
  <dcterms:created xsi:type="dcterms:W3CDTF">2020-04-06T08:44:00Z</dcterms:created>
  <dcterms:modified xsi:type="dcterms:W3CDTF">2020-04-06T08:45:00Z</dcterms:modified>
</cp:coreProperties>
</file>