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C15" w:rsidRPr="009D7199" w:rsidRDefault="004D2C15" w:rsidP="004D2C15">
      <w:pPr>
        <w:spacing w:line="480" w:lineRule="auto"/>
      </w:pPr>
      <w:r w:rsidRPr="00DE3554">
        <w:rPr>
          <w:b/>
        </w:rPr>
        <w:t>Table 1.</w:t>
      </w:r>
      <w:r w:rsidRPr="009D7199">
        <w:t xml:space="preserve"> </w:t>
      </w:r>
      <w:r w:rsidR="00B71439" w:rsidRPr="009D7199">
        <w:t>Demographic</w:t>
      </w:r>
      <w:r w:rsidRPr="009D7199">
        <w:t xml:space="preserve"> characteristics</w:t>
      </w:r>
      <w:r w:rsidR="00B71439">
        <w:t xml:space="preserve"> of 39 healthy subjects who worked prolonged standing for more than 8 hours per day and had leg pain and swelling</w:t>
      </w:r>
    </w:p>
    <w:tbl>
      <w:tblPr>
        <w:tblStyle w:val="a3"/>
        <w:tblW w:w="75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"/>
        <w:gridCol w:w="4336"/>
        <w:gridCol w:w="2977"/>
      </w:tblGrid>
      <w:tr w:rsidR="004D2C15" w:rsidRPr="009D7199" w:rsidTr="00DE3554">
        <w:trPr>
          <w:trHeight w:val="20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C15" w:rsidRPr="009D7199" w:rsidRDefault="00B71439" w:rsidP="008F58A7">
            <w:pPr>
              <w:spacing w:line="480" w:lineRule="auto"/>
            </w:pPr>
            <w:r>
              <w:rPr>
                <w:rFonts w:hint="eastAsia"/>
              </w:rPr>
              <w:t>Parameter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C15" w:rsidRPr="009D7199" w:rsidRDefault="00B71439" w:rsidP="008F58A7">
            <w:pPr>
              <w:spacing w:line="480" w:lineRule="auto"/>
            </w:pPr>
            <w:r>
              <w:t>All participants (n</w:t>
            </w:r>
            <w:r w:rsidR="004D2C15" w:rsidRPr="009D7199">
              <w:t xml:space="preserve"> = 39</w:t>
            </w:r>
            <w:r>
              <w:t>)</w:t>
            </w:r>
          </w:p>
        </w:tc>
      </w:tr>
      <w:tr w:rsidR="004D2C15" w:rsidRPr="009D7199" w:rsidTr="00DE3554">
        <w:trPr>
          <w:trHeight w:val="20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</w:tcBorders>
            <w:vAlign w:val="center"/>
          </w:tcPr>
          <w:p w:rsidR="004D2C15" w:rsidRPr="009D7199" w:rsidRDefault="004D2C15" w:rsidP="008F58A7">
            <w:pPr>
              <w:spacing w:line="480" w:lineRule="auto"/>
            </w:pPr>
            <w:r w:rsidRPr="009D7199">
              <w:t xml:space="preserve">Age </w:t>
            </w:r>
            <w:r w:rsidR="008F58A7">
              <w:t>–</w:t>
            </w:r>
            <w:r w:rsidR="00B71439">
              <w:t xml:space="preserve"> years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4D2C15" w:rsidRPr="009D7199" w:rsidRDefault="004D2C15" w:rsidP="008F58A7">
            <w:pPr>
              <w:spacing w:line="480" w:lineRule="auto"/>
            </w:pPr>
            <w:r w:rsidRPr="009D7199">
              <w:t>30.0</w:t>
            </w:r>
            <w:r w:rsidR="006E1EC6">
              <w:t>3</w:t>
            </w:r>
            <w:r w:rsidRPr="009D7199">
              <w:t xml:space="preserve"> ± 7.6</w:t>
            </w:r>
          </w:p>
        </w:tc>
      </w:tr>
      <w:tr w:rsidR="004D2C15" w:rsidRPr="009D7199" w:rsidTr="00DE3554">
        <w:trPr>
          <w:trHeight w:val="20"/>
          <w:jc w:val="center"/>
        </w:trPr>
        <w:tc>
          <w:tcPr>
            <w:tcW w:w="4536" w:type="dxa"/>
            <w:gridSpan w:val="2"/>
            <w:vAlign w:val="center"/>
          </w:tcPr>
          <w:p w:rsidR="004D2C15" w:rsidRPr="009D7199" w:rsidRDefault="008F58A7" w:rsidP="008F58A7">
            <w:pPr>
              <w:spacing w:line="480" w:lineRule="auto"/>
            </w:pPr>
            <w:r>
              <w:t xml:space="preserve">Sex – </w:t>
            </w:r>
            <w:r w:rsidR="00DE3554">
              <w:t>m</w:t>
            </w:r>
            <w:r w:rsidRPr="009D7199">
              <w:t>ale:</w:t>
            </w:r>
            <w:r w:rsidR="00DE3554">
              <w:t xml:space="preserve"> f</w:t>
            </w:r>
            <w:r w:rsidR="004D2C15" w:rsidRPr="009D7199">
              <w:t>emale</w:t>
            </w:r>
            <w:r>
              <w:t xml:space="preserve"> (%)</w:t>
            </w:r>
          </w:p>
        </w:tc>
        <w:tc>
          <w:tcPr>
            <w:tcW w:w="2977" w:type="dxa"/>
            <w:vAlign w:val="center"/>
          </w:tcPr>
          <w:p w:rsidR="004D2C15" w:rsidRPr="009D7199" w:rsidRDefault="008F58A7" w:rsidP="008F58A7">
            <w:pPr>
              <w:spacing w:line="480" w:lineRule="auto"/>
            </w:pPr>
            <w:r>
              <w:rPr>
                <w:rFonts w:eastAsia="굴림체"/>
                <w:kern w:val="0"/>
              </w:rPr>
              <w:t>19</w:t>
            </w:r>
            <w:r w:rsidR="004D2C15" w:rsidRPr="009D7199">
              <w:rPr>
                <w:rFonts w:eastAsia="굴림체"/>
                <w:kern w:val="0"/>
              </w:rPr>
              <w:t xml:space="preserve">:20 </w:t>
            </w:r>
            <w:r>
              <w:rPr>
                <w:rFonts w:eastAsia="굴림체"/>
                <w:kern w:val="0"/>
              </w:rPr>
              <w:t>(48.7%:</w:t>
            </w:r>
            <w:r w:rsidR="004D2C15" w:rsidRPr="009D7199">
              <w:rPr>
                <w:rFonts w:eastAsia="굴림체"/>
                <w:kern w:val="0"/>
              </w:rPr>
              <w:t>51.3%)</w:t>
            </w:r>
          </w:p>
        </w:tc>
      </w:tr>
      <w:tr w:rsidR="004D2C15" w:rsidRPr="009D7199" w:rsidTr="00DE3554">
        <w:trPr>
          <w:trHeight w:val="20"/>
          <w:jc w:val="center"/>
        </w:trPr>
        <w:tc>
          <w:tcPr>
            <w:tcW w:w="4536" w:type="dxa"/>
            <w:gridSpan w:val="2"/>
          </w:tcPr>
          <w:p w:rsidR="004D2C15" w:rsidRPr="009D7199" w:rsidRDefault="004D2C15" w:rsidP="008F58A7">
            <w:pPr>
              <w:spacing w:line="480" w:lineRule="auto"/>
            </w:pPr>
            <w:r w:rsidRPr="009D7199">
              <w:t>Occupation</w:t>
            </w:r>
            <w:r w:rsidR="008F58A7">
              <w:t>s</w:t>
            </w:r>
          </w:p>
        </w:tc>
        <w:tc>
          <w:tcPr>
            <w:tcW w:w="2977" w:type="dxa"/>
            <w:vAlign w:val="center"/>
          </w:tcPr>
          <w:p w:rsidR="004D2C15" w:rsidRPr="009D7199" w:rsidRDefault="00B71439" w:rsidP="008F58A7">
            <w:pPr>
              <w:spacing w:line="480" w:lineRule="auto"/>
            </w:pPr>
            <w:r>
              <w:t>Part-time lecturer 10</w:t>
            </w:r>
          </w:p>
          <w:p w:rsidR="004D2C15" w:rsidRPr="009D7199" w:rsidRDefault="00B71439" w:rsidP="008F58A7">
            <w:pPr>
              <w:spacing w:line="480" w:lineRule="auto"/>
            </w:pPr>
            <w:r>
              <w:rPr>
                <w:rFonts w:hint="eastAsia"/>
              </w:rPr>
              <w:t>T</w:t>
            </w:r>
            <w:r>
              <w:t>eacher 9</w:t>
            </w:r>
          </w:p>
          <w:p w:rsidR="00B71439" w:rsidRDefault="00B71439" w:rsidP="008F58A7">
            <w:pPr>
              <w:spacing w:line="480" w:lineRule="auto"/>
            </w:pPr>
            <w:r>
              <w:rPr>
                <w:rFonts w:hint="eastAsia"/>
              </w:rPr>
              <w:t>Cashier 10</w:t>
            </w:r>
          </w:p>
          <w:p w:rsidR="004D2C15" w:rsidRPr="009D7199" w:rsidRDefault="00B71439" w:rsidP="008F58A7">
            <w:pPr>
              <w:spacing w:line="480" w:lineRule="auto"/>
            </w:pPr>
            <w:r>
              <w:t>Health care worker</w:t>
            </w:r>
            <w:r w:rsidR="004D2C15" w:rsidRPr="009D7199">
              <w:rPr>
                <w:rFonts w:hint="eastAsia"/>
              </w:rPr>
              <w:t xml:space="preserve"> </w:t>
            </w:r>
            <w:r w:rsidR="004D2C15" w:rsidRPr="009D7199">
              <w:t>10</w:t>
            </w:r>
          </w:p>
        </w:tc>
      </w:tr>
      <w:tr w:rsidR="00B71439" w:rsidRPr="009D7199" w:rsidTr="00DE3554">
        <w:trPr>
          <w:trHeight w:val="20"/>
          <w:jc w:val="center"/>
        </w:trPr>
        <w:tc>
          <w:tcPr>
            <w:tcW w:w="4536" w:type="dxa"/>
            <w:gridSpan w:val="2"/>
            <w:vAlign w:val="center"/>
          </w:tcPr>
          <w:p w:rsidR="00B71439" w:rsidRPr="009D7199" w:rsidRDefault="008F58A7" w:rsidP="008F58A7">
            <w:pPr>
              <w:spacing w:line="480" w:lineRule="auto"/>
            </w:pPr>
            <w:r>
              <w:t>Ultrasonography</w:t>
            </w:r>
            <w:r>
              <w:rPr>
                <w:rFonts w:hint="eastAsia"/>
              </w:rPr>
              <w:t xml:space="preserve"> results</w:t>
            </w:r>
          </w:p>
        </w:tc>
        <w:tc>
          <w:tcPr>
            <w:tcW w:w="2977" w:type="dxa"/>
            <w:vAlign w:val="center"/>
          </w:tcPr>
          <w:p w:rsidR="00B71439" w:rsidRPr="009D7199" w:rsidRDefault="00B71439" w:rsidP="008F58A7">
            <w:pPr>
              <w:spacing w:line="480" w:lineRule="auto"/>
            </w:pPr>
          </w:p>
        </w:tc>
      </w:tr>
      <w:tr w:rsidR="004D2C15" w:rsidRPr="009D7199" w:rsidTr="00DE3554">
        <w:trPr>
          <w:gridBefore w:val="1"/>
          <w:wBefore w:w="200" w:type="dxa"/>
          <w:trHeight w:val="20"/>
          <w:jc w:val="center"/>
        </w:trPr>
        <w:tc>
          <w:tcPr>
            <w:tcW w:w="4336" w:type="dxa"/>
            <w:vAlign w:val="center"/>
          </w:tcPr>
          <w:p w:rsidR="004D2C15" w:rsidRPr="009D7199" w:rsidRDefault="004D2C15" w:rsidP="008F58A7">
            <w:pPr>
              <w:spacing w:line="480" w:lineRule="auto"/>
            </w:pPr>
            <w:r w:rsidRPr="009D7199">
              <w:t xml:space="preserve">Deep vein reflux </w:t>
            </w:r>
            <w:r w:rsidR="008F58A7">
              <w:t>– the number of subjects</w:t>
            </w:r>
          </w:p>
        </w:tc>
        <w:tc>
          <w:tcPr>
            <w:tcW w:w="2977" w:type="dxa"/>
            <w:vAlign w:val="center"/>
          </w:tcPr>
          <w:p w:rsidR="004D2C15" w:rsidRPr="009D7199" w:rsidRDefault="004D2C15" w:rsidP="008F58A7">
            <w:pPr>
              <w:spacing w:line="480" w:lineRule="auto"/>
            </w:pPr>
            <w:r w:rsidRPr="009D7199">
              <w:rPr>
                <w:rFonts w:hint="eastAsia"/>
              </w:rPr>
              <w:t>3</w:t>
            </w:r>
            <w:r w:rsidRPr="009D7199">
              <w:t>5</w:t>
            </w:r>
          </w:p>
        </w:tc>
      </w:tr>
      <w:tr w:rsidR="004D2C15" w:rsidRPr="009D7199" w:rsidTr="00DE3554">
        <w:trPr>
          <w:gridBefore w:val="1"/>
          <w:wBefore w:w="200" w:type="dxa"/>
          <w:trHeight w:val="20"/>
          <w:jc w:val="center"/>
        </w:trPr>
        <w:tc>
          <w:tcPr>
            <w:tcW w:w="4336" w:type="dxa"/>
            <w:vAlign w:val="center"/>
          </w:tcPr>
          <w:p w:rsidR="004D2C15" w:rsidRPr="009D7199" w:rsidRDefault="004D2C15" w:rsidP="008F58A7">
            <w:pPr>
              <w:spacing w:line="480" w:lineRule="auto"/>
            </w:pPr>
            <w:r w:rsidRPr="009D7199">
              <w:t xml:space="preserve">Site of deep vein reflux </w:t>
            </w:r>
            <w:r w:rsidR="008F58A7">
              <w:t xml:space="preserve">– </w:t>
            </w:r>
            <w:r w:rsidRPr="009D7199">
              <w:t xml:space="preserve">both : </w:t>
            </w:r>
            <w:r w:rsidR="008F58A7">
              <w:t>r</w:t>
            </w:r>
            <w:r w:rsidRPr="009D7199">
              <w:t xml:space="preserve">ight : </w:t>
            </w:r>
            <w:r w:rsidR="008F58A7">
              <w:t>left</w:t>
            </w:r>
          </w:p>
        </w:tc>
        <w:tc>
          <w:tcPr>
            <w:tcW w:w="2977" w:type="dxa"/>
            <w:vAlign w:val="center"/>
          </w:tcPr>
          <w:p w:rsidR="004D2C15" w:rsidRPr="009D7199" w:rsidRDefault="004D2C15" w:rsidP="008F58A7">
            <w:pPr>
              <w:spacing w:line="480" w:lineRule="auto"/>
            </w:pPr>
            <w:r w:rsidRPr="009D7199">
              <w:rPr>
                <w:rFonts w:hint="eastAsia"/>
              </w:rPr>
              <w:t>24 : 7 : 4</w:t>
            </w:r>
          </w:p>
        </w:tc>
      </w:tr>
      <w:tr w:rsidR="004D2C15" w:rsidRPr="009D7199" w:rsidTr="00DE3554">
        <w:trPr>
          <w:trHeight w:val="20"/>
          <w:jc w:val="center"/>
        </w:trPr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4D2C15" w:rsidRPr="009D7199" w:rsidRDefault="004D2C15" w:rsidP="008F58A7">
            <w:pPr>
              <w:spacing w:line="480" w:lineRule="auto"/>
            </w:pPr>
            <w:r w:rsidRPr="009D7199">
              <w:t>A</w:t>
            </w:r>
            <w:r w:rsidR="00DE3554">
              <w:t xml:space="preserve">nkle brachial index – mean ± SD </w:t>
            </w:r>
          </w:p>
          <w:p w:rsidR="00DE3554" w:rsidRDefault="004D2C15" w:rsidP="00DE3554">
            <w:pPr>
              <w:spacing w:line="480" w:lineRule="auto"/>
              <w:ind w:leftChars="100" w:left="200"/>
            </w:pPr>
            <w:r w:rsidRPr="009D7199">
              <w:t>Right</w:t>
            </w:r>
          </w:p>
          <w:p w:rsidR="004D2C15" w:rsidRPr="009D7199" w:rsidRDefault="00DE3554" w:rsidP="00DE3554">
            <w:pPr>
              <w:spacing w:line="480" w:lineRule="auto"/>
              <w:ind w:leftChars="100" w:left="200"/>
            </w:pPr>
            <w:r>
              <w:t>Left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D2C15" w:rsidRPr="009D7199" w:rsidRDefault="004D2C15" w:rsidP="008F58A7">
            <w:pPr>
              <w:spacing w:line="480" w:lineRule="auto"/>
            </w:pPr>
          </w:p>
          <w:p w:rsidR="004D2C15" w:rsidRPr="009D7199" w:rsidRDefault="004D2C15" w:rsidP="008F58A7">
            <w:pPr>
              <w:spacing w:line="480" w:lineRule="auto"/>
            </w:pPr>
            <w:r w:rsidRPr="009D7199">
              <w:rPr>
                <w:rFonts w:hint="eastAsia"/>
              </w:rPr>
              <w:t>1.07</w:t>
            </w:r>
            <w:r w:rsidRPr="009D7199">
              <w:t xml:space="preserve"> ± 0.08 (</w:t>
            </w:r>
            <w:r w:rsidR="00DE3554">
              <w:t xml:space="preserve">range </w:t>
            </w:r>
            <w:r w:rsidRPr="009D7199">
              <w:t>0.92-1.32)</w:t>
            </w:r>
          </w:p>
          <w:p w:rsidR="004D2C15" w:rsidRPr="009D7199" w:rsidRDefault="004D2C15" w:rsidP="008F58A7">
            <w:pPr>
              <w:spacing w:line="480" w:lineRule="auto"/>
            </w:pPr>
            <w:r w:rsidRPr="009D7199">
              <w:rPr>
                <w:rFonts w:hint="eastAsia"/>
              </w:rPr>
              <w:t>1.07</w:t>
            </w:r>
            <w:r w:rsidRPr="009D7199">
              <w:t xml:space="preserve"> ± 0.07 (</w:t>
            </w:r>
            <w:r w:rsidR="00DE3554">
              <w:t xml:space="preserve">range </w:t>
            </w:r>
            <w:r w:rsidRPr="009D7199">
              <w:t>0.96-1.28)</w:t>
            </w:r>
          </w:p>
        </w:tc>
      </w:tr>
    </w:tbl>
    <w:p w:rsidR="00DE3554" w:rsidRDefault="00DE3554" w:rsidP="004D2C15">
      <w:pPr>
        <w:spacing w:line="480" w:lineRule="auto"/>
      </w:pPr>
    </w:p>
    <w:p w:rsidR="00DE3554" w:rsidRDefault="00DE3554">
      <w:pPr>
        <w:widowControl/>
        <w:wordWrap/>
        <w:spacing w:after="160" w:line="259" w:lineRule="auto"/>
      </w:pPr>
      <w:r>
        <w:br w:type="page"/>
      </w:r>
    </w:p>
    <w:p w:rsidR="004D2C15" w:rsidRDefault="004D2C15" w:rsidP="004D2C15">
      <w:pPr>
        <w:spacing w:line="480" w:lineRule="auto"/>
      </w:pPr>
      <w:r w:rsidRPr="0097266B">
        <w:rPr>
          <w:rFonts w:hint="eastAsia"/>
          <w:b/>
        </w:rPr>
        <w:lastRenderedPageBreak/>
        <w:t>Table 2</w:t>
      </w:r>
      <w:r>
        <w:rPr>
          <w:rFonts w:hint="eastAsia"/>
        </w:rPr>
        <w:t xml:space="preserve">. </w:t>
      </w:r>
      <w:r w:rsidR="00DE3554">
        <w:t>Leg pain measured by visual analog scale in different treatment protocol group</w:t>
      </w:r>
      <w:r w:rsidR="002478A2">
        <w:t>s</w:t>
      </w:r>
      <w:r w:rsidR="00DE3554">
        <w:t xml:space="preserve"> (A, B, C, and D) at T0, T1, and T2</w:t>
      </w:r>
    </w:p>
    <w:tbl>
      <w:tblPr>
        <w:tblStyle w:val="a3"/>
        <w:tblW w:w="1324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7"/>
        <w:gridCol w:w="2043"/>
        <w:gridCol w:w="2043"/>
        <w:gridCol w:w="2043"/>
        <w:gridCol w:w="2043"/>
        <w:gridCol w:w="2043"/>
        <w:gridCol w:w="1979"/>
      </w:tblGrid>
      <w:tr w:rsidR="004D2C15" w:rsidRPr="0097266B" w:rsidTr="0097266B">
        <w:trPr>
          <w:trHeight w:val="460"/>
          <w:jc w:val="center"/>
        </w:trPr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97266B">
            <w:pPr>
              <w:spacing w:line="480" w:lineRule="auto"/>
              <w:jc w:val="center"/>
            </w:pPr>
            <w:r>
              <w:t>G</w:t>
            </w:r>
            <w:r w:rsidR="0097266B">
              <w:rPr>
                <w:rFonts w:hint="eastAsia"/>
              </w:rPr>
              <w:t>roup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97266B">
            <w:pPr>
              <w:spacing w:line="480" w:lineRule="auto"/>
              <w:jc w:val="center"/>
            </w:pPr>
            <w:r>
              <w:rPr>
                <w:rFonts w:hint="eastAsia"/>
              </w:rPr>
              <w:t>T</w:t>
            </w:r>
            <w:r>
              <w:t>0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97266B">
            <w:pPr>
              <w:spacing w:line="480" w:lineRule="auto"/>
              <w:jc w:val="center"/>
            </w:pPr>
            <w:r>
              <w:rPr>
                <w:rFonts w:hint="eastAsia"/>
              </w:rPr>
              <w:t>T</w:t>
            </w:r>
            <w:r>
              <w:t>1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97266B">
            <w:pPr>
              <w:spacing w:line="480" w:lineRule="auto"/>
              <w:jc w:val="center"/>
            </w:pPr>
            <w:r>
              <w:t>I</w:t>
            </w:r>
            <w:r>
              <w:rPr>
                <w:rFonts w:hint="eastAsia"/>
              </w:rPr>
              <w:t xml:space="preserve">ntra </w:t>
            </w:r>
            <w:r w:rsidRPr="0097266B">
              <w:rPr>
                <w:i/>
              </w:rPr>
              <w:t>p</w:t>
            </w:r>
            <w:r>
              <w:t xml:space="preserve"> value (T0-T1)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97266B">
            <w:pPr>
              <w:spacing w:line="480" w:lineRule="auto"/>
              <w:jc w:val="center"/>
            </w:pPr>
            <w:r>
              <w:rPr>
                <w:rFonts w:hint="eastAsia"/>
              </w:rPr>
              <w:t>T</w:t>
            </w:r>
            <w:r>
              <w:t>2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97266B">
            <w:pPr>
              <w:spacing w:line="480" w:lineRule="auto"/>
              <w:jc w:val="center"/>
              <w:rPr>
                <w:noProof/>
              </w:rPr>
            </w:pPr>
            <w:r>
              <w:t>I</w:t>
            </w:r>
            <w:r>
              <w:rPr>
                <w:rFonts w:hint="eastAsia"/>
              </w:rPr>
              <w:t xml:space="preserve">ntra </w:t>
            </w:r>
            <w:r w:rsidRPr="0097266B">
              <w:rPr>
                <w:i/>
              </w:rPr>
              <w:t xml:space="preserve">p </w:t>
            </w:r>
            <w:r>
              <w:t>value (T1-T2)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97266B">
            <w:pPr>
              <w:spacing w:line="480" w:lineRule="auto"/>
              <w:jc w:val="center"/>
            </w:pPr>
            <w:r>
              <w:t>I</w:t>
            </w:r>
            <w:r>
              <w:rPr>
                <w:rFonts w:hint="eastAsia"/>
              </w:rPr>
              <w:t xml:space="preserve">nter </w:t>
            </w:r>
            <w:r w:rsidRPr="0097266B">
              <w:rPr>
                <w:i/>
              </w:rPr>
              <w:t xml:space="preserve">p </w:t>
            </w:r>
            <w:r>
              <w:t>value (T1-T2)</w:t>
            </w:r>
          </w:p>
        </w:tc>
      </w:tr>
      <w:tr w:rsidR="004D2C15" w:rsidTr="00397A63">
        <w:trPr>
          <w:trHeight w:val="460"/>
          <w:jc w:val="center"/>
        </w:trPr>
        <w:tc>
          <w:tcPr>
            <w:tcW w:w="1047" w:type="dxa"/>
            <w:tcBorders>
              <w:top w:val="single" w:sz="4" w:space="0" w:color="auto"/>
            </w:tcBorders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hint="eastAsia"/>
              </w:rPr>
              <w:t>0.85</w:t>
            </w:r>
            <w:r w:rsidRPr="009D7199">
              <w:t>±</w:t>
            </w:r>
            <w:r>
              <w:t>1.35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hint="eastAsia"/>
              </w:rPr>
              <w:t>2.36</w:t>
            </w:r>
            <w:r w:rsidRPr="009D7199">
              <w:t>±</w:t>
            </w:r>
            <w:r>
              <w:t>1.56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 w:rsidR="0097266B">
              <w:rPr>
                <w:rFonts w:eastAsiaTheme="minorHAnsi"/>
                <w:snapToGrid w:val="0"/>
                <w:kern w:val="0"/>
                <w:vertAlign w:val="superscript"/>
              </w:rPr>
              <w:t>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hint="eastAsia"/>
              </w:rPr>
              <w:t>1.72</w:t>
            </w:r>
            <w:r w:rsidRPr="009D7199">
              <w:t>±</w:t>
            </w:r>
            <w:r>
              <w:t>1.38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vAlign w:val="center"/>
          </w:tcPr>
          <w:p w:rsidR="004D2C15" w:rsidRDefault="004D2C15" w:rsidP="00397A63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0.001</w:t>
            </w:r>
            <w:r w:rsidR="0097266B">
              <w:rPr>
                <w:rFonts w:eastAsiaTheme="minorHAnsi"/>
                <w:snapToGrid w:val="0"/>
                <w:kern w:val="0"/>
                <w:vertAlign w:val="superscript"/>
              </w:rPr>
              <w:t>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</w:tcBorders>
            <w:vAlign w:val="center"/>
          </w:tcPr>
          <w:p w:rsidR="004D2C15" w:rsidRDefault="004D2C15" w:rsidP="0097266B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  <w:r w:rsidRPr="00E37311">
              <w:rPr>
                <w:rFonts w:eastAsiaTheme="minorHAnsi"/>
                <w:snapToGrid w:val="0"/>
                <w:kern w:val="0"/>
              </w:rPr>
              <w:t>&lt;0.001</w:t>
            </w:r>
            <w:r w:rsidR="0097266B">
              <w:rPr>
                <w:rFonts w:eastAsiaTheme="minorHAnsi"/>
                <w:snapToGrid w:val="0"/>
                <w:kern w:val="0"/>
                <w:vertAlign w:val="superscript"/>
              </w:rPr>
              <w:t>2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</w:tr>
      <w:tr w:rsidR="004D2C15" w:rsidTr="00397A63">
        <w:trPr>
          <w:trHeight w:val="460"/>
          <w:jc w:val="center"/>
        </w:trPr>
        <w:tc>
          <w:tcPr>
            <w:tcW w:w="1047" w:type="dxa"/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2043" w:type="dxa"/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hint="eastAsia"/>
              </w:rPr>
              <w:t>0.82</w:t>
            </w:r>
            <w:r w:rsidRPr="009D7199">
              <w:t>±</w:t>
            </w:r>
            <w:r>
              <w:t>1.00</w:t>
            </w:r>
          </w:p>
        </w:tc>
        <w:tc>
          <w:tcPr>
            <w:tcW w:w="2043" w:type="dxa"/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hint="eastAsia"/>
              </w:rPr>
              <w:t>2.46</w:t>
            </w:r>
            <w:r w:rsidRPr="009D7199">
              <w:t>±</w:t>
            </w:r>
            <w:r>
              <w:t>1.33</w:t>
            </w:r>
          </w:p>
        </w:tc>
        <w:tc>
          <w:tcPr>
            <w:tcW w:w="2043" w:type="dxa"/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 w:rsidR="0097266B">
              <w:rPr>
                <w:rFonts w:eastAsiaTheme="minorHAnsi"/>
                <w:snapToGrid w:val="0"/>
                <w:kern w:val="0"/>
                <w:vertAlign w:val="superscript"/>
              </w:rPr>
              <w:t>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  <w:tc>
          <w:tcPr>
            <w:tcW w:w="2043" w:type="dxa"/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hint="eastAsia"/>
              </w:rPr>
              <w:t>1.62</w:t>
            </w:r>
            <w:r w:rsidRPr="009D7199">
              <w:t>±</w:t>
            </w:r>
            <w:r>
              <w:t>1.09</w:t>
            </w:r>
          </w:p>
        </w:tc>
        <w:tc>
          <w:tcPr>
            <w:tcW w:w="2043" w:type="dxa"/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 w:rsidR="0097266B">
              <w:rPr>
                <w:rFonts w:eastAsiaTheme="minorHAnsi"/>
                <w:snapToGrid w:val="0"/>
                <w:kern w:val="0"/>
                <w:vertAlign w:val="superscript"/>
              </w:rPr>
              <w:t>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  <w:tc>
          <w:tcPr>
            <w:tcW w:w="1979" w:type="dxa"/>
            <w:vMerge/>
          </w:tcPr>
          <w:p w:rsidR="004D2C15" w:rsidRDefault="004D2C15" w:rsidP="008F58A7">
            <w:pPr>
              <w:spacing w:line="480" w:lineRule="auto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397A63">
        <w:trPr>
          <w:trHeight w:val="460"/>
          <w:jc w:val="center"/>
        </w:trPr>
        <w:tc>
          <w:tcPr>
            <w:tcW w:w="1047" w:type="dxa"/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2043" w:type="dxa"/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hint="eastAsia"/>
              </w:rPr>
              <w:t>0.77</w:t>
            </w:r>
            <w:r w:rsidRPr="009D7199">
              <w:t>±</w:t>
            </w:r>
            <w:r>
              <w:t>1.06</w:t>
            </w:r>
          </w:p>
        </w:tc>
        <w:tc>
          <w:tcPr>
            <w:tcW w:w="2043" w:type="dxa"/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hint="eastAsia"/>
              </w:rPr>
              <w:t>2.51</w:t>
            </w:r>
            <w:r w:rsidRPr="009D7199">
              <w:t>±</w:t>
            </w:r>
            <w:r>
              <w:t>1.54</w:t>
            </w:r>
          </w:p>
        </w:tc>
        <w:tc>
          <w:tcPr>
            <w:tcW w:w="2043" w:type="dxa"/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 w:rsidR="0097266B">
              <w:rPr>
                <w:rFonts w:eastAsiaTheme="minorHAnsi"/>
                <w:snapToGrid w:val="0"/>
                <w:kern w:val="0"/>
                <w:vertAlign w:val="superscript"/>
              </w:rPr>
              <w:t>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  <w:tc>
          <w:tcPr>
            <w:tcW w:w="2043" w:type="dxa"/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hint="eastAsia"/>
              </w:rPr>
              <w:t>0.62</w:t>
            </w:r>
            <w:r w:rsidRPr="009D7199">
              <w:t>±</w:t>
            </w:r>
            <w:r>
              <w:t>0.88</w:t>
            </w:r>
          </w:p>
        </w:tc>
        <w:tc>
          <w:tcPr>
            <w:tcW w:w="2043" w:type="dxa"/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 w:rsidR="0097266B">
              <w:rPr>
                <w:rFonts w:eastAsiaTheme="minorHAnsi"/>
                <w:snapToGrid w:val="0"/>
                <w:kern w:val="0"/>
                <w:vertAlign w:val="superscript"/>
              </w:rPr>
              <w:t>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  <w:tc>
          <w:tcPr>
            <w:tcW w:w="1979" w:type="dxa"/>
            <w:vMerge/>
          </w:tcPr>
          <w:p w:rsidR="004D2C15" w:rsidRDefault="004D2C15" w:rsidP="008F58A7">
            <w:pPr>
              <w:spacing w:line="480" w:lineRule="auto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397A63">
        <w:trPr>
          <w:trHeight w:val="460"/>
          <w:jc w:val="center"/>
        </w:trPr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hint="eastAsia"/>
              </w:rPr>
              <w:t>0.85</w:t>
            </w:r>
            <w:r w:rsidRPr="009D7199">
              <w:t>±</w:t>
            </w:r>
            <w:r>
              <w:t>1.06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hint="eastAsia"/>
              </w:rPr>
              <w:t>2.36</w:t>
            </w:r>
            <w:r w:rsidRPr="009D7199">
              <w:t>±</w:t>
            </w:r>
            <w:r>
              <w:t>1.40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 w:rsidR="0097266B">
              <w:rPr>
                <w:rFonts w:eastAsiaTheme="minorHAnsi"/>
                <w:snapToGrid w:val="0"/>
                <w:kern w:val="0"/>
                <w:vertAlign w:val="superscript"/>
              </w:rPr>
              <w:t>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hint="eastAsia"/>
              </w:rPr>
              <w:t>0.54</w:t>
            </w:r>
            <w:r w:rsidRPr="009D7199">
              <w:t>±</w:t>
            </w:r>
            <w:r>
              <w:t>0.72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:rsidR="004D2C15" w:rsidRDefault="004D2C15" w:rsidP="00397A63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 w:rsidR="0097266B">
              <w:rPr>
                <w:rFonts w:eastAsiaTheme="minorHAnsi"/>
                <w:snapToGrid w:val="0"/>
                <w:kern w:val="0"/>
                <w:vertAlign w:val="superscript"/>
              </w:rPr>
              <w:t>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  <w:tc>
          <w:tcPr>
            <w:tcW w:w="1979" w:type="dxa"/>
            <w:vMerge/>
            <w:tcBorders>
              <w:bottom w:val="single" w:sz="4" w:space="0" w:color="auto"/>
            </w:tcBorders>
          </w:tcPr>
          <w:p w:rsidR="004D2C15" w:rsidRDefault="004D2C15" w:rsidP="008F58A7">
            <w:pPr>
              <w:spacing w:line="480" w:lineRule="auto"/>
              <w:rPr>
                <w:rFonts w:eastAsiaTheme="minorHAnsi"/>
                <w:snapToGrid w:val="0"/>
                <w:kern w:val="0"/>
              </w:rPr>
            </w:pPr>
          </w:p>
        </w:tc>
      </w:tr>
    </w:tbl>
    <w:p w:rsidR="00397A63" w:rsidRDefault="00397A63" w:rsidP="0097266B">
      <w:pPr>
        <w:wordWrap/>
        <w:adjustRightInd w:val="0"/>
        <w:snapToGrid w:val="0"/>
      </w:pPr>
      <w:r>
        <w:rPr>
          <w:rFonts w:eastAsiaTheme="minorHAnsi"/>
          <w:snapToGrid w:val="0"/>
          <w:kern w:val="0"/>
        </w:rPr>
        <w:t xml:space="preserve">Data are presented as mean </w:t>
      </w:r>
      <w:r>
        <w:t>± standard</w:t>
      </w:r>
      <w:r w:rsidR="00435C84">
        <w:t xml:space="preserve"> deviation</w:t>
      </w:r>
      <w:r>
        <w:t>.</w:t>
      </w:r>
    </w:p>
    <w:p w:rsidR="00D74277" w:rsidRPr="00397A63" w:rsidRDefault="00D74277" w:rsidP="00D74277">
      <w:pPr>
        <w:wordWrap/>
        <w:adjustRightInd w:val="0"/>
        <w:snapToGrid w:val="0"/>
        <w:rPr>
          <w:rFonts w:eastAsiaTheme="minorHAnsi"/>
          <w:snapToGrid w:val="0"/>
          <w:kern w:val="0"/>
        </w:rPr>
      </w:pPr>
      <w:r>
        <w:t>Group A, no medical compression stocking (MCS) + natural rest; Group B, MCS + natural rest; Group C, no MCS + intermittent pneumatic compression (IPC); Group D, MCS + IPC; T0, pre-workday; T1, post-workday; T2, post-intervention</w:t>
      </w:r>
    </w:p>
    <w:p w:rsidR="004D2C15" w:rsidRDefault="004D2C15" w:rsidP="0097266B">
      <w:pPr>
        <w:wordWrap/>
        <w:adjustRightInd w:val="0"/>
        <w:snapToGrid w:val="0"/>
        <w:rPr>
          <w:rFonts w:eastAsiaTheme="minorHAnsi"/>
          <w:snapToGrid w:val="0"/>
          <w:kern w:val="0"/>
        </w:rPr>
      </w:pPr>
      <w:r w:rsidRPr="0097266B">
        <w:rPr>
          <w:rFonts w:eastAsiaTheme="minorHAnsi"/>
          <w:snapToGrid w:val="0"/>
          <w:kern w:val="0"/>
          <w:vertAlign w:val="superscript"/>
        </w:rPr>
        <w:t>1)</w:t>
      </w:r>
      <w:r>
        <w:rPr>
          <w:rFonts w:eastAsiaTheme="minorHAnsi"/>
          <w:snapToGrid w:val="0"/>
          <w:kern w:val="0"/>
        </w:rPr>
        <w:t xml:space="preserve"> Wilcoxon signed rank test on difference</w:t>
      </w:r>
      <w:r w:rsidR="0097266B">
        <w:rPr>
          <w:rFonts w:eastAsiaTheme="minorHAnsi"/>
          <w:snapToGrid w:val="0"/>
          <w:kern w:val="0"/>
        </w:rPr>
        <w:t xml:space="preserve">; </w:t>
      </w:r>
      <w:r w:rsidR="0097266B" w:rsidRPr="0097266B">
        <w:rPr>
          <w:rFonts w:eastAsiaTheme="minorHAnsi"/>
          <w:snapToGrid w:val="0"/>
          <w:kern w:val="0"/>
          <w:vertAlign w:val="superscript"/>
        </w:rPr>
        <w:t>2</w:t>
      </w:r>
      <w:r w:rsidRPr="0097266B">
        <w:rPr>
          <w:rFonts w:eastAsiaTheme="minorHAnsi"/>
          <w:snapToGrid w:val="0"/>
          <w:kern w:val="0"/>
          <w:vertAlign w:val="superscript"/>
        </w:rPr>
        <w:t>)</w:t>
      </w:r>
      <w:r>
        <w:rPr>
          <w:rFonts w:eastAsiaTheme="minorHAnsi"/>
          <w:snapToGrid w:val="0"/>
          <w:kern w:val="0"/>
        </w:rPr>
        <w:t xml:space="preserve"> Friedman test</w:t>
      </w:r>
    </w:p>
    <w:p w:rsidR="004D2C15" w:rsidRDefault="004D2C15" w:rsidP="004D2C15">
      <w:pPr>
        <w:spacing w:line="480" w:lineRule="auto"/>
        <w:rPr>
          <w:rFonts w:eastAsiaTheme="minorHAnsi"/>
          <w:snapToGrid w:val="0"/>
          <w:kern w:val="0"/>
        </w:rPr>
      </w:pPr>
    </w:p>
    <w:p w:rsidR="004D2C15" w:rsidRDefault="004D2C15" w:rsidP="004D2C15">
      <w:pPr>
        <w:spacing w:line="480" w:lineRule="auto"/>
      </w:pPr>
      <w:r>
        <w:br w:type="page"/>
      </w:r>
    </w:p>
    <w:p w:rsidR="004D2C15" w:rsidRDefault="00505F06" w:rsidP="004D2C15">
      <w:pPr>
        <w:spacing w:line="480" w:lineRule="auto"/>
      </w:pPr>
      <w:r w:rsidRPr="0097266B">
        <w:rPr>
          <w:rFonts w:hint="eastAsia"/>
          <w:b/>
        </w:rPr>
        <w:lastRenderedPageBreak/>
        <w:t xml:space="preserve">Table </w:t>
      </w:r>
      <w:r>
        <w:rPr>
          <w:b/>
        </w:rPr>
        <w:t>3</w:t>
      </w:r>
      <w:r>
        <w:rPr>
          <w:rFonts w:hint="eastAsia"/>
        </w:rPr>
        <w:t xml:space="preserve">. </w:t>
      </w:r>
      <w:r>
        <w:t>Leg volume measured by water displacement method in different treatment protocol group</w:t>
      </w:r>
      <w:r w:rsidR="002478A2">
        <w:t>s</w:t>
      </w:r>
      <w:r>
        <w:t xml:space="preserve"> (A, B, C, and D) at T0</w:t>
      </w:r>
      <w:r w:rsidR="00D74277">
        <w:t>,</w:t>
      </w:r>
      <w:r>
        <w:t xml:space="preserve"> T1</w:t>
      </w:r>
      <w:r w:rsidR="00D74277">
        <w:t>, and T2</w:t>
      </w:r>
    </w:p>
    <w:tbl>
      <w:tblPr>
        <w:tblStyle w:val="a3"/>
        <w:tblW w:w="1275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92"/>
        <w:gridCol w:w="1701"/>
        <w:gridCol w:w="1701"/>
        <w:gridCol w:w="1985"/>
        <w:gridCol w:w="1559"/>
        <w:gridCol w:w="1984"/>
        <w:gridCol w:w="1985"/>
      </w:tblGrid>
      <w:tr w:rsidR="004D2C15" w:rsidTr="00505F06">
        <w:trPr>
          <w:trHeight w:val="86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t>G</w:t>
            </w:r>
            <w:r>
              <w:rPr>
                <w:rFonts w:hint="eastAsia"/>
              </w:rPr>
              <w:t>roup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T0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T</w:t>
            </w: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t>I</w:t>
            </w:r>
            <w:r>
              <w:rPr>
                <w:rFonts w:hint="eastAsia"/>
              </w:rPr>
              <w:t xml:space="preserve">ntra </w:t>
            </w:r>
            <w:r w:rsidRPr="00505F06">
              <w:rPr>
                <w:i/>
              </w:rPr>
              <w:t>p</w:t>
            </w:r>
            <w:r>
              <w:t xml:space="preserve"> value</w:t>
            </w:r>
            <w:r w:rsidR="00505F06">
              <w:t xml:space="preserve"> </w:t>
            </w:r>
            <w:r>
              <w:t>(T0-T1)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T</w:t>
            </w: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  <w:rPr>
                <w:noProof/>
              </w:rPr>
            </w:pPr>
            <w:r>
              <w:t>I</w:t>
            </w:r>
            <w:r>
              <w:rPr>
                <w:rFonts w:hint="eastAsia"/>
              </w:rPr>
              <w:t xml:space="preserve">ntra </w:t>
            </w:r>
            <w:r w:rsidRPr="00505F06">
              <w:rPr>
                <w:i/>
              </w:rPr>
              <w:t>p</w:t>
            </w:r>
            <w:r>
              <w:t xml:space="preserve"> value (T1-T2)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t>I</w:t>
            </w:r>
            <w:r>
              <w:rPr>
                <w:rFonts w:hint="eastAsia"/>
              </w:rPr>
              <w:t xml:space="preserve">nter </w:t>
            </w:r>
            <w:r w:rsidRPr="00505F06">
              <w:rPr>
                <w:i/>
              </w:rPr>
              <w:t>p</w:t>
            </w:r>
            <w:r>
              <w:t xml:space="preserve"> value (T1-T2)</w:t>
            </w:r>
          </w:p>
        </w:tc>
      </w:tr>
      <w:tr w:rsidR="004D2C15" w:rsidTr="00505F06">
        <w:trPr>
          <w:trHeight w:val="41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Right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4036.3</w:t>
            </w:r>
            <w:r w:rsidRPr="009D7199">
              <w:t>±</w:t>
            </w:r>
            <w:r>
              <w:t>569.6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4117.4</w:t>
            </w:r>
            <w:r w:rsidRPr="009D7199">
              <w:t>±</w:t>
            </w:r>
            <w:r>
              <w:t>566.7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4D2C15" w:rsidRDefault="004D2C15" w:rsidP="00505F06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3981.7</w:t>
            </w:r>
            <w:r w:rsidRPr="009D7199">
              <w:t>±</w:t>
            </w:r>
            <w:r>
              <w:t>560.0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4D2C15" w:rsidRDefault="004D2C15" w:rsidP="00505F06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  <w:r>
              <w:rPr>
                <w:rFonts w:eastAsiaTheme="minorHAnsi"/>
                <w:snapToGrid w:val="0"/>
                <w:kern w:val="0"/>
              </w:rPr>
              <w:t>0.014</w:t>
            </w:r>
            <w:r w:rsidR="00505F06">
              <w:rPr>
                <w:rFonts w:eastAsiaTheme="minorHAnsi"/>
                <w:snapToGrid w:val="0"/>
                <w:kern w:val="0"/>
                <w:vertAlign w:val="superscript"/>
              </w:rPr>
              <w:t>2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</w:tr>
      <w:tr w:rsidR="004D2C15" w:rsidTr="00505F06">
        <w:trPr>
          <w:trHeight w:val="429"/>
          <w:jc w:val="center"/>
        </w:trPr>
        <w:tc>
          <w:tcPr>
            <w:tcW w:w="851" w:type="dxa"/>
            <w:vMerge/>
          </w:tcPr>
          <w:p w:rsidR="004D2C15" w:rsidRDefault="004D2C15" w:rsidP="00505F06">
            <w:pPr>
              <w:spacing w:line="480" w:lineRule="auto"/>
              <w:jc w:val="center"/>
            </w:pPr>
          </w:p>
        </w:tc>
        <w:tc>
          <w:tcPr>
            <w:tcW w:w="992" w:type="dxa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701" w:type="dxa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4066.3</w:t>
            </w:r>
            <w:r w:rsidRPr="009D7199">
              <w:t>±</w:t>
            </w:r>
            <w:r>
              <w:t>506.0</w:t>
            </w:r>
          </w:p>
        </w:tc>
        <w:tc>
          <w:tcPr>
            <w:tcW w:w="1701" w:type="dxa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4067.9</w:t>
            </w:r>
            <w:r w:rsidRPr="009D7199">
              <w:t>±</w:t>
            </w:r>
            <w:r>
              <w:t>516.4</w:t>
            </w:r>
          </w:p>
        </w:tc>
        <w:tc>
          <w:tcPr>
            <w:tcW w:w="1985" w:type="dxa"/>
            <w:vAlign w:val="center"/>
          </w:tcPr>
          <w:p w:rsidR="004D2C15" w:rsidRDefault="004D2C15" w:rsidP="00505F06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0.917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559" w:type="dxa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3927.3</w:t>
            </w:r>
            <w:r w:rsidRPr="009D7199">
              <w:t>±</w:t>
            </w:r>
            <w:r>
              <w:t>509.1</w:t>
            </w:r>
          </w:p>
        </w:tc>
        <w:tc>
          <w:tcPr>
            <w:tcW w:w="1984" w:type="dxa"/>
            <w:vAlign w:val="center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</w:tcPr>
          <w:p w:rsidR="004D2C15" w:rsidRDefault="004D2C15" w:rsidP="00505F06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505F06">
        <w:trPr>
          <w:trHeight w:val="429"/>
          <w:jc w:val="center"/>
        </w:trPr>
        <w:tc>
          <w:tcPr>
            <w:tcW w:w="851" w:type="dxa"/>
            <w:vMerge/>
          </w:tcPr>
          <w:p w:rsidR="004D2C15" w:rsidRDefault="004D2C15" w:rsidP="00505F06">
            <w:pPr>
              <w:spacing w:line="480" w:lineRule="auto"/>
              <w:jc w:val="center"/>
            </w:pPr>
          </w:p>
        </w:tc>
        <w:tc>
          <w:tcPr>
            <w:tcW w:w="992" w:type="dxa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701" w:type="dxa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4060.4</w:t>
            </w:r>
            <w:r w:rsidRPr="009D7199">
              <w:t>±</w:t>
            </w:r>
            <w:r>
              <w:t>506.9</w:t>
            </w:r>
          </w:p>
        </w:tc>
        <w:tc>
          <w:tcPr>
            <w:tcW w:w="1701" w:type="dxa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4132.7</w:t>
            </w:r>
            <w:r w:rsidRPr="009D7199">
              <w:t>±</w:t>
            </w:r>
            <w:r>
              <w:t>532.7</w:t>
            </w:r>
          </w:p>
        </w:tc>
        <w:tc>
          <w:tcPr>
            <w:tcW w:w="1985" w:type="dxa"/>
            <w:vAlign w:val="center"/>
          </w:tcPr>
          <w:p w:rsidR="004D2C15" w:rsidRDefault="004D2C15" w:rsidP="00505F06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559" w:type="dxa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3955.9</w:t>
            </w:r>
            <w:r w:rsidRPr="009D7199">
              <w:t>±</w:t>
            </w:r>
            <w:r>
              <w:t>518.6</w:t>
            </w:r>
          </w:p>
        </w:tc>
        <w:tc>
          <w:tcPr>
            <w:tcW w:w="1984" w:type="dxa"/>
            <w:vAlign w:val="center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</w:tcPr>
          <w:p w:rsidR="004D2C15" w:rsidRDefault="004D2C15" w:rsidP="00505F06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505F06">
        <w:trPr>
          <w:trHeight w:val="429"/>
          <w:jc w:val="center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4079.6</w:t>
            </w:r>
            <w:r w:rsidRPr="009D7199">
              <w:t>±</w:t>
            </w:r>
            <w:r>
              <w:t>521.3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4055.6</w:t>
            </w:r>
            <w:r w:rsidRPr="009D7199">
              <w:t>±</w:t>
            </w:r>
            <w:r>
              <w:t>524.8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4D2C15" w:rsidRDefault="004D2C15" w:rsidP="00505F06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0.260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3913.9</w:t>
            </w:r>
            <w:r w:rsidRPr="009D7199">
              <w:t>±</w:t>
            </w:r>
            <w:r>
              <w:t>518.9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505F06">
        <w:trPr>
          <w:trHeight w:val="41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t>Left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4022.3</w:t>
            </w:r>
            <w:r w:rsidRPr="009D7199">
              <w:t>±</w:t>
            </w:r>
            <w:r>
              <w:t>563.5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4100.6</w:t>
            </w:r>
            <w:r w:rsidRPr="009D7199">
              <w:t>±</w:t>
            </w:r>
            <w:r>
              <w:t>518.5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4D2C15" w:rsidRDefault="004D2C15" w:rsidP="00505F06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0.002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3981.9</w:t>
            </w:r>
            <w:r w:rsidRPr="009D7199">
              <w:t>±</w:t>
            </w:r>
            <w:r>
              <w:t>515.2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4D2C15" w:rsidRDefault="004D2C15" w:rsidP="00505F06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  <w:r>
              <w:rPr>
                <w:rFonts w:eastAsiaTheme="minorHAnsi"/>
                <w:snapToGrid w:val="0"/>
                <w:kern w:val="0"/>
              </w:rPr>
              <w:t>0.001</w:t>
            </w:r>
            <w:r w:rsidR="00505F06">
              <w:rPr>
                <w:rFonts w:eastAsiaTheme="minorHAnsi"/>
                <w:snapToGrid w:val="0"/>
                <w:kern w:val="0"/>
                <w:vertAlign w:val="superscript"/>
              </w:rPr>
              <w:t>2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</w:tr>
      <w:tr w:rsidR="004D2C15" w:rsidTr="00505F06">
        <w:trPr>
          <w:trHeight w:val="429"/>
          <w:jc w:val="center"/>
        </w:trPr>
        <w:tc>
          <w:tcPr>
            <w:tcW w:w="851" w:type="dxa"/>
            <w:vMerge/>
          </w:tcPr>
          <w:p w:rsidR="004D2C15" w:rsidRDefault="004D2C15" w:rsidP="00505F06">
            <w:pPr>
              <w:spacing w:line="480" w:lineRule="auto"/>
              <w:jc w:val="center"/>
            </w:pPr>
          </w:p>
        </w:tc>
        <w:tc>
          <w:tcPr>
            <w:tcW w:w="992" w:type="dxa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701" w:type="dxa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4047.8</w:t>
            </w:r>
            <w:r w:rsidRPr="009D7199">
              <w:t>±</w:t>
            </w:r>
            <w:r>
              <w:t>476.8</w:t>
            </w:r>
          </w:p>
        </w:tc>
        <w:tc>
          <w:tcPr>
            <w:tcW w:w="1701" w:type="dxa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4065.1</w:t>
            </w:r>
            <w:r w:rsidRPr="009D7199">
              <w:t>±</w:t>
            </w:r>
            <w:r>
              <w:t>498.0</w:t>
            </w:r>
          </w:p>
        </w:tc>
        <w:tc>
          <w:tcPr>
            <w:tcW w:w="1985" w:type="dxa"/>
            <w:vAlign w:val="center"/>
          </w:tcPr>
          <w:p w:rsidR="004D2C15" w:rsidRDefault="004D2C15" w:rsidP="00505F06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0.215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559" w:type="dxa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3933.3</w:t>
            </w:r>
            <w:r w:rsidRPr="009D7199">
              <w:t>±</w:t>
            </w:r>
            <w:r>
              <w:t>482.7</w:t>
            </w:r>
          </w:p>
        </w:tc>
        <w:tc>
          <w:tcPr>
            <w:tcW w:w="1984" w:type="dxa"/>
            <w:vAlign w:val="center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</w:tcPr>
          <w:p w:rsidR="004D2C15" w:rsidRDefault="004D2C15" w:rsidP="008F58A7">
            <w:pPr>
              <w:spacing w:line="480" w:lineRule="auto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505F06">
        <w:trPr>
          <w:trHeight w:val="429"/>
          <w:jc w:val="center"/>
        </w:trPr>
        <w:tc>
          <w:tcPr>
            <w:tcW w:w="851" w:type="dxa"/>
            <w:vMerge/>
          </w:tcPr>
          <w:p w:rsidR="004D2C15" w:rsidRDefault="004D2C15" w:rsidP="00505F06">
            <w:pPr>
              <w:spacing w:line="480" w:lineRule="auto"/>
              <w:jc w:val="center"/>
            </w:pPr>
          </w:p>
        </w:tc>
        <w:tc>
          <w:tcPr>
            <w:tcW w:w="992" w:type="dxa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701" w:type="dxa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4055.1</w:t>
            </w:r>
            <w:r w:rsidRPr="009D7199">
              <w:t>±</w:t>
            </w:r>
            <w:r>
              <w:t>486.3</w:t>
            </w:r>
          </w:p>
        </w:tc>
        <w:tc>
          <w:tcPr>
            <w:tcW w:w="1701" w:type="dxa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4120.5</w:t>
            </w:r>
            <w:r w:rsidRPr="009D7199">
              <w:t>±</w:t>
            </w:r>
            <w:r>
              <w:t>497.4</w:t>
            </w:r>
          </w:p>
        </w:tc>
        <w:tc>
          <w:tcPr>
            <w:tcW w:w="1985" w:type="dxa"/>
            <w:vAlign w:val="center"/>
          </w:tcPr>
          <w:p w:rsidR="004D2C15" w:rsidRDefault="004D2C15" w:rsidP="00505F06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0.007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559" w:type="dxa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3949.8</w:t>
            </w:r>
            <w:r w:rsidRPr="009D7199">
              <w:t>±</w:t>
            </w:r>
            <w:r>
              <w:t>474.6</w:t>
            </w:r>
          </w:p>
        </w:tc>
        <w:tc>
          <w:tcPr>
            <w:tcW w:w="1984" w:type="dxa"/>
            <w:vAlign w:val="center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</w:tcPr>
          <w:p w:rsidR="004D2C15" w:rsidRDefault="004D2C15" w:rsidP="008F58A7">
            <w:pPr>
              <w:spacing w:line="480" w:lineRule="auto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505F06">
        <w:trPr>
          <w:trHeight w:val="429"/>
          <w:jc w:val="center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4057.6</w:t>
            </w:r>
            <w:r w:rsidRPr="009D7199">
              <w:t>±</w:t>
            </w:r>
            <w:r>
              <w:t>505.0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4050.9</w:t>
            </w:r>
            <w:r w:rsidRPr="009D7199">
              <w:t>±</w:t>
            </w:r>
            <w:r>
              <w:t>515.0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4D2C15" w:rsidRDefault="004D2C15" w:rsidP="00505F06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0.744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hint="eastAsia"/>
              </w:rPr>
              <w:t>3906.6</w:t>
            </w:r>
            <w:r w:rsidRPr="009D7199">
              <w:t>±</w:t>
            </w:r>
            <w:r>
              <w:t>499.1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D2C15" w:rsidRDefault="004D2C15" w:rsidP="00505F06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D2C15" w:rsidRDefault="004D2C15" w:rsidP="008F58A7">
            <w:pPr>
              <w:spacing w:line="480" w:lineRule="auto"/>
              <w:rPr>
                <w:rFonts w:eastAsiaTheme="minorHAnsi"/>
                <w:snapToGrid w:val="0"/>
                <w:kern w:val="0"/>
              </w:rPr>
            </w:pPr>
          </w:p>
        </w:tc>
      </w:tr>
    </w:tbl>
    <w:p w:rsidR="00397A63" w:rsidRDefault="00397A63" w:rsidP="00397A63">
      <w:pPr>
        <w:wordWrap/>
        <w:adjustRightInd w:val="0"/>
        <w:snapToGrid w:val="0"/>
      </w:pPr>
      <w:r>
        <w:rPr>
          <w:rFonts w:eastAsiaTheme="minorHAnsi"/>
          <w:snapToGrid w:val="0"/>
          <w:kern w:val="0"/>
        </w:rPr>
        <w:t xml:space="preserve">Data are presented as mean </w:t>
      </w:r>
      <w:r>
        <w:t>± standard</w:t>
      </w:r>
      <w:r w:rsidR="00435C84">
        <w:t xml:space="preserve"> deviation</w:t>
      </w:r>
      <w:r w:rsidR="00DF068A">
        <w:t xml:space="preserve"> (ml)</w:t>
      </w:r>
      <w:r>
        <w:t>.</w:t>
      </w:r>
    </w:p>
    <w:p w:rsidR="00D74277" w:rsidRPr="00397A63" w:rsidRDefault="00D74277" w:rsidP="00D74277">
      <w:pPr>
        <w:wordWrap/>
        <w:adjustRightInd w:val="0"/>
        <w:snapToGrid w:val="0"/>
        <w:rPr>
          <w:rFonts w:eastAsiaTheme="minorHAnsi"/>
          <w:snapToGrid w:val="0"/>
          <w:kern w:val="0"/>
        </w:rPr>
      </w:pPr>
      <w:r>
        <w:t>Group A, no medical compression stocking (MCS) + natural rest; Group B, MCS + natural rest; Group C, no MCS + intermittent pneumatic compression (IPC); Group D, MCS + IPC; T0, pre-workday; T1, post-workday; T2, post-intervention</w:t>
      </w:r>
    </w:p>
    <w:p w:rsidR="004D2C15" w:rsidRPr="0005248D" w:rsidRDefault="004D2C15" w:rsidP="00505F06">
      <w:pPr>
        <w:wordWrap/>
        <w:adjustRightInd w:val="0"/>
        <w:snapToGrid w:val="0"/>
      </w:pPr>
      <w:r w:rsidRPr="00505F06">
        <w:rPr>
          <w:rFonts w:eastAsiaTheme="minorHAnsi"/>
          <w:snapToGrid w:val="0"/>
          <w:kern w:val="0"/>
          <w:vertAlign w:val="superscript"/>
        </w:rPr>
        <w:t>1)</w:t>
      </w:r>
      <w:r>
        <w:rPr>
          <w:rFonts w:eastAsiaTheme="minorHAnsi"/>
          <w:snapToGrid w:val="0"/>
          <w:kern w:val="0"/>
        </w:rPr>
        <w:t xml:space="preserve"> </w:t>
      </w:r>
      <w:r w:rsidR="00505F06">
        <w:rPr>
          <w:rFonts w:eastAsiaTheme="minorHAnsi"/>
          <w:snapToGrid w:val="0"/>
          <w:kern w:val="0"/>
        </w:rPr>
        <w:t>Paired</w:t>
      </w:r>
      <w:r>
        <w:rPr>
          <w:rFonts w:eastAsiaTheme="minorHAnsi"/>
          <w:snapToGrid w:val="0"/>
          <w:kern w:val="0"/>
        </w:rPr>
        <w:t xml:space="preserve"> T test</w:t>
      </w:r>
      <w:r w:rsidR="00505F06">
        <w:rPr>
          <w:rFonts w:eastAsiaTheme="minorHAnsi"/>
          <w:snapToGrid w:val="0"/>
          <w:kern w:val="0"/>
        </w:rPr>
        <w:t xml:space="preserve">; </w:t>
      </w:r>
      <w:r w:rsidRPr="00505F06">
        <w:rPr>
          <w:rFonts w:eastAsiaTheme="minorHAnsi"/>
          <w:snapToGrid w:val="0"/>
          <w:kern w:val="0"/>
          <w:vertAlign w:val="superscript"/>
        </w:rPr>
        <w:t>2)</w:t>
      </w:r>
      <w:r>
        <w:rPr>
          <w:rFonts w:eastAsiaTheme="minorHAnsi"/>
          <w:snapToGrid w:val="0"/>
          <w:kern w:val="0"/>
        </w:rPr>
        <w:t xml:space="preserve"> Friedman test</w:t>
      </w:r>
    </w:p>
    <w:p w:rsidR="004D2C15" w:rsidRDefault="004D2C15" w:rsidP="004D2C15">
      <w:pPr>
        <w:spacing w:line="480" w:lineRule="auto"/>
      </w:pPr>
      <w:r>
        <w:br w:type="page"/>
      </w:r>
    </w:p>
    <w:p w:rsidR="004D2C15" w:rsidRPr="00820568" w:rsidRDefault="00397A63" w:rsidP="004D2C15">
      <w:pPr>
        <w:spacing w:line="480" w:lineRule="auto"/>
      </w:pPr>
      <w:r w:rsidRPr="0097266B">
        <w:rPr>
          <w:rFonts w:hint="eastAsia"/>
          <w:b/>
        </w:rPr>
        <w:lastRenderedPageBreak/>
        <w:t xml:space="preserve">Table </w:t>
      </w:r>
      <w:r>
        <w:rPr>
          <w:b/>
        </w:rPr>
        <w:t>4</w:t>
      </w:r>
      <w:r>
        <w:rPr>
          <w:rFonts w:hint="eastAsia"/>
        </w:rPr>
        <w:t xml:space="preserve">. </w:t>
      </w:r>
      <w:r>
        <w:t xml:space="preserve">Leg circumference </w:t>
      </w:r>
      <w:r w:rsidR="00DF068A">
        <w:t xml:space="preserve">measured by tapeline </w:t>
      </w:r>
      <w:r>
        <w:t>in different treatment protocol group</w:t>
      </w:r>
      <w:r w:rsidR="002478A2">
        <w:t>s</w:t>
      </w:r>
      <w:r>
        <w:t xml:space="preserve"> (A, B, C, and D) at T0, T1</w:t>
      </w:r>
      <w:r w:rsidR="00D74277">
        <w:t>, and T2</w:t>
      </w:r>
    </w:p>
    <w:tbl>
      <w:tblPr>
        <w:tblStyle w:val="a3"/>
        <w:tblW w:w="12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850"/>
        <w:gridCol w:w="1134"/>
        <w:gridCol w:w="1276"/>
        <w:gridCol w:w="1985"/>
        <w:gridCol w:w="1134"/>
        <w:gridCol w:w="1984"/>
        <w:gridCol w:w="1985"/>
      </w:tblGrid>
      <w:tr w:rsidR="004D2C15" w:rsidTr="00397A63">
        <w:trPr>
          <w:trHeight w:val="866"/>
          <w:jc w:val="center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t>G</w:t>
            </w:r>
            <w:r>
              <w:rPr>
                <w:rFonts w:hint="eastAsia"/>
              </w:rPr>
              <w:t>roup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T0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T</w:t>
            </w: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t>I</w:t>
            </w:r>
            <w:r>
              <w:rPr>
                <w:rFonts w:hint="eastAsia"/>
              </w:rPr>
              <w:t xml:space="preserve">ntra </w:t>
            </w:r>
            <w:r w:rsidRPr="00DF068A">
              <w:rPr>
                <w:i/>
              </w:rPr>
              <w:t>p</w:t>
            </w:r>
            <w:r>
              <w:t xml:space="preserve"> value (T0-T1)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T</w:t>
            </w: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  <w:rPr>
                <w:noProof/>
              </w:rPr>
            </w:pPr>
            <w:r>
              <w:t>I</w:t>
            </w:r>
            <w:r>
              <w:rPr>
                <w:rFonts w:hint="eastAsia"/>
              </w:rPr>
              <w:t xml:space="preserve">ntra </w:t>
            </w:r>
            <w:r w:rsidRPr="00DF068A">
              <w:rPr>
                <w:i/>
              </w:rPr>
              <w:t>p</w:t>
            </w:r>
            <w:r>
              <w:t xml:space="preserve"> value (T1-T2)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D2C15" w:rsidRDefault="004D2C15" w:rsidP="00397A63">
            <w:pPr>
              <w:spacing w:line="480" w:lineRule="auto"/>
            </w:pPr>
            <w:r>
              <w:t>I</w:t>
            </w:r>
            <w:r>
              <w:rPr>
                <w:rFonts w:hint="eastAsia"/>
              </w:rPr>
              <w:t xml:space="preserve">nter </w:t>
            </w:r>
            <w:r w:rsidRPr="00DF068A">
              <w:rPr>
                <w:i/>
              </w:rPr>
              <w:t>p</w:t>
            </w:r>
            <w:r>
              <w:t xml:space="preserve"> value (T1-T2)</w:t>
            </w:r>
          </w:p>
        </w:tc>
      </w:tr>
      <w:tr w:rsidR="004D2C15" w:rsidTr="00DF068A">
        <w:trPr>
          <w:trHeight w:val="422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Right foot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22.6</w:t>
            </w:r>
            <w:r w:rsidRPr="009D7199">
              <w:t>±</w:t>
            </w:r>
            <w:r>
              <w:t>1.9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22.7</w:t>
            </w:r>
            <w:r w:rsidRPr="009D7199">
              <w:t>±</w:t>
            </w:r>
            <w:r>
              <w:t>1.9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0.114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22.5</w:t>
            </w:r>
            <w:r w:rsidRPr="009D7199">
              <w:t>±</w:t>
            </w:r>
            <w:r>
              <w:t>2.0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  <w:r>
              <w:rPr>
                <w:rFonts w:eastAsiaTheme="minorHAnsi"/>
                <w:snapToGrid w:val="0"/>
                <w:kern w:val="0"/>
              </w:rPr>
              <w:t>0.062</w:t>
            </w:r>
            <w:r w:rsidR="00DF068A">
              <w:rPr>
                <w:rFonts w:eastAsiaTheme="minorHAnsi"/>
                <w:snapToGrid w:val="0"/>
                <w:kern w:val="0"/>
                <w:vertAlign w:val="superscript"/>
              </w:rPr>
              <w:t>3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</w:t>
            </w:r>
            <w:r>
              <w:t>6</w:t>
            </w:r>
            <w:r w:rsidRPr="009D7199">
              <w:t>±</w:t>
            </w:r>
            <w:r>
              <w:t>1.9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22.4</w:t>
            </w:r>
            <w:r w:rsidRPr="009D7199">
              <w:t>±</w:t>
            </w:r>
            <w:r>
              <w:t>1.9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0.007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22.3</w:t>
            </w:r>
            <w:r w:rsidRPr="009D7199">
              <w:t>±</w:t>
            </w:r>
            <w:r>
              <w:t>1.8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 w:rsidRPr="002D3439">
              <w:rPr>
                <w:rFonts w:eastAsiaTheme="minorHAnsi"/>
                <w:snapToGrid w:val="0"/>
                <w:kern w:val="0"/>
              </w:rPr>
              <w:t>0.137</w:t>
            </w:r>
            <w:r w:rsidRPr="002D3439"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22.7</w:t>
            </w:r>
            <w:r w:rsidRPr="009D7199">
              <w:t>±</w:t>
            </w:r>
            <w:r>
              <w:t>2.0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22.7</w:t>
            </w:r>
            <w:r w:rsidRPr="009D7199">
              <w:t>±</w:t>
            </w:r>
            <w:r>
              <w:t>1.9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0.992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2)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22.4</w:t>
            </w:r>
            <w:r w:rsidRPr="009D7199">
              <w:t>±</w:t>
            </w:r>
            <w:r>
              <w:t>1.9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2)</w:t>
            </w:r>
          </w:p>
        </w:tc>
        <w:tc>
          <w:tcPr>
            <w:tcW w:w="1985" w:type="dxa"/>
            <w:vMerge/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22.7</w:t>
            </w:r>
            <w:r w:rsidRPr="009D7199">
              <w:t>±</w:t>
            </w:r>
            <w:r>
              <w:t>1.8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22.6</w:t>
            </w:r>
            <w:r w:rsidRPr="009D7199">
              <w:t>±</w:t>
            </w:r>
            <w:r>
              <w:t>1.9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0.012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2)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22.6</w:t>
            </w:r>
            <w:r w:rsidRPr="009D7199">
              <w:t>±</w:t>
            </w:r>
            <w:r>
              <w:t>2.3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2)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22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t xml:space="preserve">Left </w:t>
            </w:r>
            <w:r>
              <w:rPr>
                <w:rFonts w:hint="eastAsia"/>
              </w:rPr>
              <w:t>foot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22.5</w:t>
            </w:r>
            <w:r w:rsidRPr="009D7199">
              <w:t>±</w:t>
            </w:r>
            <w:r>
              <w:t>1.8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22.6</w:t>
            </w:r>
            <w:r w:rsidRPr="009D7199">
              <w:t>±</w:t>
            </w:r>
            <w:r>
              <w:t>2.0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0.077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22.4</w:t>
            </w:r>
            <w:r w:rsidRPr="009D7199">
              <w:t>±</w:t>
            </w:r>
            <w:r>
              <w:t>1.9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 w:rsidR="00DF068A">
              <w:rPr>
                <w:rFonts w:eastAsiaTheme="minorHAnsi"/>
                <w:snapToGrid w:val="0"/>
                <w:kern w:val="0"/>
                <w:vertAlign w:val="superscript"/>
              </w:rPr>
              <w:t>3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22.5</w:t>
            </w:r>
            <w:r w:rsidRPr="009D7199">
              <w:t>±</w:t>
            </w:r>
            <w:r>
              <w:t>1.8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22.3</w:t>
            </w:r>
            <w:r w:rsidRPr="009D7199">
              <w:t>±</w:t>
            </w:r>
            <w:r>
              <w:t>1.8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22.3</w:t>
            </w:r>
            <w:r w:rsidRPr="009D7199">
              <w:t>±</w:t>
            </w:r>
            <w:r>
              <w:t>1.8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 w:rsidRPr="002D3439">
              <w:rPr>
                <w:rFonts w:eastAsiaTheme="minorHAnsi"/>
                <w:snapToGrid w:val="0"/>
                <w:kern w:val="0"/>
              </w:rPr>
              <w:t>0.1</w:t>
            </w:r>
            <w:r>
              <w:rPr>
                <w:rFonts w:eastAsiaTheme="minorHAnsi"/>
                <w:snapToGrid w:val="0"/>
                <w:kern w:val="0"/>
              </w:rPr>
              <w:t>78</w:t>
            </w:r>
            <w:r w:rsidRPr="002D3439"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22.6</w:t>
            </w:r>
            <w:r w:rsidRPr="009D7199">
              <w:t>±</w:t>
            </w:r>
            <w:r>
              <w:t>1.9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22.6</w:t>
            </w:r>
            <w:r w:rsidRPr="009D7199">
              <w:t>±</w:t>
            </w:r>
            <w:r>
              <w:t>1.8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0.529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22.4</w:t>
            </w:r>
            <w:r w:rsidRPr="009D7199">
              <w:t>±</w:t>
            </w:r>
            <w:r>
              <w:t>1.9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22.6</w:t>
            </w:r>
            <w:r w:rsidRPr="009D7199">
              <w:t>±</w:t>
            </w:r>
            <w:r>
              <w:t>1.9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22.4</w:t>
            </w:r>
            <w:r w:rsidRPr="009D7199">
              <w:t>±</w:t>
            </w:r>
            <w:r>
              <w:t>1.7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22.3</w:t>
            </w:r>
            <w:r w:rsidRPr="009D7199">
              <w:t>±</w:t>
            </w:r>
            <w:r>
              <w:t>1.7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0.013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2)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22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t>Right ankle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22.5</w:t>
            </w:r>
            <w:r w:rsidRPr="009D7199">
              <w:t>±</w:t>
            </w:r>
            <w:r>
              <w:t>1.8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22.5</w:t>
            </w:r>
            <w:r w:rsidRPr="009D7199">
              <w:t>±</w:t>
            </w:r>
            <w:r>
              <w:t>1.7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0.750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22.4</w:t>
            </w:r>
            <w:r w:rsidRPr="009D7199">
              <w:t>±</w:t>
            </w:r>
            <w:r>
              <w:t>1.7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0.017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  <w:r>
              <w:rPr>
                <w:rFonts w:eastAsiaTheme="minorHAnsi"/>
                <w:snapToGrid w:val="0"/>
                <w:kern w:val="0"/>
              </w:rPr>
              <w:t>0.028</w:t>
            </w:r>
            <w:r w:rsidR="00DF068A">
              <w:rPr>
                <w:rFonts w:eastAsiaTheme="minorHAnsi"/>
                <w:snapToGrid w:val="0"/>
                <w:kern w:val="0"/>
                <w:vertAlign w:val="superscript"/>
              </w:rPr>
              <w:t>3</w:t>
            </w:r>
            <w:r w:rsidRPr="00286553"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22.5</w:t>
            </w:r>
            <w:r w:rsidRPr="009D7199">
              <w:t>±</w:t>
            </w:r>
            <w:r>
              <w:t>1.6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22.4</w:t>
            </w:r>
            <w:r w:rsidRPr="009D7199">
              <w:t>±</w:t>
            </w:r>
            <w:r>
              <w:t>1.6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0.230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22.7</w:t>
            </w:r>
            <w:r w:rsidRPr="009D7199">
              <w:t>±</w:t>
            </w:r>
            <w:r>
              <w:t>2.7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 w:rsidRPr="002D3439">
              <w:rPr>
                <w:rFonts w:eastAsiaTheme="minorHAnsi"/>
                <w:snapToGrid w:val="0"/>
                <w:kern w:val="0"/>
              </w:rPr>
              <w:t>0.</w:t>
            </w:r>
            <w:r>
              <w:rPr>
                <w:rFonts w:eastAsiaTheme="minorHAnsi"/>
                <w:snapToGrid w:val="0"/>
                <w:kern w:val="0"/>
              </w:rPr>
              <w:t>581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2</w:t>
            </w:r>
            <w:r w:rsidRPr="002D3439"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  <w:tc>
          <w:tcPr>
            <w:tcW w:w="1985" w:type="dxa"/>
            <w:vMerge/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22.6</w:t>
            </w:r>
            <w:r w:rsidRPr="009D7199">
              <w:t>±</w:t>
            </w:r>
            <w:r>
              <w:t>1.9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22.6</w:t>
            </w:r>
            <w:r w:rsidRPr="009D7199">
              <w:t>±</w:t>
            </w:r>
            <w:r>
              <w:t>1.8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0.695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22.4</w:t>
            </w:r>
            <w:r w:rsidRPr="009D7199">
              <w:t>±</w:t>
            </w:r>
            <w:r>
              <w:t>1.8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22.5</w:t>
            </w:r>
            <w:r w:rsidRPr="009D7199">
              <w:t>±</w:t>
            </w:r>
            <w:r>
              <w:t>1.8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22.3</w:t>
            </w:r>
            <w:r w:rsidRPr="009D7199">
              <w:t>±</w:t>
            </w:r>
            <w:r>
              <w:t>1.7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0.047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22.1</w:t>
            </w:r>
            <w:r w:rsidRPr="009D7199">
              <w:t>±</w:t>
            </w:r>
            <w:r>
              <w:t>1.7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0.002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22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t xml:space="preserve">Left </w:t>
            </w:r>
            <w:r>
              <w:rPr>
                <w:rFonts w:hint="eastAsia"/>
              </w:rPr>
              <w:t>ankle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22.3</w:t>
            </w:r>
            <w:r w:rsidRPr="009D7199">
              <w:t>±</w:t>
            </w:r>
            <w:r>
              <w:t>1.6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22.5</w:t>
            </w:r>
            <w:r w:rsidRPr="009D7199">
              <w:t>±</w:t>
            </w:r>
            <w:r>
              <w:t>1.7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0.060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22.4</w:t>
            </w:r>
            <w:r w:rsidRPr="009D7199">
              <w:t>±</w:t>
            </w:r>
            <w:r>
              <w:t>1.6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0.025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  <w:r>
              <w:rPr>
                <w:rFonts w:eastAsiaTheme="minorHAnsi"/>
                <w:snapToGrid w:val="0"/>
                <w:kern w:val="0"/>
              </w:rPr>
              <w:t>0.001</w:t>
            </w:r>
            <w:r w:rsidR="00DF068A">
              <w:rPr>
                <w:rFonts w:eastAsiaTheme="minorHAnsi"/>
                <w:snapToGrid w:val="0"/>
                <w:kern w:val="0"/>
                <w:vertAlign w:val="superscript"/>
              </w:rPr>
              <w:t>3</w:t>
            </w:r>
            <w:r w:rsidRPr="00286553"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22.5</w:t>
            </w:r>
            <w:r w:rsidRPr="009D7199">
              <w:t>±</w:t>
            </w:r>
            <w:r>
              <w:t>1.5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22.4</w:t>
            </w:r>
            <w:r w:rsidRPr="009D7199">
              <w:t>±</w:t>
            </w:r>
            <w:r>
              <w:t>1.7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0.407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22.4</w:t>
            </w:r>
            <w:r w:rsidRPr="009D7199">
              <w:t>±</w:t>
            </w:r>
            <w:r>
              <w:t>1.7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 w:rsidRPr="002D3439">
              <w:rPr>
                <w:rFonts w:eastAsiaTheme="minorHAnsi"/>
                <w:snapToGrid w:val="0"/>
                <w:kern w:val="0"/>
              </w:rPr>
              <w:t>0.</w:t>
            </w:r>
            <w:r>
              <w:rPr>
                <w:rFonts w:eastAsiaTheme="minorHAnsi"/>
                <w:snapToGrid w:val="0"/>
                <w:kern w:val="0"/>
              </w:rPr>
              <w:t>717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</w:t>
            </w:r>
            <w:r w:rsidRPr="002D3439"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  <w:tc>
          <w:tcPr>
            <w:tcW w:w="1985" w:type="dxa"/>
            <w:vMerge/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22.5</w:t>
            </w:r>
            <w:r w:rsidRPr="009D7199">
              <w:t>±</w:t>
            </w:r>
            <w:r>
              <w:t>1.7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22.6</w:t>
            </w:r>
            <w:r w:rsidRPr="009D7199">
              <w:t>±</w:t>
            </w:r>
            <w:r>
              <w:t>1.7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0.112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22.3</w:t>
            </w:r>
            <w:r w:rsidRPr="009D7199">
              <w:t>±</w:t>
            </w:r>
            <w:r>
              <w:t>1.7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22.5</w:t>
            </w:r>
            <w:r w:rsidRPr="009D7199">
              <w:t>±</w:t>
            </w:r>
            <w:r>
              <w:t>1.7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22.3</w:t>
            </w:r>
            <w:r w:rsidRPr="009D7199">
              <w:t>±</w:t>
            </w:r>
            <w:r>
              <w:t>1.7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0.107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22.2</w:t>
            </w:r>
            <w:r w:rsidRPr="009D7199">
              <w:t>±</w:t>
            </w:r>
            <w:r>
              <w:t>1.7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0.038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22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lastRenderedPageBreak/>
              <w:t>Right calf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36.1</w:t>
            </w:r>
            <w:r w:rsidRPr="009D7199">
              <w:t>±</w:t>
            </w:r>
            <w:r>
              <w:t>2.8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36.3</w:t>
            </w:r>
            <w:r w:rsidRPr="009D7199">
              <w:t>±</w:t>
            </w:r>
            <w:r>
              <w:t>2.9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0.007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36.1</w:t>
            </w:r>
            <w:r w:rsidRPr="009D7199">
              <w:t>±</w:t>
            </w:r>
            <w:r>
              <w:t>2.8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  <w:r>
              <w:rPr>
                <w:rFonts w:eastAsiaTheme="minorHAnsi"/>
                <w:snapToGrid w:val="0"/>
                <w:kern w:val="0"/>
              </w:rPr>
              <w:t>0.001</w:t>
            </w:r>
            <w:r w:rsidR="00DF068A">
              <w:rPr>
                <w:rFonts w:eastAsiaTheme="minorHAnsi"/>
                <w:snapToGrid w:val="0"/>
                <w:kern w:val="0"/>
                <w:vertAlign w:val="superscript"/>
              </w:rPr>
              <w:t>3</w:t>
            </w:r>
            <w:r w:rsidRPr="00286553"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36.1</w:t>
            </w:r>
            <w:r w:rsidRPr="009D7199">
              <w:t>±</w:t>
            </w:r>
            <w:r>
              <w:t>2.8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36.0</w:t>
            </w:r>
            <w:r w:rsidRPr="009D7199">
              <w:t>±</w:t>
            </w:r>
            <w:r>
              <w:t>2.9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0.068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35.9</w:t>
            </w:r>
            <w:r w:rsidRPr="009D7199">
              <w:t>±</w:t>
            </w:r>
            <w:r>
              <w:t>2.9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 w:rsidRPr="002D3439">
              <w:rPr>
                <w:rFonts w:eastAsiaTheme="minorHAnsi"/>
                <w:snapToGrid w:val="0"/>
                <w:kern w:val="0"/>
              </w:rPr>
              <w:t>0.</w:t>
            </w:r>
            <w:r>
              <w:rPr>
                <w:rFonts w:eastAsiaTheme="minorHAnsi"/>
                <w:snapToGrid w:val="0"/>
                <w:kern w:val="0"/>
              </w:rPr>
              <w:t>016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</w:t>
            </w:r>
            <w:r w:rsidRPr="002D3439"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  <w:tc>
          <w:tcPr>
            <w:tcW w:w="1985" w:type="dxa"/>
            <w:vMerge/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36.2</w:t>
            </w:r>
            <w:r w:rsidRPr="009D7199">
              <w:t>±</w:t>
            </w:r>
            <w:r>
              <w:t>2.9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36.3</w:t>
            </w:r>
            <w:r w:rsidRPr="009D7199">
              <w:t>±</w:t>
            </w:r>
            <w:r>
              <w:t>2.9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0.037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36.1</w:t>
            </w:r>
            <w:r w:rsidRPr="009D7199">
              <w:t>±</w:t>
            </w:r>
            <w:r>
              <w:t>2.9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36.1</w:t>
            </w:r>
            <w:r w:rsidRPr="009D7199">
              <w:t>±</w:t>
            </w:r>
            <w:r>
              <w:t>2.9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36.0</w:t>
            </w:r>
            <w:r w:rsidRPr="009D7199">
              <w:t>±</w:t>
            </w:r>
            <w:r>
              <w:t>2.9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0.101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35.7</w:t>
            </w:r>
            <w:r w:rsidRPr="009D7199">
              <w:t>±</w:t>
            </w:r>
            <w:r>
              <w:t>2.9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22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t xml:space="preserve">Left </w:t>
            </w:r>
            <w:r>
              <w:rPr>
                <w:rFonts w:hint="eastAsia"/>
              </w:rPr>
              <w:t>calf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35.9</w:t>
            </w:r>
            <w:r w:rsidRPr="009D7199">
              <w:t>±</w:t>
            </w:r>
            <w:r>
              <w:t>2.6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36.2</w:t>
            </w:r>
            <w:r w:rsidRPr="009D7199">
              <w:t>±</w:t>
            </w:r>
            <w:r>
              <w:t>2.7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0.016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36.0</w:t>
            </w:r>
            <w:r w:rsidRPr="009D7199">
              <w:t>±</w:t>
            </w:r>
            <w:r>
              <w:t>2.7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  <w:r>
              <w:rPr>
                <w:rFonts w:eastAsiaTheme="minorHAnsi"/>
                <w:snapToGrid w:val="0"/>
                <w:kern w:val="0"/>
              </w:rPr>
              <w:t>0.002</w:t>
            </w:r>
            <w:r w:rsidR="00DF068A">
              <w:rPr>
                <w:rFonts w:eastAsiaTheme="minorHAnsi"/>
                <w:snapToGrid w:val="0"/>
                <w:kern w:val="0"/>
                <w:vertAlign w:val="superscript"/>
              </w:rPr>
              <w:t>3</w:t>
            </w:r>
            <w:r w:rsidRPr="00286553"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36.0</w:t>
            </w:r>
            <w:r w:rsidRPr="009D7199">
              <w:t>±</w:t>
            </w:r>
            <w:r>
              <w:t>2.6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35.9</w:t>
            </w:r>
            <w:r w:rsidRPr="009D7199">
              <w:t>±</w:t>
            </w:r>
            <w:r>
              <w:t>2.7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0.152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35.8</w:t>
            </w:r>
            <w:r w:rsidRPr="009D7199">
              <w:t>±</w:t>
            </w:r>
            <w:r>
              <w:t>2.7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36.0</w:t>
            </w:r>
            <w:r w:rsidRPr="009D7199">
              <w:t>±</w:t>
            </w:r>
            <w:r>
              <w:t>2.7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36.4</w:t>
            </w:r>
            <w:r w:rsidRPr="009D7199">
              <w:t>±</w:t>
            </w:r>
            <w:r>
              <w:t>2.8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36.0</w:t>
            </w:r>
            <w:r w:rsidRPr="009D7199">
              <w:t>±</w:t>
            </w:r>
            <w:r>
              <w:t>2.8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36.0</w:t>
            </w:r>
            <w:r w:rsidRPr="009D7199">
              <w:t>±</w:t>
            </w:r>
            <w:r>
              <w:t>2.6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35.8</w:t>
            </w:r>
            <w:r w:rsidRPr="009D7199">
              <w:t>±</w:t>
            </w:r>
            <w:r>
              <w:t>2.6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0.150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35.6</w:t>
            </w:r>
            <w:r w:rsidRPr="009D7199">
              <w:t>±</w:t>
            </w:r>
            <w:r>
              <w:t>2.7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22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t>Right distal thigh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43.6</w:t>
            </w:r>
            <w:r w:rsidRPr="009D7199">
              <w:t>±</w:t>
            </w:r>
            <w:r>
              <w:t>3.9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43.9</w:t>
            </w:r>
            <w:r w:rsidRPr="009D7199">
              <w:t>±</w:t>
            </w:r>
            <w:r>
              <w:t>3.9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0.067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43.6</w:t>
            </w:r>
            <w:r w:rsidRPr="009D7199">
              <w:t>±</w:t>
            </w:r>
            <w:r>
              <w:t>3.9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0.002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  <w:r>
              <w:rPr>
                <w:rFonts w:eastAsiaTheme="minorHAnsi"/>
                <w:snapToGrid w:val="0"/>
                <w:kern w:val="0"/>
              </w:rPr>
              <w:t>0.003</w:t>
            </w:r>
            <w:r w:rsidR="00DF068A">
              <w:rPr>
                <w:rFonts w:eastAsiaTheme="minorHAnsi"/>
                <w:snapToGrid w:val="0"/>
                <w:kern w:val="0"/>
                <w:vertAlign w:val="superscript"/>
              </w:rPr>
              <w:t>3</w:t>
            </w:r>
            <w:r w:rsidRPr="00286553"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43.7</w:t>
            </w:r>
            <w:r w:rsidRPr="009D7199">
              <w:t>±</w:t>
            </w:r>
            <w:r>
              <w:t>3.7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43.5</w:t>
            </w:r>
            <w:r w:rsidRPr="009D7199">
              <w:t>±</w:t>
            </w:r>
            <w:r>
              <w:t>4.0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0.015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43.5</w:t>
            </w:r>
            <w:r w:rsidRPr="009D7199">
              <w:t>±</w:t>
            </w:r>
            <w:r>
              <w:t>4.0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 w:rsidRPr="002D3439">
              <w:rPr>
                <w:rFonts w:eastAsiaTheme="minorHAnsi"/>
                <w:snapToGrid w:val="0"/>
                <w:kern w:val="0"/>
              </w:rPr>
              <w:t>0.</w:t>
            </w:r>
            <w:r>
              <w:rPr>
                <w:rFonts w:eastAsiaTheme="minorHAnsi"/>
                <w:snapToGrid w:val="0"/>
                <w:kern w:val="0"/>
              </w:rPr>
              <w:t>883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</w:t>
            </w:r>
            <w:r w:rsidRPr="002D3439"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  <w:tc>
          <w:tcPr>
            <w:tcW w:w="1985" w:type="dxa"/>
            <w:vMerge/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43.7</w:t>
            </w:r>
            <w:r w:rsidRPr="009D7199">
              <w:t>±</w:t>
            </w:r>
            <w:r>
              <w:t>3.8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44.0</w:t>
            </w:r>
            <w:r w:rsidRPr="009D7199">
              <w:t>±</w:t>
            </w:r>
            <w:r>
              <w:t>3.8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0.011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43.7</w:t>
            </w:r>
            <w:r w:rsidRPr="009D7199">
              <w:t>±</w:t>
            </w:r>
            <w:r>
              <w:t>3.8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43.6</w:t>
            </w:r>
            <w:r w:rsidRPr="009D7199">
              <w:t>±</w:t>
            </w:r>
            <w:r>
              <w:t>3.7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43.5</w:t>
            </w:r>
            <w:r w:rsidRPr="009D7199">
              <w:t>±</w:t>
            </w:r>
            <w:r>
              <w:t>3.7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0.158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43.0</w:t>
            </w:r>
            <w:r w:rsidRPr="009D7199">
              <w:t>±</w:t>
            </w:r>
            <w:r>
              <w:t>3.7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22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t xml:space="preserve">Left </w:t>
            </w:r>
            <w:r>
              <w:rPr>
                <w:rFonts w:hint="eastAsia"/>
              </w:rPr>
              <w:t>distal thigh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43.6</w:t>
            </w:r>
            <w:r w:rsidRPr="009D7199">
              <w:t>±</w:t>
            </w:r>
            <w:r>
              <w:t>3.8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43.9</w:t>
            </w:r>
            <w:r w:rsidRPr="009D7199">
              <w:t>±</w:t>
            </w:r>
            <w:r>
              <w:t>3.8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0.024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43.6</w:t>
            </w:r>
            <w:r w:rsidRPr="009D7199">
              <w:t>±</w:t>
            </w:r>
            <w:r>
              <w:t>3.8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  <w:r>
              <w:rPr>
                <w:rFonts w:eastAsiaTheme="minorHAnsi"/>
                <w:snapToGrid w:val="0"/>
                <w:kern w:val="0"/>
              </w:rPr>
              <w:t>0.002</w:t>
            </w:r>
            <w:r w:rsidR="00DF068A">
              <w:rPr>
                <w:rFonts w:eastAsiaTheme="minorHAnsi"/>
                <w:snapToGrid w:val="0"/>
                <w:kern w:val="0"/>
                <w:vertAlign w:val="superscript"/>
              </w:rPr>
              <w:t>3</w:t>
            </w:r>
            <w:r w:rsidRPr="00286553"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43.8</w:t>
            </w:r>
            <w:r w:rsidRPr="009D7199">
              <w:t>±</w:t>
            </w:r>
            <w:r>
              <w:t>3.7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43.6</w:t>
            </w:r>
            <w:r w:rsidRPr="009D7199">
              <w:t>±</w:t>
            </w:r>
            <w:r>
              <w:t>3.8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0.032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43.5</w:t>
            </w:r>
            <w:r w:rsidRPr="009D7199">
              <w:t>±</w:t>
            </w:r>
            <w:r>
              <w:t>3.8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 w:rsidRPr="002D3439">
              <w:rPr>
                <w:rFonts w:eastAsiaTheme="minorHAnsi"/>
                <w:snapToGrid w:val="0"/>
                <w:kern w:val="0"/>
              </w:rPr>
              <w:t>0.</w:t>
            </w:r>
            <w:r>
              <w:rPr>
                <w:rFonts w:eastAsiaTheme="minorHAnsi"/>
                <w:snapToGrid w:val="0"/>
                <w:kern w:val="0"/>
              </w:rPr>
              <w:t>320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</w:t>
            </w:r>
            <w:r w:rsidRPr="002D3439"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  <w:tc>
          <w:tcPr>
            <w:tcW w:w="1985" w:type="dxa"/>
            <w:vMerge/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43.6</w:t>
            </w:r>
            <w:r w:rsidRPr="009D7199">
              <w:t>±</w:t>
            </w:r>
            <w:r>
              <w:t>3.6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43.9</w:t>
            </w:r>
            <w:r w:rsidRPr="009D7199">
              <w:t>±</w:t>
            </w:r>
            <w:r>
              <w:t>3.7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0.010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43.5</w:t>
            </w:r>
            <w:r w:rsidRPr="009D7199">
              <w:t>±</w:t>
            </w:r>
            <w:r>
              <w:t>3.8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43.6</w:t>
            </w:r>
            <w:r w:rsidRPr="009D7199">
              <w:t>±</w:t>
            </w:r>
            <w:r>
              <w:t>3.5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43.4</w:t>
            </w:r>
            <w:r w:rsidRPr="009D7199">
              <w:t>±</w:t>
            </w:r>
            <w:r>
              <w:t>3.6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0.057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42.9</w:t>
            </w:r>
            <w:r w:rsidRPr="009D7199">
              <w:t>±</w:t>
            </w:r>
            <w:r>
              <w:t>3.5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22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t>Right proximal thigh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52.5</w:t>
            </w:r>
            <w:r w:rsidRPr="009D7199">
              <w:t>±</w:t>
            </w:r>
            <w:r>
              <w:t>4.8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52.7</w:t>
            </w:r>
            <w:r w:rsidRPr="009D7199">
              <w:t>±</w:t>
            </w:r>
            <w:r>
              <w:t>4.7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0.030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52.4</w:t>
            </w:r>
            <w:r w:rsidRPr="009D7199">
              <w:t>±</w:t>
            </w:r>
            <w:r>
              <w:t>4.8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  <w:r>
              <w:rPr>
                <w:rFonts w:eastAsiaTheme="minorHAnsi"/>
                <w:snapToGrid w:val="0"/>
                <w:kern w:val="0"/>
              </w:rPr>
              <w:t>0.007</w:t>
            </w:r>
            <w:r w:rsidR="00DF068A">
              <w:rPr>
                <w:rFonts w:eastAsiaTheme="minorHAnsi"/>
                <w:snapToGrid w:val="0"/>
                <w:kern w:val="0"/>
                <w:vertAlign w:val="superscript"/>
              </w:rPr>
              <w:t>3</w:t>
            </w:r>
            <w:r w:rsidRPr="00286553"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52.7</w:t>
            </w:r>
            <w:r w:rsidRPr="009D7199">
              <w:t>±</w:t>
            </w:r>
            <w:r>
              <w:t>4.8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52.4</w:t>
            </w:r>
            <w:r w:rsidRPr="009D7199">
              <w:t>±</w:t>
            </w:r>
            <w:r>
              <w:t>4.8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52.3</w:t>
            </w:r>
            <w:r w:rsidRPr="009D7199">
              <w:t>±</w:t>
            </w:r>
            <w:r>
              <w:t>4.8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 w:rsidRPr="002D3439">
              <w:rPr>
                <w:rFonts w:eastAsiaTheme="minorHAnsi"/>
                <w:snapToGrid w:val="0"/>
                <w:kern w:val="0"/>
              </w:rPr>
              <w:t>0.</w:t>
            </w:r>
            <w:r>
              <w:rPr>
                <w:rFonts w:eastAsiaTheme="minorHAnsi"/>
                <w:snapToGrid w:val="0"/>
                <w:kern w:val="0"/>
              </w:rPr>
              <w:t>344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</w:t>
            </w:r>
            <w:r w:rsidRPr="002D3439"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  <w:tc>
          <w:tcPr>
            <w:tcW w:w="1985" w:type="dxa"/>
            <w:vMerge/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52.6</w:t>
            </w:r>
            <w:r w:rsidRPr="009D7199">
              <w:t>±</w:t>
            </w:r>
            <w:r>
              <w:t>4.7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52.9</w:t>
            </w:r>
            <w:r w:rsidRPr="009D7199">
              <w:t>±</w:t>
            </w:r>
            <w:r>
              <w:t>4.8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0.080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52.5</w:t>
            </w:r>
            <w:r w:rsidRPr="009D7199">
              <w:t>±</w:t>
            </w:r>
            <w:r>
              <w:t>4.7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3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52.6</w:t>
            </w:r>
            <w:r w:rsidRPr="009D7199">
              <w:t>±</w:t>
            </w:r>
            <w:r>
              <w:t>4.8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52.2</w:t>
            </w:r>
            <w:r w:rsidRPr="009D7199">
              <w:t>±</w:t>
            </w:r>
            <w:r>
              <w:t>4.8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0.002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51.8</w:t>
            </w:r>
            <w:r w:rsidRPr="009D7199">
              <w:t>±</w:t>
            </w:r>
            <w:r>
              <w:t>4.6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DF068A">
        <w:trPr>
          <w:trHeight w:val="422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t>Left proximal</w:t>
            </w:r>
            <w:r>
              <w:rPr>
                <w:rFonts w:hint="eastAsia"/>
              </w:rPr>
              <w:t xml:space="preserve"> thigh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52.4</w:t>
            </w:r>
            <w:r w:rsidRPr="009D7199">
              <w:t>±</w:t>
            </w:r>
            <w:r>
              <w:t>4.7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52.5</w:t>
            </w:r>
            <w:r w:rsidRPr="009D7199">
              <w:t>±</w:t>
            </w:r>
            <w:r>
              <w:t>4.6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0.217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52.3</w:t>
            </w:r>
            <w:r w:rsidRPr="009D7199">
              <w:t>±</w:t>
            </w:r>
            <w:r>
              <w:t>4.7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 w:rsidR="00DF068A">
              <w:rPr>
                <w:rFonts w:eastAsiaTheme="minorHAnsi"/>
                <w:snapToGrid w:val="0"/>
                <w:kern w:val="0"/>
                <w:vertAlign w:val="superscript"/>
              </w:rPr>
              <w:t>3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</w:tr>
      <w:tr w:rsidR="004D2C15" w:rsidTr="00397A63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52.5</w:t>
            </w:r>
            <w:r w:rsidRPr="009D7199">
              <w:t>±</w:t>
            </w:r>
            <w:r>
              <w:t>4.5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52.3</w:t>
            </w:r>
            <w:r w:rsidRPr="009D7199">
              <w:t>±</w:t>
            </w:r>
            <w:r>
              <w:t>4.5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0.063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52.2</w:t>
            </w:r>
            <w:r w:rsidRPr="009D7199">
              <w:t>±</w:t>
            </w:r>
            <w:r>
              <w:t>4.6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 w:rsidRPr="002D3439">
              <w:rPr>
                <w:rFonts w:eastAsiaTheme="minorHAnsi"/>
                <w:snapToGrid w:val="0"/>
                <w:kern w:val="0"/>
              </w:rPr>
              <w:t>0.</w:t>
            </w:r>
            <w:r>
              <w:rPr>
                <w:rFonts w:eastAsiaTheme="minorHAnsi"/>
                <w:snapToGrid w:val="0"/>
                <w:kern w:val="0"/>
              </w:rPr>
              <w:t>584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</w:t>
            </w:r>
            <w:r w:rsidRPr="002D3439">
              <w:rPr>
                <w:rFonts w:eastAsiaTheme="minorHAnsi"/>
                <w:snapToGrid w:val="0"/>
                <w:kern w:val="0"/>
                <w:vertAlign w:val="superscript"/>
              </w:rPr>
              <w:t>)</w:t>
            </w:r>
          </w:p>
        </w:tc>
        <w:tc>
          <w:tcPr>
            <w:tcW w:w="1985" w:type="dxa"/>
            <w:vMerge/>
          </w:tcPr>
          <w:p w:rsidR="004D2C15" w:rsidRDefault="004D2C15" w:rsidP="008F58A7">
            <w:pPr>
              <w:spacing w:line="480" w:lineRule="auto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397A63">
        <w:trPr>
          <w:trHeight w:val="432"/>
          <w:jc w:val="center"/>
        </w:trPr>
        <w:tc>
          <w:tcPr>
            <w:tcW w:w="1985" w:type="dxa"/>
            <w:vMerge/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52.3</w:t>
            </w:r>
            <w:r w:rsidRPr="009D7199">
              <w:t>±</w:t>
            </w:r>
            <w:r>
              <w:t>4.5</w:t>
            </w:r>
          </w:p>
        </w:tc>
        <w:tc>
          <w:tcPr>
            <w:tcW w:w="1276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52.5</w:t>
            </w:r>
            <w:r w:rsidRPr="009D7199">
              <w:t>±</w:t>
            </w:r>
            <w:r>
              <w:t>4.5</w:t>
            </w:r>
          </w:p>
        </w:tc>
        <w:tc>
          <w:tcPr>
            <w:tcW w:w="1985" w:type="dxa"/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0.086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52.1</w:t>
            </w:r>
            <w:r w:rsidRPr="009D7199">
              <w:t>±</w:t>
            </w:r>
            <w:r>
              <w:t>4.6</w:t>
            </w:r>
          </w:p>
        </w:tc>
        <w:tc>
          <w:tcPr>
            <w:tcW w:w="1984" w:type="dxa"/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</w:tcPr>
          <w:p w:rsidR="004D2C15" w:rsidRDefault="004D2C15" w:rsidP="008F58A7">
            <w:pPr>
              <w:spacing w:line="480" w:lineRule="auto"/>
              <w:rPr>
                <w:rFonts w:eastAsiaTheme="minorHAnsi"/>
                <w:snapToGrid w:val="0"/>
                <w:kern w:val="0"/>
              </w:rPr>
            </w:pPr>
          </w:p>
        </w:tc>
      </w:tr>
      <w:tr w:rsidR="004D2C15" w:rsidTr="00397A63">
        <w:trPr>
          <w:trHeight w:val="43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52.4</w:t>
            </w:r>
            <w:r w:rsidRPr="009D7199">
              <w:t>±</w:t>
            </w:r>
            <w:r>
              <w:t>4.5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52.1</w:t>
            </w:r>
            <w:r w:rsidRPr="009D7199">
              <w:t>±</w:t>
            </w:r>
            <w:r>
              <w:t>4.5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ind w:firstLineChars="50" w:firstLine="100"/>
              <w:jc w:val="center"/>
            </w:pPr>
            <w:r>
              <w:rPr>
                <w:rFonts w:eastAsiaTheme="minorHAnsi"/>
                <w:snapToGrid w:val="0"/>
                <w:kern w:val="0"/>
              </w:rPr>
              <w:t>0.010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hint="eastAsia"/>
              </w:rPr>
              <w:t>51.7</w:t>
            </w:r>
            <w:r w:rsidRPr="009D7199">
              <w:t>±</w:t>
            </w:r>
            <w:r>
              <w:t>4.4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D2C15" w:rsidRDefault="004D2C15" w:rsidP="00DF068A">
            <w:pPr>
              <w:spacing w:line="480" w:lineRule="auto"/>
              <w:jc w:val="center"/>
            </w:pPr>
            <w:r>
              <w:rPr>
                <w:rFonts w:eastAsiaTheme="minorHAnsi"/>
                <w:snapToGrid w:val="0"/>
                <w:kern w:val="0"/>
              </w:rPr>
              <w:t>&lt;0.001</w:t>
            </w:r>
            <w:r>
              <w:rPr>
                <w:rFonts w:eastAsiaTheme="minorHAnsi"/>
                <w:snapToGrid w:val="0"/>
                <w:kern w:val="0"/>
                <w:vertAlign w:val="superscript"/>
              </w:rPr>
              <w:t>1)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D2C15" w:rsidRDefault="004D2C15" w:rsidP="008F58A7">
            <w:pPr>
              <w:spacing w:line="480" w:lineRule="auto"/>
              <w:rPr>
                <w:rFonts w:eastAsiaTheme="minorHAnsi"/>
                <w:snapToGrid w:val="0"/>
                <w:kern w:val="0"/>
              </w:rPr>
            </w:pPr>
          </w:p>
        </w:tc>
      </w:tr>
    </w:tbl>
    <w:p w:rsidR="00DF068A" w:rsidRDefault="00DF068A" w:rsidP="00DF068A">
      <w:pPr>
        <w:wordWrap/>
        <w:adjustRightInd w:val="0"/>
        <w:snapToGrid w:val="0"/>
      </w:pPr>
      <w:r>
        <w:rPr>
          <w:rFonts w:eastAsiaTheme="minorHAnsi"/>
          <w:snapToGrid w:val="0"/>
          <w:kern w:val="0"/>
        </w:rPr>
        <w:t xml:space="preserve">Data are presented as mean </w:t>
      </w:r>
      <w:r>
        <w:t>± standard</w:t>
      </w:r>
      <w:r w:rsidR="00435C84" w:rsidRPr="00435C84">
        <w:t xml:space="preserve"> </w:t>
      </w:r>
      <w:r w:rsidR="00435C84">
        <w:t>deviation</w:t>
      </w:r>
      <w:r>
        <w:t xml:space="preserve"> (cm).</w:t>
      </w:r>
    </w:p>
    <w:p w:rsidR="00D74277" w:rsidRPr="00397A63" w:rsidRDefault="00D74277" w:rsidP="00D74277">
      <w:pPr>
        <w:wordWrap/>
        <w:adjustRightInd w:val="0"/>
        <w:snapToGrid w:val="0"/>
        <w:rPr>
          <w:rFonts w:eastAsiaTheme="minorHAnsi"/>
          <w:snapToGrid w:val="0"/>
          <w:kern w:val="0"/>
        </w:rPr>
      </w:pPr>
      <w:r>
        <w:t>Group A, no medical compression stocking (MCS) + natural rest; Group B, MCS + natural rest; Group C, no MCS + intermittent pneumatic compression (IPC); Group D, MCS + IPC; T0, pre-workday; T1, post-workday; T2, post-intervention</w:t>
      </w:r>
    </w:p>
    <w:p w:rsidR="00AF3B98" w:rsidRDefault="004D2C15" w:rsidP="00DF068A">
      <w:pPr>
        <w:wordWrap/>
        <w:adjustRightInd w:val="0"/>
        <w:snapToGrid w:val="0"/>
        <w:rPr>
          <w:rFonts w:eastAsiaTheme="minorHAnsi"/>
          <w:snapToGrid w:val="0"/>
          <w:kern w:val="0"/>
        </w:rPr>
      </w:pPr>
      <w:r w:rsidRPr="00DF068A">
        <w:rPr>
          <w:rFonts w:eastAsiaTheme="minorHAnsi"/>
          <w:snapToGrid w:val="0"/>
          <w:kern w:val="0"/>
          <w:vertAlign w:val="superscript"/>
        </w:rPr>
        <w:t>1)</w:t>
      </w:r>
      <w:r>
        <w:rPr>
          <w:rFonts w:eastAsiaTheme="minorHAnsi"/>
          <w:snapToGrid w:val="0"/>
          <w:kern w:val="0"/>
        </w:rPr>
        <w:t xml:space="preserve"> </w:t>
      </w:r>
      <w:r w:rsidR="00DF068A">
        <w:rPr>
          <w:rFonts w:eastAsiaTheme="minorHAnsi"/>
          <w:snapToGrid w:val="0"/>
          <w:kern w:val="0"/>
        </w:rPr>
        <w:t>Paired</w:t>
      </w:r>
      <w:r>
        <w:rPr>
          <w:rFonts w:eastAsiaTheme="minorHAnsi"/>
          <w:snapToGrid w:val="0"/>
          <w:kern w:val="0"/>
        </w:rPr>
        <w:t xml:space="preserve"> T test</w:t>
      </w:r>
      <w:r w:rsidR="00DF068A">
        <w:rPr>
          <w:rFonts w:eastAsiaTheme="minorHAnsi"/>
          <w:snapToGrid w:val="0"/>
          <w:kern w:val="0"/>
        </w:rPr>
        <w:t xml:space="preserve">; </w:t>
      </w:r>
      <w:r w:rsidRPr="00DF068A">
        <w:rPr>
          <w:rFonts w:eastAsiaTheme="minorHAnsi"/>
          <w:snapToGrid w:val="0"/>
          <w:kern w:val="0"/>
          <w:vertAlign w:val="superscript"/>
        </w:rPr>
        <w:t>2)</w:t>
      </w:r>
      <w:r>
        <w:rPr>
          <w:rFonts w:eastAsiaTheme="minorHAnsi"/>
          <w:snapToGrid w:val="0"/>
          <w:kern w:val="0"/>
        </w:rPr>
        <w:t xml:space="preserve"> Wilcoxon signed rank test on difference</w:t>
      </w:r>
      <w:r w:rsidR="00DF068A">
        <w:rPr>
          <w:rFonts w:eastAsiaTheme="minorHAnsi"/>
          <w:snapToGrid w:val="0"/>
          <w:kern w:val="0"/>
        </w:rPr>
        <w:t xml:space="preserve">; </w:t>
      </w:r>
      <w:r w:rsidRPr="00DF068A">
        <w:rPr>
          <w:rFonts w:eastAsiaTheme="minorHAnsi"/>
          <w:snapToGrid w:val="0"/>
          <w:kern w:val="0"/>
          <w:vertAlign w:val="superscript"/>
        </w:rPr>
        <w:t>3)</w:t>
      </w:r>
      <w:r>
        <w:rPr>
          <w:rFonts w:eastAsiaTheme="minorHAnsi"/>
          <w:snapToGrid w:val="0"/>
          <w:kern w:val="0"/>
        </w:rPr>
        <w:t xml:space="preserve"> Friedman test</w:t>
      </w:r>
    </w:p>
    <w:p w:rsidR="00AF3B98" w:rsidRDefault="00AF3B98">
      <w:pPr>
        <w:widowControl/>
        <w:wordWrap/>
        <w:spacing w:after="160" w:line="259" w:lineRule="auto"/>
        <w:rPr>
          <w:rFonts w:eastAsiaTheme="minorHAnsi"/>
          <w:snapToGrid w:val="0"/>
          <w:kern w:val="0"/>
        </w:rPr>
      </w:pPr>
      <w:r>
        <w:rPr>
          <w:rFonts w:eastAsiaTheme="minorHAnsi"/>
          <w:snapToGrid w:val="0"/>
          <w:kern w:val="0"/>
        </w:rPr>
        <w:br w:type="page"/>
      </w:r>
    </w:p>
    <w:p w:rsidR="00AF3B98" w:rsidRDefault="00AF3B98" w:rsidP="00AF3B98">
      <w:pPr>
        <w:spacing w:line="480" w:lineRule="auto"/>
      </w:pPr>
      <w:r w:rsidRPr="00AF3B98">
        <w:rPr>
          <w:b/>
        </w:rPr>
        <w:lastRenderedPageBreak/>
        <w:t>Table 5.</w:t>
      </w:r>
      <w:r>
        <w:t xml:space="preserve"> Leg</w:t>
      </w:r>
      <w:r w:rsidRPr="000A1F42">
        <w:t xml:space="preserve"> </w:t>
      </w:r>
      <w:r>
        <w:t>extracellular fluid (ECF)/tot</w:t>
      </w:r>
      <w:r w:rsidR="00143A19">
        <w:t xml:space="preserve">al body fluid (TBF) measured by bioelectrical impedance analysis </w:t>
      </w:r>
      <w:r>
        <w:t>in different treatment protocol groups (A, B, C, and D) at T1 and T2</w:t>
      </w:r>
    </w:p>
    <w:tbl>
      <w:tblPr>
        <w:tblStyle w:val="a3"/>
        <w:tblW w:w="1357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1203"/>
        <w:gridCol w:w="2062"/>
        <w:gridCol w:w="2062"/>
        <w:gridCol w:w="2407"/>
        <w:gridCol w:w="2406"/>
        <w:gridCol w:w="2407"/>
      </w:tblGrid>
      <w:tr w:rsidR="00AF3B98" w:rsidTr="00C40DCA">
        <w:trPr>
          <w:trHeight w:val="857"/>
          <w:jc w:val="center"/>
        </w:trPr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B98" w:rsidRPr="000A1F42" w:rsidRDefault="00AF3B98" w:rsidP="00C40DCA">
            <w:pPr>
              <w:spacing w:line="480" w:lineRule="auto"/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B98" w:rsidRDefault="00AF3B98" w:rsidP="00C40DCA">
            <w:pPr>
              <w:spacing w:line="480" w:lineRule="auto"/>
              <w:jc w:val="center"/>
            </w:pPr>
            <w:r>
              <w:t>G</w:t>
            </w:r>
            <w:r>
              <w:rPr>
                <w:rFonts w:hint="eastAsia"/>
              </w:rPr>
              <w:t>roup</w:t>
            </w: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T</w:t>
            </w:r>
            <w:r>
              <w:t>1</w:t>
            </w: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T</w:t>
            </w:r>
            <w:r>
              <w:t>2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B98" w:rsidRDefault="00AF3B98" w:rsidP="00C40DCA">
            <w:pPr>
              <w:spacing w:line="480" w:lineRule="auto"/>
              <w:jc w:val="center"/>
            </w:pPr>
            <w:r w:rsidRPr="002A4DC6">
              <w:rPr>
                <w:rFonts w:ascii="맑은 고딕" w:hAnsi="맑은 고딕" w:cs="맑은 고딕"/>
              </w:rPr>
              <w:t>△</w:t>
            </w:r>
          </w:p>
        </w:tc>
        <w:tc>
          <w:tcPr>
            <w:tcW w:w="2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B98" w:rsidRDefault="00AF3B98" w:rsidP="00C40DCA">
            <w:pPr>
              <w:spacing w:line="480" w:lineRule="auto"/>
              <w:jc w:val="center"/>
              <w:rPr>
                <w:noProof/>
              </w:rPr>
            </w:pPr>
            <w:r>
              <w:t>I</w:t>
            </w:r>
            <w:r>
              <w:rPr>
                <w:rFonts w:hint="eastAsia"/>
              </w:rPr>
              <w:t xml:space="preserve">ntra </w:t>
            </w:r>
            <w:r w:rsidRPr="00505F06">
              <w:rPr>
                <w:i/>
              </w:rPr>
              <w:t>p</w:t>
            </w:r>
            <w:r>
              <w:t xml:space="preserve"> value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B98" w:rsidRDefault="00AF3B98" w:rsidP="00C40DCA">
            <w:pPr>
              <w:spacing w:line="480" w:lineRule="auto"/>
              <w:jc w:val="center"/>
            </w:pPr>
            <w:r>
              <w:t>I</w:t>
            </w:r>
            <w:r>
              <w:rPr>
                <w:rFonts w:hint="eastAsia"/>
              </w:rPr>
              <w:t xml:space="preserve">nter </w:t>
            </w:r>
            <w:r w:rsidRPr="00505F06">
              <w:rPr>
                <w:i/>
              </w:rPr>
              <w:t>p</w:t>
            </w:r>
            <w:r>
              <w:t xml:space="preserve"> value</w:t>
            </w:r>
          </w:p>
        </w:tc>
      </w:tr>
      <w:tr w:rsidR="00AF3B98" w:rsidTr="00C40DCA">
        <w:trPr>
          <w:trHeight w:val="417"/>
          <w:jc w:val="center"/>
        </w:trPr>
        <w:tc>
          <w:tcPr>
            <w:tcW w:w="1032" w:type="dxa"/>
            <w:vMerge w:val="restart"/>
            <w:tcBorders>
              <w:top w:val="single" w:sz="4" w:space="0" w:color="auto"/>
            </w:tcBorders>
            <w:vAlign w:val="center"/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Right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2062" w:type="dxa"/>
            <w:tcBorders>
              <w:top w:val="single" w:sz="4" w:space="0" w:color="auto"/>
            </w:tcBorders>
            <w:vAlign w:val="center"/>
          </w:tcPr>
          <w:p w:rsidR="00AF3B98" w:rsidRPr="000A1F42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</w:rPr>
              <w:t>0.3303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</w:rPr>
              <w:t>0.0074</w:t>
            </w:r>
          </w:p>
        </w:tc>
        <w:tc>
          <w:tcPr>
            <w:tcW w:w="2062" w:type="dxa"/>
            <w:tcBorders>
              <w:top w:val="single" w:sz="4" w:space="0" w:color="auto"/>
            </w:tcBorders>
            <w:vAlign w:val="center"/>
          </w:tcPr>
          <w:p w:rsidR="00AF3B98" w:rsidRPr="000A1F42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</w:rPr>
              <w:t>0.3278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0A1F42">
              <w:rPr>
                <w:rFonts w:ascii="Times New Roman" w:eastAsia="휴먼명조" w:hAnsi="Times New Roman" w:cs="Times New Roman"/>
                <w:sz w:val="20"/>
              </w:rPr>
              <w:t>0.0074</w:t>
            </w:r>
          </w:p>
        </w:tc>
        <w:tc>
          <w:tcPr>
            <w:tcW w:w="2407" w:type="dxa"/>
            <w:tcBorders>
              <w:top w:val="single" w:sz="4" w:space="0" w:color="auto"/>
            </w:tcBorders>
            <w:vAlign w:val="center"/>
          </w:tcPr>
          <w:p w:rsidR="00AF3B98" w:rsidRPr="000A1F42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</w:rPr>
              <w:t>0</w:t>
            </w:r>
            <w:r>
              <w:rPr>
                <w:rFonts w:ascii="Times New Roman" w:eastAsia="휴먼명조" w:hAnsi="Times New Roman" w:cs="Times New Roman"/>
                <w:sz w:val="20"/>
              </w:rPr>
              <w:t>.0026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0A1F42">
              <w:rPr>
                <w:rFonts w:ascii="Times New Roman" w:eastAsia="휴먼명조" w:hAnsi="Times New Roman" w:cs="Times New Roman"/>
                <w:sz w:val="20"/>
              </w:rPr>
              <w:t>0.0015</w:t>
            </w:r>
          </w:p>
        </w:tc>
        <w:tc>
          <w:tcPr>
            <w:tcW w:w="2406" w:type="dxa"/>
            <w:tcBorders>
              <w:top w:val="single" w:sz="4" w:space="0" w:color="auto"/>
            </w:tcBorders>
            <w:vAlign w:val="center"/>
          </w:tcPr>
          <w:p w:rsidR="00AF3B98" w:rsidRPr="000A1F42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 w:rsidRPr="000A1F42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</w:tcBorders>
            <w:vAlign w:val="center"/>
          </w:tcPr>
          <w:p w:rsidR="00AF3B98" w:rsidRDefault="00AF3B98" w:rsidP="00C40DCA">
            <w:pPr>
              <w:pStyle w:val="MS"/>
              <w:spacing w:after="0" w:line="276" w:lineRule="auto"/>
              <w:jc w:val="center"/>
              <w:rPr>
                <w:rFonts w:eastAsiaTheme="minorHAnsi"/>
                <w:snapToGrid w:val="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2</w:t>
            </w:r>
            <w:r w:rsidRPr="000A1F42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</w:tr>
      <w:tr w:rsidR="00AF3B98" w:rsidTr="00C40DCA">
        <w:trPr>
          <w:trHeight w:val="427"/>
          <w:jc w:val="center"/>
        </w:trPr>
        <w:tc>
          <w:tcPr>
            <w:tcW w:w="1032" w:type="dxa"/>
            <w:vMerge/>
            <w:vAlign w:val="center"/>
          </w:tcPr>
          <w:p w:rsidR="00AF3B98" w:rsidRDefault="00AF3B98" w:rsidP="00C40DCA">
            <w:pPr>
              <w:spacing w:line="480" w:lineRule="auto"/>
              <w:jc w:val="center"/>
            </w:pPr>
          </w:p>
        </w:tc>
        <w:tc>
          <w:tcPr>
            <w:tcW w:w="1203" w:type="dxa"/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2062" w:type="dxa"/>
            <w:vAlign w:val="center"/>
          </w:tcPr>
          <w:p w:rsidR="00AF3B98" w:rsidRPr="000A1F42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</w:rPr>
              <w:t>0.3267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0A1F42">
              <w:rPr>
                <w:rFonts w:ascii="Times New Roman" w:eastAsia="휴먼명조" w:hAnsi="Times New Roman" w:cs="Times New Roman"/>
                <w:sz w:val="20"/>
              </w:rPr>
              <w:t>0.0070</w:t>
            </w:r>
          </w:p>
        </w:tc>
        <w:tc>
          <w:tcPr>
            <w:tcW w:w="2062" w:type="dxa"/>
            <w:vAlign w:val="center"/>
          </w:tcPr>
          <w:p w:rsidR="00AF3B98" w:rsidRPr="000A1F42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</w:rPr>
              <w:t>0.3249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0A1F42">
              <w:rPr>
                <w:rFonts w:ascii="Times New Roman" w:eastAsia="휴먼명조" w:hAnsi="Times New Roman" w:cs="Times New Roman"/>
                <w:sz w:val="20"/>
              </w:rPr>
              <w:t>0.0067</w:t>
            </w:r>
          </w:p>
        </w:tc>
        <w:tc>
          <w:tcPr>
            <w:tcW w:w="2407" w:type="dxa"/>
            <w:vAlign w:val="center"/>
          </w:tcPr>
          <w:p w:rsidR="00AF3B98" w:rsidRPr="000A1F42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</w:rPr>
              <w:t>0</w:t>
            </w:r>
            <w:r>
              <w:rPr>
                <w:rFonts w:ascii="Times New Roman" w:eastAsia="휴먼명조" w:hAnsi="Times New Roman" w:cs="Times New Roman"/>
                <w:sz w:val="20"/>
              </w:rPr>
              <w:t>.0018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</w:rPr>
              <w:t>0.0022</w:t>
            </w:r>
          </w:p>
        </w:tc>
        <w:tc>
          <w:tcPr>
            <w:tcW w:w="2406" w:type="dxa"/>
            <w:vAlign w:val="center"/>
          </w:tcPr>
          <w:p w:rsidR="00AF3B98" w:rsidRPr="000A1F42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 w:rsidRPr="000A1F42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407" w:type="dxa"/>
            <w:vMerge/>
          </w:tcPr>
          <w:p w:rsidR="00AF3B98" w:rsidRDefault="00AF3B98" w:rsidP="00C40DC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AF3B98" w:rsidTr="00C40DCA">
        <w:trPr>
          <w:trHeight w:val="427"/>
          <w:jc w:val="center"/>
        </w:trPr>
        <w:tc>
          <w:tcPr>
            <w:tcW w:w="1032" w:type="dxa"/>
            <w:vMerge/>
            <w:vAlign w:val="center"/>
          </w:tcPr>
          <w:p w:rsidR="00AF3B98" w:rsidRDefault="00AF3B98" w:rsidP="00C40DCA">
            <w:pPr>
              <w:spacing w:line="480" w:lineRule="auto"/>
              <w:jc w:val="center"/>
            </w:pPr>
          </w:p>
        </w:tc>
        <w:tc>
          <w:tcPr>
            <w:tcW w:w="1203" w:type="dxa"/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2062" w:type="dxa"/>
            <w:vAlign w:val="center"/>
          </w:tcPr>
          <w:p w:rsidR="00AF3B98" w:rsidRPr="000A1F42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</w:rPr>
              <w:t>0.3312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</w:rPr>
              <w:t>0.0075</w:t>
            </w:r>
          </w:p>
        </w:tc>
        <w:tc>
          <w:tcPr>
            <w:tcW w:w="2062" w:type="dxa"/>
            <w:vAlign w:val="center"/>
          </w:tcPr>
          <w:p w:rsidR="00AF3B98" w:rsidRPr="000A1F42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</w:rPr>
              <w:t>0.3273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0A1F42">
              <w:rPr>
                <w:rFonts w:ascii="Times New Roman" w:eastAsia="휴먼명조" w:hAnsi="Times New Roman" w:cs="Times New Roman"/>
                <w:sz w:val="20"/>
              </w:rPr>
              <w:t>0.0071</w:t>
            </w:r>
          </w:p>
        </w:tc>
        <w:tc>
          <w:tcPr>
            <w:tcW w:w="2407" w:type="dxa"/>
            <w:vAlign w:val="center"/>
          </w:tcPr>
          <w:p w:rsidR="00AF3B98" w:rsidRPr="000A1F42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</w:rPr>
              <w:t>0.0039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0A1F42">
              <w:rPr>
                <w:rFonts w:ascii="Times New Roman" w:eastAsia="휴먼명조" w:hAnsi="Times New Roman" w:cs="Times New Roman"/>
                <w:sz w:val="20"/>
              </w:rPr>
              <w:t>0.0021</w:t>
            </w:r>
          </w:p>
        </w:tc>
        <w:tc>
          <w:tcPr>
            <w:tcW w:w="2406" w:type="dxa"/>
            <w:vAlign w:val="center"/>
          </w:tcPr>
          <w:p w:rsidR="00AF3B98" w:rsidRPr="000A1F42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 w:rsidRPr="000A1F42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407" w:type="dxa"/>
            <w:vMerge/>
          </w:tcPr>
          <w:p w:rsidR="00AF3B98" w:rsidRDefault="00AF3B98" w:rsidP="00C40DC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AF3B98" w:rsidTr="00C40DCA">
        <w:trPr>
          <w:trHeight w:val="427"/>
          <w:jc w:val="center"/>
        </w:trPr>
        <w:tc>
          <w:tcPr>
            <w:tcW w:w="1032" w:type="dxa"/>
            <w:vMerge/>
            <w:tcBorders>
              <w:bottom w:val="single" w:sz="4" w:space="0" w:color="auto"/>
            </w:tcBorders>
            <w:vAlign w:val="center"/>
          </w:tcPr>
          <w:p w:rsidR="00AF3B98" w:rsidRDefault="00AF3B98" w:rsidP="00C40DCA">
            <w:pPr>
              <w:spacing w:line="480" w:lineRule="auto"/>
              <w:jc w:val="center"/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vAlign w:val="center"/>
          </w:tcPr>
          <w:p w:rsidR="00AF3B98" w:rsidRPr="000A1F42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</w:rPr>
              <w:t>0.3279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</w:rPr>
              <w:t>0.0067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vAlign w:val="center"/>
          </w:tcPr>
          <w:p w:rsidR="00AF3B98" w:rsidRPr="000A1F42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</w:rPr>
              <w:t>0</w:t>
            </w:r>
            <w:r>
              <w:rPr>
                <w:rFonts w:ascii="Times New Roman" w:eastAsia="휴먼명조" w:hAnsi="Times New Roman" w:cs="Times New Roman"/>
                <w:sz w:val="20"/>
              </w:rPr>
              <w:t>.3246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</w:rPr>
              <w:t>0.0067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:rsidR="00AF3B98" w:rsidRPr="000A1F42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</w:rPr>
              <w:t>0</w:t>
            </w:r>
            <w:r>
              <w:rPr>
                <w:rFonts w:ascii="Times New Roman" w:eastAsia="휴먼명조" w:hAnsi="Times New Roman" w:cs="Times New Roman"/>
                <w:sz w:val="20"/>
              </w:rPr>
              <w:t>.0033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</w:rPr>
              <w:t>0.0038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F3B98" w:rsidRPr="000A1F42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 w:rsidRPr="000A1F42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407" w:type="dxa"/>
            <w:vMerge/>
            <w:tcBorders>
              <w:bottom w:val="single" w:sz="4" w:space="0" w:color="auto"/>
            </w:tcBorders>
          </w:tcPr>
          <w:p w:rsidR="00AF3B98" w:rsidRDefault="00AF3B98" w:rsidP="00C40DC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AF3B98" w:rsidTr="00C40DCA">
        <w:trPr>
          <w:trHeight w:val="417"/>
          <w:jc w:val="center"/>
        </w:trPr>
        <w:tc>
          <w:tcPr>
            <w:tcW w:w="1032" w:type="dxa"/>
            <w:vMerge w:val="restart"/>
            <w:tcBorders>
              <w:top w:val="single" w:sz="4" w:space="0" w:color="auto"/>
            </w:tcBorders>
            <w:vAlign w:val="center"/>
          </w:tcPr>
          <w:p w:rsidR="00AF3B98" w:rsidRDefault="00AF3B98" w:rsidP="00C40DCA">
            <w:pPr>
              <w:spacing w:line="480" w:lineRule="auto"/>
              <w:jc w:val="center"/>
            </w:pPr>
            <w:r>
              <w:t>Left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2062" w:type="dxa"/>
            <w:tcBorders>
              <w:top w:val="single" w:sz="4" w:space="0" w:color="auto"/>
            </w:tcBorders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0.3323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0.0073</w:t>
            </w:r>
          </w:p>
        </w:tc>
        <w:tc>
          <w:tcPr>
            <w:tcW w:w="2062" w:type="dxa"/>
            <w:tcBorders>
              <w:top w:val="single" w:sz="4" w:space="0" w:color="auto"/>
            </w:tcBorders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.3294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0.0074</w:t>
            </w:r>
          </w:p>
        </w:tc>
        <w:tc>
          <w:tcPr>
            <w:tcW w:w="2407" w:type="dxa"/>
            <w:tcBorders>
              <w:top w:val="single" w:sz="4" w:space="0" w:color="auto"/>
            </w:tcBorders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.0029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0.0020</w:t>
            </w:r>
          </w:p>
        </w:tc>
        <w:tc>
          <w:tcPr>
            <w:tcW w:w="2406" w:type="dxa"/>
            <w:tcBorders>
              <w:top w:val="single" w:sz="4" w:space="0" w:color="auto"/>
            </w:tcBorders>
            <w:vAlign w:val="center"/>
          </w:tcPr>
          <w:p w:rsidR="00AF3B98" w:rsidRPr="00B21A4B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 w:rsidRPr="00B21A4B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</w:tcBorders>
            <w:vAlign w:val="center"/>
          </w:tcPr>
          <w:p w:rsidR="00AF3B98" w:rsidRPr="00B21A4B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2</w:t>
            </w:r>
            <w:r w:rsidRPr="00B21A4B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</w:tr>
      <w:tr w:rsidR="00AF3B98" w:rsidTr="00C40DCA">
        <w:trPr>
          <w:trHeight w:val="427"/>
          <w:jc w:val="center"/>
        </w:trPr>
        <w:tc>
          <w:tcPr>
            <w:tcW w:w="1032" w:type="dxa"/>
            <w:vMerge/>
          </w:tcPr>
          <w:p w:rsidR="00AF3B98" w:rsidRDefault="00AF3B98" w:rsidP="00C40DCA">
            <w:pPr>
              <w:spacing w:line="480" w:lineRule="auto"/>
              <w:jc w:val="center"/>
            </w:pPr>
          </w:p>
        </w:tc>
        <w:tc>
          <w:tcPr>
            <w:tcW w:w="1203" w:type="dxa"/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2062" w:type="dxa"/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0.3280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0.0069</w:t>
            </w:r>
          </w:p>
        </w:tc>
        <w:tc>
          <w:tcPr>
            <w:tcW w:w="2062" w:type="dxa"/>
            <w:vAlign w:val="center"/>
          </w:tcPr>
          <w:p w:rsidR="00AF3B98" w:rsidRPr="00B21A4B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.3267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0.0066</w:t>
            </w:r>
          </w:p>
        </w:tc>
        <w:tc>
          <w:tcPr>
            <w:tcW w:w="2407" w:type="dxa"/>
            <w:vAlign w:val="center"/>
          </w:tcPr>
          <w:p w:rsidR="00AF3B98" w:rsidRPr="00B21A4B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0.0013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0.0020</w:t>
            </w:r>
          </w:p>
        </w:tc>
        <w:tc>
          <w:tcPr>
            <w:tcW w:w="2406" w:type="dxa"/>
            <w:vAlign w:val="center"/>
          </w:tcPr>
          <w:p w:rsidR="00AF3B98" w:rsidRPr="00B21A4B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 w:rsidRPr="00B21A4B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407" w:type="dxa"/>
            <w:vMerge/>
          </w:tcPr>
          <w:p w:rsidR="00AF3B98" w:rsidRDefault="00AF3B98" w:rsidP="00C40DCA">
            <w:pPr>
              <w:spacing w:line="480" w:lineRule="auto"/>
              <w:rPr>
                <w:rFonts w:eastAsiaTheme="minorHAnsi"/>
                <w:snapToGrid w:val="0"/>
                <w:kern w:val="0"/>
              </w:rPr>
            </w:pPr>
          </w:p>
        </w:tc>
      </w:tr>
      <w:tr w:rsidR="00AF3B98" w:rsidTr="00C40DCA">
        <w:trPr>
          <w:trHeight w:val="427"/>
          <w:jc w:val="center"/>
        </w:trPr>
        <w:tc>
          <w:tcPr>
            <w:tcW w:w="1032" w:type="dxa"/>
            <w:vMerge/>
          </w:tcPr>
          <w:p w:rsidR="00AF3B98" w:rsidRDefault="00AF3B98" w:rsidP="00C40DCA">
            <w:pPr>
              <w:spacing w:line="480" w:lineRule="auto"/>
              <w:jc w:val="center"/>
            </w:pPr>
          </w:p>
        </w:tc>
        <w:tc>
          <w:tcPr>
            <w:tcW w:w="1203" w:type="dxa"/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2062" w:type="dxa"/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0.3330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0.0070</w:t>
            </w:r>
          </w:p>
        </w:tc>
        <w:tc>
          <w:tcPr>
            <w:tcW w:w="2062" w:type="dxa"/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0.3285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0.0068</w:t>
            </w:r>
          </w:p>
        </w:tc>
        <w:tc>
          <w:tcPr>
            <w:tcW w:w="2407" w:type="dxa"/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0.0045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0.0023</w:t>
            </w:r>
          </w:p>
        </w:tc>
        <w:tc>
          <w:tcPr>
            <w:tcW w:w="2406" w:type="dxa"/>
            <w:vAlign w:val="center"/>
          </w:tcPr>
          <w:p w:rsidR="00AF3B98" w:rsidRPr="00B21A4B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 w:rsidRPr="00B21A4B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407" w:type="dxa"/>
            <w:vMerge/>
          </w:tcPr>
          <w:p w:rsidR="00AF3B98" w:rsidRDefault="00AF3B98" w:rsidP="00C40DCA">
            <w:pPr>
              <w:spacing w:line="480" w:lineRule="auto"/>
              <w:rPr>
                <w:rFonts w:eastAsiaTheme="minorHAnsi"/>
                <w:snapToGrid w:val="0"/>
                <w:kern w:val="0"/>
              </w:rPr>
            </w:pPr>
          </w:p>
        </w:tc>
      </w:tr>
      <w:tr w:rsidR="00AF3B98" w:rsidTr="00C40DCA">
        <w:trPr>
          <w:trHeight w:val="427"/>
          <w:jc w:val="center"/>
        </w:trPr>
        <w:tc>
          <w:tcPr>
            <w:tcW w:w="1032" w:type="dxa"/>
            <w:vMerge/>
            <w:tcBorders>
              <w:bottom w:val="single" w:sz="4" w:space="0" w:color="auto"/>
            </w:tcBorders>
          </w:tcPr>
          <w:p w:rsidR="00AF3B98" w:rsidRDefault="00AF3B98" w:rsidP="00C40DCA">
            <w:pPr>
              <w:spacing w:line="480" w:lineRule="auto"/>
              <w:jc w:val="center"/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0.3292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0.0065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vAlign w:val="center"/>
          </w:tcPr>
          <w:p w:rsidR="00AF3B98" w:rsidRPr="00B21A4B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.3266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0.0070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0.0026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0.0022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F3B98" w:rsidRPr="00B21A4B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 w:rsidRPr="00B21A4B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407" w:type="dxa"/>
            <w:vMerge/>
            <w:tcBorders>
              <w:bottom w:val="single" w:sz="4" w:space="0" w:color="auto"/>
            </w:tcBorders>
          </w:tcPr>
          <w:p w:rsidR="00AF3B98" w:rsidRDefault="00AF3B98" w:rsidP="00C40DCA">
            <w:pPr>
              <w:spacing w:line="480" w:lineRule="auto"/>
              <w:rPr>
                <w:rFonts w:eastAsiaTheme="minorHAnsi"/>
                <w:snapToGrid w:val="0"/>
                <w:kern w:val="0"/>
              </w:rPr>
            </w:pPr>
          </w:p>
        </w:tc>
      </w:tr>
    </w:tbl>
    <w:p w:rsidR="00AF3B98" w:rsidRDefault="00AF3B98" w:rsidP="00AF3B98">
      <w:pPr>
        <w:wordWrap/>
        <w:adjustRightInd w:val="0"/>
        <w:snapToGrid w:val="0"/>
      </w:pPr>
      <w:r>
        <w:rPr>
          <w:rFonts w:eastAsiaTheme="minorHAnsi"/>
          <w:snapToGrid w:val="0"/>
          <w:kern w:val="0"/>
        </w:rPr>
        <w:t xml:space="preserve">Data are presented as mean </w:t>
      </w:r>
      <w:r>
        <w:t>± standard</w:t>
      </w:r>
      <w:r w:rsidRPr="00435C84">
        <w:t xml:space="preserve"> </w:t>
      </w:r>
      <w:r>
        <w:t>deviation.</w:t>
      </w:r>
    </w:p>
    <w:p w:rsidR="00AF3B98" w:rsidRDefault="00AF3B98" w:rsidP="00AF3B98">
      <w:pPr>
        <w:wordWrap/>
        <w:adjustRightInd w:val="0"/>
        <w:snapToGrid w:val="0"/>
      </w:pPr>
      <w:r>
        <w:t xml:space="preserve">Group A, no medical compression stocking (MCS) + natural rest; Group B, MCS + natural rest; Group C, no MCS + intermittent pneumatic compression (IPC); Group D, MCS + IPC; T1, post-workday; T2, post-intervention; </w:t>
      </w:r>
      <w:r w:rsidRPr="0082368E">
        <w:rPr>
          <w:rFonts w:ascii="맑은 고딕" w:hAnsi="맑은 고딕" w:cs="맑은 고딕"/>
        </w:rPr>
        <w:t>△</w:t>
      </w:r>
      <w:r w:rsidRPr="0082368E">
        <w:t xml:space="preserve">, the difference of </w:t>
      </w:r>
      <w:r>
        <w:t>ECF/TBF between T1-T2</w:t>
      </w:r>
    </w:p>
    <w:p w:rsidR="00AF3B98" w:rsidRDefault="00AF3B98" w:rsidP="00AF3B98">
      <w:pPr>
        <w:wordWrap/>
        <w:adjustRightInd w:val="0"/>
        <w:snapToGrid w:val="0"/>
        <w:rPr>
          <w:rFonts w:eastAsiaTheme="minorHAnsi"/>
          <w:snapToGrid w:val="0"/>
          <w:kern w:val="0"/>
        </w:rPr>
      </w:pPr>
      <w:r w:rsidRPr="00F139A1">
        <w:rPr>
          <w:rFonts w:eastAsiaTheme="minorHAnsi"/>
          <w:snapToGrid w:val="0"/>
          <w:kern w:val="0"/>
          <w:vertAlign w:val="superscript"/>
        </w:rPr>
        <w:t>1)</w:t>
      </w:r>
      <w:r w:rsidRPr="00F139A1">
        <w:rPr>
          <w:rFonts w:eastAsiaTheme="minorHAnsi"/>
          <w:snapToGrid w:val="0"/>
          <w:kern w:val="0"/>
        </w:rPr>
        <w:t xml:space="preserve"> Paired T test (p&lt;0.008)</w:t>
      </w:r>
      <w:r>
        <w:rPr>
          <w:rFonts w:eastAsiaTheme="minorHAnsi"/>
          <w:snapToGrid w:val="0"/>
          <w:kern w:val="0"/>
        </w:rPr>
        <w:t xml:space="preserve">; </w:t>
      </w:r>
      <w:r w:rsidRPr="00F139A1">
        <w:rPr>
          <w:rFonts w:eastAsiaTheme="minorHAnsi"/>
          <w:snapToGrid w:val="0"/>
          <w:kern w:val="0"/>
          <w:vertAlign w:val="superscript"/>
        </w:rPr>
        <w:t>2)</w:t>
      </w:r>
      <w:r w:rsidRPr="00F139A1">
        <w:rPr>
          <w:rFonts w:eastAsiaTheme="minorHAnsi"/>
          <w:snapToGrid w:val="0"/>
          <w:kern w:val="0"/>
        </w:rPr>
        <w:t xml:space="preserve"> </w:t>
      </w:r>
      <w:r w:rsidRPr="000A1F42">
        <w:rPr>
          <w:rFonts w:eastAsiaTheme="minorHAnsi" w:hint="eastAsia"/>
          <w:snapToGrid w:val="0"/>
          <w:kern w:val="0"/>
        </w:rPr>
        <w:t>Friedman test</w:t>
      </w:r>
    </w:p>
    <w:p w:rsidR="00AF3B98" w:rsidRDefault="00AF3B98">
      <w:pPr>
        <w:widowControl/>
        <w:wordWrap/>
        <w:spacing w:after="160" w:line="259" w:lineRule="auto"/>
        <w:rPr>
          <w:rFonts w:eastAsiaTheme="minorHAnsi"/>
          <w:snapToGrid w:val="0"/>
          <w:kern w:val="0"/>
        </w:rPr>
      </w:pPr>
      <w:r>
        <w:rPr>
          <w:rFonts w:eastAsiaTheme="minorHAnsi"/>
          <w:snapToGrid w:val="0"/>
          <w:kern w:val="0"/>
        </w:rPr>
        <w:br w:type="page"/>
      </w:r>
    </w:p>
    <w:p w:rsidR="00AF3B98" w:rsidRDefault="00AF3B98" w:rsidP="00AF3B98">
      <w:pPr>
        <w:spacing w:line="480" w:lineRule="auto"/>
      </w:pPr>
      <w:r>
        <w:rPr>
          <w:b/>
        </w:rPr>
        <w:lastRenderedPageBreak/>
        <w:t>Table 6</w:t>
      </w:r>
      <w:r w:rsidRPr="00DE3554">
        <w:rPr>
          <w:b/>
        </w:rPr>
        <w:t>.</w:t>
      </w:r>
      <w:r w:rsidRPr="009D7199">
        <w:t xml:space="preserve"> </w:t>
      </w:r>
      <w:r>
        <w:t>Leg</w:t>
      </w:r>
      <w:r w:rsidRPr="000A1F42">
        <w:t xml:space="preserve"> </w:t>
      </w:r>
      <w:r>
        <w:t>extracellular water (ECW)/</w:t>
      </w:r>
      <w:bookmarkStart w:id="0" w:name="_GoBack"/>
      <w:bookmarkEnd w:id="0"/>
      <w:r>
        <w:t xml:space="preserve">total body water (TBW) measured by </w:t>
      </w:r>
      <w:r w:rsidR="00143A19">
        <w:t>bioelectrical impedance analysis</w:t>
      </w:r>
      <w:r w:rsidR="00143A19">
        <w:t xml:space="preserve"> </w:t>
      </w:r>
      <w:r>
        <w:t>in different treatment protocol groups (A, B, C, and D) at T1 and T2</w:t>
      </w:r>
    </w:p>
    <w:tbl>
      <w:tblPr>
        <w:tblStyle w:val="a3"/>
        <w:tblW w:w="1360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"/>
        <w:gridCol w:w="1205"/>
        <w:gridCol w:w="2066"/>
        <w:gridCol w:w="2066"/>
        <w:gridCol w:w="2411"/>
        <w:gridCol w:w="2410"/>
        <w:gridCol w:w="2411"/>
      </w:tblGrid>
      <w:tr w:rsidR="00AF3B98" w:rsidTr="00C40DCA">
        <w:trPr>
          <w:trHeight w:val="857"/>
          <w:jc w:val="center"/>
        </w:trPr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AF3B98" w:rsidRPr="000A1F42" w:rsidRDefault="00AF3B98" w:rsidP="00C40DCA">
            <w:pPr>
              <w:spacing w:line="480" w:lineRule="auto"/>
              <w:jc w:val="center"/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AF3B98" w:rsidRDefault="00AF3B98" w:rsidP="00C40DCA">
            <w:pPr>
              <w:spacing w:line="480" w:lineRule="auto"/>
              <w:jc w:val="center"/>
            </w:pPr>
            <w:r>
              <w:t>G</w:t>
            </w:r>
            <w:r>
              <w:rPr>
                <w:rFonts w:hint="eastAsia"/>
              </w:rPr>
              <w:t>roup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T</w:t>
            </w:r>
            <w:r>
              <w:t>1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T</w:t>
            </w:r>
            <w:r>
              <w:t>2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AF3B98" w:rsidRDefault="00AF3B98" w:rsidP="00C40DCA">
            <w:pPr>
              <w:spacing w:line="480" w:lineRule="auto"/>
              <w:jc w:val="center"/>
            </w:pPr>
            <w:r w:rsidRPr="002A4DC6">
              <w:rPr>
                <w:rFonts w:ascii="맑은 고딕" w:hAnsi="맑은 고딕" w:cs="맑은 고딕"/>
              </w:rPr>
              <w:t>△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F3B98" w:rsidRDefault="00AF3B98" w:rsidP="00C40DCA">
            <w:pPr>
              <w:spacing w:line="480" w:lineRule="auto"/>
              <w:jc w:val="center"/>
              <w:rPr>
                <w:noProof/>
              </w:rPr>
            </w:pPr>
            <w:r>
              <w:t>I</w:t>
            </w:r>
            <w:r>
              <w:rPr>
                <w:rFonts w:hint="eastAsia"/>
              </w:rPr>
              <w:t xml:space="preserve">ntra </w:t>
            </w:r>
            <w:r w:rsidRPr="00505F06">
              <w:rPr>
                <w:i/>
              </w:rPr>
              <w:t>p</w:t>
            </w:r>
            <w:r>
              <w:t xml:space="preserve"> value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AF3B98" w:rsidRDefault="00AF3B98" w:rsidP="00C40DCA">
            <w:pPr>
              <w:spacing w:line="480" w:lineRule="auto"/>
              <w:jc w:val="center"/>
            </w:pPr>
            <w:r>
              <w:t>I</w:t>
            </w:r>
            <w:r>
              <w:rPr>
                <w:rFonts w:hint="eastAsia"/>
              </w:rPr>
              <w:t xml:space="preserve">nter </w:t>
            </w:r>
            <w:r w:rsidRPr="00505F06">
              <w:rPr>
                <w:i/>
              </w:rPr>
              <w:t>p</w:t>
            </w:r>
            <w:r>
              <w:t xml:space="preserve"> value</w:t>
            </w:r>
          </w:p>
        </w:tc>
      </w:tr>
      <w:tr w:rsidR="00AF3B98" w:rsidTr="00C40DCA">
        <w:trPr>
          <w:trHeight w:val="417"/>
          <w:jc w:val="center"/>
        </w:trPr>
        <w:tc>
          <w:tcPr>
            <w:tcW w:w="1033" w:type="dxa"/>
            <w:vMerge w:val="restart"/>
            <w:tcBorders>
              <w:top w:val="single" w:sz="4" w:space="0" w:color="auto"/>
            </w:tcBorders>
            <w:vAlign w:val="center"/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Right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2066" w:type="dxa"/>
            <w:tcBorders>
              <w:top w:val="single" w:sz="4" w:space="0" w:color="auto"/>
            </w:tcBorders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0.3770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</w:rPr>
              <w:t>0.0078</w:t>
            </w:r>
          </w:p>
        </w:tc>
        <w:tc>
          <w:tcPr>
            <w:tcW w:w="2066" w:type="dxa"/>
            <w:tcBorders>
              <w:top w:val="single" w:sz="4" w:space="0" w:color="auto"/>
            </w:tcBorders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0.3743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B21A4B">
              <w:rPr>
                <w:rFonts w:ascii="Times New Roman" w:eastAsia="휴먼명조" w:hAnsi="Times New Roman" w:cs="Times New Roman"/>
                <w:sz w:val="20"/>
              </w:rPr>
              <w:t>0.0078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0.0028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B21A4B">
              <w:rPr>
                <w:rFonts w:ascii="Times New Roman" w:eastAsia="휴먼명조" w:hAnsi="Times New Roman" w:cs="Times New Roman"/>
                <w:sz w:val="20"/>
              </w:rPr>
              <w:t>0.0016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AF3B98" w:rsidRPr="000A1F42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 w:rsidRPr="000A1F42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</w:tcBorders>
            <w:vAlign w:val="center"/>
          </w:tcPr>
          <w:p w:rsidR="00AF3B98" w:rsidRDefault="00AF3B98" w:rsidP="00C40DCA">
            <w:pPr>
              <w:pStyle w:val="MS"/>
              <w:spacing w:after="0" w:line="276" w:lineRule="auto"/>
              <w:jc w:val="center"/>
              <w:rPr>
                <w:rFonts w:eastAsiaTheme="minorHAnsi"/>
                <w:snapToGrid w:val="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2</w:t>
            </w:r>
            <w:r w:rsidRPr="000A1F42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</w:tr>
      <w:tr w:rsidR="00AF3B98" w:rsidTr="00C40DCA">
        <w:trPr>
          <w:trHeight w:val="427"/>
          <w:jc w:val="center"/>
        </w:trPr>
        <w:tc>
          <w:tcPr>
            <w:tcW w:w="1033" w:type="dxa"/>
            <w:vMerge/>
            <w:vAlign w:val="center"/>
          </w:tcPr>
          <w:p w:rsidR="00AF3B98" w:rsidRDefault="00AF3B98" w:rsidP="00C40DCA">
            <w:pPr>
              <w:spacing w:line="480" w:lineRule="auto"/>
              <w:jc w:val="center"/>
            </w:pPr>
          </w:p>
        </w:tc>
        <w:tc>
          <w:tcPr>
            <w:tcW w:w="1205" w:type="dxa"/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2066" w:type="dxa"/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0.3730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B21A4B">
              <w:rPr>
                <w:rFonts w:ascii="Times New Roman" w:eastAsia="휴먼명조" w:hAnsi="Times New Roman" w:cs="Times New Roman"/>
                <w:sz w:val="20"/>
              </w:rPr>
              <w:t>0.0075</w:t>
            </w:r>
          </w:p>
        </w:tc>
        <w:tc>
          <w:tcPr>
            <w:tcW w:w="2066" w:type="dxa"/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</w:t>
            </w:r>
            <w:r>
              <w:rPr>
                <w:rFonts w:ascii="Times New Roman" w:eastAsia="휴먼명조" w:hAnsi="Times New Roman" w:cs="Times New Roman"/>
                <w:sz w:val="20"/>
              </w:rPr>
              <w:t>.3714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</w:rPr>
              <w:t>0.0072</w:t>
            </w:r>
          </w:p>
        </w:tc>
        <w:tc>
          <w:tcPr>
            <w:tcW w:w="2411" w:type="dxa"/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</w:t>
            </w:r>
            <w:r>
              <w:rPr>
                <w:rFonts w:ascii="Times New Roman" w:eastAsia="휴먼명조" w:hAnsi="Times New Roman" w:cs="Times New Roman"/>
                <w:sz w:val="20"/>
              </w:rPr>
              <w:t>.0017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</w:rPr>
              <w:t>0.0024</w:t>
            </w:r>
          </w:p>
        </w:tc>
        <w:tc>
          <w:tcPr>
            <w:tcW w:w="2410" w:type="dxa"/>
            <w:vAlign w:val="center"/>
          </w:tcPr>
          <w:p w:rsidR="00AF3B98" w:rsidRPr="000A1F42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 w:rsidRPr="000A1F42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411" w:type="dxa"/>
            <w:vMerge/>
          </w:tcPr>
          <w:p w:rsidR="00AF3B98" w:rsidRDefault="00AF3B98" w:rsidP="00C40DC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AF3B98" w:rsidTr="00C40DCA">
        <w:trPr>
          <w:trHeight w:val="427"/>
          <w:jc w:val="center"/>
        </w:trPr>
        <w:tc>
          <w:tcPr>
            <w:tcW w:w="1033" w:type="dxa"/>
            <w:vMerge/>
            <w:vAlign w:val="center"/>
          </w:tcPr>
          <w:p w:rsidR="00AF3B98" w:rsidRDefault="00AF3B98" w:rsidP="00C40DCA">
            <w:pPr>
              <w:spacing w:line="480" w:lineRule="auto"/>
              <w:jc w:val="center"/>
            </w:pPr>
          </w:p>
        </w:tc>
        <w:tc>
          <w:tcPr>
            <w:tcW w:w="1205" w:type="dxa"/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2066" w:type="dxa"/>
            <w:vAlign w:val="center"/>
          </w:tcPr>
          <w:p w:rsidR="00AF3B98" w:rsidRPr="00B21A4B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0.3779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</w:rPr>
              <w:t>0.0078</w:t>
            </w:r>
          </w:p>
        </w:tc>
        <w:tc>
          <w:tcPr>
            <w:tcW w:w="2066" w:type="dxa"/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0.3737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B21A4B">
              <w:rPr>
                <w:rFonts w:ascii="Times New Roman" w:eastAsia="휴먼명조" w:hAnsi="Times New Roman" w:cs="Times New Roman"/>
                <w:sz w:val="20"/>
              </w:rPr>
              <w:t>0.007</w:t>
            </w:r>
            <w:r>
              <w:rPr>
                <w:rFonts w:ascii="Times New Roman" w:eastAsia="휴먼명조" w:hAnsi="Times New Roman" w:cs="Times New Roman"/>
                <w:sz w:val="20"/>
              </w:rPr>
              <w:t>5</w:t>
            </w:r>
          </w:p>
        </w:tc>
        <w:tc>
          <w:tcPr>
            <w:tcW w:w="2411" w:type="dxa"/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0.0042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B21A4B">
              <w:rPr>
                <w:rFonts w:ascii="Times New Roman" w:eastAsia="휴먼명조" w:hAnsi="Times New Roman" w:cs="Times New Roman"/>
                <w:sz w:val="20"/>
              </w:rPr>
              <w:t>0.0021</w:t>
            </w:r>
          </w:p>
        </w:tc>
        <w:tc>
          <w:tcPr>
            <w:tcW w:w="2410" w:type="dxa"/>
            <w:vAlign w:val="center"/>
          </w:tcPr>
          <w:p w:rsidR="00AF3B98" w:rsidRPr="000A1F42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 w:rsidRPr="000A1F42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411" w:type="dxa"/>
            <w:vMerge/>
          </w:tcPr>
          <w:p w:rsidR="00AF3B98" w:rsidRDefault="00AF3B98" w:rsidP="00C40DC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AF3B98" w:rsidTr="00C40DCA">
        <w:trPr>
          <w:trHeight w:val="427"/>
          <w:jc w:val="center"/>
        </w:trPr>
        <w:tc>
          <w:tcPr>
            <w:tcW w:w="1033" w:type="dxa"/>
            <w:vMerge/>
            <w:tcBorders>
              <w:bottom w:val="single" w:sz="4" w:space="0" w:color="auto"/>
            </w:tcBorders>
            <w:vAlign w:val="center"/>
          </w:tcPr>
          <w:p w:rsidR="00AF3B98" w:rsidRDefault="00AF3B98" w:rsidP="00C40DCA">
            <w:pPr>
              <w:spacing w:line="480" w:lineRule="auto"/>
              <w:jc w:val="center"/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vAlign w:val="center"/>
          </w:tcPr>
          <w:p w:rsidR="00AF3B98" w:rsidRPr="00B21A4B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휴먼명조" w:hAnsi="Times New Roman" w:cs="Times New Roman"/>
                <w:sz w:val="20"/>
              </w:rPr>
              <w:t>0.3743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</w:rPr>
              <w:t>0.0071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휴먼명조" w:hAnsi="Times New Roman" w:cs="Times New Roman"/>
                <w:sz w:val="20"/>
              </w:rPr>
              <w:t>0.3710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</w:rPr>
              <w:t>0.0071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</w:t>
            </w:r>
            <w:r>
              <w:rPr>
                <w:rFonts w:ascii="Times New Roman" w:eastAsia="휴먼명조" w:hAnsi="Times New Roman" w:cs="Times New Roman"/>
                <w:sz w:val="20"/>
              </w:rPr>
              <w:t>.0033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</w:rPr>
              <w:t>0.0040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AF3B98" w:rsidRPr="000A1F42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1F42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 w:rsidRPr="000A1F42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411" w:type="dxa"/>
            <w:vMerge/>
            <w:tcBorders>
              <w:bottom w:val="single" w:sz="4" w:space="0" w:color="auto"/>
            </w:tcBorders>
          </w:tcPr>
          <w:p w:rsidR="00AF3B98" w:rsidRDefault="00AF3B98" w:rsidP="00C40DCA">
            <w:pPr>
              <w:spacing w:line="480" w:lineRule="auto"/>
              <w:jc w:val="center"/>
              <w:rPr>
                <w:rFonts w:eastAsiaTheme="minorHAnsi"/>
                <w:snapToGrid w:val="0"/>
                <w:kern w:val="0"/>
              </w:rPr>
            </w:pPr>
          </w:p>
        </w:tc>
      </w:tr>
      <w:tr w:rsidR="00AF3B98" w:rsidTr="00C40DCA">
        <w:trPr>
          <w:trHeight w:val="417"/>
          <w:jc w:val="center"/>
        </w:trPr>
        <w:tc>
          <w:tcPr>
            <w:tcW w:w="1033" w:type="dxa"/>
            <w:vMerge w:val="restart"/>
            <w:tcBorders>
              <w:top w:val="single" w:sz="4" w:space="0" w:color="auto"/>
            </w:tcBorders>
            <w:vAlign w:val="center"/>
          </w:tcPr>
          <w:p w:rsidR="00AF3B98" w:rsidRDefault="00AF3B98" w:rsidP="00C40DCA">
            <w:pPr>
              <w:spacing w:line="480" w:lineRule="auto"/>
              <w:jc w:val="center"/>
            </w:pPr>
            <w:r>
              <w:t>Left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2066" w:type="dxa"/>
            <w:tcBorders>
              <w:top w:val="single" w:sz="4" w:space="0" w:color="auto"/>
            </w:tcBorders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0.3791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B21A4B">
              <w:rPr>
                <w:rFonts w:ascii="Times New Roman" w:eastAsia="휴먼명조" w:hAnsi="Times New Roman" w:cs="Times New Roman"/>
                <w:sz w:val="20"/>
              </w:rPr>
              <w:t>0.0077</w:t>
            </w:r>
          </w:p>
        </w:tc>
        <w:tc>
          <w:tcPr>
            <w:tcW w:w="2066" w:type="dxa"/>
            <w:tcBorders>
              <w:top w:val="single" w:sz="4" w:space="0" w:color="auto"/>
            </w:tcBorders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0.3759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B21A4B">
              <w:rPr>
                <w:rFonts w:ascii="Times New Roman" w:eastAsia="휴먼명조" w:hAnsi="Times New Roman" w:cs="Times New Roman"/>
                <w:sz w:val="20"/>
              </w:rPr>
              <w:t>0.0077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0.0031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B21A4B">
              <w:rPr>
                <w:rFonts w:ascii="Times New Roman" w:eastAsia="휴먼명조" w:hAnsi="Times New Roman" w:cs="Times New Roman"/>
                <w:sz w:val="20"/>
              </w:rPr>
              <w:t>0.0022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AF3B98" w:rsidRPr="00B21A4B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 w:rsidRPr="00B21A4B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</w:tcBorders>
            <w:vAlign w:val="center"/>
          </w:tcPr>
          <w:p w:rsidR="00AF3B98" w:rsidRPr="00B21A4B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2</w:t>
            </w:r>
            <w:r w:rsidRPr="00B21A4B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</w:tr>
      <w:tr w:rsidR="00AF3B98" w:rsidTr="00C40DCA">
        <w:trPr>
          <w:trHeight w:val="427"/>
          <w:jc w:val="center"/>
        </w:trPr>
        <w:tc>
          <w:tcPr>
            <w:tcW w:w="1033" w:type="dxa"/>
            <w:vMerge/>
          </w:tcPr>
          <w:p w:rsidR="00AF3B98" w:rsidRDefault="00AF3B98" w:rsidP="00C40DCA">
            <w:pPr>
              <w:spacing w:line="480" w:lineRule="auto"/>
              <w:jc w:val="center"/>
            </w:pPr>
          </w:p>
        </w:tc>
        <w:tc>
          <w:tcPr>
            <w:tcW w:w="1205" w:type="dxa"/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2066" w:type="dxa"/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휴먼명조" w:hAnsi="Times New Roman" w:cs="Times New Roman"/>
                <w:sz w:val="20"/>
              </w:rPr>
              <w:t>0.3746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</w:rPr>
              <w:t>0.0073</w:t>
            </w:r>
          </w:p>
        </w:tc>
        <w:tc>
          <w:tcPr>
            <w:tcW w:w="2066" w:type="dxa"/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</w:t>
            </w:r>
            <w:r>
              <w:rPr>
                <w:rFonts w:ascii="Times New Roman" w:eastAsia="휴먼명조" w:hAnsi="Times New Roman" w:cs="Times New Roman"/>
                <w:sz w:val="20"/>
              </w:rPr>
              <w:t>.3732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</w:rPr>
              <w:t>0.0069</w:t>
            </w:r>
          </w:p>
        </w:tc>
        <w:tc>
          <w:tcPr>
            <w:tcW w:w="2411" w:type="dxa"/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</w:t>
            </w:r>
            <w:r>
              <w:rPr>
                <w:rFonts w:ascii="Times New Roman" w:eastAsia="휴먼명조" w:hAnsi="Times New Roman" w:cs="Times New Roman"/>
                <w:sz w:val="20"/>
              </w:rPr>
              <w:t>.0014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</w:rPr>
              <w:t>0.0022</w:t>
            </w:r>
          </w:p>
        </w:tc>
        <w:tc>
          <w:tcPr>
            <w:tcW w:w="2410" w:type="dxa"/>
            <w:vAlign w:val="center"/>
          </w:tcPr>
          <w:p w:rsidR="00AF3B98" w:rsidRPr="00B21A4B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 w:rsidRPr="00B21A4B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411" w:type="dxa"/>
            <w:vMerge/>
          </w:tcPr>
          <w:p w:rsidR="00AF3B98" w:rsidRDefault="00AF3B98" w:rsidP="00C40DCA">
            <w:pPr>
              <w:spacing w:line="480" w:lineRule="auto"/>
              <w:rPr>
                <w:rFonts w:eastAsiaTheme="minorHAnsi"/>
                <w:snapToGrid w:val="0"/>
                <w:kern w:val="0"/>
              </w:rPr>
            </w:pPr>
          </w:p>
        </w:tc>
      </w:tr>
      <w:tr w:rsidR="00AF3B98" w:rsidTr="00C40DCA">
        <w:trPr>
          <w:trHeight w:val="427"/>
          <w:jc w:val="center"/>
        </w:trPr>
        <w:tc>
          <w:tcPr>
            <w:tcW w:w="1033" w:type="dxa"/>
            <w:vMerge/>
          </w:tcPr>
          <w:p w:rsidR="00AF3B98" w:rsidRDefault="00AF3B98" w:rsidP="00C40DCA">
            <w:pPr>
              <w:spacing w:line="480" w:lineRule="auto"/>
              <w:jc w:val="center"/>
            </w:pPr>
          </w:p>
        </w:tc>
        <w:tc>
          <w:tcPr>
            <w:tcW w:w="1205" w:type="dxa"/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2066" w:type="dxa"/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0.3796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B21A4B">
              <w:rPr>
                <w:rFonts w:ascii="Times New Roman" w:eastAsia="휴먼명조" w:hAnsi="Times New Roman" w:cs="Times New Roman"/>
                <w:sz w:val="20"/>
              </w:rPr>
              <w:t>0.0074</w:t>
            </w:r>
          </w:p>
        </w:tc>
        <w:tc>
          <w:tcPr>
            <w:tcW w:w="2066" w:type="dxa"/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0.3751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B21A4B">
              <w:rPr>
                <w:rFonts w:ascii="Times New Roman" w:eastAsia="휴먼명조" w:hAnsi="Times New Roman" w:cs="Times New Roman"/>
                <w:sz w:val="20"/>
              </w:rPr>
              <w:t>0.0071</w:t>
            </w:r>
          </w:p>
        </w:tc>
        <w:tc>
          <w:tcPr>
            <w:tcW w:w="2411" w:type="dxa"/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0.0046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hAnsi="Times New Roman" w:cs="Times New Roman"/>
                <w:sz w:val="20"/>
              </w:rPr>
              <w:t>0.0</w:t>
            </w:r>
            <w:r w:rsidRPr="00B21A4B">
              <w:rPr>
                <w:rFonts w:ascii="Times New Roman" w:eastAsia="휴먼명조" w:hAnsi="Times New Roman" w:cs="Times New Roman"/>
                <w:sz w:val="20"/>
              </w:rPr>
              <w:t>025</w:t>
            </w:r>
          </w:p>
        </w:tc>
        <w:tc>
          <w:tcPr>
            <w:tcW w:w="2410" w:type="dxa"/>
            <w:vAlign w:val="center"/>
          </w:tcPr>
          <w:p w:rsidR="00AF3B98" w:rsidRPr="00B21A4B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 w:rsidRPr="00B21A4B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411" w:type="dxa"/>
            <w:vMerge/>
          </w:tcPr>
          <w:p w:rsidR="00AF3B98" w:rsidRDefault="00AF3B98" w:rsidP="00C40DCA">
            <w:pPr>
              <w:spacing w:line="480" w:lineRule="auto"/>
              <w:rPr>
                <w:rFonts w:eastAsiaTheme="minorHAnsi"/>
                <w:snapToGrid w:val="0"/>
                <w:kern w:val="0"/>
              </w:rPr>
            </w:pPr>
          </w:p>
        </w:tc>
      </w:tr>
      <w:tr w:rsidR="00AF3B98" w:rsidTr="00C40DCA">
        <w:trPr>
          <w:trHeight w:val="427"/>
          <w:jc w:val="center"/>
        </w:trPr>
        <w:tc>
          <w:tcPr>
            <w:tcW w:w="1033" w:type="dxa"/>
            <w:vMerge/>
            <w:tcBorders>
              <w:bottom w:val="single" w:sz="4" w:space="0" w:color="auto"/>
            </w:tcBorders>
          </w:tcPr>
          <w:p w:rsidR="00AF3B98" w:rsidRDefault="00AF3B98" w:rsidP="00C40DCA">
            <w:pPr>
              <w:spacing w:line="480" w:lineRule="auto"/>
              <w:jc w:val="center"/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AF3B98" w:rsidRDefault="00AF3B98" w:rsidP="00C40DCA">
            <w:pPr>
              <w:spacing w:line="48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휴먼명조" w:hAnsi="Times New Roman" w:cs="Times New Roman"/>
                <w:sz w:val="20"/>
              </w:rPr>
              <w:t>0.3748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</w:rPr>
              <w:t>0.0092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</w:t>
            </w:r>
            <w:r>
              <w:rPr>
                <w:rFonts w:ascii="Times New Roman" w:eastAsia="휴먼명조" w:hAnsi="Times New Roman" w:cs="Times New Roman"/>
                <w:sz w:val="20"/>
              </w:rPr>
              <w:t>.3732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>
              <w:rPr>
                <w:rFonts w:ascii="Times New Roman" w:eastAsia="휴먼명조" w:hAnsi="Times New Roman" w:cs="Times New Roman"/>
                <w:sz w:val="20"/>
              </w:rPr>
              <w:t>0.0073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:rsidR="00AF3B98" w:rsidRPr="00B21A4B" w:rsidRDefault="00AF3B98" w:rsidP="00AF3B98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0.0016</w:t>
            </w:r>
            <w:r w:rsidRPr="00AF3B98">
              <w:rPr>
                <w:rFonts w:ascii="Times New Roman" w:hAnsi="Times New Roman" w:cs="Times New Roman"/>
                <w:sz w:val="20"/>
              </w:rPr>
              <w:t>±</w:t>
            </w:r>
            <w:r w:rsidRPr="00B21A4B">
              <w:rPr>
                <w:rFonts w:ascii="Times New Roman" w:eastAsia="휴먼명조" w:hAnsi="Times New Roman" w:cs="Times New Roman"/>
                <w:sz w:val="20"/>
              </w:rPr>
              <w:t>0.0074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AF3B98" w:rsidRPr="00B21A4B" w:rsidRDefault="00AF3B98" w:rsidP="00C40DCA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  <w:r w:rsidRPr="00B21A4B"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411" w:type="dxa"/>
            <w:vMerge/>
            <w:tcBorders>
              <w:bottom w:val="single" w:sz="4" w:space="0" w:color="auto"/>
            </w:tcBorders>
          </w:tcPr>
          <w:p w:rsidR="00AF3B98" w:rsidRDefault="00AF3B98" w:rsidP="00C40DCA">
            <w:pPr>
              <w:spacing w:line="480" w:lineRule="auto"/>
              <w:rPr>
                <w:rFonts w:eastAsiaTheme="minorHAnsi"/>
                <w:snapToGrid w:val="0"/>
                <w:kern w:val="0"/>
              </w:rPr>
            </w:pPr>
          </w:p>
        </w:tc>
      </w:tr>
    </w:tbl>
    <w:p w:rsidR="00AF3B98" w:rsidRDefault="00AF3B98" w:rsidP="00AF3B98">
      <w:pPr>
        <w:wordWrap/>
        <w:adjustRightInd w:val="0"/>
        <w:snapToGrid w:val="0"/>
      </w:pPr>
      <w:r>
        <w:rPr>
          <w:rFonts w:eastAsiaTheme="minorHAnsi"/>
          <w:snapToGrid w:val="0"/>
          <w:kern w:val="0"/>
        </w:rPr>
        <w:t xml:space="preserve">Data are presented as mean </w:t>
      </w:r>
      <w:r w:rsidRPr="00AF3B98">
        <w:t>±</w:t>
      </w:r>
      <w:r>
        <w:t xml:space="preserve"> standard.</w:t>
      </w:r>
    </w:p>
    <w:p w:rsidR="00AF3B98" w:rsidRDefault="00AF3B98" w:rsidP="00AF3B98">
      <w:pPr>
        <w:wordWrap/>
        <w:adjustRightInd w:val="0"/>
        <w:snapToGrid w:val="0"/>
      </w:pPr>
      <w:r>
        <w:t xml:space="preserve">Group A, no medical compression stocking (MCS) + natural rest; Group B, MCS + natural rest; Group C, no MCS + intermittent pneumatic compression (IPC); Group D, MCS + IPC; T1, post-workday; T2, post-intervention; </w:t>
      </w:r>
      <w:r w:rsidRPr="0082368E">
        <w:rPr>
          <w:rFonts w:ascii="맑은 고딕" w:hAnsi="맑은 고딕" w:cs="맑은 고딕"/>
        </w:rPr>
        <w:t>△</w:t>
      </w:r>
      <w:r w:rsidRPr="0082368E">
        <w:t xml:space="preserve">, the difference of </w:t>
      </w:r>
      <w:r>
        <w:t>ECW/TBW between T1-T2</w:t>
      </w:r>
    </w:p>
    <w:p w:rsidR="004D2C15" w:rsidRPr="0005248D" w:rsidRDefault="00AF3B98" w:rsidP="00AF3B98">
      <w:pPr>
        <w:wordWrap/>
        <w:adjustRightInd w:val="0"/>
        <w:snapToGrid w:val="0"/>
      </w:pPr>
      <w:r w:rsidRPr="00F139A1">
        <w:rPr>
          <w:rFonts w:eastAsiaTheme="minorHAnsi"/>
          <w:snapToGrid w:val="0"/>
          <w:kern w:val="0"/>
          <w:vertAlign w:val="superscript"/>
        </w:rPr>
        <w:t>1)</w:t>
      </w:r>
      <w:r w:rsidRPr="00F139A1">
        <w:rPr>
          <w:rFonts w:eastAsiaTheme="minorHAnsi"/>
          <w:snapToGrid w:val="0"/>
          <w:kern w:val="0"/>
        </w:rPr>
        <w:t xml:space="preserve"> Paired T test (p&lt;0.008)</w:t>
      </w:r>
      <w:r>
        <w:rPr>
          <w:rFonts w:eastAsiaTheme="minorHAnsi"/>
          <w:snapToGrid w:val="0"/>
          <w:kern w:val="0"/>
        </w:rPr>
        <w:t xml:space="preserve">; </w:t>
      </w:r>
      <w:r w:rsidRPr="00F139A1">
        <w:rPr>
          <w:rFonts w:eastAsiaTheme="minorHAnsi"/>
          <w:snapToGrid w:val="0"/>
          <w:kern w:val="0"/>
          <w:vertAlign w:val="superscript"/>
        </w:rPr>
        <w:t>2)</w:t>
      </w:r>
      <w:r w:rsidRPr="00F139A1">
        <w:rPr>
          <w:rFonts w:eastAsiaTheme="minorHAnsi"/>
          <w:snapToGrid w:val="0"/>
          <w:kern w:val="0"/>
        </w:rPr>
        <w:t xml:space="preserve"> </w:t>
      </w:r>
      <w:r w:rsidRPr="000A1F42">
        <w:rPr>
          <w:rFonts w:eastAsiaTheme="minorHAnsi" w:hint="eastAsia"/>
          <w:snapToGrid w:val="0"/>
          <w:kern w:val="0"/>
        </w:rPr>
        <w:t>Friedman test</w:t>
      </w:r>
    </w:p>
    <w:p w:rsidR="00274821" w:rsidRPr="004D2C15" w:rsidRDefault="00274821"/>
    <w:sectPr w:rsidR="00274821" w:rsidRPr="004D2C15" w:rsidSect="002C7477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2C6" w:rsidRDefault="007E52C6" w:rsidP="002C7477">
      <w:r>
        <w:separator/>
      </w:r>
    </w:p>
  </w:endnote>
  <w:endnote w:type="continuationSeparator" w:id="0">
    <w:p w:rsidR="007E52C6" w:rsidRDefault="007E52C6" w:rsidP="002C7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휴먼명조">
    <w:altName w:val="Arial Unicode MS"/>
    <w:panose1 w:val="02010504000101010101"/>
    <w:charset w:val="81"/>
    <w:family w:val="auto"/>
    <w:pitch w:val="variable"/>
    <w:sig w:usb0="00000001" w:usb1="1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2C6" w:rsidRDefault="007E52C6" w:rsidP="002C7477">
      <w:r>
        <w:separator/>
      </w:r>
    </w:p>
  </w:footnote>
  <w:footnote w:type="continuationSeparator" w:id="0">
    <w:p w:rsidR="007E52C6" w:rsidRDefault="007E52C6" w:rsidP="002C74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C15"/>
    <w:rsid w:val="00143A19"/>
    <w:rsid w:val="001E0E8C"/>
    <w:rsid w:val="00246F35"/>
    <w:rsid w:val="002478A2"/>
    <w:rsid w:val="00274821"/>
    <w:rsid w:val="002C7477"/>
    <w:rsid w:val="00397A63"/>
    <w:rsid w:val="00435C84"/>
    <w:rsid w:val="004D2C15"/>
    <w:rsid w:val="00505F06"/>
    <w:rsid w:val="00545AF5"/>
    <w:rsid w:val="005960CD"/>
    <w:rsid w:val="006713E0"/>
    <w:rsid w:val="006C6F9D"/>
    <w:rsid w:val="006E1EC6"/>
    <w:rsid w:val="007768D7"/>
    <w:rsid w:val="007956B6"/>
    <w:rsid w:val="007B1A5F"/>
    <w:rsid w:val="007E52C6"/>
    <w:rsid w:val="00890B65"/>
    <w:rsid w:val="008F58A7"/>
    <w:rsid w:val="0097266B"/>
    <w:rsid w:val="00AF3B98"/>
    <w:rsid w:val="00B71439"/>
    <w:rsid w:val="00D74277"/>
    <w:rsid w:val="00DB215C"/>
    <w:rsid w:val="00DE3554"/>
    <w:rsid w:val="00DF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7F1E78C-3A37-490A-B90F-4A437980E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B98"/>
    <w:pPr>
      <w:widowControl w:val="0"/>
      <w:wordWrap w:val="0"/>
      <w:spacing w:after="0" w:line="240" w:lineRule="auto"/>
    </w:pPr>
    <w:rPr>
      <w:rFonts w:ascii="Times New Roman" w:eastAsia="바탕체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2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C747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C7477"/>
    <w:rPr>
      <w:rFonts w:ascii="Times New Roman" w:eastAsia="바탕체" w:hAnsi="Times New Roman" w:cs="Times New Roman"/>
      <w:szCs w:val="20"/>
    </w:rPr>
  </w:style>
  <w:style w:type="paragraph" w:styleId="a5">
    <w:name w:val="footer"/>
    <w:basedOn w:val="a"/>
    <w:link w:val="Char0"/>
    <w:uiPriority w:val="99"/>
    <w:unhideWhenUsed/>
    <w:rsid w:val="002C747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C7477"/>
    <w:rPr>
      <w:rFonts w:ascii="Times New Roman" w:eastAsia="바탕체" w:hAnsi="Times New Roman" w:cs="Times New Roman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B7143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71439"/>
    <w:rPr>
      <w:rFonts w:asciiTheme="majorHAnsi" w:eastAsiaTheme="majorEastAsia" w:hAnsiTheme="majorHAnsi" w:cstheme="majorBidi"/>
      <w:sz w:val="18"/>
      <w:szCs w:val="18"/>
    </w:rPr>
  </w:style>
  <w:style w:type="paragraph" w:customStyle="1" w:styleId="MS">
    <w:name w:val="MS바탕글"/>
    <w:basedOn w:val="a"/>
    <w:rsid w:val="00AF3B98"/>
    <w:pPr>
      <w:wordWrap/>
      <w:autoSpaceDE w:val="0"/>
      <w:autoSpaceDN w:val="0"/>
      <w:spacing w:after="200" w:line="273" w:lineRule="auto"/>
      <w:jc w:val="left"/>
      <w:textAlignment w:val="baseline"/>
    </w:pPr>
    <w:rPr>
      <w:rFonts w:ascii="Calibri" w:eastAsia="굴림" w:hAnsi="굴림" w:cs="굴림"/>
      <w:color w:val="000000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 Yuhui</dc:creator>
  <cp:keywords/>
  <dc:description/>
  <cp:lastModifiedBy>CUH</cp:lastModifiedBy>
  <cp:revision>3</cp:revision>
  <dcterms:created xsi:type="dcterms:W3CDTF">2021-02-07T08:33:00Z</dcterms:created>
  <dcterms:modified xsi:type="dcterms:W3CDTF">2021-02-09T08:15:00Z</dcterms:modified>
</cp:coreProperties>
</file>