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6F" w:rsidRDefault="00A96B6F" w:rsidP="00742C1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</w:pPr>
    </w:p>
    <w:p w:rsidR="00054091" w:rsidRDefault="00054091" w:rsidP="000540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r w:rsidRPr="00054091">
        <w:rPr>
          <w:rFonts w:ascii="Times New Roman" w:hAnsi="Times New Roman" w:cs="Times New Roman"/>
          <w:b/>
          <w:sz w:val="28"/>
          <w:szCs w:val="28"/>
        </w:rPr>
        <w:t>In vitro and In vivo Activity of 14-O-[(4</w:t>
      </w:r>
      <w:proofErr w:type="gramStart"/>
      <w:r w:rsidRPr="00054091">
        <w:rPr>
          <w:rFonts w:ascii="Times New Roman" w:hAnsi="Times New Roman" w:cs="Times New Roman"/>
          <w:b/>
          <w:sz w:val="28"/>
          <w:szCs w:val="28"/>
        </w:rPr>
        <w:t>,6</w:t>
      </w:r>
      <w:proofErr w:type="gramEnd"/>
      <w:r w:rsidRPr="00054091">
        <w:rPr>
          <w:rFonts w:ascii="Times New Roman" w:hAnsi="Times New Roman" w:cs="Times New Roman"/>
          <w:b/>
          <w:sz w:val="28"/>
          <w:szCs w:val="28"/>
        </w:rPr>
        <w:t xml:space="preserve">-Diamino-pyrimidine-2-yl) thioacetyl] mutilin Against Methicillin-Resistant </w:t>
      </w:r>
      <w:r w:rsidRPr="00054091">
        <w:rPr>
          <w:rFonts w:ascii="Times New Roman" w:hAnsi="Times New Roman" w:cs="Times New Roman"/>
          <w:b/>
          <w:i/>
          <w:sz w:val="28"/>
          <w:szCs w:val="28"/>
        </w:rPr>
        <w:t>Staphylococcus aureus</w:t>
      </w:r>
    </w:p>
    <w:p w:rsidR="00054091" w:rsidRPr="00054091" w:rsidRDefault="00054091" w:rsidP="00054091">
      <w:pPr>
        <w:autoSpaceDE w:val="0"/>
        <w:autoSpaceDN w:val="0"/>
        <w:adjustRightInd w:val="0"/>
        <w:spacing w:beforeLines="100" w:before="312" w:line="360" w:lineRule="auto"/>
        <w:jc w:val="center"/>
        <w:rPr>
          <w:rFonts w:ascii="TimesNewRoman,Bold" w:hAnsi="TimesNewRoman,Bold" w:cs="TimesNewRoman,Bold"/>
          <w:bCs/>
          <w:kern w:val="0"/>
          <w:szCs w:val="21"/>
        </w:rPr>
      </w:pPr>
      <w:proofErr w:type="spellStart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>Yunxing</w:t>
      </w:r>
      <w:proofErr w:type="spellEnd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 Fu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  <w:vertAlign w:val="superscript"/>
        </w:rPr>
        <w:t>1, 2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, </w:t>
      </w:r>
      <w:proofErr w:type="spellStart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>Chunqing</w:t>
      </w:r>
      <w:proofErr w:type="spellEnd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 Leng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  <w:vertAlign w:val="superscript"/>
        </w:rPr>
        <w:t>3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>, Yuan Fan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  <w:vertAlign w:val="superscript"/>
        </w:rPr>
        <w:t>4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>, Xia Ma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  <w:vertAlign w:val="superscript"/>
        </w:rPr>
        <w:t>1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, </w:t>
      </w:r>
      <w:proofErr w:type="spellStart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>Xianghui</w:t>
      </w:r>
      <w:proofErr w:type="spellEnd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 Li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  <w:vertAlign w:val="superscript"/>
        </w:rPr>
        <w:t>1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, </w:t>
      </w:r>
      <w:proofErr w:type="spellStart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>Xuefei</w:t>
      </w:r>
      <w:proofErr w:type="spellEnd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 Wang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  <w:vertAlign w:val="superscript"/>
        </w:rPr>
        <w:t>1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, </w:t>
      </w:r>
      <w:proofErr w:type="spellStart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>Zhenghuan</w:t>
      </w:r>
      <w:proofErr w:type="spellEnd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 Guo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  <w:vertAlign w:val="superscript"/>
        </w:rPr>
        <w:t>1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, </w:t>
      </w:r>
    </w:p>
    <w:p w:rsidR="008A6371" w:rsidRPr="009B2723" w:rsidRDefault="00054091" w:rsidP="0005409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Cs w:val="21"/>
          <w:highlight w:val="yellow"/>
          <w:shd w:val="clear" w:color="auto" w:fill="FFFFFF"/>
        </w:rPr>
      </w:pPr>
      <w:proofErr w:type="spellStart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>Xiujun</w:t>
      </w:r>
      <w:proofErr w:type="spellEnd"/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 Wang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  <w:vertAlign w:val="superscript"/>
        </w:rPr>
        <w:t>1</w:t>
      </w:r>
      <w:r w:rsidRPr="00054091">
        <w:rPr>
          <w:rFonts w:ascii="TimesNewRoman,Bold" w:hAnsi="TimesNewRoman,Bold" w:cs="TimesNewRoman,Bold"/>
          <w:bCs/>
          <w:kern w:val="0"/>
          <w:szCs w:val="21"/>
          <w:vertAlign w:val="superscript"/>
        </w:rPr>
        <w:t>*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 xml:space="preserve">, </w:t>
      </w:r>
      <w:r w:rsidRPr="00054091">
        <w:rPr>
          <w:rFonts w:ascii="TimesNewRoman,Bold" w:hAnsi="TimesNewRoman,Bold" w:cs="TimesNewRoman,Bold"/>
          <w:bCs/>
          <w:kern w:val="0"/>
          <w:szCs w:val="21"/>
        </w:rPr>
        <w:t>Ruo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</w:rPr>
        <w:t>f</w:t>
      </w:r>
      <w:r w:rsidRPr="00054091">
        <w:rPr>
          <w:rFonts w:ascii="TimesNewRoman,Bold" w:hAnsi="TimesNewRoman,Bold" w:cs="TimesNewRoman,Bold"/>
          <w:bCs/>
          <w:kern w:val="0"/>
          <w:szCs w:val="21"/>
        </w:rPr>
        <w:t>eng Shang</w:t>
      </w:r>
      <w:r w:rsidRPr="00054091">
        <w:rPr>
          <w:rFonts w:ascii="TimesNewRoman,Bold" w:hAnsi="TimesNewRoman,Bold" w:cs="TimesNewRoman,Bold" w:hint="eastAsia"/>
          <w:bCs/>
          <w:kern w:val="0"/>
          <w:szCs w:val="21"/>
          <w:vertAlign w:val="superscript"/>
        </w:rPr>
        <w:t>4</w:t>
      </w:r>
      <w:r w:rsidRPr="00054091">
        <w:rPr>
          <w:rFonts w:ascii="TimesNewRoman,Bold" w:hAnsi="TimesNewRoman,Bold" w:cs="TimesNewRoman,Bold"/>
          <w:bCs/>
          <w:kern w:val="0"/>
          <w:szCs w:val="21"/>
          <w:vertAlign w:val="superscript"/>
        </w:rPr>
        <w:t>*</w:t>
      </w:r>
    </w:p>
    <w:bookmarkEnd w:id="0"/>
    <w:p w:rsidR="00054091" w:rsidRPr="00054091" w:rsidRDefault="00054091" w:rsidP="00054091">
      <w:pPr>
        <w:widowControl/>
        <w:spacing w:beforeLines="100" w:before="312" w:line="360" w:lineRule="auto"/>
        <w:jc w:val="left"/>
        <w:rPr>
          <w:rFonts w:ascii="Times New Roman" w:hAnsi="Times New Roman" w:cs="Times New Roman"/>
          <w:i/>
          <w:sz w:val="18"/>
          <w:szCs w:val="18"/>
          <w:shd w:val="clear" w:color="auto" w:fill="FFFFFF"/>
        </w:rPr>
      </w:pP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  <w:vertAlign w:val="superscript"/>
        </w:rPr>
        <w:t>1</w:t>
      </w:r>
      <w:r w:rsidRPr="00054091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Zhengzhou Key Laboratory of Immunopharmacology of effective components of Chinese Veterinary Medicine</w:t>
      </w: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</w:rPr>
        <w:t xml:space="preserve">, </w:t>
      </w:r>
      <w:r w:rsidRPr="00054091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College of Veterinary Medicine, Henan University of Animal Husbandry and Economy, 450046</w:t>
      </w: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</w:rPr>
        <w:t xml:space="preserve"> </w:t>
      </w:r>
      <w:r w:rsidRPr="00054091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Zhengzhou</w:t>
      </w: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</w:rPr>
        <w:t>,</w:t>
      </w:r>
      <w:r w:rsidRPr="00054091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</w:t>
      </w: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</w:rPr>
        <w:t>PR China</w:t>
      </w:r>
    </w:p>
    <w:p w:rsidR="00054091" w:rsidRPr="00054091" w:rsidRDefault="00054091" w:rsidP="00054091">
      <w:pPr>
        <w:widowControl/>
        <w:spacing w:line="360" w:lineRule="auto"/>
        <w:jc w:val="left"/>
        <w:rPr>
          <w:rFonts w:ascii="Times New Roman" w:hAnsi="Times New Roman" w:cs="Times New Roman"/>
          <w:i/>
          <w:sz w:val="18"/>
          <w:szCs w:val="18"/>
          <w:shd w:val="clear" w:color="auto" w:fill="FFFFFF"/>
        </w:rPr>
      </w:pP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  <w:vertAlign w:val="superscript"/>
        </w:rPr>
        <w:t>2</w:t>
      </w:r>
      <w:r w:rsidRPr="00054091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Henan Provincial Research Center for the inheritance and innovation of Chinese veterinary medicine classic prescriptions</w:t>
      </w: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</w:rPr>
        <w:t xml:space="preserve">, </w:t>
      </w:r>
      <w:r w:rsidRPr="00054091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College of Veterinary Medicine, Henan University of Animal Husbandry and Economy, 450046</w:t>
      </w: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</w:rPr>
        <w:t xml:space="preserve"> </w:t>
      </w:r>
      <w:r w:rsidRPr="00054091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Zhengzhou</w:t>
      </w: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</w:rPr>
        <w:t>,</w:t>
      </w:r>
      <w:r w:rsidRPr="00054091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</w:t>
      </w: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</w:rPr>
        <w:t>PR China</w:t>
      </w:r>
    </w:p>
    <w:p w:rsidR="00054091" w:rsidRPr="00054091" w:rsidRDefault="00054091" w:rsidP="00054091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i/>
          <w:sz w:val="18"/>
          <w:szCs w:val="18"/>
          <w:shd w:val="clear" w:color="auto" w:fill="FFFFFF"/>
        </w:rPr>
      </w:pPr>
      <w:r w:rsidRPr="00054091">
        <w:rPr>
          <w:rFonts w:ascii="Times New Roman" w:hAnsi="Times New Roman" w:cs="Times New Roman" w:hint="eastAsia"/>
          <w:bCs/>
          <w:i/>
          <w:sz w:val="18"/>
          <w:szCs w:val="18"/>
          <w:shd w:val="clear" w:color="auto" w:fill="FFFFFF"/>
          <w:vertAlign w:val="superscript"/>
        </w:rPr>
        <w:t>3</w:t>
      </w:r>
      <w:r w:rsidRPr="00054091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 xml:space="preserve">Department of Animal Production, </w:t>
      </w:r>
      <w:proofErr w:type="spellStart"/>
      <w:r w:rsidRPr="00054091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Jinhua</w:t>
      </w:r>
      <w:proofErr w:type="spellEnd"/>
      <w:r w:rsidRPr="00054091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 xml:space="preserve"> Polytechnic, 321000, </w:t>
      </w:r>
      <w:proofErr w:type="spellStart"/>
      <w:r w:rsidRPr="00054091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Jinhua</w:t>
      </w:r>
      <w:proofErr w:type="spellEnd"/>
      <w:r w:rsidRPr="00054091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, P</w:t>
      </w:r>
      <w:r w:rsidRPr="00054091">
        <w:rPr>
          <w:rFonts w:ascii="Times New Roman" w:hAnsi="Times New Roman" w:cs="Times New Roman" w:hint="eastAsia"/>
          <w:bCs/>
          <w:i/>
          <w:sz w:val="18"/>
          <w:szCs w:val="18"/>
          <w:shd w:val="clear" w:color="auto" w:fill="FFFFFF"/>
        </w:rPr>
        <w:t xml:space="preserve">R </w:t>
      </w:r>
      <w:r w:rsidRPr="00054091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China.</w:t>
      </w:r>
    </w:p>
    <w:p w:rsidR="00054091" w:rsidRPr="00054091" w:rsidRDefault="00054091" w:rsidP="000540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</w:pPr>
      <w:r w:rsidRPr="00054091">
        <w:rPr>
          <w:rFonts w:ascii="Times New Roman" w:hAnsi="Times New Roman" w:cs="Times New Roman" w:hint="eastAsia"/>
          <w:i/>
          <w:sz w:val="18"/>
          <w:szCs w:val="18"/>
          <w:shd w:val="clear" w:color="auto" w:fill="FFFFFF"/>
          <w:vertAlign w:val="superscript"/>
        </w:rPr>
        <w:t>4</w:t>
      </w:r>
      <w:r w:rsidRPr="00054091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Key Laboratory of Veterinary Pharmaceutical Development, Ministry of Agriculture and Rural Affairs</w:t>
      </w:r>
      <w:r w:rsidRPr="00054091">
        <w:rPr>
          <w:rFonts w:ascii="Times New Roman" w:hAnsi="Times New Roman" w:cs="Times New Roman" w:hint="eastAsia"/>
          <w:bCs/>
          <w:i/>
          <w:sz w:val="18"/>
          <w:szCs w:val="18"/>
          <w:shd w:val="clear" w:color="auto" w:fill="FFFFFF"/>
        </w:rPr>
        <w:t xml:space="preserve">, </w:t>
      </w:r>
      <w:r w:rsidRPr="00054091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 xml:space="preserve">Lanzhou Institute of Husbandry and Pharmaceutical Sciences of </w:t>
      </w:r>
      <w:r w:rsidRPr="00054091">
        <w:rPr>
          <w:rFonts w:ascii="Times New Roman" w:hAnsi="Times New Roman" w:cs="Times New Roman" w:hint="eastAsia"/>
          <w:bCs/>
          <w:i/>
          <w:sz w:val="18"/>
          <w:szCs w:val="18"/>
          <w:shd w:val="clear" w:color="auto" w:fill="FFFFFF"/>
        </w:rPr>
        <w:t>CAAS</w:t>
      </w:r>
      <w:r w:rsidRPr="00054091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, 730050 Lanzhou, PR China</w:t>
      </w:r>
    </w:p>
    <w:p w:rsidR="00054091" w:rsidRPr="00054091" w:rsidRDefault="00054091" w:rsidP="000540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iCs/>
          <w:kern w:val="0"/>
          <w:szCs w:val="21"/>
        </w:rPr>
      </w:pPr>
      <w:r w:rsidRPr="00054091">
        <w:rPr>
          <w:rFonts w:ascii="Times New Roman" w:hAnsi="Times New Roman"/>
          <w:b/>
          <w:kern w:val="0"/>
          <w:szCs w:val="21"/>
        </w:rPr>
        <w:t>*</w:t>
      </w:r>
      <w:r w:rsidRPr="00054091">
        <w:rPr>
          <w:rFonts w:ascii="Times New Roman" w:hAnsi="Times New Roman" w:hint="eastAsia"/>
          <w:b/>
          <w:kern w:val="0"/>
          <w:szCs w:val="21"/>
        </w:rPr>
        <w:t xml:space="preserve">1 </w:t>
      </w:r>
      <w:r w:rsidRPr="00054091">
        <w:rPr>
          <w:rFonts w:ascii="Times New Roman" w:hAnsi="Times New Roman"/>
          <w:b/>
          <w:kern w:val="0"/>
          <w:szCs w:val="21"/>
        </w:rPr>
        <w:t>Address correspondence to</w:t>
      </w:r>
      <w:r w:rsidRPr="00054091">
        <w:rPr>
          <w:rFonts w:ascii="Times New Roman" w:hAnsi="Times New Roman" w:hint="eastAsia"/>
          <w:szCs w:val="21"/>
        </w:rPr>
        <w:t xml:space="preserve"> </w:t>
      </w:r>
      <w:proofErr w:type="spellStart"/>
      <w:r w:rsidRPr="00054091">
        <w:rPr>
          <w:rFonts w:ascii="Times New Roman" w:hAnsi="Times New Roman"/>
          <w:szCs w:val="21"/>
        </w:rPr>
        <w:t>Xiujun</w:t>
      </w:r>
      <w:proofErr w:type="spellEnd"/>
      <w:r w:rsidRPr="00054091">
        <w:rPr>
          <w:rFonts w:ascii="Times New Roman" w:hAnsi="Times New Roman"/>
          <w:szCs w:val="21"/>
        </w:rPr>
        <w:t xml:space="preserve"> Wang</w:t>
      </w:r>
      <w:r w:rsidRPr="00054091">
        <w:rPr>
          <w:rFonts w:ascii="Times New Roman" w:hAnsi="Times New Roman" w:hint="eastAsia"/>
          <w:kern w:val="0"/>
          <w:szCs w:val="21"/>
        </w:rPr>
        <w:t>:</w:t>
      </w:r>
      <w:r w:rsidRPr="00054091">
        <w:rPr>
          <w:rFonts w:ascii="Times New Roman" w:hAnsi="Times New Roman"/>
          <w:kern w:val="0"/>
          <w:szCs w:val="21"/>
        </w:rPr>
        <w:t xml:space="preserve"> </w:t>
      </w:r>
      <w:r w:rsidRPr="00054091">
        <w:rPr>
          <w:rFonts w:ascii="Times New Roman" w:hAnsi="Times New Roman"/>
          <w:szCs w:val="21"/>
        </w:rPr>
        <w:t>wxjfly@126.com</w:t>
      </w:r>
      <w:r w:rsidRPr="00054091">
        <w:rPr>
          <w:rFonts w:ascii="Times New Roman" w:hAnsi="Times New Roman" w:hint="eastAsia"/>
          <w:szCs w:val="21"/>
        </w:rPr>
        <w:t>.</w:t>
      </w:r>
      <w:r w:rsidRPr="00054091">
        <w:rPr>
          <w:rFonts w:ascii="Times New Roman" w:eastAsia="仿宋_GB2312" w:hAnsi="Times New Roman" w:cs="Times New Roman"/>
          <w:szCs w:val="21"/>
        </w:rPr>
        <w:t xml:space="preserve"> Address: Henan University of Animal Husbandry and Economy</w:t>
      </w:r>
      <w:r w:rsidRPr="00054091">
        <w:rPr>
          <w:rFonts w:ascii="Times New Roman" w:eastAsia="仿宋_GB2312" w:hAnsi="Times New Roman" w:cs="Times New Roman" w:hint="eastAsia"/>
          <w:szCs w:val="21"/>
        </w:rPr>
        <w:t>,</w:t>
      </w:r>
      <w:r w:rsidRPr="00054091">
        <w:rPr>
          <w:rFonts w:ascii="Times New Roman" w:eastAsia="仿宋_GB2312" w:hAnsi="Times New Roman" w:cs="Times New Roman"/>
          <w:szCs w:val="21"/>
        </w:rPr>
        <w:t xml:space="preserve"> </w:t>
      </w:r>
      <w:r w:rsidRPr="00054091">
        <w:rPr>
          <w:rFonts w:ascii="Times New Roman" w:hAnsi="Times New Roman"/>
          <w:szCs w:val="21"/>
        </w:rPr>
        <w:t xml:space="preserve">No. 6, </w:t>
      </w:r>
      <w:proofErr w:type="spellStart"/>
      <w:r w:rsidRPr="00054091">
        <w:rPr>
          <w:rFonts w:ascii="Times New Roman" w:hAnsi="Times New Roman"/>
          <w:szCs w:val="21"/>
        </w:rPr>
        <w:t>Longzi</w:t>
      </w:r>
      <w:proofErr w:type="spellEnd"/>
      <w:r w:rsidRPr="00054091">
        <w:rPr>
          <w:rFonts w:ascii="Times New Roman" w:hAnsi="Times New Roman"/>
          <w:szCs w:val="21"/>
        </w:rPr>
        <w:t xml:space="preserve"> North Road, </w:t>
      </w:r>
      <w:proofErr w:type="spellStart"/>
      <w:r w:rsidRPr="00054091">
        <w:rPr>
          <w:rFonts w:ascii="Times New Roman" w:hAnsi="Times New Roman"/>
          <w:szCs w:val="21"/>
        </w:rPr>
        <w:t>Zhengdong</w:t>
      </w:r>
      <w:proofErr w:type="spellEnd"/>
      <w:r w:rsidRPr="00054091">
        <w:rPr>
          <w:rFonts w:ascii="Times New Roman" w:hAnsi="Times New Roman"/>
          <w:szCs w:val="21"/>
        </w:rPr>
        <w:t xml:space="preserve"> New District, </w:t>
      </w:r>
      <w:r w:rsidRPr="00054091">
        <w:rPr>
          <w:rFonts w:ascii="Times New Roman" w:hAnsi="Times New Roman" w:hint="eastAsia"/>
          <w:szCs w:val="21"/>
        </w:rPr>
        <w:t xml:space="preserve">Zhengzhou, </w:t>
      </w:r>
      <w:r w:rsidRPr="00054091">
        <w:rPr>
          <w:rFonts w:ascii="Times New Roman" w:hAnsi="Times New Roman"/>
          <w:szCs w:val="21"/>
        </w:rPr>
        <w:t>450046</w:t>
      </w:r>
      <w:r w:rsidRPr="00054091">
        <w:rPr>
          <w:rFonts w:ascii="Times New Roman" w:hAnsi="Times New Roman"/>
          <w:kern w:val="0"/>
          <w:szCs w:val="21"/>
        </w:rPr>
        <w:t>, P.R. China.</w:t>
      </w:r>
    </w:p>
    <w:p w:rsidR="00054091" w:rsidRPr="00054091" w:rsidRDefault="00054091" w:rsidP="000540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iCs/>
          <w:kern w:val="0"/>
          <w:szCs w:val="21"/>
        </w:rPr>
      </w:pPr>
      <w:r w:rsidRPr="00054091">
        <w:rPr>
          <w:rFonts w:ascii="Times New Roman" w:hAnsi="Times New Roman"/>
          <w:b/>
          <w:kern w:val="0"/>
          <w:szCs w:val="21"/>
        </w:rPr>
        <w:t>*</w:t>
      </w:r>
      <w:r w:rsidRPr="00054091">
        <w:rPr>
          <w:rFonts w:ascii="Times New Roman" w:hAnsi="Times New Roman" w:hint="eastAsia"/>
          <w:b/>
          <w:kern w:val="0"/>
          <w:szCs w:val="21"/>
        </w:rPr>
        <w:t xml:space="preserve">2 </w:t>
      </w:r>
      <w:r w:rsidRPr="00054091">
        <w:rPr>
          <w:rFonts w:ascii="Times New Roman" w:hAnsi="Times New Roman"/>
          <w:b/>
          <w:kern w:val="0"/>
          <w:szCs w:val="21"/>
        </w:rPr>
        <w:t>Address correspondence to</w:t>
      </w:r>
      <w:r w:rsidRPr="00054091">
        <w:rPr>
          <w:rFonts w:ascii="Times New Roman" w:hAnsi="Times New Roman" w:hint="eastAsia"/>
          <w:szCs w:val="21"/>
        </w:rPr>
        <w:t xml:space="preserve"> Ruofeng Shang</w:t>
      </w:r>
      <w:r w:rsidRPr="00054091">
        <w:rPr>
          <w:rFonts w:ascii="Times New Roman" w:hAnsi="Times New Roman" w:hint="eastAsia"/>
          <w:b/>
          <w:kern w:val="0"/>
          <w:szCs w:val="21"/>
        </w:rPr>
        <w:t>:</w:t>
      </w:r>
      <w:r w:rsidRPr="00054091">
        <w:rPr>
          <w:rFonts w:ascii="Times New Roman" w:hAnsi="Times New Roman"/>
          <w:b/>
          <w:kern w:val="0"/>
          <w:szCs w:val="21"/>
        </w:rPr>
        <w:t xml:space="preserve"> </w:t>
      </w:r>
      <w:hyperlink r:id="rId8" w:history="1">
        <w:r w:rsidRPr="00054091">
          <w:rPr>
            <w:rFonts w:ascii="Times New Roman" w:hAnsi="Times New Roman" w:hint="eastAsia"/>
            <w:iCs/>
            <w:kern w:val="0"/>
            <w:szCs w:val="21"/>
          </w:rPr>
          <w:t>shangrf1974</w:t>
        </w:r>
        <w:r w:rsidRPr="00054091">
          <w:rPr>
            <w:rFonts w:ascii="Times New Roman" w:hAnsi="Times New Roman"/>
            <w:iCs/>
            <w:kern w:val="0"/>
            <w:szCs w:val="21"/>
          </w:rPr>
          <w:t>@</w:t>
        </w:r>
        <w:r w:rsidRPr="00054091">
          <w:rPr>
            <w:rFonts w:ascii="Times New Roman" w:hAnsi="Times New Roman" w:hint="eastAsia"/>
            <w:iCs/>
            <w:kern w:val="0"/>
            <w:szCs w:val="21"/>
          </w:rPr>
          <w:t>163.com</w:t>
        </w:r>
      </w:hyperlink>
      <w:r w:rsidRPr="00054091">
        <w:rPr>
          <w:rFonts w:ascii="Times New Roman" w:hAnsi="Times New Roman" w:hint="eastAsia"/>
          <w:kern w:val="0"/>
          <w:szCs w:val="21"/>
        </w:rPr>
        <w:t xml:space="preserve">. </w:t>
      </w:r>
      <w:r w:rsidRPr="00054091">
        <w:rPr>
          <w:rFonts w:ascii="Times New Roman" w:hAnsi="Times New Roman"/>
          <w:kern w:val="0"/>
          <w:szCs w:val="21"/>
        </w:rPr>
        <w:t xml:space="preserve">Address: Lanzhou Institute of Husbandry and Pharmaceutical Sciences of CAAS, No. 335, </w:t>
      </w:r>
      <w:proofErr w:type="spellStart"/>
      <w:r w:rsidRPr="00054091">
        <w:rPr>
          <w:rFonts w:ascii="Times New Roman" w:hAnsi="Times New Roman"/>
          <w:kern w:val="0"/>
          <w:szCs w:val="21"/>
        </w:rPr>
        <w:t>Qilihe</w:t>
      </w:r>
      <w:proofErr w:type="spellEnd"/>
      <w:r w:rsidRPr="00054091">
        <w:rPr>
          <w:rFonts w:ascii="Times New Roman" w:hAnsi="Times New Roman"/>
          <w:kern w:val="0"/>
          <w:szCs w:val="21"/>
        </w:rPr>
        <w:t xml:space="preserve"> District, Lanzhou, 730050, P.R. China.</w:t>
      </w:r>
    </w:p>
    <w:p w:rsidR="00742C11" w:rsidRPr="00054091" w:rsidRDefault="00742C11" w:rsidP="00742C11">
      <w:pPr>
        <w:spacing w:line="360" w:lineRule="auto"/>
        <w:rPr>
          <w:rFonts w:ascii="Times New Roman" w:hAnsi="Times New Roman" w:cs="Times New Roman"/>
        </w:rPr>
      </w:pPr>
    </w:p>
    <w:p w:rsidR="00A96B6F" w:rsidRPr="00742C11" w:rsidRDefault="00A96B6F" w:rsidP="00742C11">
      <w:pPr>
        <w:spacing w:line="360" w:lineRule="auto"/>
        <w:rPr>
          <w:rFonts w:ascii="Times New Roman" w:hAnsi="Times New Roman" w:cs="Times New Roman"/>
        </w:rPr>
      </w:pPr>
    </w:p>
    <w:p w:rsidR="00742C11" w:rsidRPr="00742C11" w:rsidRDefault="00533E94" w:rsidP="00742C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533E94">
        <w:rPr>
          <w:rFonts w:ascii="Times New Roman" w:hAnsi="Times New Roman" w:cs="Times New Roman"/>
          <w:b/>
          <w:sz w:val="28"/>
          <w:szCs w:val="28"/>
        </w:rPr>
        <w:t xml:space="preserve">upplemental </w:t>
      </w:r>
      <w:r>
        <w:rPr>
          <w:rFonts w:ascii="Times New Roman" w:hAnsi="Times New Roman" w:cs="Times New Roman" w:hint="eastAsia"/>
          <w:b/>
          <w:sz w:val="28"/>
          <w:szCs w:val="28"/>
        </w:rPr>
        <w:t>D</w:t>
      </w:r>
      <w:r w:rsidRPr="00533E94">
        <w:rPr>
          <w:rFonts w:ascii="Times New Roman" w:hAnsi="Times New Roman" w:cs="Times New Roman"/>
          <w:b/>
          <w:sz w:val="28"/>
          <w:szCs w:val="28"/>
        </w:rPr>
        <w:t>ata</w:t>
      </w:r>
    </w:p>
    <w:p w:rsidR="00742C11" w:rsidRDefault="00742C11" w:rsidP="00742C11">
      <w:pPr>
        <w:spacing w:line="360" w:lineRule="auto"/>
        <w:rPr>
          <w:rFonts w:ascii="Times New Roman" w:hAnsi="Times New Roman" w:cs="Times New Roman"/>
          <w:b/>
        </w:rPr>
      </w:pPr>
    </w:p>
    <w:p w:rsidR="00742C11" w:rsidRPr="00A96B6F" w:rsidRDefault="00742C11" w:rsidP="00742C1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96B6F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CF0154" w:rsidRPr="00742C11" w:rsidRDefault="005264BA" w:rsidP="00A96B6F">
      <w:pPr>
        <w:spacing w:line="360" w:lineRule="auto"/>
        <w:jc w:val="distribute"/>
        <w:rPr>
          <w:rFonts w:ascii="Times New Roman" w:hAnsi="Times New Roman" w:cs="Times New Roman"/>
        </w:rPr>
      </w:pPr>
      <w:r w:rsidRPr="005264BA">
        <w:rPr>
          <w:rFonts w:ascii="Times New Roman" w:hAnsi="Times New Roman" w:cs="Times New Roman"/>
        </w:rPr>
        <w:t>Figure</w:t>
      </w:r>
      <w:r w:rsidRPr="005264BA">
        <w:rPr>
          <w:rFonts w:ascii="Times New Roman" w:hAnsi="Times New Roman" w:cs="Times New Roman" w:hint="eastAsia"/>
        </w:rPr>
        <w:t xml:space="preserve"> </w:t>
      </w:r>
      <w:r w:rsidR="00CF0154">
        <w:rPr>
          <w:rFonts w:ascii="Times New Roman" w:hAnsi="Times New Roman" w:cs="Times New Roman" w:hint="eastAsia"/>
        </w:rPr>
        <w:t xml:space="preserve">S1. </w:t>
      </w:r>
      <w:r w:rsidR="00CF0154" w:rsidRPr="00742C11">
        <w:rPr>
          <w:rFonts w:ascii="Times New Roman" w:hAnsi="Times New Roman" w:cs="Times New Roman"/>
        </w:rPr>
        <w:t xml:space="preserve">IR, </w:t>
      </w:r>
      <w:r w:rsidR="00CF0154" w:rsidRPr="00CF0154">
        <w:rPr>
          <w:rFonts w:ascii="Times New Roman" w:hAnsi="Times New Roman" w:cs="Times New Roman"/>
          <w:vertAlign w:val="superscript"/>
        </w:rPr>
        <w:t>1</w:t>
      </w:r>
      <w:r w:rsidR="00CF0154" w:rsidRPr="00742C11">
        <w:rPr>
          <w:rFonts w:ascii="Times New Roman" w:hAnsi="Times New Roman" w:cs="Times New Roman"/>
        </w:rPr>
        <w:t xml:space="preserve">H-NMR and </w:t>
      </w:r>
      <w:r w:rsidR="00CF0154" w:rsidRPr="00CF0154">
        <w:rPr>
          <w:rFonts w:ascii="Times New Roman" w:hAnsi="Times New Roman" w:cs="Times New Roman"/>
          <w:vertAlign w:val="superscript"/>
        </w:rPr>
        <w:t>13</w:t>
      </w:r>
      <w:r w:rsidR="00CF0154" w:rsidRPr="00742C11">
        <w:rPr>
          <w:rFonts w:ascii="Times New Roman" w:hAnsi="Times New Roman" w:cs="Times New Roman"/>
        </w:rPr>
        <w:t xml:space="preserve">C-NMR Spectra of </w:t>
      </w:r>
      <w:r w:rsidR="008A6371">
        <w:rPr>
          <w:rFonts w:ascii="Times New Roman" w:hAnsi="Times New Roman" w:cs="Times New Roman" w:hint="eastAsia"/>
        </w:rPr>
        <w:t>D</w:t>
      </w:r>
      <w:r w:rsidR="00CF0154">
        <w:rPr>
          <w:rFonts w:ascii="Times New Roman" w:hAnsi="Times New Roman" w:cs="Times New Roman" w:hint="eastAsia"/>
        </w:rPr>
        <w:t>PTM</w:t>
      </w:r>
      <w:r w:rsidR="00CF0154" w:rsidRPr="00742C11">
        <w:rPr>
          <w:rFonts w:ascii="Times New Roman" w:hAnsi="Times New Roman" w:cs="Times New Roman"/>
        </w:rPr>
        <w:t>…………………………………………………………</w:t>
      </w:r>
      <w:r w:rsidR="00CF0154">
        <w:rPr>
          <w:rFonts w:ascii="Times New Roman" w:hAnsi="Times New Roman" w:cs="Times New Roman" w:hint="eastAsia"/>
        </w:rPr>
        <w:t>1-3</w:t>
      </w:r>
    </w:p>
    <w:p w:rsidR="005264BA" w:rsidRPr="00B92E4B" w:rsidRDefault="005264BA" w:rsidP="005264BA">
      <w:pPr>
        <w:widowControl/>
        <w:spacing w:line="360" w:lineRule="auto"/>
        <w:jc w:val="left"/>
        <w:rPr>
          <w:rFonts w:ascii="Times New Roman" w:eastAsia="TimesNewRomanPSMT" w:hAnsi="Times New Roman" w:cs="Times New Roman"/>
          <w:kern w:val="0"/>
          <w:szCs w:val="21"/>
        </w:rPr>
      </w:pPr>
      <w:r w:rsidRPr="005264BA">
        <w:rPr>
          <w:rFonts w:ascii="Times New Roman" w:hAnsi="Times New Roman" w:cs="Times New Roman" w:hint="eastAsia"/>
        </w:rPr>
        <w:t xml:space="preserve">Table S1. </w:t>
      </w:r>
      <w:r w:rsidRPr="00B92E4B">
        <w:rPr>
          <w:rFonts w:ascii="Times New Roman" w:hAnsi="Times New Roman" w:cs="Times New Roman"/>
        </w:rPr>
        <w:t xml:space="preserve">MIC values of </w:t>
      </w:r>
      <w:r w:rsidRPr="00B92E4B">
        <w:rPr>
          <w:rFonts w:ascii="Times New Roman" w:hAnsi="Times New Roman" w:cs="Times New Roman" w:hint="eastAsia"/>
        </w:rPr>
        <w:t>DPTM and</w:t>
      </w:r>
      <w:r w:rsidRPr="00B92E4B">
        <w:rPr>
          <w:rFonts w:ascii="Times New Roman" w:hAnsi="Times New Roman" w:cs="Times New Roman"/>
        </w:rPr>
        <w:t xml:space="preserve"> Ti</w:t>
      </w:r>
      <w:r w:rsidRPr="00B92E4B">
        <w:rPr>
          <w:rFonts w:ascii="Times New Roman" w:eastAsia="TimesNewRomanPSMT" w:hAnsi="Times New Roman" w:cs="Times New Roman"/>
          <w:kern w:val="0"/>
          <w:szCs w:val="21"/>
        </w:rPr>
        <w:t xml:space="preserve">amulin fumarate against </w:t>
      </w:r>
      <w:r w:rsidR="00C246DF" w:rsidRPr="00C246DF">
        <w:rPr>
          <w:rFonts w:ascii="Times New Roman" w:eastAsia="TimesNewRomanPSMT" w:hAnsi="Times New Roman" w:cs="Times New Roman"/>
          <w:kern w:val="0"/>
          <w:szCs w:val="21"/>
        </w:rPr>
        <w:t>clinical isolates of MRSA</w:t>
      </w:r>
      <w:r w:rsidRPr="00742C11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 w:hint="eastAsia"/>
        </w:rPr>
        <w:t>4</w:t>
      </w:r>
    </w:p>
    <w:p w:rsidR="00E22CBD" w:rsidRDefault="00E22CBD" w:rsidP="007F7FC6">
      <w:pPr>
        <w:widowControl/>
        <w:jc w:val="left"/>
      </w:pPr>
      <w:r>
        <w:br w:type="page"/>
      </w:r>
    </w:p>
    <w:p w:rsidR="00AE4325" w:rsidRDefault="00AE4325" w:rsidP="007F7FC6">
      <w:pPr>
        <w:widowControl/>
        <w:jc w:val="left"/>
        <w:sectPr w:rsidR="00AE4325" w:rsidSect="00CF0154">
          <w:footerReference w:type="default" r:id="rId9"/>
          <w:pgSz w:w="11906" w:h="16838"/>
          <w:pgMar w:top="1440" w:right="1077" w:bottom="1440" w:left="1077" w:header="851" w:footer="992" w:gutter="0"/>
          <w:pgNumType w:start="0"/>
          <w:cols w:space="425"/>
          <w:titlePg/>
          <w:docGrid w:type="lines" w:linePitch="312"/>
        </w:sectPr>
      </w:pPr>
    </w:p>
    <w:p w:rsidR="00CB5DA7" w:rsidRDefault="005264B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lastRenderedPageBreak/>
        <w:t xml:space="preserve">Figure </w:t>
      </w:r>
      <w:r w:rsidR="00AE4325" w:rsidRPr="00CB5DA7">
        <w:rPr>
          <w:rFonts w:ascii="Times New Roman" w:hAnsi="Times New Roman" w:cs="Times New Roman" w:hint="eastAsia"/>
          <w:b/>
        </w:rPr>
        <w:t>S1.</w:t>
      </w:r>
      <w:r w:rsidR="00AE4325">
        <w:rPr>
          <w:rFonts w:ascii="Times New Roman" w:hAnsi="Times New Roman" w:cs="Times New Roman" w:hint="eastAsia"/>
        </w:rPr>
        <w:t xml:space="preserve"> </w:t>
      </w:r>
      <w:r w:rsidR="00AE4325" w:rsidRPr="00AE4325">
        <w:rPr>
          <w:rFonts w:ascii="Times New Roman" w:hAnsi="Times New Roman" w:cs="Times New Roman"/>
        </w:rPr>
        <w:t xml:space="preserve">IR, </w:t>
      </w:r>
      <w:r w:rsidR="00AE4325" w:rsidRPr="00AE4325">
        <w:rPr>
          <w:rFonts w:ascii="Times New Roman" w:hAnsi="Times New Roman" w:cs="Times New Roman"/>
          <w:vertAlign w:val="superscript"/>
        </w:rPr>
        <w:t>1</w:t>
      </w:r>
      <w:r w:rsidR="00AE4325" w:rsidRPr="00AE4325">
        <w:rPr>
          <w:rFonts w:ascii="Times New Roman" w:hAnsi="Times New Roman" w:cs="Times New Roman"/>
        </w:rPr>
        <w:t xml:space="preserve">H-NMR and </w:t>
      </w:r>
      <w:r w:rsidR="00AE4325" w:rsidRPr="00AE4325">
        <w:rPr>
          <w:rFonts w:ascii="Times New Roman" w:hAnsi="Times New Roman" w:cs="Times New Roman"/>
          <w:vertAlign w:val="superscript"/>
        </w:rPr>
        <w:t>13</w:t>
      </w:r>
      <w:r w:rsidR="00AE4325" w:rsidRPr="00AE4325">
        <w:rPr>
          <w:rFonts w:ascii="Times New Roman" w:hAnsi="Times New Roman" w:cs="Times New Roman"/>
        </w:rPr>
        <w:t xml:space="preserve">C-NMR Spectra of </w:t>
      </w:r>
      <w:r w:rsidR="00EB1E42">
        <w:rPr>
          <w:rFonts w:ascii="Times New Roman" w:hAnsi="Times New Roman" w:cs="Times New Roman" w:hint="eastAsia"/>
        </w:rPr>
        <w:t>D</w:t>
      </w:r>
      <w:r w:rsidR="00AE4325">
        <w:rPr>
          <w:rFonts w:ascii="Times New Roman" w:hAnsi="Times New Roman" w:cs="Times New Roman" w:hint="eastAsia"/>
        </w:rPr>
        <w:t>PTM</w:t>
      </w:r>
      <w:r w:rsidR="00AE4325" w:rsidRPr="00AE4325">
        <w:rPr>
          <w:rFonts w:ascii="Times New Roman" w:hAnsi="Times New Roman" w:cs="Times New Roman"/>
        </w:rPr>
        <w:t xml:space="preserve"> </w:t>
      </w:r>
    </w:p>
    <w:p w:rsidR="00B93DB6" w:rsidRDefault="00DC5DB6" w:rsidP="008D31C5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124950" cy="44421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R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0" cy="444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DA7"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8604885" cy="619252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1H NM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885" cy="61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63F" w:rsidRDefault="00B93DB6" w:rsidP="008D31C5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8604885" cy="619252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13C NM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885" cy="61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63F">
        <w:rPr>
          <w:rFonts w:ascii="Times New Roman" w:hAnsi="Times New Roman" w:cs="Times New Roman"/>
        </w:rPr>
        <w:br w:type="page"/>
      </w:r>
    </w:p>
    <w:p w:rsidR="00AE4325" w:rsidRPr="008D31C5" w:rsidRDefault="00AE4325" w:rsidP="008D31C5">
      <w:pPr>
        <w:widowControl/>
        <w:spacing w:line="360" w:lineRule="auto"/>
        <w:rPr>
          <w:rFonts w:ascii="Times New Roman" w:hAnsi="Times New Roman" w:cs="Times New Roman"/>
        </w:rPr>
        <w:sectPr w:rsidR="00AE4325" w:rsidRPr="008D31C5" w:rsidSect="00AE4325">
          <w:pgSz w:w="16838" w:h="11906" w:orient="landscape"/>
          <w:pgMar w:top="1077" w:right="1440" w:bottom="1077" w:left="1440" w:header="851" w:footer="992" w:gutter="0"/>
          <w:cols w:space="425"/>
          <w:docGrid w:type="linesAndChars" w:linePitch="312"/>
        </w:sectPr>
      </w:pPr>
    </w:p>
    <w:p w:rsidR="00B92E4B" w:rsidRPr="00B92E4B" w:rsidRDefault="00B92E4B" w:rsidP="00B92E4B">
      <w:pPr>
        <w:widowControl/>
        <w:spacing w:line="360" w:lineRule="auto"/>
        <w:jc w:val="left"/>
        <w:rPr>
          <w:rFonts w:ascii="Times New Roman" w:eastAsia="TimesNewRomanPSMT" w:hAnsi="Times New Roman" w:cs="Times New Roman"/>
          <w:kern w:val="0"/>
          <w:szCs w:val="21"/>
        </w:rPr>
      </w:pPr>
      <w:r w:rsidRPr="00B92E4B">
        <w:rPr>
          <w:rFonts w:ascii="Times New Roman" w:eastAsia="TimesNewRomanPSMT" w:hAnsi="Times New Roman" w:cs="Times New Roman" w:hint="eastAsia"/>
          <w:kern w:val="0"/>
          <w:szCs w:val="21"/>
        </w:rPr>
        <w:lastRenderedPageBreak/>
        <w:t xml:space="preserve">Table S1. </w:t>
      </w:r>
      <w:r w:rsidRPr="00B92E4B">
        <w:rPr>
          <w:rFonts w:ascii="Times New Roman" w:eastAsia="TimesNewRomanPSMT" w:hAnsi="Times New Roman" w:cs="Times New Roman"/>
          <w:kern w:val="0"/>
          <w:szCs w:val="21"/>
        </w:rPr>
        <w:t xml:space="preserve">MIC values of </w:t>
      </w:r>
      <w:r w:rsidRPr="00B92E4B">
        <w:rPr>
          <w:rFonts w:ascii="Times New Roman" w:eastAsia="TimesNewRomanPSMT" w:hAnsi="Times New Roman" w:cs="Times New Roman" w:hint="eastAsia"/>
          <w:kern w:val="0"/>
          <w:szCs w:val="21"/>
        </w:rPr>
        <w:t>DPTM and</w:t>
      </w:r>
      <w:r w:rsidRPr="00B92E4B">
        <w:rPr>
          <w:rFonts w:ascii="Times New Roman" w:eastAsia="仿宋_GB2312" w:hAnsi="Times New Roman" w:cs="Times New Roman"/>
          <w:sz w:val="32"/>
          <w:szCs w:val="20"/>
        </w:rPr>
        <w:t xml:space="preserve"> </w:t>
      </w:r>
      <w:r w:rsidRPr="00B92E4B">
        <w:rPr>
          <w:rFonts w:ascii="Times New Roman" w:eastAsia="TimesNewRomanPSMT" w:hAnsi="Times New Roman" w:cs="Times New Roman"/>
          <w:kern w:val="0"/>
          <w:szCs w:val="21"/>
        </w:rPr>
        <w:t xml:space="preserve">Tiamulin fumarate against </w:t>
      </w:r>
      <w:r w:rsidRPr="00B92E4B">
        <w:rPr>
          <w:rFonts w:ascii="Times New Roman" w:eastAsia="TimesNewRomanPSMT" w:hAnsi="Times New Roman" w:cs="Times New Roman" w:hint="eastAsia"/>
          <w:kern w:val="0"/>
          <w:szCs w:val="21"/>
        </w:rPr>
        <w:t xml:space="preserve">MRSA </w:t>
      </w:r>
      <w:r w:rsidRPr="00B92E4B">
        <w:rPr>
          <w:rFonts w:ascii="Times New Roman" w:eastAsia="TimesNewRomanPSMT" w:hAnsi="Times New Roman" w:cs="Times New Roman"/>
          <w:kern w:val="0"/>
          <w:szCs w:val="21"/>
        </w:rPr>
        <w:t>strains</w:t>
      </w:r>
      <w:r w:rsidRPr="00B92E4B">
        <w:rPr>
          <w:rFonts w:ascii="Times New Roman" w:eastAsia="TimesNewRomanPSMT" w:hAnsi="Times New Roman" w:cs="Times New Roman" w:hint="eastAsia"/>
          <w:kern w:val="0"/>
          <w:szCs w:val="21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134"/>
        <w:gridCol w:w="1417"/>
        <w:gridCol w:w="1173"/>
        <w:gridCol w:w="1417"/>
        <w:gridCol w:w="1134"/>
        <w:gridCol w:w="954"/>
        <w:gridCol w:w="1456"/>
      </w:tblGrid>
      <w:tr w:rsidR="00BE5C2B" w:rsidRPr="00B92E4B" w:rsidTr="00BE5C2B">
        <w:trPr>
          <w:trHeight w:val="357"/>
        </w:trPr>
        <w:tc>
          <w:tcPr>
            <w:tcW w:w="1346" w:type="dxa"/>
            <w:vMerge w:val="restart"/>
            <w:tcBorders>
              <w:top w:val="single" w:sz="12" w:space="0" w:color="auto"/>
              <w:left w:val="nil"/>
              <w:right w:val="single" w:sz="6" w:space="0" w:color="FFFFFF" w:themeColor="background1"/>
            </w:tcBorders>
            <w:vAlign w:val="center"/>
          </w:tcPr>
          <w:p w:rsidR="00BE5C2B" w:rsidRPr="00B92E4B" w:rsidRDefault="00BE5C2B" w:rsidP="00BE5C2B">
            <w:pPr>
              <w:widowControl/>
              <w:spacing w:line="420" w:lineRule="exact"/>
              <w:jc w:val="center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proofErr w:type="spellStart"/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Stain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6" w:space="0" w:color="FFFFFF" w:themeColor="background1"/>
            </w:tcBorders>
            <w:vAlign w:val="center"/>
          </w:tcPr>
          <w:p w:rsidR="00BE5C2B" w:rsidRPr="00B92E4B" w:rsidRDefault="00BE5C2B" w:rsidP="00BE5C2B">
            <w:pPr>
              <w:widowControl/>
              <w:spacing w:line="420" w:lineRule="exact"/>
              <w:jc w:val="center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proofErr w:type="spellStart"/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SCCmec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BE5C2B" w:rsidRPr="00B92E4B" w:rsidRDefault="00BE5C2B" w:rsidP="00BE5C2B">
            <w:pPr>
              <w:widowControl/>
              <w:spacing w:line="420" w:lineRule="exact"/>
              <w:jc w:val="center"/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MIC (</w:t>
            </w:r>
            <w:r w:rsidRPr="00B92E4B">
              <w:rPr>
                <w:rFonts w:ascii="Times New Roman" w:eastAsia="TimesNewRomanPSMT" w:hAnsi="Times New Roman" w:cs="Times New Roman"/>
                <w:kern w:val="0"/>
                <w:szCs w:val="21"/>
              </w:rPr>
              <w:t>μ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g/mL)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FFFFFF" w:themeColor="background1"/>
            </w:tcBorders>
            <w:vAlign w:val="center"/>
          </w:tcPr>
          <w:p w:rsidR="00BE5C2B" w:rsidRPr="00B92E4B" w:rsidRDefault="00BE5C2B" w:rsidP="00BE5C2B">
            <w:pPr>
              <w:widowControl/>
              <w:spacing w:line="420" w:lineRule="exact"/>
              <w:jc w:val="center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proofErr w:type="spellStart"/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Stain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:rsidR="00BE5C2B" w:rsidRPr="00B92E4B" w:rsidRDefault="00BE5C2B" w:rsidP="00BE5C2B">
            <w:pPr>
              <w:widowControl/>
              <w:spacing w:line="420" w:lineRule="exact"/>
              <w:jc w:val="center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proofErr w:type="spellStart"/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SCCmec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FFFFFF" w:themeColor="background1"/>
              <w:bottom w:val="single" w:sz="8" w:space="0" w:color="auto"/>
              <w:right w:val="nil"/>
            </w:tcBorders>
            <w:vAlign w:val="center"/>
          </w:tcPr>
          <w:p w:rsidR="00BE5C2B" w:rsidRPr="00B92E4B" w:rsidRDefault="00BE5C2B" w:rsidP="00BE5C2B">
            <w:pPr>
              <w:widowControl/>
              <w:spacing w:line="420" w:lineRule="exact"/>
              <w:ind w:left="-74"/>
              <w:jc w:val="center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MIC (</w:t>
            </w:r>
            <w:r w:rsidRPr="00B92E4B">
              <w:rPr>
                <w:rFonts w:ascii="Times New Roman" w:eastAsia="TimesNewRomanPSMT" w:hAnsi="Times New Roman" w:cs="Times New Roman"/>
                <w:kern w:val="0"/>
                <w:szCs w:val="21"/>
              </w:rPr>
              <w:t>μ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g/mL)</w:t>
            </w:r>
          </w:p>
        </w:tc>
      </w:tr>
      <w:tr w:rsidR="00BE5C2B" w:rsidRPr="00B92E4B" w:rsidTr="00BE5C2B">
        <w:trPr>
          <w:trHeight w:val="340"/>
        </w:trPr>
        <w:tc>
          <w:tcPr>
            <w:tcW w:w="1346" w:type="dxa"/>
            <w:vMerge/>
            <w:tcBorders>
              <w:left w:val="nil"/>
              <w:bottom w:val="single" w:sz="6" w:space="0" w:color="auto"/>
              <w:right w:val="single" w:sz="6" w:space="0" w:color="FFFFFF" w:themeColor="background1"/>
            </w:tcBorders>
          </w:tcPr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FFFFFF" w:themeColor="background1"/>
            </w:tcBorders>
          </w:tcPr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single" w:sz="6" w:space="0" w:color="FFFFFF" w:themeColor="background1"/>
            </w:tcBorders>
          </w:tcPr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DPTM</w:t>
            </w:r>
          </w:p>
        </w:tc>
        <w:tc>
          <w:tcPr>
            <w:tcW w:w="1173" w:type="dxa"/>
            <w:tcBorders>
              <w:left w:val="nil"/>
              <w:bottom w:val="single" w:sz="6" w:space="0" w:color="auto"/>
              <w:right w:val="single" w:sz="8" w:space="0" w:color="auto"/>
            </w:tcBorders>
          </w:tcPr>
          <w:p w:rsidR="00BE5C2B" w:rsidRPr="00B92E4B" w:rsidRDefault="00BE5C2B" w:rsidP="00BE5C2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/>
                <w:kern w:val="0"/>
                <w:szCs w:val="21"/>
              </w:rPr>
              <w:t>Tiamulin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FFFFFF" w:themeColor="background1"/>
            </w:tcBorders>
          </w:tcPr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</w:tcPr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6" w:space="0" w:color="FFFFFF" w:themeColor="background1"/>
              <w:bottom w:val="single" w:sz="6" w:space="0" w:color="auto"/>
              <w:right w:val="nil"/>
            </w:tcBorders>
          </w:tcPr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DPTM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6" w:space="0" w:color="FFFFFF" w:themeColor="background1"/>
              <w:bottom w:val="single" w:sz="6" w:space="0" w:color="auto"/>
              <w:right w:val="nil"/>
            </w:tcBorders>
          </w:tcPr>
          <w:p w:rsidR="00BE5C2B" w:rsidRPr="00B92E4B" w:rsidRDefault="00BE5C2B" w:rsidP="00BE5C2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/>
                <w:kern w:val="0"/>
                <w:szCs w:val="21"/>
              </w:rPr>
              <w:t xml:space="preserve">Tiamulin </w:t>
            </w:r>
          </w:p>
        </w:tc>
      </w:tr>
      <w:tr w:rsidR="00BE5C2B" w:rsidRPr="00B92E4B" w:rsidTr="00BE5C2B">
        <w:trPr>
          <w:trHeight w:val="395"/>
        </w:trPr>
        <w:tc>
          <w:tcPr>
            <w:tcW w:w="134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FFFFFF" w:themeColor="background1"/>
            </w:tcBorders>
          </w:tcPr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21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23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24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32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33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38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39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40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44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45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47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48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51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53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54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7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59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MRSA-60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61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6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4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67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68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70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71</w:t>
            </w:r>
          </w:p>
          <w:p w:rsidR="00BE5C2B" w:rsidRDefault="00BE5C2B" w:rsidP="00106C7F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72</w:t>
            </w:r>
          </w:p>
          <w:p w:rsidR="00106C7F" w:rsidRPr="00B92E4B" w:rsidRDefault="00106C7F" w:rsidP="00106C7F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FFFFFF" w:themeColor="background1"/>
            </w:tcBorders>
          </w:tcPr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V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V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V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V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V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7B700A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BE5C2B" w:rsidRPr="00B92E4B" w:rsidRDefault="00BE5C2B" w:rsidP="00D47E16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Default="00BE5C2B" w:rsidP="007B700A">
            <w:pPr>
              <w:widowControl/>
              <w:spacing w:line="420" w:lineRule="exact"/>
              <w:ind w:leftChars="-35" w:left="-73" w:firstLineChars="50" w:firstLine="105"/>
              <w:jc w:val="left"/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  <w:r w:rsidR="007B700A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106C7F" w:rsidRPr="00B92E4B" w:rsidRDefault="00106C7F" w:rsidP="007B700A">
            <w:pPr>
              <w:widowControl/>
              <w:spacing w:line="420" w:lineRule="exact"/>
              <w:ind w:leftChars="-35" w:left="-73" w:firstLineChars="50" w:firstLine="105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FFFFFF" w:themeColor="background1"/>
            </w:tcBorders>
          </w:tcPr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0625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 xml:space="preserve"> 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625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465864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625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313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06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465864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06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313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0625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0625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06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25</w:t>
            </w:r>
          </w:p>
          <w:p w:rsidR="00BE5C2B" w:rsidRDefault="00BE5C2B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106C7F" w:rsidRPr="00B92E4B" w:rsidRDefault="00106C7F" w:rsidP="00D47E16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 xml:space="preserve">0.25 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465864"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 xml:space="preserve"> 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106C7F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106C7F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12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12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106C7F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BE5C2B"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106C7F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</w:t>
            </w:r>
            <w:r w:rsidR="00BE5C2B"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106C7F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0.5</w:t>
            </w:r>
          </w:p>
          <w:p w:rsidR="00BE5C2B" w:rsidRPr="00B92E4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</w:t>
            </w: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25</w:t>
            </w:r>
          </w:p>
          <w:p w:rsidR="00BE5C2B" w:rsidRDefault="00BE5C2B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106C7F" w:rsidRPr="00B92E4B" w:rsidRDefault="00106C7F" w:rsidP="00D47E16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FFFFFF" w:themeColor="background1"/>
            </w:tcBorders>
          </w:tcPr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MRSA-7</w:t>
            </w:r>
            <w:r w:rsidR="00106C7F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5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MRSA-79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MRSA-85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MRSA-90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MRSA-94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MRSA-99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MRSA-108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MRSA-122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MRSA-128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MRSA-133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MRSA-135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MRSA-141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MRSA-147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MRSA-149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MRSA-153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MRSA-155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MRSA-157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MRSA-159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MRSA-160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MRSA-166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MRSA-173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MRSA-177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MRSA-180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MRSA-185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MRSA-188</w:t>
            </w:r>
          </w:p>
          <w:p w:rsidR="00BE5C2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MRSA-194</w:t>
            </w:r>
          </w:p>
          <w:p w:rsidR="00106C7F" w:rsidRPr="00B92E4B" w:rsidRDefault="00106C7F" w:rsidP="00106C7F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MRSA-19</w:t>
            </w: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</w:t>
            </w:r>
          </w:p>
          <w:p w:rsidR="00BE5C2B" w:rsidRPr="00B92E4B" w:rsidRDefault="00BE5C2B" w:rsidP="00B92E4B">
            <w:pPr>
              <w:widowControl/>
              <w:spacing w:line="420" w:lineRule="exact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BE5C2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IV</w:t>
            </w:r>
          </w:p>
          <w:p w:rsidR="007B700A" w:rsidRPr="00B92E4B" w:rsidRDefault="007B700A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III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FFFFFF" w:themeColor="background1"/>
              <w:bottom w:val="single" w:sz="12" w:space="0" w:color="auto"/>
              <w:right w:val="nil"/>
            </w:tcBorders>
          </w:tcPr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 xml:space="preserve">0.25 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0.0313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0.0313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Default="00BE5C2B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0.0625</w:t>
            </w:r>
          </w:p>
          <w:p w:rsidR="00106C7F" w:rsidRPr="00B92E4B" w:rsidRDefault="00106C7F" w:rsidP="00B92E4B">
            <w:pPr>
              <w:widowControl/>
              <w:spacing w:line="420" w:lineRule="exact"/>
              <w:ind w:left="-74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FFFFFF" w:themeColor="background1"/>
              <w:bottom w:val="single" w:sz="12" w:space="0" w:color="auto"/>
              <w:right w:val="nil"/>
            </w:tcBorders>
          </w:tcPr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 xml:space="preserve">0.5 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</w:t>
            </w:r>
            <w:bookmarkStart w:id="1" w:name="_GoBack"/>
            <w:bookmarkEnd w:id="1"/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125</w:t>
            </w:r>
          </w:p>
          <w:p w:rsidR="00BE5C2B" w:rsidRPr="00B92E4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BE5C2B" w:rsidRDefault="00BE5C2B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</w:pPr>
            <w:r w:rsidRPr="00B92E4B"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0.125</w:t>
            </w:r>
          </w:p>
          <w:p w:rsidR="00106C7F" w:rsidRPr="00B92E4B" w:rsidRDefault="00106C7F" w:rsidP="00B92E4B">
            <w:pPr>
              <w:widowControl/>
              <w:spacing w:line="420" w:lineRule="exact"/>
              <w:ind w:leftChars="4" w:left="8"/>
              <w:jc w:val="left"/>
              <w:rPr>
                <w:rFonts w:ascii="Times New Roman" w:eastAsia="TimesNewRomanPSMT" w:hAnsi="Times New Roman" w:cs="Times New Roman"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 w:hint="eastAsia"/>
                <w:kern w:val="0"/>
                <w:szCs w:val="21"/>
              </w:rPr>
              <w:t>0.5</w:t>
            </w:r>
          </w:p>
        </w:tc>
      </w:tr>
    </w:tbl>
    <w:p w:rsidR="00B92E4B" w:rsidRPr="00B92E4B" w:rsidRDefault="00B92E4B" w:rsidP="00B92E4B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eastAsia="TimesNewRomanPSMT" w:hAnsi="Times New Roman" w:cs="Times New Roman"/>
          <w:kern w:val="0"/>
          <w:szCs w:val="21"/>
        </w:rPr>
      </w:pPr>
      <w:proofErr w:type="spellStart"/>
      <w:proofErr w:type="gramStart"/>
      <w:r w:rsidRPr="00B92E4B">
        <w:rPr>
          <w:rFonts w:ascii="Times New Roman" w:eastAsia="TimesNewRomanPSMT" w:hAnsi="Times New Roman" w:cs="Times New Roman" w:hint="eastAsia"/>
          <w:kern w:val="0"/>
          <w:szCs w:val="21"/>
          <w:vertAlign w:val="superscript"/>
        </w:rPr>
        <w:t>a</w:t>
      </w:r>
      <w:r w:rsidRPr="00B92E4B">
        <w:rPr>
          <w:rFonts w:ascii="Times New Roman" w:eastAsia="TimesNewRomanPSMT" w:hAnsi="Times New Roman" w:cs="Times New Roman" w:hint="eastAsia"/>
          <w:kern w:val="0"/>
          <w:szCs w:val="21"/>
        </w:rPr>
        <w:t>S</w:t>
      </w:r>
      <w:r w:rsidRPr="00B92E4B">
        <w:rPr>
          <w:rFonts w:ascii="Times New Roman" w:eastAsia="TimesNewRomanPSMT" w:hAnsi="Times New Roman" w:cs="Times New Roman"/>
          <w:kern w:val="0"/>
          <w:szCs w:val="21"/>
        </w:rPr>
        <w:t>train</w:t>
      </w:r>
      <w:r w:rsidRPr="00B92E4B">
        <w:rPr>
          <w:rFonts w:ascii="Times New Roman" w:eastAsia="TimesNewRomanPSMT" w:hAnsi="Times New Roman" w:cs="Times New Roman" w:hint="eastAsia"/>
          <w:kern w:val="0"/>
          <w:szCs w:val="21"/>
        </w:rPr>
        <w:t>s</w:t>
      </w:r>
      <w:proofErr w:type="spellEnd"/>
      <w:proofErr w:type="gramEnd"/>
      <w:r w:rsidRPr="00B92E4B">
        <w:rPr>
          <w:rFonts w:ascii="Times New Roman" w:eastAsia="TimesNewRomanPSMT" w:hAnsi="Times New Roman" w:cs="Times New Roman" w:hint="eastAsia"/>
          <w:kern w:val="0"/>
          <w:szCs w:val="21"/>
        </w:rPr>
        <w:t xml:space="preserve"> were collected from </w:t>
      </w:r>
      <w:r w:rsidRPr="00B92E4B">
        <w:rPr>
          <w:rFonts w:ascii="Times New Roman" w:eastAsia="TimesNewRomanPSMT" w:hAnsi="Times New Roman" w:cs="Times New Roman"/>
          <w:kern w:val="0"/>
          <w:szCs w:val="21"/>
        </w:rPr>
        <w:t>dairy farm</w:t>
      </w:r>
      <w:r w:rsidRPr="00B92E4B">
        <w:rPr>
          <w:rFonts w:ascii="Times New Roman" w:eastAsia="TimesNewRomanPSMT" w:hAnsi="Times New Roman" w:cs="Times New Roman" w:hint="eastAsia"/>
          <w:kern w:val="0"/>
          <w:szCs w:val="21"/>
        </w:rPr>
        <w:t>s located in Gansu p</w:t>
      </w:r>
      <w:r w:rsidRPr="00B92E4B">
        <w:rPr>
          <w:rFonts w:ascii="Times New Roman" w:eastAsia="TimesNewRomanPSMT" w:hAnsi="Times New Roman" w:cs="Times New Roman"/>
          <w:kern w:val="0"/>
          <w:szCs w:val="21"/>
        </w:rPr>
        <w:t>rovince</w:t>
      </w:r>
      <w:r w:rsidRPr="00B92E4B">
        <w:rPr>
          <w:rFonts w:ascii="Times New Roman" w:eastAsia="TimesNewRomanPSMT" w:hAnsi="Times New Roman" w:cs="Times New Roman" w:hint="eastAsia"/>
          <w:kern w:val="0"/>
          <w:szCs w:val="21"/>
        </w:rPr>
        <w:t>, China.</w:t>
      </w:r>
    </w:p>
    <w:p w:rsidR="00742C11" w:rsidRPr="00527D71" w:rsidRDefault="00B92E4B" w:rsidP="00527D71">
      <w:pPr>
        <w:autoSpaceDE w:val="0"/>
        <w:autoSpaceDN w:val="0"/>
        <w:adjustRightInd w:val="0"/>
        <w:ind w:left="315" w:hangingChars="150" w:hanging="315"/>
        <w:jc w:val="left"/>
        <w:rPr>
          <w:rFonts w:ascii="Times New Roman" w:eastAsia="TimesNewRomanPSMT" w:hAnsi="Times New Roman" w:cs="Times New Roman"/>
          <w:kern w:val="0"/>
          <w:szCs w:val="21"/>
        </w:rPr>
      </w:pPr>
      <w:proofErr w:type="spellStart"/>
      <w:proofErr w:type="gramStart"/>
      <w:r w:rsidRPr="00B92E4B">
        <w:rPr>
          <w:rFonts w:ascii="Times New Roman" w:eastAsia="TimesNewRomanPSMT" w:hAnsi="Times New Roman" w:cs="Times New Roman" w:hint="eastAsia"/>
          <w:kern w:val="0"/>
          <w:szCs w:val="21"/>
          <w:vertAlign w:val="superscript"/>
        </w:rPr>
        <w:t>b</w:t>
      </w:r>
      <w:r w:rsidRPr="00B92E4B">
        <w:rPr>
          <w:rFonts w:ascii="Times New Roman" w:eastAsia="TimesNewRomanPSMT" w:hAnsi="Times New Roman" w:cs="Times New Roman"/>
          <w:kern w:val="0"/>
          <w:szCs w:val="21"/>
        </w:rPr>
        <w:t>Staphylococcal</w:t>
      </w:r>
      <w:proofErr w:type="spellEnd"/>
      <w:proofErr w:type="gramEnd"/>
      <w:r w:rsidRPr="00B92E4B">
        <w:rPr>
          <w:rFonts w:ascii="Times New Roman" w:eastAsia="TimesNewRomanPSMT" w:hAnsi="Times New Roman" w:cs="Times New Roman"/>
          <w:kern w:val="0"/>
          <w:szCs w:val="21"/>
        </w:rPr>
        <w:t xml:space="preserve"> cassette chromosome </w:t>
      </w:r>
      <w:proofErr w:type="spellStart"/>
      <w:r w:rsidRPr="00B92E4B">
        <w:rPr>
          <w:rFonts w:ascii="Times New Roman" w:eastAsia="TimesNewRomanPSMT" w:hAnsi="Times New Roman" w:cs="Times New Roman"/>
          <w:kern w:val="0"/>
          <w:szCs w:val="21"/>
        </w:rPr>
        <w:t>mec</w:t>
      </w:r>
      <w:proofErr w:type="spellEnd"/>
      <w:r w:rsidRPr="00B92E4B">
        <w:rPr>
          <w:rFonts w:ascii="Times New Roman" w:eastAsia="TimesNewRomanPSMT" w:hAnsi="Times New Roman" w:cs="Times New Roman"/>
          <w:kern w:val="0"/>
          <w:szCs w:val="21"/>
        </w:rPr>
        <w:t xml:space="preserve"> types</w:t>
      </w:r>
      <w:r w:rsidRPr="00B92E4B">
        <w:rPr>
          <w:rFonts w:ascii="Times New Roman" w:eastAsia="TimesNewRomanPSMT" w:hAnsi="Times New Roman" w:cs="Times New Roman" w:hint="eastAsia"/>
          <w:kern w:val="0"/>
          <w:szCs w:val="21"/>
        </w:rPr>
        <w:t>.</w:t>
      </w:r>
    </w:p>
    <w:sectPr w:rsidR="00742C11" w:rsidRPr="00527D71" w:rsidSect="00817017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6E" w:rsidRDefault="00AC2E6E" w:rsidP="00CF0154">
      <w:r>
        <w:separator/>
      </w:r>
    </w:p>
  </w:endnote>
  <w:endnote w:type="continuationSeparator" w:id="0">
    <w:p w:rsidR="00AC2E6E" w:rsidRDefault="00AC2E6E" w:rsidP="00CF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773797"/>
      <w:docPartObj>
        <w:docPartGallery w:val="Page Numbers (Bottom of Page)"/>
        <w:docPartUnique/>
      </w:docPartObj>
    </w:sdtPr>
    <w:sdtEndPr/>
    <w:sdtContent>
      <w:p w:rsidR="00CF0154" w:rsidRDefault="00CF01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864" w:rsidRPr="00465864">
          <w:rPr>
            <w:noProof/>
            <w:lang w:val="zh-CN"/>
          </w:rPr>
          <w:t>4</w:t>
        </w:r>
        <w:r>
          <w:fldChar w:fldCharType="end"/>
        </w:r>
      </w:p>
    </w:sdtContent>
  </w:sdt>
  <w:p w:rsidR="00CF0154" w:rsidRDefault="00CF01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6E" w:rsidRDefault="00AC2E6E" w:rsidP="00CF0154">
      <w:r>
        <w:separator/>
      </w:r>
    </w:p>
  </w:footnote>
  <w:footnote w:type="continuationSeparator" w:id="0">
    <w:p w:rsidR="00AC2E6E" w:rsidRDefault="00AC2E6E" w:rsidP="00CF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BC"/>
    <w:rsid w:val="00054091"/>
    <w:rsid w:val="000A43C1"/>
    <w:rsid w:val="00100169"/>
    <w:rsid w:val="00106C7F"/>
    <w:rsid w:val="0012501B"/>
    <w:rsid w:val="00287316"/>
    <w:rsid w:val="00465864"/>
    <w:rsid w:val="005264BA"/>
    <w:rsid w:val="00527D71"/>
    <w:rsid w:val="00533E94"/>
    <w:rsid w:val="0054763F"/>
    <w:rsid w:val="00594F57"/>
    <w:rsid w:val="005C435B"/>
    <w:rsid w:val="00742C11"/>
    <w:rsid w:val="007B700A"/>
    <w:rsid w:val="007D2BBC"/>
    <w:rsid w:val="007F7FC6"/>
    <w:rsid w:val="00831B72"/>
    <w:rsid w:val="00836C83"/>
    <w:rsid w:val="00842BE0"/>
    <w:rsid w:val="008634A2"/>
    <w:rsid w:val="008A6371"/>
    <w:rsid w:val="008D31C5"/>
    <w:rsid w:val="00905D70"/>
    <w:rsid w:val="009B2723"/>
    <w:rsid w:val="00A96B6F"/>
    <w:rsid w:val="00AA394A"/>
    <w:rsid w:val="00AB7511"/>
    <w:rsid w:val="00AC2E6E"/>
    <w:rsid w:val="00AC74A0"/>
    <w:rsid w:val="00AE4325"/>
    <w:rsid w:val="00B92E4B"/>
    <w:rsid w:val="00B93DB6"/>
    <w:rsid w:val="00BC6AC1"/>
    <w:rsid w:val="00BE5C2B"/>
    <w:rsid w:val="00BF2D10"/>
    <w:rsid w:val="00C0299F"/>
    <w:rsid w:val="00C246DF"/>
    <w:rsid w:val="00C57318"/>
    <w:rsid w:val="00C82666"/>
    <w:rsid w:val="00CB5DA7"/>
    <w:rsid w:val="00CC0D98"/>
    <w:rsid w:val="00CF0154"/>
    <w:rsid w:val="00D206F8"/>
    <w:rsid w:val="00D92D10"/>
    <w:rsid w:val="00D95679"/>
    <w:rsid w:val="00DC5DB6"/>
    <w:rsid w:val="00E22CBD"/>
    <w:rsid w:val="00E5207B"/>
    <w:rsid w:val="00EB1E42"/>
    <w:rsid w:val="00EB6B13"/>
    <w:rsid w:val="00F33BD1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25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E43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43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F0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015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0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01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25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E43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43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F0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015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0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01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yp2013@163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1B26-0E6E-44EF-9877-22049513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482</Words>
  <Characters>2749</Characters>
  <Application>Microsoft Office Word</Application>
  <DocSecurity>0</DocSecurity>
  <Lines>22</Lines>
  <Paragraphs>6</Paragraphs>
  <ScaleCrop>false</ScaleCrop>
  <Company>Lenovo (Beijing) Limited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推荐书</dc:creator>
  <cp:lastModifiedBy>USER-</cp:lastModifiedBy>
  <cp:revision>33</cp:revision>
  <cp:lastPrinted>2021-02-02T03:04:00Z</cp:lastPrinted>
  <dcterms:created xsi:type="dcterms:W3CDTF">2017-03-21T08:12:00Z</dcterms:created>
  <dcterms:modified xsi:type="dcterms:W3CDTF">2021-03-02T08:45:00Z</dcterms:modified>
</cp:coreProperties>
</file>