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95A95" w14:textId="32A55C43" w:rsidR="00765D38" w:rsidRPr="00F53F79" w:rsidRDefault="0015346C" w:rsidP="00860227">
      <w:pPr>
        <w:pStyle w:val="Subtitle"/>
        <w:spacing w:before="0" w:after="0"/>
        <w:rPr>
          <w:rStyle w:val="Heading4Char"/>
          <w:rFonts w:ascii="Palatino Linotype" w:hAnsi="Palatino Linotype"/>
          <w:iCs w:val="0"/>
          <w:szCs w:val="22"/>
          <w:lang w:eastAsia="zh-CN"/>
        </w:rPr>
      </w:pPr>
      <w:r w:rsidRPr="00F53F79">
        <w:rPr>
          <w:rFonts w:ascii="Palatino Linotype" w:hAnsi="Palatino Linotype"/>
          <w:sz w:val="22"/>
          <w:szCs w:val="22"/>
        </w:rPr>
        <w:t>Supplementary tables and figures</w:t>
      </w:r>
    </w:p>
    <w:p w14:paraId="73B50C06" w14:textId="5F73CF2A" w:rsidR="00765D38" w:rsidRPr="00F53F79" w:rsidRDefault="004E7451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b/>
          <w:bCs/>
          <w:sz w:val="22"/>
          <w:szCs w:val="22"/>
        </w:rPr>
        <w:t xml:space="preserve">Supplementary </w:t>
      </w:r>
      <w:r w:rsidR="00765D38" w:rsidRPr="00F53F79">
        <w:rPr>
          <w:rFonts w:ascii="Palatino Linotype" w:hAnsi="Palatino Linotype" w:cs="Arial"/>
          <w:b/>
          <w:bCs/>
          <w:sz w:val="22"/>
          <w:szCs w:val="22"/>
        </w:rPr>
        <w:t xml:space="preserve">Table 1. 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 The individual and joint associations of maternal overweight or obesity </w:t>
      </w:r>
      <w:r w:rsidR="003421A3" w:rsidRPr="00F53F79">
        <w:rPr>
          <w:rFonts w:ascii="Palatino Linotype" w:hAnsi="Palatino Linotype" w:cs="Arial"/>
          <w:sz w:val="22"/>
          <w:szCs w:val="22"/>
        </w:rPr>
        <w:t xml:space="preserve">(OWO) </w:t>
      </w:r>
      <w:r w:rsidR="00765D38" w:rsidRPr="00F53F79">
        <w:rPr>
          <w:rFonts w:ascii="Palatino Linotype" w:hAnsi="Palatino Linotype" w:cs="Arial"/>
          <w:sz w:val="22"/>
          <w:szCs w:val="22"/>
        </w:rPr>
        <w:t>and maternal self-reported smoking during pregnancy (</w:t>
      </w:r>
      <w:r w:rsidR="00E67BCC" w:rsidRPr="00F53F79">
        <w:rPr>
          <w:rFonts w:ascii="Palatino Linotype" w:hAnsi="Palatino Linotype" w:cs="Arial"/>
          <w:sz w:val="22"/>
          <w:szCs w:val="22"/>
        </w:rPr>
        <w:t>non-smoking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, </w:t>
      </w:r>
      <w:r w:rsidR="00E67BCC" w:rsidRPr="00F53F79">
        <w:rPr>
          <w:rFonts w:ascii="Palatino Linotype" w:hAnsi="Palatino Linotype" w:cs="Arial"/>
          <w:sz w:val="22"/>
          <w:szCs w:val="22"/>
        </w:rPr>
        <w:t>quit-smoking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, </w:t>
      </w:r>
      <w:r w:rsidR="00E67BCC" w:rsidRPr="00F53F79">
        <w:rPr>
          <w:rFonts w:ascii="Palatino Linotype" w:hAnsi="Palatino Linotype" w:cs="Arial"/>
          <w:sz w:val="22"/>
          <w:szCs w:val="22"/>
        </w:rPr>
        <w:t>continuous-smoking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) on child’s risk of small and large for gestation (SGA and LGA) in overall sample (all compared to AGA).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5"/>
        <w:gridCol w:w="2040"/>
        <w:gridCol w:w="1971"/>
        <w:gridCol w:w="1911"/>
        <w:gridCol w:w="1911"/>
        <w:gridCol w:w="2111"/>
        <w:gridCol w:w="2111"/>
      </w:tblGrid>
      <w:tr w:rsidR="005B65BF" w:rsidRPr="00F53F79" w14:paraId="7DC2CC54" w14:textId="77777777" w:rsidTr="00E011B7">
        <w:trPr>
          <w:trHeight w:val="204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039B32CD" w14:textId="45D4974F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M</w:t>
            </w:r>
            <w:r w:rsidR="003421A3" w:rsidRPr="00F53F79">
              <w:rPr>
                <w:rFonts w:ascii="Palatino Linotype" w:hAnsi="Palatino Linotype" w:cs="Arial"/>
                <w:sz w:val="22"/>
                <w:szCs w:val="22"/>
              </w:rPr>
              <w:t xml:space="preserve">aternal 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>OWO status</w:t>
            </w: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73F8963F" w14:textId="4D975FD4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Smoking status</w:t>
            </w:r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22A8DC6F" w14:textId="26E6FC2A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 (total = 2351)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431D5761" w14:textId="4A55CE65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SGA children (%)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57AE01E6" w14:textId="416BEDA8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498BB057" w14:textId="3CFA07AB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LGA children (%)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0EF8E701" w14:textId="11A5FA75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0440D7" w:rsidRPr="00F53F79" w14:paraId="425480FC" w14:textId="77777777" w:rsidTr="00E011B7">
        <w:trPr>
          <w:trHeight w:val="180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4185BA9A" w14:textId="7AD2DB82" w:rsidR="000440D7" w:rsidRPr="00F53F79" w:rsidRDefault="000440D7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</w:tc>
      </w:tr>
      <w:tr w:rsidR="005B65BF" w:rsidRPr="00F53F79" w14:paraId="3AB0169A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3EE5119F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74E1E4F0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1918C5C6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1109(0.47)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6667F6B3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180(0.16)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3D700C97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0E9FD559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78(0.07)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24C87EAA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5B65BF" w:rsidRPr="00F53F79" w14:paraId="0B13EDAF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105FD96E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48250F60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50CBBB7A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1242(0.53)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32E41CD9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114(0.09)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74338F64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0.60(0.46-0.77)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7910D201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150(0.121)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1555791C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1.52(1.13-2.05)</w:t>
            </w:r>
          </w:p>
        </w:tc>
      </w:tr>
      <w:tr w:rsidR="005B65BF" w:rsidRPr="00F53F79" w14:paraId="59B3D9FD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16920321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7A8ED76F" w14:textId="570A309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54EBC458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1930(0.82)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73D84A18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213(0.11)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4B9F6AA9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3DCBBD9F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198(0.10)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4C3649A3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5B65BF" w:rsidRPr="00F53F79" w14:paraId="62A6DFA0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63BEAEB4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25410988" w14:textId="5444B558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4B176D96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188(0.08)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5CD402C2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18(0.10)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4C7AC290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0.79(0.47-1.33)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1C86F258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16(0.085)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000BE041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0.82(0.48-1.42)</w:t>
            </w:r>
          </w:p>
        </w:tc>
      </w:tr>
      <w:tr w:rsidR="005B65BF" w:rsidRPr="00F53F79" w14:paraId="5B2C8806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36DDD7F1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77B1FF5B" w14:textId="2F0DB46E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029E38DA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233(0.10)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0AF7C12A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63(0.27)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5DBA240D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3.39(2.35-4.90)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4905F59B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14(0.060)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04AC25A3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0.68(0.37-1.23)</w:t>
            </w:r>
          </w:p>
        </w:tc>
      </w:tr>
      <w:tr w:rsidR="005B65BF" w:rsidRPr="00F53F79" w14:paraId="2EB8F0D3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566B35A8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69F641F3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BMI/IQR</w:t>
            </w:r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274CF1E7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2351(1.00)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4DE8F09A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294(0.13)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7C631AEF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0.75(0.63-0.89)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010D3E9C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228(0.097)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74279CD8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1.36(1.18-1.57)</w:t>
            </w:r>
          </w:p>
        </w:tc>
      </w:tr>
      <w:tr w:rsidR="000440D7" w:rsidRPr="00F53F79" w14:paraId="4D73F081" w14:textId="77777777" w:rsidTr="00E011B7">
        <w:trPr>
          <w:trHeight w:val="165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0DC4AED6" w14:textId="49F927C8" w:rsidR="000440D7" w:rsidRPr="00F53F79" w:rsidRDefault="000440D7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5B65BF" w:rsidRPr="00F53F79" w14:paraId="13532B5F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73DE5782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33CFFD7B" w14:textId="6B5C54E1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4D3C16D9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927(0.39)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15456165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129(0.14)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21B61C03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625D5B08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68(0.07)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327A27BC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5B65BF" w:rsidRPr="00F53F79" w14:paraId="450C1501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78B38757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1A5C1EC7" w14:textId="422ADA9C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5B1569AB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75(0.03)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5F83B9DC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12(0.16)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5B7E069C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1.10(0.56-2.13)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0CD078C6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5(0.067)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34B5FF33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0.95(0.36-2.48)</w:t>
            </w:r>
          </w:p>
        </w:tc>
      </w:tr>
      <w:tr w:rsidR="005B65BF" w:rsidRPr="00F53F79" w14:paraId="6539944E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7B8E9A28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28BCE5B9" w14:textId="26F8CE9C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71C5A0FA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107(0.05)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45BD8E8E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39(0.36)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1412C19E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4.30(2.62-7.04)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2E9A90AF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5(0.047)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7AAD4B95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0.86(0.32-2.28)</w:t>
            </w:r>
          </w:p>
        </w:tc>
      </w:tr>
      <w:tr w:rsidR="005B65BF" w:rsidRPr="00F53F79" w14:paraId="753D4516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6CFB53DE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00CD5C32" w14:textId="0B3A2549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6156970B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1003(0.43)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51ED79A2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84(0.08)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1E600BBA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0.67(0.50-0.91)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65AEAA2C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130(0.130)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78C33E63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1.61(1.17-2.22)</w:t>
            </w:r>
          </w:p>
        </w:tc>
      </w:tr>
      <w:tr w:rsidR="005B65BF" w:rsidRPr="00F53F79" w14:paraId="642FB2FD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4A905733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1E6E2342" w14:textId="2EBCB17E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024B6BC1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113(0.05)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22717740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6(0.05)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75F88533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0.38(0.16-0.89)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5A1AFA26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11(0.097)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57FB7120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1.17(0.59-2.31)</w:t>
            </w:r>
          </w:p>
        </w:tc>
      </w:tr>
      <w:tr w:rsidR="005B65BF" w:rsidRPr="00F53F79" w14:paraId="3BCE1BBD" w14:textId="77777777" w:rsidTr="00E011B7">
        <w:trPr>
          <w:trHeight w:val="165"/>
        </w:trPr>
        <w:tc>
          <w:tcPr>
            <w:tcW w:w="591" w:type="pct"/>
            <w:shd w:val="clear" w:color="auto" w:fill="FFFFFF" w:themeFill="background1"/>
            <w:vAlign w:val="center"/>
            <w:hideMark/>
          </w:tcPr>
          <w:p w14:paraId="14F27000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46" w:type="pct"/>
            <w:shd w:val="clear" w:color="auto" w:fill="FFFFFF" w:themeFill="background1"/>
            <w:vAlign w:val="center"/>
            <w:hideMark/>
          </w:tcPr>
          <w:p w14:paraId="33BF6C8B" w14:textId="4FF40A30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21" w:type="pct"/>
            <w:shd w:val="clear" w:color="auto" w:fill="FFFFFF" w:themeFill="background1"/>
            <w:vAlign w:val="center"/>
            <w:hideMark/>
          </w:tcPr>
          <w:p w14:paraId="51B3E158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126(0.05)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7CD8C66E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24(0.19)</w:t>
            </w:r>
          </w:p>
        </w:tc>
        <w:tc>
          <w:tcPr>
            <w:tcW w:w="699" w:type="pct"/>
            <w:shd w:val="clear" w:color="auto" w:fill="FFFFFF" w:themeFill="background1"/>
            <w:vAlign w:val="center"/>
            <w:hideMark/>
          </w:tcPr>
          <w:p w14:paraId="23416585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1.84(1.10-3.08)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1EE06706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9(0.071)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21DD2481" w14:textId="77777777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0.95(0.45-2.01)</w:t>
            </w:r>
          </w:p>
        </w:tc>
      </w:tr>
      <w:tr w:rsidR="000440D7" w:rsidRPr="00F53F79" w14:paraId="5B5213A9" w14:textId="77777777" w:rsidTr="00E011B7">
        <w:trPr>
          <w:trHeight w:val="165"/>
        </w:trPr>
        <w:tc>
          <w:tcPr>
            <w:tcW w:w="2058" w:type="pct"/>
            <w:gridSpan w:val="3"/>
            <w:shd w:val="clear" w:color="auto" w:fill="FFFFFF" w:themeFill="background1"/>
            <w:vAlign w:val="center"/>
          </w:tcPr>
          <w:p w14:paraId="5CAA3FC0" w14:textId="170F8B1C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p for interaction (OWO*smoking)</w:t>
            </w:r>
          </w:p>
        </w:tc>
        <w:tc>
          <w:tcPr>
            <w:tcW w:w="1398" w:type="pct"/>
            <w:gridSpan w:val="2"/>
            <w:shd w:val="clear" w:color="auto" w:fill="FFFFFF" w:themeFill="background1"/>
            <w:vAlign w:val="center"/>
          </w:tcPr>
          <w:p w14:paraId="1D326830" w14:textId="56F2559F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0.224</w:t>
            </w:r>
          </w:p>
        </w:tc>
        <w:tc>
          <w:tcPr>
            <w:tcW w:w="1544" w:type="pct"/>
            <w:gridSpan w:val="2"/>
            <w:shd w:val="clear" w:color="auto" w:fill="FFFFFF" w:themeFill="background1"/>
            <w:vAlign w:val="center"/>
          </w:tcPr>
          <w:p w14:paraId="253AC987" w14:textId="02357A0F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0.647</w:t>
            </w:r>
          </w:p>
        </w:tc>
      </w:tr>
    </w:tbl>
    <w:p w14:paraId="76C92F81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sz w:val="22"/>
          <w:szCs w:val="22"/>
        </w:rPr>
        <w:t xml:space="preserve">Notes: OWO, overweight or obesity; smk, smoking. Models were adjusted for maternal age at delivery, race, education, parity, perceived stress during pregnancy, child age, breastfeeding, </w:t>
      </w:r>
      <w:r w:rsidRPr="00F53F79">
        <w:rPr>
          <w:rFonts w:ascii="Palatino Linotype" w:hAnsi="Palatino Linotype" w:cs="Arial"/>
          <w:color w:val="000000"/>
          <w:sz w:val="22"/>
          <w:szCs w:val="22"/>
        </w:rPr>
        <w:t>gestational or preexisting diabetes</w:t>
      </w:r>
      <w:r w:rsidRPr="00F53F79">
        <w:rPr>
          <w:rFonts w:ascii="Palatino Linotype" w:hAnsi="Palatino Linotype" w:cs="Arial"/>
          <w:sz w:val="22"/>
          <w:szCs w:val="22"/>
        </w:rPr>
        <w:t>.</w:t>
      </w:r>
    </w:p>
    <w:p w14:paraId="1F306465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p w14:paraId="1E884C56" w14:textId="105E63B9" w:rsidR="00765D38" w:rsidRPr="00F53F79" w:rsidRDefault="004E7451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b/>
          <w:bCs/>
          <w:sz w:val="22"/>
          <w:szCs w:val="22"/>
        </w:rPr>
        <w:t xml:space="preserve">Supplementary </w:t>
      </w:r>
      <w:r w:rsidR="00765D38" w:rsidRPr="00F53F79">
        <w:rPr>
          <w:rFonts w:ascii="Palatino Linotype" w:hAnsi="Palatino Linotype" w:cs="Arial"/>
          <w:b/>
          <w:bCs/>
          <w:sz w:val="22"/>
          <w:szCs w:val="22"/>
        </w:rPr>
        <w:t xml:space="preserve">Table 2. 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 The individual and joint associations of </w:t>
      </w:r>
      <w:r w:rsidR="003421A3" w:rsidRPr="00F53F79">
        <w:rPr>
          <w:rFonts w:ascii="Palatino Linotype" w:hAnsi="Palatino Linotype" w:cs="Arial"/>
          <w:sz w:val="22"/>
          <w:szCs w:val="22"/>
        </w:rPr>
        <w:t xml:space="preserve">maternal </w:t>
      </w:r>
      <w:r w:rsidR="00765D38" w:rsidRPr="00F53F79">
        <w:rPr>
          <w:rFonts w:ascii="Palatino Linotype" w:hAnsi="Palatino Linotype" w:cs="Arial"/>
          <w:sz w:val="22"/>
          <w:szCs w:val="22"/>
        </w:rPr>
        <w:t>OWO and self-reported smoking during pregnancy (</w:t>
      </w:r>
      <w:r w:rsidR="00E67BCC" w:rsidRPr="00F53F79">
        <w:rPr>
          <w:rFonts w:ascii="Palatino Linotype" w:hAnsi="Palatino Linotype" w:cs="Arial"/>
          <w:sz w:val="22"/>
          <w:szCs w:val="22"/>
        </w:rPr>
        <w:t>non-smoking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, </w:t>
      </w:r>
      <w:r w:rsidR="00E67BCC" w:rsidRPr="00F53F79">
        <w:rPr>
          <w:rFonts w:ascii="Palatino Linotype" w:hAnsi="Palatino Linotype" w:cs="Arial"/>
          <w:sz w:val="22"/>
          <w:szCs w:val="22"/>
        </w:rPr>
        <w:t>quit-smoking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, </w:t>
      </w:r>
      <w:r w:rsidR="00E67BCC" w:rsidRPr="00F53F79">
        <w:rPr>
          <w:rFonts w:ascii="Palatino Linotype" w:hAnsi="Palatino Linotype" w:cs="Arial"/>
          <w:sz w:val="22"/>
          <w:szCs w:val="22"/>
        </w:rPr>
        <w:t>continuous-smoking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) on </w:t>
      </w:r>
      <w:r w:rsidR="00D17C7B" w:rsidRPr="00F53F79">
        <w:rPr>
          <w:rFonts w:ascii="Palatino Linotype" w:hAnsi="Palatino Linotype" w:cs="Arial"/>
          <w:sz w:val="22"/>
          <w:szCs w:val="22"/>
        </w:rPr>
        <w:t xml:space="preserve">children </w:t>
      </w:r>
      <w:r w:rsidR="00765D38" w:rsidRPr="00F53F79">
        <w:rPr>
          <w:rFonts w:ascii="Palatino Linotype" w:hAnsi="Palatino Linotype" w:cs="Arial"/>
          <w:sz w:val="22"/>
          <w:szCs w:val="22"/>
        </w:rPr>
        <w:t>OWO during childhood in samples stratified by gender.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979"/>
        <w:gridCol w:w="2111"/>
        <w:gridCol w:w="2212"/>
        <w:gridCol w:w="1709"/>
        <w:gridCol w:w="2212"/>
        <w:gridCol w:w="2012"/>
      </w:tblGrid>
      <w:tr w:rsidR="00D17C7B" w:rsidRPr="00F53F79" w14:paraId="11142830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6DE54A51" w14:textId="1C831615" w:rsidR="00765D38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Maternal OWO status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106105C8" w14:textId="02E1DF9D" w:rsidR="00765D38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Smoking status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752782F9" w14:textId="5B48C67A" w:rsidR="00765D38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Number of </w:t>
            </w: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f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 xml:space="preserve">emale 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children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(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total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=1174)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07D888F1" w14:textId="1579E195" w:rsidR="00765D38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verweight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children (%)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190A2A0B" w14:textId="69FB207D" w:rsidR="00765D38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35FBAD15" w14:textId="0DAF3BEC" w:rsidR="00765D38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bes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>e children (%)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132BC43E" w14:textId="621A3AA4" w:rsidR="00765D38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0440D7" w:rsidRPr="00F53F79" w14:paraId="206A5EA7" w14:textId="77777777" w:rsidTr="00E011B7">
        <w:trPr>
          <w:trHeight w:val="180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1300CAA2" w14:textId="398D2EEC" w:rsidR="000440D7" w:rsidRPr="00F53F79" w:rsidRDefault="000440D7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</w:tc>
      </w:tr>
      <w:tr w:rsidR="00D17C7B" w:rsidRPr="00F53F79" w14:paraId="4DE22964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2BBDF02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30B3E17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7FDC5F8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553(0.47)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44498FB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86(0.16)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551B390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106750F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90(0.16)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669A70B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D17C7B" w:rsidRPr="00F53F79" w14:paraId="427052BF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785ABB2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4BCB324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4D5540C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621(0.53)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5AA33B2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109(0.18)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43223D9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1.68(1.20-2.35)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13A1703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238(0.383)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335AEE2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3.52(2.61-4.75)</w:t>
            </w:r>
          </w:p>
        </w:tc>
      </w:tr>
      <w:tr w:rsidR="00D17C7B" w:rsidRPr="00F53F79" w14:paraId="18A801ED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6A2342C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65C59A84" w14:textId="4DC82E3F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68C5AC1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969(0.83)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0266FA8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167(0.17)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43A57AD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3E66384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261(0.27)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72894EF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D17C7B" w:rsidRPr="00F53F79" w14:paraId="7988B63B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005E95A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479EDB43" w14:textId="44334D10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344E85C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94(0.08)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436E6BB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14(0.15)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7E266E0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0.95(0.50-1.78)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235888C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31(0.330)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1684A3B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1.27(0.78-2.06)</w:t>
            </w:r>
          </w:p>
        </w:tc>
      </w:tr>
      <w:tr w:rsidR="00D17C7B" w:rsidRPr="00F53F79" w14:paraId="7DAC582F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0CC3FC1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55AA74D7" w14:textId="7C57C771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0751335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111(0.09)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512ABB1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14(0.13)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6F5917B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0.71(0.37-1.36)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47EF623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36(0.324)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4598456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1.16(0.72-1.87)</w:t>
            </w:r>
          </w:p>
        </w:tc>
      </w:tr>
      <w:tr w:rsidR="00D17C7B" w:rsidRPr="00F53F79" w14:paraId="54999B99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57C0115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7E66F43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BMI/IQR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4EB42DE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1174(1.00)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7153142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195(0.17)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1B38C5F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1.45(1.17-1.79)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6C0FEF7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328(0.279)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3A61CA4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2.20(1.85-2.62)</w:t>
            </w:r>
          </w:p>
        </w:tc>
      </w:tr>
      <w:tr w:rsidR="000440D7" w:rsidRPr="00F53F79" w14:paraId="6EA05914" w14:textId="77777777" w:rsidTr="00E011B7">
        <w:trPr>
          <w:trHeight w:val="165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3C3F9769" w14:textId="0910D7F6" w:rsidR="000440D7" w:rsidRPr="00F53F79" w:rsidRDefault="000440D7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D17C7B" w:rsidRPr="00F53F79" w14:paraId="5876884B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18864E7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737D5BAF" w14:textId="72D22989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2B333FB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474(0.40)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681FFBC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74(0.16)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2E0A4F1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5C890AB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76(0.16)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106D9EE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D17C7B" w:rsidRPr="00F53F79" w14:paraId="1033AAF2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565786C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76DB5357" w14:textId="12D3C8B6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57192DE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33(0.03)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7C022BE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3(0.09)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7A5B90A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0.53(0.15-1.84)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25C9AFE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7(0.212)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456D611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1.15(0.47-2.82)</w:t>
            </w:r>
          </w:p>
        </w:tc>
      </w:tr>
      <w:tr w:rsidR="00D17C7B" w:rsidRPr="00F53F79" w14:paraId="0BDB4872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2931C0B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74BBB653" w14:textId="4B52A34C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604E79A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46(0.04)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3D9EAE8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9(0.20)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0B99376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1.25(0.54-2.88)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0FEE0D4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7(0.152)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3A81425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1.00(0.41-2.44)</w:t>
            </w:r>
          </w:p>
        </w:tc>
      </w:tr>
      <w:tr w:rsidR="00D17C7B" w:rsidRPr="00F53F79" w14:paraId="7508BD37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7676F76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4CFE4140" w14:textId="56BFBD7B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511A007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495(0.42)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6D90319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93(0.19)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4FCA4FD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1.77(1.23-2.56)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1F65753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185(0.374)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124ED33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3.50(2.52-4.87)</w:t>
            </w:r>
          </w:p>
        </w:tc>
      </w:tr>
      <w:tr w:rsidR="00D17C7B" w:rsidRPr="00F53F79" w14:paraId="269FF3D7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6B4FCC9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6F6855A7" w14:textId="464F2AB2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10AAECA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61(0.05)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08461F7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11(0.18)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053296D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1.89(0.88-4.05)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00D171D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24(0.393)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7E087C9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3.84(2.06-7.15)</w:t>
            </w:r>
          </w:p>
        </w:tc>
      </w:tr>
      <w:tr w:rsidR="00D17C7B" w:rsidRPr="00F53F79" w14:paraId="77C5F9B4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615A356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5CC08AE3" w14:textId="5094C18B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72" w:type="pct"/>
            <w:shd w:val="clear" w:color="auto" w:fill="FFFFFF" w:themeFill="background1"/>
            <w:vAlign w:val="center"/>
            <w:hideMark/>
          </w:tcPr>
          <w:p w14:paraId="619CFCB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65(0.06)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5E97883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5(0.08)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7651855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0.67(0.25-1.84)</w:t>
            </w:r>
          </w:p>
        </w:tc>
        <w:tc>
          <w:tcPr>
            <w:tcW w:w="809" w:type="pct"/>
            <w:shd w:val="clear" w:color="auto" w:fill="FFFFFF" w:themeFill="background1"/>
            <w:vAlign w:val="center"/>
            <w:hideMark/>
          </w:tcPr>
          <w:p w14:paraId="3076236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29(0.446)</w:t>
            </w:r>
          </w:p>
        </w:tc>
        <w:tc>
          <w:tcPr>
            <w:tcW w:w="736" w:type="pct"/>
            <w:shd w:val="clear" w:color="auto" w:fill="FFFFFF" w:themeFill="background1"/>
            <w:vAlign w:val="center"/>
            <w:hideMark/>
          </w:tcPr>
          <w:p w14:paraId="3F388EA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3.75(2.05-6.85)</w:t>
            </w:r>
          </w:p>
        </w:tc>
      </w:tr>
      <w:tr w:rsidR="000440D7" w:rsidRPr="00F53F79" w14:paraId="63073BCA" w14:textId="77777777" w:rsidTr="00E011B7">
        <w:trPr>
          <w:trHeight w:val="165"/>
        </w:trPr>
        <w:tc>
          <w:tcPr>
            <w:tcW w:w="2021" w:type="pct"/>
            <w:gridSpan w:val="3"/>
            <w:shd w:val="clear" w:color="auto" w:fill="FFFFFF" w:themeFill="background1"/>
            <w:vAlign w:val="center"/>
          </w:tcPr>
          <w:p w14:paraId="45BF8F0E" w14:textId="1903FE8A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p for interaction (OWO*smoking)</w:t>
            </w:r>
          </w:p>
        </w:tc>
        <w:tc>
          <w:tcPr>
            <w:tcW w:w="1434" w:type="pct"/>
            <w:gridSpan w:val="2"/>
            <w:shd w:val="clear" w:color="auto" w:fill="FFFFFF" w:themeFill="background1"/>
            <w:vAlign w:val="center"/>
          </w:tcPr>
          <w:p w14:paraId="0905E0F4" w14:textId="710574A2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0.347</w:t>
            </w:r>
          </w:p>
        </w:tc>
        <w:tc>
          <w:tcPr>
            <w:tcW w:w="1545" w:type="pct"/>
            <w:gridSpan w:val="2"/>
            <w:shd w:val="clear" w:color="auto" w:fill="FFFFFF" w:themeFill="background1"/>
            <w:vAlign w:val="center"/>
          </w:tcPr>
          <w:p w14:paraId="58EEFA5A" w14:textId="61E659D6" w:rsidR="000440D7" w:rsidRPr="00F53F79" w:rsidRDefault="000440D7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0.935</w:t>
            </w:r>
          </w:p>
        </w:tc>
      </w:tr>
    </w:tbl>
    <w:p w14:paraId="7F47D356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982"/>
        <w:gridCol w:w="2428"/>
        <w:gridCol w:w="1794"/>
        <w:gridCol w:w="1810"/>
        <w:gridCol w:w="2340"/>
        <w:gridCol w:w="1881"/>
      </w:tblGrid>
      <w:tr w:rsidR="00D17C7B" w:rsidRPr="00F53F79" w14:paraId="571D5C00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01839264" w14:textId="5D96876B" w:rsidR="00765D38" w:rsidRPr="00F53F79" w:rsidRDefault="0000582E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Maternal OWO status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2F93BB74" w14:textId="48665A48" w:rsidR="00765D38" w:rsidRPr="00F53F79" w:rsidRDefault="0000582E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Smoking status</w:t>
            </w:r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518B22AA" w14:textId="77F63DD7" w:rsidR="00765D38" w:rsidRPr="00F53F79" w:rsidRDefault="0000582E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m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ale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children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 xml:space="preserve"> (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total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=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1177)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61BDAAB6" w14:textId="718F17BB" w:rsidR="00765D38" w:rsidRPr="00F53F79" w:rsidRDefault="0000582E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verweight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children (%)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444AED45" w14:textId="21D3FEE6" w:rsidR="00765D38" w:rsidRPr="00F53F79" w:rsidRDefault="0000582E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097D5227" w14:textId="596BCBE2" w:rsidR="00765D38" w:rsidRPr="00F53F79" w:rsidRDefault="0000582E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bes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>e children (%)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27C54CBB" w14:textId="5CE68E8D" w:rsidR="00765D38" w:rsidRPr="00F53F79" w:rsidRDefault="0000582E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00582E" w:rsidRPr="00F53F79" w14:paraId="3FFE11AB" w14:textId="77777777" w:rsidTr="00E011B7">
        <w:trPr>
          <w:trHeight w:val="180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5F970740" w14:textId="27103C9D" w:rsidR="0000582E" w:rsidRPr="00F53F79" w:rsidRDefault="0000582E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</w:tc>
      </w:tr>
      <w:tr w:rsidR="00D17C7B" w:rsidRPr="00F53F79" w14:paraId="4EFB3CAA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10F8AAC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2EBC967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13E45A7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556(0.47)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3A6EA8B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90(0.16)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424C7F5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0BBE82F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111(0.20)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26B37E2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D17C7B" w:rsidRPr="00F53F79" w14:paraId="3B4AD195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17531CD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6A85A70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2466030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621(0.53)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788FCA1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115(0.19)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3F4888F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1.54(1.11-2.14)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5CBAE64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223(0.359)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0920683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2.65(1.98-3.54)</w:t>
            </w:r>
          </w:p>
        </w:tc>
      </w:tr>
      <w:tr w:rsidR="00D17C7B" w:rsidRPr="00F53F79" w14:paraId="0E0D09C8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4057258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6A47BB87" w14:textId="4ADA757A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5CF2242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961(0.82)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5062AF0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164(0.17)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74E1BA3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12B0E66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266(0.28)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2784005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D17C7B" w:rsidRPr="00F53F79" w14:paraId="6725546D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253CF5C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2EADAF02" w14:textId="532AC74B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581F9FC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94(0.08)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5041EDD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13(0.14)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0C4E025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0.82(0.42-1.59)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27BC5DA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30(0.319)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0062BE2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1.17(0.72-1.91)</w:t>
            </w:r>
          </w:p>
        </w:tc>
      </w:tr>
      <w:tr w:rsidR="00D17C7B" w:rsidRPr="00F53F79" w14:paraId="25FAB7A6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1E24C24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033DD625" w14:textId="0B27E2CA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764CED5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122(0.10)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0039AFF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28(0.23)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401FAE3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1.87(1.10-3.18)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1A6AF23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38(0.311)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13D9CF8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1.40(0.87-2.26)</w:t>
            </w:r>
          </w:p>
        </w:tc>
      </w:tr>
      <w:tr w:rsidR="00D17C7B" w:rsidRPr="00F53F79" w14:paraId="7B6E501D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1E6413B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005597C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BMI/IQR</w:t>
            </w:r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6EAD1CB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1177(1.00)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023272E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205(0.17)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646E6CB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1.49(1.19-1.86)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7B4DAB2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334(0.284)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6DAC05F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2.27(1.88-2.74)</w:t>
            </w:r>
          </w:p>
        </w:tc>
      </w:tr>
      <w:tr w:rsidR="0000582E" w:rsidRPr="00F53F79" w14:paraId="6C967F70" w14:textId="77777777" w:rsidTr="00E011B7">
        <w:trPr>
          <w:trHeight w:val="165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694DE6A7" w14:textId="78D78233" w:rsidR="0000582E" w:rsidRPr="00F53F79" w:rsidRDefault="0000582E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D17C7B" w:rsidRPr="00F53F79" w14:paraId="5E5A813A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64A3E5A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7EAEC63B" w14:textId="6E55020E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11F7C1F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453(0.38)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68D8F65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70(0.15)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66708BF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06B5E9A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89(0.20)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0BD0A51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D17C7B" w:rsidRPr="00F53F79" w14:paraId="264E814D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511C836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4DEA17DA" w14:textId="60937979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28A1F5B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42(0.04)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685B459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5(0.12)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1088A35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0.84(0.31-2.29)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64EF2E6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8(0.190)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46D2F6A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0.89(0.39-2.05)</w:t>
            </w:r>
          </w:p>
        </w:tc>
      </w:tr>
      <w:tr w:rsidR="00D17C7B" w:rsidRPr="00F53F79" w14:paraId="25D9D53B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2CC325C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558C8BEC" w14:textId="2EBE3CD5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0BE0ADA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61(0.05)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4572E67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15(0.25)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6400344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2.44(1.18-5.03)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76E35C5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14(0.230)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0B5A64C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1.50(0.73-3.08)</w:t>
            </w:r>
          </w:p>
        </w:tc>
      </w:tr>
      <w:tr w:rsidR="00D17C7B" w:rsidRPr="00F53F79" w14:paraId="28C7C309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30D5FA3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1BED229E" w14:textId="0B38559A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7355CCE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508(0.43)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3DA3B5E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94(0.19)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4C85567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1.66(1.15-2.39)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325342B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177(0.348)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3F33296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2.59(1.88-3.57)</w:t>
            </w:r>
          </w:p>
        </w:tc>
      </w:tr>
      <w:tr w:rsidR="00D17C7B" w:rsidRPr="00F53F79" w14:paraId="62137B89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129204B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06CBAF29" w14:textId="0CA1F332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4F0B60B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52(0.04)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028ABF8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8(0.15)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1FE340F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1.38(0.57-3.37)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6C410FA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22(0.423)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1702D0D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3.48(1.80-6.73)</w:t>
            </w:r>
          </w:p>
        </w:tc>
      </w:tr>
      <w:tr w:rsidR="00D17C7B" w:rsidRPr="00F53F79" w14:paraId="4D579283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20771B0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lastRenderedPageBreak/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1454905F" w14:textId="09B89D96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888" w:type="pct"/>
            <w:shd w:val="clear" w:color="auto" w:fill="FFFFFF" w:themeFill="background1"/>
            <w:vAlign w:val="center"/>
            <w:hideMark/>
          </w:tcPr>
          <w:p w14:paraId="0B33422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61(0.05)</w:t>
            </w:r>
          </w:p>
        </w:tc>
        <w:tc>
          <w:tcPr>
            <w:tcW w:w="656" w:type="pct"/>
            <w:shd w:val="clear" w:color="auto" w:fill="FFFFFF" w:themeFill="background1"/>
            <w:vAlign w:val="center"/>
            <w:hideMark/>
          </w:tcPr>
          <w:p w14:paraId="487DFAD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13(0.21)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240C925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2.51(1.19-5.32)</w:t>
            </w:r>
          </w:p>
        </w:tc>
        <w:tc>
          <w:tcPr>
            <w:tcW w:w="856" w:type="pct"/>
            <w:shd w:val="clear" w:color="auto" w:fill="FFFFFF" w:themeFill="background1"/>
            <w:vAlign w:val="center"/>
            <w:hideMark/>
          </w:tcPr>
          <w:p w14:paraId="1157396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24(0.393)</w:t>
            </w:r>
          </w:p>
        </w:tc>
        <w:tc>
          <w:tcPr>
            <w:tcW w:w="688" w:type="pct"/>
            <w:shd w:val="clear" w:color="auto" w:fill="FFFFFF" w:themeFill="background1"/>
            <w:vAlign w:val="center"/>
            <w:hideMark/>
          </w:tcPr>
          <w:p w14:paraId="5A42BCF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3.61(1.90-6.86)</w:t>
            </w:r>
          </w:p>
        </w:tc>
      </w:tr>
      <w:tr w:rsidR="005A6395" w:rsidRPr="00F53F79" w14:paraId="3BC070D3" w14:textId="77777777" w:rsidTr="00D17C7B">
        <w:trPr>
          <w:trHeight w:val="165"/>
        </w:trPr>
        <w:tc>
          <w:tcPr>
            <w:tcW w:w="2138" w:type="pct"/>
            <w:gridSpan w:val="3"/>
            <w:shd w:val="clear" w:color="auto" w:fill="FFFFFF" w:themeFill="background1"/>
            <w:vAlign w:val="center"/>
          </w:tcPr>
          <w:p w14:paraId="5BBE82AC" w14:textId="01796E92" w:rsidR="005A6395" w:rsidRPr="00F53F79" w:rsidRDefault="005A6395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p for interaction (OWO*smoking)</w:t>
            </w:r>
          </w:p>
        </w:tc>
        <w:tc>
          <w:tcPr>
            <w:tcW w:w="1318" w:type="pct"/>
            <w:gridSpan w:val="2"/>
            <w:shd w:val="clear" w:color="auto" w:fill="FFFFFF" w:themeFill="background1"/>
            <w:vAlign w:val="center"/>
          </w:tcPr>
          <w:p w14:paraId="646EC5C8" w14:textId="05A3FC77" w:rsidR="005A6395" w:rsidRPr="00F53F79" w:rsidRDefault="005A6395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0.993</w:t>
            </w:r>
          </w:p>
        </w:tc>
        <w:tc>
          <w:tcPr>
            <w:tcW w:w="1544" w:type="pct"/>
            <w:gridSpan w:val="2"/>
            <w:shd w:val="clear" w:color="auto" w:fill="FFFFFF" w:themeFill="background1"/>
            <w:vAlign w:val="center"/>
          </w:tcPr>
          <w:p w14:paraId="768DDF67" w14:textId="1C5456B0" w:rsidR="005A6395" w:rsidRPr="00F53F79" w:rsidRDefault="005A6395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0.44</w:t>
            </w:r>
          </w:p>
        </w:tc>
      </w:tr>
    </w:tbl>
    <w:p w14:paraId="60B5129C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sz w:val="22"/>
          <w:szCs w:val="22"/>
        </w:rPr>
        <w:t xml:space="preserve">Notes: OWO, overweight or obesity; smk, smoking. Models were adjusted for maternal age at delivery, race, education, parity, perceived stress during pregnancy, child age, breastfeeding, </w:t>
      </w:r>
      <w:r w:rsidRPr="00F53F79">
        <w:rPr>
          <w:rFonts w:ascii="Palatino Linotype" w:hAnsi="Palatino Linotype" w:cs="Arial"/>
          <w:color w:val="000000"/>
          <w:sz w:val="22"/>
          <w:szCs w:val="22"/>
        </w:rPr>
        <w:t>gestational or preexisting diabetes</w:t>
      </w:r>
      <w:r w:rsidRPr="00F53F79">
        <w:rPr>
          <w:rFonts w:ascii="Palatino Linotype" w:hAnsi="Palatino Linotype" w:cs="Arial"/>
          <w:sz w:val="22"/>
          <w:szCs w:val="22"/>
        </w:rPr>
        <w:t>.</w:t>
      </w:r>
    </w:p>
    <w:p w14:paraId="1D97E136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p w14:paraId="66A795BA" w14:textId="10246FC0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b/>
          <w:bCs/>
          <w:sz w:val="22"/>
          <w:szCs w:val="22"/>
        </w:rPr>
        <w:t>Supplementary Table 3.</w:t>
      </w:r>
      <w:r w:rsidRPr="00F53F79">
        <w:rPr>
          <w:rFonts w:ascii="Palatino Linotype" w:hAnsi="Palatino Linotype" w:cs="Arial"/>
          <w:sz w:val="22"/>
          <w:szCs w:val="22"/>
        </w:rPr>
        <w:t xml:space="preserve"> The individual and joint associations of </w:t>
      </w:r>
      <w:r w:rsidR="00D17C7B" w:rsidRPr="00F53F79">
        <w:rPr>
          <w:rFonts w:ascii="Palatino Linotype" w:hAnsi="Palatino Linotype" w:cs="Arial"/>
          <w:sz w:val="22"/>
          <w:szCs w:val="22"/>
        </w:rPr>
        <w:t xml:space="preserve">maternal </w:t>
      </w:r>
      <w:r w:rsidRPr="00F53F79">
        <w:rPr>
          <w:rFonts w:ascii="Palatino Linotype" w:hAnsi="Palatino Linotype" w:cs="Arial"/>
          <w:sz w:val="22"/>
          <w:szCs w:val="22"/>
        </w:rPr>
        <w:t>OWO and self-reported smoking during pregnancy (</w:t>
      </w:r>
      <w:r w:rsidR="00E67BCC" w:rsidRPr="00F53F79">
        <w:rPr>
          <w:rFonts w:ascii="Palatino Linotype" w:hAnsi="Palatino Linotype" w:cs="Arial"/>
          <w:sz w:val="22"/>
          <w:szCs w:val="22"/>
        </w:rPr>
        <w:t>non-smoking</w:t>
      </w:r>
      <w:r w:rsidRPr="00F53F79">
        <w:rPr>
          <w:rFonts w:ascii="Palatino Linotype" w:hAnsi="Palatino Linotype" w:cs="Arial"/>
          <w:sz w:val="22"/>
          <w:szCs w:val="22"/>
        </w:rPr>
        <w:t xml:space="preserve">, </w:t>
      </w:r>
      <w:r w:rsidR="00E67BCC" w:rsidRPr="00F53F79">
        <w:rPr>
          <w:rFonts w:ascii="Palatino Linotype" w:hAnsi="Palatino Linotype" w:cs="Arial"/>
          <w:sz w:val="22"/>
          <w:szCs w:val="22"/>
        </w:rPr>
        <w:t>quit-smoking</w:t>
      </w:r>
      <w:r w:rsidRPr="00F53F79">
        <w:rPr>
          <w:rFonts w:ascii="Palatino Linotype" w:hAnsi="Palatino Linotype" w:cs="Arial"/>
          <w:sz w:val="22"/>
          <w:szCs w:val="22"/>
        </w:rPr>
        <w:t xml:space="preserve">, </w:t>
      </w:r>
      <w:r w:rsidR="00E67BCC" w:rsidRPr="00F53F79">
        <w:rPr>
          <w:rFonts w:ascii="Palatino Linotype" w:hAnsi="Palatino Linotype" w:cs="Arial"/>
          <w:sz w:val="22"/>
          <w:szCs w:val="22"/>
        </w:rPr>
        <w:t>continuous-smoking</w:t>
      </w:r>
      <w:r w:rsidRPr="00F53F79">
        <w:rPr>
          <w:rFonts w:ascii="Palatino Linotype" w:hAnsi="Palatino Linotype" w:cs="Arial"/>
          <w:sz w:val="22"/>
          <w:szCs w:val="22"/>
        </w:rPr>
        <w:t xml:space="preserve">) on </w:t>
      </w:r>
      <w:r w:rsidR="00D17C7B" w:rsidRPr="00F53F79">
        <w:rPr>
          <w:rFonts w:ascii="Palatino Linotype" w:hAnsi="Palatino Linotype" w:cs="Arial"/>
          <w:sz w:val="22"/>
          <w:szCs w:val="22"/>
        </w:rPr>
        <w:t xml:space="preserve">children </w:t>
      </w:r>
      <w:r w:rsidRPr="00F53F79">
        <w:rPr>
          <w:rFonts w:ascii="Palatino Linotype" w:hAnsi="Palatino Linotype" w:cs="Arial"/>
          <w:sz w:val="22"/>
          <w:szCs w:val="22"/>
        </w:rPr>
        <w:t>OWO in term-birth and preterm-birth samples.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1977"/>
        <w:gridCol w:w="872"/>
        <w:gridCol w:w="1301"/>
        <w:gridCol w:w="1952"/>
        <w:gridCol w:w="1304"/>
        <w:gridCol w:w="648"/>
        <w:gridCol w:w="1952"/>
        <w:gridCol w:w="1958"/>
      </w:tblGrid>
      <w:tr w:rsidR="006B78F5" w:rsidRPr="00F53F79" w14:paraId="62A1DA97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4627FADA" w14:textId="7F78BE1F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Maternal OWO status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06CF67D2" w14:textId="3B2D9ACA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Smoking status</w:t>
            </w:r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5DCEA8F9" w14:textId="4CEA142A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t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erm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-birth children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(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total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=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1708)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5C352F73" w14:textId="1612E1E0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overweight children (%)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7F6A2431" w14:textId="359DED59" w:rsidR="00765D38" w:rsidRPr="00F53F79" w:rsidRDefault="005B65BF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25FB6EB4" w14:textId="0871FA8C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obese children (%)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39D2AF74" w14:textId="06A7352B" w:rsidR="00765D38" w:rsidRPr="00F53F79" w:rsidRDefault="005B65BF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521F31" w:rsidRPr="00F53F79" w14:paraId="16F3DAF2" w14:textId="77777777" w:rsidTr="00E011B7">
        <w:trPr>
          <w:trHeight w:val="180"/>
        </w:trPr>
        <w:tc>
          <w:tcPr>
            <w:tcW w:w="5000" w:type="pct"/>
            <w:gridSpan w:val="9"/>
            <w:shd w:val="clear" w:color="auto" w:fill="FFFFFF" w:themeFill="background1"/>
            <w:vAlign w:val="center"/>
            <w:hideMark/>
          </w:tcPr>
          <w:p w14:paraId="03135015" w14:textId="11BC8D44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</w:tc>
      </w:tr>
      <w:tr w:rsidR="006B78F5" w:rsidRPr="00F53F79" w14:paraId="24109CC6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24233AE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76986BB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506A231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825(0.48)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12D1769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134(0.16)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08BF1FA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272EF8C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150(0.18)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5009D3D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6B78F5" w:rsidRPr="00F53F79" w14:paraId="0A4BC0A4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2C5B1E3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3EA2E5F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0A5E1C1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883(0.52)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5768578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172(0.19)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58F2A03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1.72(1.31-2.26)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6EF97DC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330(0.374)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745C0C2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3.11(2.44-3.96)</w:t>
            </w:r>
          </w:p>
        </w:tc>
      </w:tr>
      <w:tr w:rsidR="006B78F5" w:rsidRPr="00F53F79" w14:paraId="56712C5B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59E87A5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46A9D6EC" w14:textId="16A2346B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7CA6FB3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1445(0.85)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2CFF706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261(0.18)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5E86EA2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78D23E8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393(0.27)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34B6734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6B78F5" w:rsidRPr="00F53F79" w14:paraId="584A7AF9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4EBF766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222F057F" w14:textId="0CFD8E4A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00F2A11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115(0.07)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7719F16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15(0.13)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394EC94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0.86(0.47-1.57)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1E8D359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44(0.383)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2A4C9DB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1.57(1.03-2.41)</w:t>
            </w:r>
          </w:p>
        </w:tc>
      </w:tr>
      <w:tr w:rsidR="006B78F5" w:rsidRPr="00F53F79" w14:paraId="4D6EE819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3C5C7CF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4333201E" w14:textId="58CE7FEB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1B63F99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148(0.09)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6569DAE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30(0.20)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28FFEF1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1.24(0.77-2.00)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7D83318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43(0.291)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2D0FAD0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1.12(0.74-1.71)</w:t>
            </w:r>
          </w:p>
        </w:tc>
      </w:tr>
      <w:tr w:rsidR="00521F31" w:rsidRPr="00F53F79" w14:paraId="00EBD0AA" w14:textId="77777777" w:rsidTr="00E011B7">
        <w:trPr>
          <w:trHeight w:val="165"/>
        </w:trPr>
        <w:tc>
          <w:tcPr>
            <w:tcW w:w="5000" w:type="pct"/>
            <w:gridSpan w:val="9"/>
            <w:shd w:val="clear" w:color="auto" w:fill="FFFFFF" w:themeFill="background1"/>
            <w:vAlign w:val="center"/>
            <w:hideMark/>
          </w:tcPr>
          <w:p w14:paraId="7DC16FD2" w14:textId="100DF523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6B78F5" w:rsidRPr="00F53F79" w14:paraId="15643E50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71B0C98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262FE343" w14:textId="0D5903AB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162E4E9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718(0.42)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0989DB1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114(0.16)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08A79C5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2126517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129(0.18)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560EEB4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6B78F5" w:rsidRPr="00F53F79" w14:paraId="382F7B7F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41B735C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2C975F19" w14:textId="54741AC3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46281E5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40(0.02)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0C1FFA4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4(0.10)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41D0F1A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0.69(0.23-2.05)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07D42DB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10(0.250)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71E9FA2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1.34(0.62-2.90)</w:t>
            </w:r>
          </w:p>
        </w:tc>
      </w:tr>
      <w:tr w:rsidR="006B78F5" w:rsidRPr="00F53F79" w14:paraId="00610B86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10A1876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1FD3A90C" w14:textId="0E4EBDC6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1609012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67(0.04)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727E468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16(0.24)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7164919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1.67(0.87-3.20)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3A31508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11(0.164)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10EA1CD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1.00(0.48-2.06)</w:t>
            </w:r>
          </w:p>
        </w:tc>
      </w:tr>
      <w:tr w:rsidR="006B78F5" w:rsidRPr="00F53F79" w14:paraId="55B3D116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2603B5A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775B7977" w14:textId="1659EE52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0B4FB74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727(0.43)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0C35F72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147(0.20)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0D586CE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1.82(1.36-2.44)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14561DC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264(0.363)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46C02E0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3.04(2.34-3.96)</w:t>
            </w:r>
          </w:p>
        </w:tc>
      </w:tr>
      <w:tr w:rsidR="006B78F5" w:rsidRPr="00F53F79" w14:paraId="22DC6005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6E69187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50DBDD5A" w14:textId="25395017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1DC79CF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75(0.04)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0DDE60D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11(0.15)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2735E42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1.52(0.73-3.15)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597EBA6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34(0.453)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6DC111F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4.10(2.39-7.02)</w:t>
            </w:r>
          </w:p>
        </w:tc>
      </w:tr>
      <w:tr w:rsidR="006B78F5" w:rsidRPr="00F53F79" w14:paraId="32331EA8" w14:textId="77777777" w:rsidTr="00E011B7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7B5C675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22F69343" w14:textId="248608FD" w:rsidR="00765D38" w:rsidRPr="00F53F79" w:rsidRDefault="00E67BC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95" w:type="pct"/>
            <w:gridSpan w:val="2"/>
            <w:shd w:val="clear" w:color="auto" w:fill="FFFFFF" w:themeFill="background1"/>
            <w:vAlign w:val="center"/>
            <w:hideMark/>
          </w:tcPr>
          <w:p w14:paraId="687C2C9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81(0.05)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7EC82A2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14(0.17)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vAlign w:val="center"/>
            <w:hideMark/>
          </w:tcPr>
          <w:p w14:paraId="6005C69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1.71(0.86-3.36)</w:t>
            </w:r>
          </w:p>
        </w:tc>
        <w:tc>
          <w:tcPr>
            <w:tcW w:w="714" w:type="pct"/>
            <w:shd w:val="clear" w:color="auto" w:fill="FFFFFF" w:themeFill="background1"/>
            <w:vAlign w:val="center"/>
            <w:hideMark/>
          </w:tcPr>
          <w:p w14:paraId="58A0D0D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32(0.395)</w:t>
            </w:r>
          </w:p>
        </w:tc>
        <w:tc>
          <w:tcPr>
            <w:tcW w:w="715" w:type="pct"/>
            <w:shd w:val="clear" w:color="auto" w:fill="FFFFFF" w:themeFill="background1"/>
            <w:vAlign w:val="center"/>
            <w:hideMark/>
          </w:tcPr>
          <w:p w14:paraId="2C78D29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3.37(1.96-5.81)</w:t>
            </w:r>
          </w:p>
        </w:tc>
      </w:tr>
      <w:tr w:rsidR="00521F31" w:rsidRPr="00F53F79" w14:paraId="02B87B08" w14:textId="77777777" w:rsidTr="00E011B7">
        <w:trPr>
          <w:trHeight w:val="165"/>
        </w:trPr>
        <w:tc>
          <w:tcPr>
            <w:tcW w:w="1666" w:type="pct"/>
            <w:gridSpan w:val="3"/>
            <w:shd w:val="clear" w:color="auto" w:fill="FFFFFF" w:themeFill="background1"/>
            <w:vAlign w:val="center"/>
          </w:tcPr>
          <w:p w14:paraId="2CFAE1D3" w14:textId="43A0222B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p for interaction (OWO*smoking)</w:t>
            </w:r>
          </w:p>
        </w:tc>
        <w:tc>
          <w:tcPr>
            <w:tcW w:w="1667" w:type="pct"/>
            <w:gridSpan w:val="3"/>
            <w:shd w:val="clear" w:color="auto" w:fill="FFFFFF" w:themeFill="background1"/>
            <w:vAlign w:val="center"/>
          </w:tcPr>
          <w:p w14:paraId="77CB0702" w14:textId="0091706B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0.782</w:t>
            </w:r>
          </w:p>
        </w:tc>
        <w:tc>
          <w:tcPr>
            <w:tcW w:w="1667" w:type="pct"/>
            <w:gridSpan w:val="3"/>
            <w:shd w:val="clear" w:color="auto" w:fill="FFFFFF" w:themeFill="background1"/>
            <w:vAlign w:val="center"/>
          </w:tcPr>
          <w:p w14:paraId="13D237EF" w14:textId="1FACD219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0.994</w:t>
            </w:r>
          </w:p>
        </w:tc>
      </w:tr>
    </w:tbl>
    <w:p w14:paraId="7A54A603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1979"/>
        <w:gridCol w:w="2160"/>
        <w:gridCol w:w="2250"/>
        <w:gridCol w:w="1621"/>
        <w:gridCol w:w="2070"/>
        <w:gridCol w:w="1884"/>
      </w:tblGrid>
      <w:tr w:rsidR="00110D88" w:rsidRPr="00F53F79" w14:paraId="3F97A9F6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1C71C591" w14:textId="1388787E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Maternal OWO status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53B51BA0" w14:textId="6796AE08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Smoking status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65F19BB2" w14:textId="03AA7E5C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preterm-birth children (total=643)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00EEDBF3" w14:textId="60EA52FB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overweight children (%)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6678BC69" w14:textId="18E50BD9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40E0FEC2" w14:textId="75CC468E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obese children (%)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129A2C06" w14:textId="0B01BA92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521F31" w:rsidRPr="00F53F79" w14:paraId="7C64E65D" w14:textId="77777777" w:rsidTr="00E011B7">
        <w:trPr>
          <w:trHeight w:val="180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0A265A5A" w14:textId="21B33E98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</w:tc>
      </w:tr>
      <w:tr w:rsidR="00110D88" w:rsidRPr="00F53F79" w14:paraId="0819E716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45E67C6A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lastRenderedPageBreak/>
              <w:t>nonOWO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363FC773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47D3518E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284(0.44)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10EC9911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42(0.15)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5FB8EAE7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541895EE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51(0.18)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4E3CA885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110D88" w:rsidRPr="00F53F79" w14:paraId="22DDFB97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64C2F8A1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26C916D3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0B7D6A6E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359(0.56)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6568C644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52(0.14)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7F8B0367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1.28(0.80-2.07)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130E8B6B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131(0.365)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30074B3C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2.83(1.89-4.24)</w:t>
            </w:r>
          </w:p>
        </w:tc>
      </w:tr>
      <w:tr w:rsidR="00110D88" w:rsidRPr="00F53F79" w14:paraId="66C68712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3F4DD2A5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2796C98D" w14:textId="2B1C341C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5EBEF63F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485(0.75)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5EF9A86D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70(0.14)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2ABF39C3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0517B15B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134(0.28)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78FB966B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110D88" w:rsidRPr="00F53F79" w14:paraId="208E2C0A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6938B5A6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3F9D81AA" w14:textId="138610CA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188420DD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73(0.11)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1FED8A6A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12(0.16)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76E3CCF6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1.06(0.53-2.16)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1C3AEC03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17(0.233)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1B7CDF45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0.82(0.45-1.52)</w:t>
            </w:r>
          </w:p>
        </w:tc>
      </w:tr>
      <w:tr w:rsidR="00110D88" w:rsidRPr="00F53F79" w14:paraId="08D2E890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093C4A89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69042782" w14:textId="1C7D4FC6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5F6C99D7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85(0.13)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6456B15C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12(0.14)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6CDEF19B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1.32(0.62-2.82)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3FE7C9AF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31(0.365)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3A311A83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1.72(0.97-3.06)</w:t>
            </w:r>
          </w:p>
        </w:tc>
      </w:tr>
      <w:tr w:rsidR="00521F31" w:rsidRPr="00F53F79" w14:paraId="20AE8DBF" w14:textId="77777777" w:rsidTr="00E011B7">
        <w:trPr>
          <w:trHeight w:val="165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7087B16D" w14:textId="654C5A65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110D88" w:rsidRPr="00F53F79" w14:paraId="19A83C02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6380A8A2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59D23D4B" w14:textId="6F029B19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71865C68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209(0.33)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4A93ECC7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30(0.14)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27EF76D2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28AE18AD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36(0.17)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39F57C24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110D88" w:rsidRPr="00F53F79" w14:paraId="27355FD2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6612E4C7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7DDF8E24" w14:textId="1AEB57BB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045CF1D8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35(0.05)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7CB69B32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4(0.11)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046CC20E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0.75(0.24-2.35)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5B5D5459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5(0.143)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2679BC31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0.82(0.29-2.32)</w:t>
            </w:r>
          </w:p>
        </w:tc>
      </w:tr>
      <w:tr w:rsidR="00110D88" w:rsidRPr="00F53F79" w14:paraId="20BEA135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45A9C1B9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1C79A628" w14:textId="16902E9C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01E81F1B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40(0.06)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40FE08BA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8(0.20)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6CA1B112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2.24(0.83-6.03)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1212E6CB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10(0.250)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7A2CB8E8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2.27(0.91-5.61)</w:t>
            </w:r>
          </w:p>
        </w:tc>
      </w:tr>
      <w:tr w:rsidR="00110D88" w:rsidRPr="00F53F79" w14:paraId="5A0BB584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4C3B2AB8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14E2C517" w14:textId="22B7C9AC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5AAFBA94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276(0.43)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22959496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40(0.14)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5F7209A5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1.38(0.79-2.40)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34E8DFE6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98(0.355)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64E2560A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2.98(1.86-4.79)</w:t>
            </w:r>
          </w:p>
        </w:tc>
      </w:tr>
      <w:tr w:rsidR="00110D88" w:rsidRPr="00F53F79" w14:paraId="50B81473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0E3F7AC6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3455AE09" w14:textId="5245B073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56025A46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38(0.06)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334E0274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8(0.21)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52C0D982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2.00(0.77-5.17)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4B652100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12(0.316)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01AFCF80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2.77(1.19-6.44)</w:t>
            </w:r>
          </w:p>
        </w:tc>
      </w:tr>
      <w:tr w:rsidR="00110D88" w:rsidRPr="00F53F79" w14:paraId="03C7EC5C" w14:textId="77777777" w:rsidTr="00D17C7B">
        <w:trPr>
          <w:trHeight w:val="165"/>
        </w:trPr>
        <w:tc>
          <w:tcPr>
            <w:tcW w:w="624" w:type="pct"/>
            <w:shd w:val="clear" w:color="auto" w:fill="FFFFFF" w:themeFill="background1"/>
            <w:vAlign w:val="center"/>
            <w:hideMark/>
          </w:tcPr>
          <w:p w14:paraId="40F56D66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2272C8EF" w14:textId="50E7BC1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28933B5D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45(0.07)</w:t>
            </w:r>
          </w:p>
        </w:tc>
        <w:tc>
          <w:tcPr>
            <w:tcW w:w="823" w:type="pct"/>
            <w:shd w:val="clear" w:color="auto" w:fill="FFFFFF" w:themeFill="background1"/>
            <w:vAlign w:val="center"/>
            <w:hideMark/>
          </w:tcPr>
          <w:p w14:paraId="33591DA7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4(0.09)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7CD3525A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1.01(0.31-3.28)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520B39DC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21(0.467)</w:t>
            </w:r>
          </w:p>
        </w:tc>
        <w:tc>
          <w:tcPr>
            <w:tcW w:w="689" w:type="pct"/>
            <w:shd w:val="clear" w:color="auto" w:fill="FFFFFF" w:themeFill="background1"/>
            <w:vAlign w:val="center"/>
            <w:hideMark/>
          </w:tcPr>
          <w:p w14:paraId="13B78DCF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4.43(2.06-9.54)</w:t>
            </w:r>
          </w:p>
        </w:tc>
      </w:tr>
      <w:tr w:rsidR="00521F31" w:rsidRPr="00F53F79" w14:paraId="584C0CDC" w14:textId="77777777" w:rsidTr="00E011B7">
        <w:trPr>
          <w:trHeight w:val="165"/>
        </w:trPr>
        <w:tc>
          <w:tcPr>
            <w:tcW w:w="2138" w:type="pct"/>
            <w:gridSpan w:val="3"/>
            <w:shd w:val="clear" w:color="auto" w:fill="FFFFFF" w:themeFill="background1"/>
            <w:vAlign w:val="center"/>
          </w:tcPr>
          <w:p w14:paraId="0150DD96" w14:textId="48A4F143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p for interaction (OWO*smoking)</w:t>
            </w:r>
          </w:p>
        </w:tc>
        <w:tc>
          <w:tcPr>
            <w:tcW w:w="1416" w:type="pct"/>
            <w:gridSpan w:val="2"/>
            <w:shd w:val="clear" w:color="auto" w:fill="FFFFFF" w:themeFill="background1"/>
            <w:vAlign w:val="center"/>
          </w:tcPr>
          <w:p w14:paraId="4F2B2FCF" w14:textId="2A57A933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0.378</w:t>
            </w:r>
          </w:p>
        </w:tc>
        <w:tc>
          <w:tcPr>
            <w:tcW w:w="1446" w:type="pct"/>
            <w:gridSpan w:val="2"/>
            <w:shd w:val="clear" w:color="auto" w:fill="FFFFFF" w:themeFill="background1"/>
            <w:vAlign w:val="center"/>
          </w:tcPr>
          <w:p w14:paraId="18CBAA2C" w14:textId="0F753AE3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0.845</w:t>
            </w:r>
          </w:p>
        </w:tc>
      </w:tr>
    </w:tbl>
    <w:p w14:paraId="78963A92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sz w:val="22"/>
          <w:szCs w:val="22"/>
        </w:rPr>
        <w:t xml:space="preserve">Notes: OWO, overweight or obesity; smk, smoking; IQR, interquartile range.  Models were adjusted for maternal age at delivery, race, education, parity, perceived stress during pregnancy, child age, breastfeeding, </w:t>
      </w:r>
      <w:r w:rsidRPr="00F53F79">
        <w:rPr>
          <w:rFonts w:ascii="Palatino Linotype" w:hAnsi="Palatino Linotype" w:cs="Arial"/>
          <w:color w:val="000000"/>
          <w:sz w:val="22"/>
          <w:szCs w:val="22"/>
        </w:rPr>
        <w:t>gestational or preexisting diabetes</w:t>
      </w:r>
      <w:r w:rsidRPr="00F53F79">
        <w:rPr>
          <w:rFonts w:ascii="Palatino Linotype" w:hAnsi="Palatino Linotype" w:cs="Arial"/>
          <w:sz w:val="22"/>
          <w:szCs w:val="22"/>
        </w:rPr>
        <w:t>.</w:t>
      </w:r>
    </w:p>
    <w:p w14:paraId="3651ED66" w14:textId="62969446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sz w:val="22"/>
          <w:szCs w:val="22"/>
        </w:rPr>
        <w:tab/>
      </w:r>
    </w:p>
    <w:p w14:paraId="6E43DAD3" w14:textId="37ED80E9" w:rsidR="004779FC" w:rsidRPr="00F53F79" w:rsidRDefault="004779FC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b/>
          <w:bCs/>
          <w:sz w:val="22"/>
          <w:szCs w:val="22"/>
        </w:rPr>
        <w:t>Supplementary Table 4.</w:t>
      </w:r>
      <w:r w:rsidRPr="00F53F79">
        <w:rPr>
          <w:rFonts w:ascii="Palatino Linotype" w:hAnsi="Palatino Linotype" w:cs="Arial"/>
          <w:sz w:val="22"/>
          <w:szCs w:val="22"/>
        </w:rPr>
        <w:t xml:space="preserve">  The individual and joint associations of </w:t>
      </w:r>
      <w:r w:rsidR="003421A3" w:rsidRPr="00F53F79">
        <w:rPr>
          <w:rFonts w:ascii="Palatino Linotype" w:hAnsi="Palatino Linotype" w:cs="Arial"/>
          <w:sz w:val="22"/>
          <w:szCs w:val="22"/>
        </w:rPr>
        <w:t xml:space="preserve">maternal </w:t>
      </w:r>
      <w:r w:rsidRPr="00F53F79">
        <w:rPr>
          <w:rFonts w:ascii="Palatino Linotype" w:hAnsi="Palatino Linotype" w:cs="Arial"/>
          <w:sz w:val="22"/>
          <w:szCs w:val="22"/>
        </w:rPr>
        <w:t>OWO and maternal self-reported smoking during pregnancy (</w:t>
      </w:r>
      <w:r w:rsidR="00E67BCC" w:rsidRPr="00F53F79">
        <w:rPr>
          <w:rFonts w:ascii="Palatino Linotype" w:hAnsi="Palatino Linotype" w:cs="Arial"/>
          <w:sz w:val="22"/>
          <w:szCs w:val="22"/>
        </w:rPr>
        <w:t>non-smoking</w:t>
      </w:r>
      <w:r w:rsidRPr="00F53F79">
        <w:rPr>
          <w:rFonts w:ascii="Palatino Linotype" w:hAnsi="Palatino Linotype" w:cs="Arial"/>
          <w:sz w:val="22"/>
          <w:szCs w:val="22"/>
        </w:rPr>
        <w:t xml:space="preserve">, </w:t>
      </w:r>
      <w:r w:rsidR="00E67BCC" w:rsidRPr="00F53F79">
        <w:rPr>
          <w:rFonts w:ascii="Palatino Linotype" w:hAnsi="Palatino Linotype" w:cs="Arial"/>
          <w:sz w:val="22"/>
          <w:szCs w:val="22"/>
        </w:rPr>
        <w:t>quit-smoking</w:t>
      </w:r>
      <w:r w:rsidRPr="00F53F79">
        <w:rPr>
          <w:rFonts w:ascii="Palatino Linotype" w:hAnsi="Palatino Linotype" w:cs="Arial"/>
          <w:sz w:val="22"/>
          <w:szCs w:val="22"/>
        </w:rPr>
        <w:t xml:space="preserve">, </w:t>
      </w:r>
      <w:r w:rsidR="00E67BCC" w:rsidRPr="00F53F79">
        <w:rPr>
          <w:rFonts w:ascii="Palatino Linotype" w:hAnsi="Palatino Linotype" w:cs="Arial"/>
          <w:sz w:val="22"/>
          <w:szCs w:val="22"/>
        </w:rPr>
        <w:t>continuous-smoking</w:t>
      </w:r>
      <w:r w:rsidRPr="00F53F79">
        <w:rPr>
          <w:rFonts w:ascii="Palatino Linotype" w:hAnsi="Palatino Linotype" w:cs="Arial"/>
          <w:sz w:val="22"/>
          <w:szCs w:val="22"/>
        </w:rPr>
        <w:t xml:space="preserve">) on </w:t>
      </w:r>
      <w:r w:rsidR="00D17C7B" w:rsidRPr="00F53F79">
        <w:rPr>
          <w:rFonts w:ascii="Palatino Linotype" w:hAnsi="Palatino Linotype" w:cs="Arial"/>
          <w:sz w:val="22"/>
          <w:szCs w:val="22"/>
        </w:rPr>
        <w:t xml:space="preserve">children </w:t>
      </w:r>
      <w:r w:rsidRPr="00F53F79">
        <w:rPr>
          <w:rFonts w:ascii="Palatino Linotype" w:hAnsi="Palatino Linotype" w:cs="Arial"/>
          <w:sz w:val="22"/>
          <w:szCs w:val="22"/>
        </w:rPr>
        <w:t xml:space="preserve">OWO in overall samples, with adding the adjustment of fetal growth restriction.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977"/>
        <w:gridCol w:w="2234"/>
        <w:gridCol w:w="2179"/>
        <w:gridCol w:w="1687"/>
        <w:gridCol w:w="2179"/>
        <w:gridCol w:w="1979"/>
      </w:tblGrid>
      <w:tr w:rsidR="005B65BF" w:rsidRPr="00F53F79" w14:paraId="0CAFD14A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3C2EB98D" w14:textId="4BDB0B39" w:rsidR="004779FC" w:rsidRPr="00F53F79" w:rsidRDefault="003421A3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Maternal </w:t>
            </w:r>
            <w:r w:rsidR="004779FC" w:rsidRPr="00F53F79">
              <w:rPr>
                <w:rFonts w:ascii="Palatino Linotype" w:hAnsi="Palatino Linotype" w:cs="Arial"/>
                <w:sz w:val="22"/>
                <w:szCs w:val="22"/>
              </w:rPr>
              <w:t>OWO status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67913B73" w14:textId="77777777" w:rsidR="004779FC" w:rsidRPr="00F53F79" w:rsidRDefault="004779FC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Smoking status</w:t>
            </w:r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49A293D4" w14:textId="5221275E" w:rsidR="004779FC" w:rsidRPr="00F53F79" w:rsidRDefault="005B65BF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children</w:t>
            </w:r>
            <w:r w:rsidR="004779FC" w:rsidRPr="00F53F79">
              <w:rPr>
                <w:rFonts w:ascii="Palatino Linotype" w:hAnsi="Palatino Linotype" w:cs="Arial"/>
                <w:sz w:val="22"/>
                <w:szCs w:val="22"/>
              </w:rPr>
              <w:t xml:space="preserve"> (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total </w:t>
            </w:r>
            <w:r w:rsidR="004779FC" w:rsidRPr="00F53F79">
              <w:rPr>
                <w:rFonts w:ascii="Palatino Linotype" w:hAnsi="Palatino Linotype" w:cs="Arial"/>
                <w:sz w:val="22"/>
                <w:szCs w:val="22"/>
              </w:rPr>
              <w:t>= 2351)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7D0DF8D0" w14:textId="10B27B4D" w:rsidR="004779FC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overweight children (%)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1C0F4ABC" w14:textId="09806FE8" w:rsidR="004779FC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11B2DBDA" w14:textId="520D714A" w:rsidR="004779FC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obese children (%)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15A8ED99" w14:textId="1F51D613" w:rsidR="004779FC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521F31" w:rsidRPr="00F53F79" w14:paraId="318D0564" w14:textId="77777777" w:rsidTr="00E011B7">
        <w:trPr>
          <w:trHeight w:val="180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25DB41F2" w14:textId="7FBEE04C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  <w:p w14:paraId="6086E1B0" w14:textId="1955618D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5B65BF" w:rsidRPr="00F53F79" w14:paraId="7ADBEA26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0A1488C0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50CEE2CC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2BDF9D07" w14:textId="46F072D3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1109(0.47)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3C97E51E" w14:textId="5B0D564B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176(0.16)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2A3D85FE" w14:textId="0A8F2C5C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154A2FCD" w14:textId="3543F3E8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201(0.18)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5A188CBC" w14:textId="56228CFA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5B65BF" w:rsidRPr="00F53F79" w14:paraId="418760E7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61B2BC8C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20F833BB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817" w:type="pct"/>
            <w:shd w:val="clear" w:color="auto" w:fill="FFFFFF" w:themeFill="background1"/>
            <w:vAlign w:val="center"/>
          </w:tcPr>
          <w:p w14:paraId="6CE563D9" w14:textId="0687337B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1242(0.53)</w:t>
            </w:r>
          </w:p>
        </w:tc>
        <w:tc>
          <w:tcPr>
            <w:tcW w:w="797" w:type="pct"/>
            <w:shd w:val="clear" w:color="auto" w:fill="FFFFFF" w:themeFill="background1"/>
            <w:vAlign w:val="center"/>
          </w:tcPr>
          <w:p w14:paraId="373470A5" w14:textId="0BCEB54D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224(0.18)</w:t>
            </w:r>
          </w:p>
        </w:tc>
        <w:tc>
          <w:tcPr>
            <w:tcW w:w="617" w:type="pct"/>
            <w:shd w:val="clear" w:color="auto" w:fill="FFFFFF" w:themeFill="background1"/>
            <w:vAlign w:val="center"/>
          </w:tcPr>
          <w:p w14:paraId="71D24AAC" w14:textId="140E069E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1.59(1.26-2.01)</w:t>
            </w:r>
          </w:p>
        </w:tc>
        <w:tc>
          <w:tcPr>
            <w:tcW w:w="797" w:type="pct"/>
            <w:shd w:val="clear" w:color="auto" w:fill="FFFFFF" w:themeFill="background1"/>
            <w:vAlign w:val="center"/>
          </w:tcPr>
          <w:p w14:paraId="2B87956F" w14:textId="7920A559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461(0.371)</w:t>
            </w:r>
          </w:p>
        </w:tc>
        <w:tc>
          <w:tcPr>
            <w:tcW w:w="724" w:type="pct"/>
            <w:shd w:val="clear" w:color="auto" w:fill="FFFFFF" w:themeFill="background1"/>
            <w:vAlign w:val="center"/>
          </w:tcPr>
          <w:p w14:paraId="0B7C7B00" w14:textId="7474523F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2.87(2.33-3.54)</w:t>
            </w:r>
          </w:p>
        </w:tc>
      </w:tr>
      <w:tr w:rsidR="005B65BF" w:rsidRPr="00F53F79" w14:paraId="264153FF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4BA82F97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0E36889A" w14:textId="18014776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5D234021" w14:textId="3C60C67B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1930(0.82)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2C601711" w14:textId="2E9101C4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331(0.17)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7D61C249" w14:textId="19864046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2A6765EE" w14:textId="4FF91130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527(0.27)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5BBE153B" w14:textId="470882DC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5B65BF" w:rsidRPr="00F53F79" w14:paraId="475160F1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33403621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41695752" w14:textId="1A51A413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0147BBA3" w14:textId="54857D9D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188(0.08)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37F5FD55" w14:textId="0B58A111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27(0.14)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73048AA8" w14:textId="2A9117ED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0.90(0.57-1.41)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1048401A" w14:textId="5A997653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61(0.324)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3ECFDCAB" w14:textId="318B56A1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1.25(0.88-1.77)</w:t>
            </w:r>
          </w:p>
        </w:tc>
      </w:tr>
      <w:tr w:rsidR="005B65BF" w:rsidRPr="00F53F79" w14:paraId="591D06FE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1800C8B5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71208258" w14:textId="13AAA440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07356BD3" w14:textId="62CB08B9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233(0.10)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277628E3" w14:textId="6D6247DB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42(0.18)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7B0B5EE2" w14:textId="2FA38B05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1.26(0.84-1.89)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7E43FCCF" w14:textId="4EA86D22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74(0.318)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11468305" w14:textId="087525E4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1.54(1.09-2.17)</w:t>
            </w:r>
          </w:p>
        </w:tc>
      </w:tr>
      <w:tr w:rsidR="00521F31" w:rsidRPr="00F53F79" w14:paraId="7319067C" w14:textId="77777777" w:rsidTr="00E011B7">
        <w:trPr>
          <w:trHeight w:val="165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614D71F1" w14:textId="77E2FE41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5B65BF" w:rsidRPr="00F53F79" w14:paraId="3CD338B4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221ABE62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lastRenderedPageBreak/>
              <w:t>nonOWO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7706687A" w14:textId="3F31AB91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4BE2F6F9" w14:textId="1C7F7AA6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927(0.39)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5D29829A" w14:textId="0FE88E8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144(0.16)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1C84271D" w14:textId="7BE0FC94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14DD3CDC" w14:textId="0EBB6F0D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165(0.18)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067475AE" w14:textId="61587D7B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5B65BF" w:rsidRPr="00F53F79" w14:paraId="0390A655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0E33167A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58F20BED" w14:textId="0F34C72F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58C0797C" w14:textId="2260F74A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75(0.03)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6B016395" w14:textId="5C1D5F3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8(0.11)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2F564DA8" w14:textId="7A8E4CA0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0.69(0.32-1.49)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1CEDE9B2" w14:textId="6E96FBFD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15(0.200)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6E2B05F6" w14:textId="17A59338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1.05(0.57-1.94)</w:t>
            </w:r>
          </w:p>
        </w:tc>
      </w:tr>
      <w:tr w:rsidR="005B65BF" w:rsidRPr="00F53F79" w14:paraId="713AAD68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5F49B703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29FEC768" w14:textId="0832A3EB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2E34A80A" w14:textId="113C93A4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107(0.05)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351F5782" w14:textId="70E3621B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24(0.22)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0E6CE1D5" w14:textId="1533D215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1.81(1.04-3.12)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0220666C" w14:textId="61242492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21(0.196)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3005FFFF" w14:textId="72D199B4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1.57(0.89-2.75)</w:t>
            </w:r>
          </w:p>
        </w:tc>
      </w:tr>
      <w:tr w:rsidR="005B65BF" w:rsidRPr="00F53F79" w14:paraId="743D5831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731B6278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7C9D80D0" w14:textId="763FE81F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non-smoking</w:t>
            </w:r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4163A911" w14:textId="6FB2B69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1003(0.43)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2759D49C" w14:textId="2E677644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187(0.19)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3C3E1992" w14:textId="38B2158A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1.68(1.30-2.17)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3567D905" w14:textId="196182C3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362(0.361)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6BFD6CA1" w14:textId="1A1E6C06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2.85(2.26-3.59)</w:t>
            </w:r>
          </w:p>
        </w:tc>
      </w:tr>
      <w:tr w:rsidR="005B65BF" w:rsidRPr="00F53F79" w14:paraId="50253BDB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706D4BCE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2C020F5B" w14:textId="3FF9F69A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quit-smoking</w:t>
            </w:r>
            <w:proofErr w:type="gramEnd"/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6613D0BA" w14:textId="01B8A532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113(0.05)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213B5207" w14:textId="375AE174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19(0.17)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7BC6A3F1" w14:textId="5C092DA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1.66(0.94-2.95)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0E8C46BF" w14:textId="34CC33AC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46(0.407)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3682B9F8" w14:textId="77D96171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3.50(2.22-5.50)</w:t>
            </w:r>
          </w:p>
        </w:tc>
      </w:tr>
      <w:tr w:rsidR="005B65BF" w:rsidRPr="00F53F79" w14:paraId="2FBB3CD9" w14:textId="77777777" w:rsidTr="00D17C7B">
        <w:trPr>
          <w:trHeight w:val="165"/>
        </w:trPr>
        <w:tc>
          <w:tcPr>
            <w:tcW w:w="525" w:type="pct"/>
            <w:shd w:val="clear" w:color="auto" w:fill="FFFFFF" w:themeFill="background1"/>
            <w:vAlign w:val="center"/>
            <w:hideMark/>
          </w:tcPr>
          <w:p w14:paraId="3F761574" w14:textId="77777777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3" w:type="pct"/>
            <w:shd w:val="clear" w:color="auto" w:fill="FFFFFF" w:themeFill="background1"/>
            <w:vAlign w:val="center"/>
            <w:hideMark/>
          </w:tcPr>
          <w:p w14:paraId="3021D543" w14:textId="0A61315E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continuous-smoking</w:t>
            </w:r>
            <w:proofErr w:type="gramEnd"/>
          </w:p>
        </w:tc>
        <w:tc>
          <w:tcPr>
            <w:tcW w:w="817" w:type="pct"/>
            <w:shd w:val="clear" w:color="auto" w:fill="FFFFFF" w:themeFill="background1"/>
            <w:vAlign w:val="center"/>
            <w:hideMark/>
          </w:tcPr>
          <w:p w14:paraId="1CFF482E" w14:textId="590E6A23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126(0.05)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0880C237" w14:textId="4B13BA80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18(0.14)</w:t>
            </w:r>
          </w:p>
        </w:tc>
        <w:tc>
          <w:tcPr>
            <w:tcW w:w="617" w:type="pct"/>
            <w:shd w:val="clear" w:color="auto" w:fill="FFFFFF" w:themeFill="background1"/>
            <w:vAlign w:val="center"/>
            <w:hideMark/>
          </w:tcPr>
          <w:p w14:paraId="4EA75F9E" w14:textId="028D4CD2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1.47(0.82-2.64)</w:t>
            </w:r>
          </w:p>
        </w:tc>
        <w:tc>
          <w:tcPr>
            <w:tcW w:w="797" w:type="pct"/>
            <w:shd w:val="clear" w:color="auto" w:fill="FFFFFF" w:themeFill="background1"/>
            <w:vAlign w:val="center"/>
            <w:hideMark/>
          </w:tcPr>
          <w:p w14:paraId="060C0D9D" w14:textId="0EC9DA33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53(0.421)</w:t>
            </w:r>
          </w:p>
        </w:tc>
        <w:tc>
          <w:tcPr>
            <w:tcW w:w="724" w:type="pct"/>
            <w:shd w:val="clear" w:color="auto" w:fill="FFFFFF" w:themeFill="background1"/>
            <w:vAlign w:val="center"/>
            <w:hideMark/>
          </w:tcPr>
          <w:p w14:paraId="1772F204" w14:textId="40089F60" w:rsidR="00E101AD" w:rsidRPr="00F53F79" w:rsidRDefault="00E101A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4.01(2.58-6.25)</w:t>
            </w:r>
          </w:p>
        </w:tc>
      </w:tr>
      <w:tr w:rsidR="00521F31" w:rsidRPr="00F53F79" w14:paraId="5F22AA89" w14:textId="77777777" w:rsidTr="00E011B7">
        <w:trPr>
          <w:trHeight w:val="165"/>
        </w:trPr>
        <w:tc>
          <w:tcPr>
            <w:tcW w:w="2065" w:type="pct"/>
            <w:gridSpan w:val="3"/>
            <w:shd w:val="clear" w:color="auto" w:fill="FFFFFF" w:themeFill="background1"/>
            <w:vAlign w:val="center"/>
          </w:tcPr>
          <w:p w14:paraId="7A75FE44" w14:textId="34F7804D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p for interaction (OWO*smoking)</w:t>
            </w:r>
          </w:p>
        </w:tc>
        <w:tc>
          <w:tcPr>
            <w:tcW w:w="1414" w:type="pct"/>
            <w:gridSpan w:val="2"/>
            <w:shd w:val="clear" w:color="auto" w:fill="FFFFFF" w:themeFill="background1"/>
            <w:vAlign w:val="center"/>
          </w:tcPr>
          <w:p w14:paraId="25573D1A" w14:textId="087BD6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0.448</w:t>
            </w:r>
          </w:p>
        </w:tc>
        <w:tc>
          <w:tcPr>
            <w:tcW w:w="1521" w:type="pct"/>
            <w:gridSpan w:val="2"/>
            <w:shd w:val="clear" w:color="auto" w:fill="FFFFFF" w:themeFill="background1"/>
            <w:vAlign w:val="center"/>
          </w:tcPr>
          <w:p w14:paraId="25A251A3" w14:textId="38FD813E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0.688</w:t>
            </w:r>
          </w:p>
        </w:tc>
      </w:tr>
    </w:tbl>
    <w:p w14:paraId="45C33E8F" w14:textId="14DD4FEA" w:rsidR="004779FC" w:rsidRPr="00F53F79" w:rsidRDefault="004779FC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sz w:val="22"/>
          <w:szCs w:val="22"/>
        </w:rPr>
        <w:t xml:space="preserve">Notes: OWO, overweight or obesity; smk, smoking; IQR, interquartile range.  Models were adjusted for maternal age at delivery, race, education, parity, perceived stress during pregnancy, child age, breastfeeding, </w:t>
      </w:r>
      <w:r w:rsidRPr="00F53F79">
        <w:rPr>
          <w:rFonts w:ascii="Palatino Linotype" w:hAnsi="Palatino Linotype" w:cs="Arial"/>
          <w:color w:val="000000"/>
          <w:sz w:val="22"/>
          <w:szCs w:val="22"/>
        </w:rPr>
        <w:t>gestational or preexisting diabetes, fetal growth restriction</w:t>
      </w:r>
      <w:r w:rsidRPr="00F53F79">
        <w:rPr>
          <w:rFonts w:ascii="Palatino Linotype" w:hAnsi="Palatino Linotype" w:cs="Arial"/>
          <w:sz w:val="22"/>
          <w:szCs w:val="22"/>
        </w:rPr>
        <w:t>.</w:t>
      </w:r>
    </w:p>
    <w:p w14:paraId="000D2D5D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p w14:paraId="1491EAF5" w14:textId="6EDE591B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b/>
          <w:bCs/>
          <w:sz w:val="22"/>
          <w:szCs w:val="22"/>
        </w:rPr>
        <w:t xml:space="preserve">Supplementary Table </w:t>
      </w:r>
      <w:r w:rsidR="004779FC" w:rsidRPr="00F53F79">
        <w:rPr>
          <w:rFonts w:ascii="Palatino Linotype" w:hAnsi="Palatino Linotype" w:cs="Arial"/>
          <w:b/>
          <w:bCs/>
          <w:sz w:val="22"/>
          <w:szCs w:val="22"/>
        </w:rPr>
        <w:t>5</w:t>
      </w:r>
      <w:r w:rsidRPr="00F53F79">
        <w:rPr>
          <w:rFonts w:ascii="Palatino Linotype" w:hAnsi="Palatino Linotype" w:cs="Arial"/>
          <w:b/>
          <w:bCs/>
          <w:sz w:val="22"/>
          <w:szCs w:val="22"/>
        </w:rPr>
        <w:t>.</w:t>
      </w:r>
      <w:r w:rsidRPr="00F53F79">
        <w:rPr>
          <w:rFonts w:ascii="Palatino Linotype" w:hAnsi="Palatino Linotype" w:cs="Arial"/>
          <w:sz w:val="22"/>
          <w:szCs w:val="22"/>
        </w:rPr>
        <w:t xml:space="preserve"> The individual and joint associations of </w:t>
      </w:r>
      <w:r w:rsidR="00D17C7B" w:rsidRPr="00F53F79">
        <w:rPr>
          <w:rFonts w:ascii="Palatino Linotype" w:hAnsi="Palatino Linotype" w:cs="Arial"/>
          <w:sz w:val="22"/>
          <w:szCs w:val="22"/>
        </w:rPr>
        <w:t xml:space="preserve">maternal </w:t>
      </w:r>
      <w:r w:rsidRPr="00F53F79">
        <w:rPr>
          <w:rFonts w:ascii="Palatino Linotype" w:hAnsi="Palatino Linotype" w:cs="Arial"/>
          <w:sz w:val="22"/>
          <w:szCs w:val="22"/>
        </w:rPr>
        <w:t xml:space="preserve">OWO and maternal plasma cotinine levels at delivery on </w:t>
      </w:r>
      <w:r w:rsidR="00D17C7B" w:rsidRPr="00F53F79">
        <w:rPr>
          <w:rFonts w:ascii="Palatino Linotype" w:hAnsi="Palatino Linotype" w:cs="Arial"/>
          <w:sz w:val="22"/>
          <w:szCs w:val="22"/>
        </w:rPr>
        <w:t xml:space="preserve">children </w:t>
      </w:r>
      <w:r w:rsidRPr="00F53F79">
        <w:rPr>
          <w:rFonts w:ascii="Palatino Linotype" w:hAnsi="Palatino Linotype" w:cs="Arial"/>
          <w:sz w:val="22"/>
          <w:szCs w:val="22"/>
        </w:rPr>
        <w:t>OWO in samples with maternal cotinine stratified by gender.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4"/>
        <w:gridCol w:w="2119"/>
        <w:gridCol w:w="2072"/>
        <w:gridCol w:w="2518"/>
        <w:gridCol w:w="1621"/>
        <w:gridCol w:w="1966"/>
        <w:gridCol w:w="1810"/>
      </w:tblGrid>
      <w:tr w:rsidR="00526B29" w:rsidRPr="00F53F79" w14:paraId="2C96D2B0" w14:textId="77777777" w:rsidTr="00110D88">
        <w:trPr>
          <w:trHeight w:hRule="exact" w:val="1135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3CEF65E3" w14:textId="51EBFC80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M</w:t>
            </w:r>
            <w:r w:rsidR="003421A3" w:rsidRPr="00F53F79">
              <w:rPr>
                <w:rFonts w:ascii="Palatino Linotype" w:hAnsi="Palatino Linotype" w:cs="Arial"/>
                <w:sz w:val="22"/>
                <w:szCs w:val="22"/>
              </w:rPr>
              <w:t xml:space="preserve">aternal 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>OWO status</w:t>
            </w: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47249564" w14:textId="5CA9CD46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Cotinine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6184027B" w14:textId="312FEF2D" w:rsidR="00765D38" w:rsidRPr="00F53F79" w:rsidRDefault="004B4CFD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male children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 xml:space="preserve"> (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total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=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660)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20600AC4" w14:textId="45F74F8E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overweight children (%)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1F89D221" w14:textId="46843219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054EF610" w14:textId="27A67D31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obese children (%)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41426E86" w14:textId="5882D61A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521F31" w:rsidRPr="00F53F79" w14:paraId="30A01030" w14:textId="77777777" w:rsidTr="00110D88">
        <w:trPr>
          <w:trHeight w:hRule="exact" w:val="350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0C87CFBC" w14:textId="7934D7AF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  <w:p w14:paraId="2AA85A66" w14:textId="17A0BD38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  <w:p w14:paraId="0C93B4FB" w14:textId="1992AA9F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n(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%)</w:t>
            </w:r>
          </w:p>
          <w:p w14:paraId="59C3339E" w14:textId="14E76829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526B29" w:rsidRPr="00F53F79" w14:paraId="61CDFFE7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0799C87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31AC84E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4274501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307(0.47)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0330591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40(0.13)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70D6BB0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78D2803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64(0.21)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3E8DD26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526B29" w:rsidRPr="00F53F79" w14:paraId="044661E2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36DF212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2906AB2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7FE0F1E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353(0.53)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73ACF29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54(0.15)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4CE4B78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1.58(0.98-2.54)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7D61499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129(0.365)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18515C1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2.43(1.65-3.56)</w:t>
            </w:r>
          </w:p>
        </w:tc>
      </w:tr>
      <w:tr w:rsidR="00526B29" w:rsidRPr="00F53F79" w14:paraId="429304F9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1B25BCD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11C9941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7D42FAF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164(0.25)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0DA3A47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25(0.15)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59E81F2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38FFD31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41(0.25)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4950F9F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526B29" w:rsidRPr="00F53F79" w14:paraId="3C832EE0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1D32A8C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3B82092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Q2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06A6DB3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160(0.24)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4A358F7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19(0.12)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03CDE66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0.75(0.38-1.50)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0D0CE84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44(0.275)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4337534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0.98(0.58-1.68)</w:t>
            </w:r>
          </w:p>
        </w:tc>
      </w:tr>
      <w:tr w:rsidR="00526B29" w:rsidRPr="00F53F79" w14:paraId="15399132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0FAA1DE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0C4A925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Q3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23DD08D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161(0.24)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71AA10C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18(0.11)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2451895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0.74(0.37-1.48)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670F991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49(0.304)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5C71CFB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1.21(0.72-2.04)</w:t>
            </w:r>
          </w:p>
        </w:tc>
      </w:tr>
      <w:tr w:rsidR="00526B29" w:rsidRPr="00F53F79" w14:paraId="657B5752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5C83E11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4A5FE6F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5C2D160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175(0.27)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48B30B7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32(0.18)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17CCD1C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1.89(0.98-3.66)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279822B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59(0.337)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1279CB5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1.78(1.03-3.06)</w:t>
            </w:r>
          </w:p>
        </w:tc>
      </w:tr>
      <w:tr w:rsidR="00526B29" w:rsidRPr="00F53F79" w14:paraId="40285A48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47D1C8E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5614C67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 cotinine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760DC14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660(1.00)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08BDA88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94(0.14)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6EF6F8C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1.35(1.05-1.75)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13B25A1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193(0.292)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3C37B50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1.26(1.04-1.54)</w:t>
            </w:r>
          </w:p>
        </w:tc>
      </w:tr>
      <w:tr w:rsidR="00521F31" w:rsidRPr="00F53F79" w14:paraId="36810B18" w14:textId="77777777" w:rsidTr="00110D88">
        <w:trPr>
          <w:trHeight w:hRule="exact" w:val="407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55EB1492" w14:textId="0A183E52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526B29" w:rsidRPr="00F53F79" w14:paraId="6A9838F9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0F935A5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22FD34B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Q1-3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66DC0F0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227(0.34)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233A0C8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24(0.11)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04FFC10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629E156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47(0.21)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65A79F5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526B29" w:rsidRPr="00F53F79" w14:paraId="54389562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6CCE920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4BC5141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62A1D39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80(0.12)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753EF1A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16(0.20)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0AC9EE3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2.87(1.34-6.15)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7FC547C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17(0.212)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4E6001F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1.24(0.63-2.45)</w:t>
            </w:r>
          </w:p>
        </w:tc>
      </w:tr>
      <w:tr w:rsidR="00526B29" w:rsidRPr="00F53F79" w14:paraId="3964BD37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19C7A7F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lastRenderedPageBreak/>
              <w:t>OWO</w:t>
            </w: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1B83A6F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Q1-3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24AA263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258(0.39)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2E88811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38(0.15)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45CE28C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1.81(1.01-3.25)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10FF1BB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87(0.337)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25D6B83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2.13(1.36-3.32)</w:t>
            </w:r>
          </w:p>
        </w:tc>
      </w:tr>
      <w:tr w:rsidR="00526B29" w:rsidRPr="00F53F79" w14:paraId="5F1CC907" w14:textId="77777777" w:rsidTr="00110D88">
        <w:trPr>
          <w:trHeight w:hRule="exact" w:val="407"/>
        </w:trPr>
        <w:tc>
          <w:tcPr>
            <w:tcW w:w="572" w:type="pct"/>
            <w:shd w:val="clear" w:color="auto" w:fill="FFFFFF" w:themeFill="background1"/>
            <w:vAlign w:val="center"/>
            <w:hideMark/>
          </w:tcPr>
          <w:p w14:paraId="68BBAE2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75" w:type="pct"/>
            <w:shd w:val="clear" w:color="auto" w:fill="FFFFFF" w:themeFill="background1"/>
            <w:vAlign w:val="center"/>
            <w:hideMark/>
          </w:tcPr>
          <w:p w14:paraId="03154A2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58" w:type="pct"/>
            <w:shd w:val="clear" w:color="auto" w:fill="FFFFFF" w:themeFill="background1"/>
            <w:vAlign w:val="center"/>
            <w:hideMark/>
          </w:tcPr>
          <w:p w14:paraId="62CAFCF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95(0.14)</w:t>
            </w:r>
          </w:p>
        </w:tc>
        <w:tc>
          <w:tcPr>
            <w:tcW w:w="921" w:type="pct"/>
            <w:shd w:val="clear" w:color="auto" w:fill="FFFFFF" w:themeFill="background1"/>
            <w:vAlign w:val="center"/>
            <w:hideMark/>
          </w:tcPr>
          <w:p w14:paraId="20580D3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16(0.17)</w:t>
            </w:r>
          </w:p>
        </w:tc>
        <w:tc>
          <w:tcPr>
            <w:tcW w:w="593" w:type="pct"/>
            <w:shd w:val="clear" w:color="auto" w:fill="FFFFFF" w:themeFill="background1"/>
            <w:vAlign w:val="center"/>
            <w:hideMark/>
          </w:tcPr>
          <w:p w14:paraId="6CFFD44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3.44(1.59-7.43)</w:t>
            </w:r>
          </w:p>
        </w:tc>
        <w:tc>
          <w:tcPr>
            <w:tcW w:w="719" w:type="pct"/>
            <w:shd w:val="clear" w:color="auto" w:fill="FFFFFF" w:themeFill="background1"/>
            <w:vAlign w:val="center"/>
            <w:hideMark/>
          </w:tcPr>
          <w:p w14:paraId="2D7F140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42(0.442)</w:t>
            </w:r>
          </w:p>
        </w:tc>
        <w:tc>
          <w:tcPr>
            <w:tcW w:w="662" w:type="pct"/>
            <w:shd w:val="clear" w:color="auto" w:fill="FFFFFF" w:themeFill="background1"/>
            <w:vAlign w:val="center"/>
            <w:hideMark/>
          </w:tcPr>
          <w:p w14:paraId="7F2F92B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4.12(2.29-7.42)</w:t>
            </w:r>
          </w:p>
        </w:tc>
      </w:tr>
    </w:tbl>
    <w:p w14:paraId="6E58FB44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982"/>
        <w:gridCol w:w="2160"/>
        <w:gridCol w:w="2521"/>
        <w:gridCol w:w="1709"/>
        <w:gridCol w:w="1821"/>
        <w:gridCol w:w="1865"/>
      </w:tblGrid>
      <w:tr w:rsidR="00110D88" w:rsidRPr="00F53F79" w14:paraId="3DFCF93F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66AC44DB" w14:textId="22394F7A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M</w:t>
            </w:r>
            <w:r w:rsidR="003421A3" w:rsidRPr="00F53F79">
              <w:rPr>
                <w:rFonts w:ascii="Palatino Linotype" w:hAnsi="Palatino Linotype" w:cs="Arial"/>
                <w:sz w:val="22"/>
                <w:szCs w:val="22"/>
              </w:rPr>
              <w:t xml:space="preserve">aternal 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>OWO status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79DA67C9" w14:textId="77777777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Cotinine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4ACC8F3E" w14:textId="5958EA9B" w:rsidR="00521F31" w:rsidRPr="00F53F79" w:rsidRDefault="00110D8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female children</w:t>
            </w:r>
            <w:r w:rsidR="00521F31" w:rsidRPr="00F53F79">
              <w:rPr>
                <w:rFonts w:ascii="Palatino Linotype" w:hAnsi="Palatino Linotype" w:cs="Arial"/>
                <w:sz w:val="22"/>
                <w:szCs w:val="22"/>
              </w:rPr>
              <w:t xml:space="preserve"> (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total </w:t>
            </w:r>
            <w:r w:rsidR="00521F31" w:rsidRPr="00F53F79">
              <w:rPr>
                <w:rFonts w:ascii="Palatino Linotype" w:hAnsi="Palatino Linotype" w:cs="Arial"/>
                <w:sz w:val="22"/>
                <w:szCs w:val="22"/>
              </w:rPr>
              <w:t>=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521F31" w:rsidRPr="00F53F79">
              <w:rPr>
                <w:rFonts w:ascii="Palatino Linotype" w:hAnsi="Palatino Linotype" w:cs="Arial"/>
                <w:sz w:val="22"/>
                <w:szCs w:val="22"/>
              </w:rPr>
              <w:t>655)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24A015DE" w14:textId="20694BE2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overweight children (%)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2C739F0C" w14:textId="2E5C884D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6AA94814" w14:textId="3E2A299D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obese children (%)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7B3F145C" w14:textId="2EE5B82F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521F31" w:rsidRPr="00F53F79" w14:paraId="794BB154" w14:textId="77777777" w:rsidTr="00110D88">
        <w:trPr>
          <w:trHeight w:val="180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34A000CE" w14:textId="3F6D6385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</w:tc>
      </w:tr>
      <w:tr w:rsidR="00110D88" w:rsidRPr="00F53F79" w14:paraId="7EA4A7B7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67DEE33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6CBEBC6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6C4F4B1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302(0.46)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39013CE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51(0.17)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7F8B1C2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16C3C5A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53(0.18)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6F828E9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110D88" w:rsidRPr="00F53F79" w14:paraId="72A0F39C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0DC323A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123C51A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2F1466A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353(0.54)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3CB2F45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63(0.18)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3854F8D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1.51(0.96-2.35)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2EDA0E6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135(0.382)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7E67E3F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3.09(2.07-4.60)</w:t>
            </w:r>
          </w:p>
        </w:tc>
      </w:tr>
      <w:tr w:rsidR="00110D88" w:rsidRPr="00F53F79" w14:paraId="5D7D5322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23AE9E2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7CF55EE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6C47D5D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167(0.25)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1AE3328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32(0.19)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19156EE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664B9CC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44(0.26)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7DCA85D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110D88" w:rsidRPr="00F53F79" w14:paraId="2B939EA6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2BEB2AE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77D89FF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Q2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4C7D1F8B" w14:textId="120DBF19" w:rsidR="00765D38" w:rsidRPr="00F53F79" w:rsidRDefault="00110D8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168(0.26)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772FF17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25(0.15)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055001A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0.70(0.38-1.29)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695C5B2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49(0.292)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1722C2B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0.99(0.59-1.66)</w:t>
            </w:r>
          </w:p>
        </w:tc>
      </w:tr>
      <w:tr w:rsidR="00110D88" w:rsidRPr="00F53F79" w14:paraId="3BC4E9CB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593A0F6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236EF9F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Q3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7377DD4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166(0.25)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5871E71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28(0.17)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24BBD4B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0.83(0.45-1.51)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54DB7AF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46(0.277)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030A434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0.96(0.57-1.61)</w:t>
            </w:r>
          </w:p>
        </w:tc>
      </w:tr>
      <w:tr w:rsidR="00110D88" w:rsidRPr="00F53F79" w14:paraId="6A1D03E4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0C49DE2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08DC3AA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03C2491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154(0.24)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4F7AFB4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29(0.19)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3C07B42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1.04(0.55-1.95)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0E972DB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49(0.318)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58C0738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1.21(0.70-2.10)</w:t>
            </w:r>
          </w:p>
        </w:tc>
      </w:tr>
      <w:tr w:rsidR="00110D88" w:rsidRPr="00F53F79" w14:paraId="74182FDF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762B39B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7351ECE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 cotinine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28FB635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655(1.00)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4F1FDF3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114(0.17)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14C2570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0.94(0.74-1.19)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7E91ADE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188(0.287)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35C8D17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1.03(0.85-1.26)</w:t>
            </w:r>
          </w:p>
        </w:tc>
      </w:tr>
      <w:tr w:rsidR="00521F31" w:rsidRPr="00F53F79" w14:paraId="3CE116BA" w14:textId="77777777" w:rsidTr="00110D88">
        <w:trPr>
          <w:trHeight w:val="165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16184A24" w14:textId="5B86A918" w:rsidR="00521F31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110D88" w:rsidRPr="00F53F79" w14:paraId="7D4C7F7E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2231BAA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68D1A34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Q1-3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4D70DC9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241(0.37)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7DCC515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41(0.17)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225A774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039F1A5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40(0.17)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09C247E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110D88" w:rsidRPr="00F53F79" w14:paraId="5468D816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7AC3EF2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49BB422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2FE4A90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61(0.09)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7236595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10(0.16)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2A0E8E5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0.96(0.43-2.17)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0B766AF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13(0.213)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58F1EEF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1.31(0.62-2.78)</w:t>
            </w:r>
          </w:p>
        </w:tc>
      </w:tr>
      <w:tr w:rsidR="00110D88" w:rsidRPr="00F53F79" w14:paraId="4886306C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5536AED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2DDE48B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Q1-3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43979F4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260(0.40)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2AC6D6C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44(0.17)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292AD55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1.36(0.82-2.27)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6B47D2F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99(0.381)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3D74E51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3.18(2.02-5.02)</w:t>
            </w:r>
          </w:p>
        </w:tc>
      </w:tr>
      <w:tr w:rsidR="00110D88" w:rsidRPr="00F53F79" w14:paraId="6405DD46" w14:textId="77777777" w:rsidTr="00110D88">
        <w:trPr>
          <w:trHeight w:val="165"/>
        </w:trPr>
        <w:tc>
          <w:tcPr>
            <w:tcW w:w="590" w:type="pct"/>
            <w:shd w:val="clear" w:color="auto" w:fill="FFFFFF" w:themeFill="background1"/>
            <w:vAlign w:val="center"/>
            <w:hideMark/>
          </w:tcPr>
          <w:p w14:paraId="5EFC837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184D2D9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90" w:type="pct"/>
            <w:shd w:val="clear" w:color="auto" w:fill="FFFFFF" w:themeFill="background1"/>
            <w:vAlign w:val="center"/>
            <w:hideMark/>
          </w:tcPr>
          <w:p w14:paraId="63DB229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93(0.14)</w:t>
            </w:r>
          </w:p>
        </w:tc>
        <w:tc>
          <w:tcPr>
            <w:tcW w:w="922" w:type="pct"/>
            <w:shd w:val="clear" w:color="auto" w:fill="FFFFFF" w:themeFill="background1"/>
            <w:vAlign w:val="center"/>
            <w:hideMark/>
          </w:tcPr>
          <w:p w14:paraId="68CAFD2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19(0.20)</w:t>
            </w:r>
          </w:p>
        </w:tc>
        <w:tc>
          <w:tcPr>
            <w:tcW w:w="625" w:type="pct"/>
            <w:shd w:val="clear" w:color="auto" w:fill="FFFFFF" w:themeFill="background1"/>
            <w:vAlign w:val="center"/>
            <w:hideMark/>
          </w:tcPr>
          <w:p w14:paraId="4E5EBC8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1.92(0.96-3.86)</w:t>
            </w:r>
          </w:p>
        </w:tc>
        <w:tc>
          <w:tcPr>
            <w:tcW w:w="666" w:type="pct"/>
            <w:shd w:val="clear" w:color="auto" w:fill="FFFFFF" w:themeFill="background1"/>
            <w:vAlign w:val="center"/>
            <w:hideMark/>
          </w:tcPr>
          <w:p w14:paraId="2372539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36(0.387)</w:t>
            </w:r>
          </w:p>
        </w:tc>
        <w:tc>
          <w:tcPr>
            <w:tcW w:w="682" w:type="pct"/>
            <w:shd w:val="clear" w:color="auto" w:fill="FFFFFF" w:themeFill="background1"/>
            <w:vAlign w:val="center"/>
            <w:hideMark/>
          </w:tcPr>
          <w:p w14:paraId="73FDA09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3.59(1.94-6.65)</w:t>
            </w:r>
          </w:p>
        </w:tc>
      </w:tr>
    </w:tbl>
    <w:p w14:paraId="5006B759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sz w:val="22"/>
          <w:szCs w:val="22"/>
        </w:rPr>
        <w:t xml:space="preserve">Notes: OWO, overweight or obesity; smk, smoking. Models were adjusted for maternal age at delivery, race, education, parity, perceived stress during pregnancy, child age, breastfeeding, </w:t>
      </w:r>
      <w:r w:rsidRPr="00F53F79">
        <w:rPr>
          <w:rFonts w:ascii="Palatino Linotype" w:hAnsi="Palatino Linotype" w:cs="Arial"/>
          <w:color w:val="000000"/>
          <w:sz w:val="22"/>
          <w:szCs w:val="22"/>
        </w:rPr>
        <w:t>gestational or preexisting diabetes</w:t>
      </w:r>
      <w:r w:rsidRPr="00F53F79">
        <w:rPr>
          <w:rFonts w:ascii="Palatino Linotype" w:hAnsi="Palatino Linotype" w:cs="Arial"/>
          <w:sz w:val="22"/>
          <w:szCs w:val="22"/>
        </w:rPr>
        <w:t>.</w:t>
      </w:r>
    </w:p>
    <w:p w14:paraId="288DBA60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p w14:paraId="6033C366" w14:textId="006733C8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b/>
          <w:bCs/>
          <w:sz w:val="22"/>
          <w:szCs w:val="22"/>
        </w:rPr>
        <w:t xml:space="preserve">Supplementary Table </w:t>
      </w:r>
      <w:r w:rsidR="004779FC" w:rsidRPr="00F53F79">
        <w:rPr>
          <w:rFonts w:ascii="Palatino Linotype" w:hAnsi="Palatino Linotype" w:cs="Arial"/>
          <w:b/>
          <w:bCs/>
          <w:sz w:val="22"/>
          <w:szCs w:val="22"/>
        </w:rPr>
        <w:t>6</w:t>
      </w:r>
      <w:r w:rsidRPr="00F53F79">
        <w:rPr>
          <w:rFonts w:ascii="Palatino Linotype" w:hAnsi="Palatino Linotype" w:cs="Arial"/>
          <w:b/>
          <w:bCs/>
          <w:sz w:val="22"/>
          <w:szCs w:val="22"/>
        </w:rPr>
        <w:t>.</w:t>
      </w:r>
      <w:r w:rsidRPr="00F53F79">
        <w:rPr>
          <w:rFonts w:ascii="Palatino Linotype" w:hAnsi="Palatino Linotype" w:cs="Arial"/>
          <w:sz w:val="22"/>
          <w:szCs w:val="22"/>
        </w:rPr>
        <w:t xml:space="preserve"> The individual and joint associations of </w:t>
      </w:r>
      <w:r w:rsidR="00D17C7B" w:rsidRPr="00F53F79">
        <w:rPr>
          <w:rFonts w:ascii="Palatino Linotype" w:hAnsi="Palatino Linotype" w:cs="Arial"/>
          <w:sz w:val="22"/>
          <w:szCs w:val="22"/>
        </w:rPr>
        <w:t xml:space="preserve">maternal </w:t>
      </w:r>
      <w:r w:rsidRPr="00F53F79">
        <w:rPr>
          <w:rFonts w:ascii="Palatino Linotype" w:hAnsi="Palatino Linotype" w:cs="Arial"/>
          <w:sz w:val="22"/>
          <w:szCs w:val="22"/>
        </w:rPr>
        <w:t xml:space="preserve">OWO and child cord blood cotinine levels at delivery on </w:t>
      </w:r>
      <w:r w:rsidR="00D17C7B" w:rsidRPr="00F53F79">
        <w:rPr>
          <w:rFonts w:ascii="Palatino Linotype" w:hAnsi="Palatino Linotype" w:cs="Arial"/>
          <w:sz w:val="22"/>
          <w:szCs w:val="22"/>
        </w:rPr>
        <w:t xml:space="preserve">children </w:t>
      </w:r>
      <w:r w:rsidRPr="00F53F79">
        <w:rPr>
          <w:rFonts w:ascii="Palatino Linotype" w:hAnsi="Palatino Linotype" w:cs="Arial"/>
          <w:sz w:val="22"/>
          <w:szCs w:val="22"/>
        </w:rPr>
        <w:t>OWO in samples with cord cotinine stratified by gender.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5"/>
        <w:gridCol w:w="1982"/>
        <w:gridCol w:w="2067"/>
        <w:gridCol w:w="2253"/>
        <w:gridCol w:w="1889"/>
        <w:gridCol w:w="2070"/>
        <w:gridCol w:w="2064"/>
      </w:tblGrid>
      <w:tr w:rsidR="00110D88" w:rsidRPr="00F53F79" w14:paraId="3B240BEF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3CDC07AE" w14:textId="61F040CA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M</w:t>
            </w:r>
            <w:r w:rsidR="003421A3" w:rsidRPr="00F53F79">
              <w:rPr>
                <w:rFonts w:ascii="Palatino Linotype" w:hAnsi="Palatino Linotype" w:cs="Arial"/>
                <w:sz w:val="22"/>
                <w:szCs w:val="22"/>
              </w:rPr>
              <w:t>aternal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OWO status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601F801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Cotinine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3380EE8F" w14:textId="3468ED9C" w:rsidR="00765D38" w:rsidRPr="00F53F79" w:rsidRDefault="00110D8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male children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 xml:space="preserve"> (</w:t>
            </w:r>
            <w:proofErr w:type="spell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toal</w:t>
            </w:r>
            <w:proofErr w:type="spellEnd"/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=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484)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744CAA61" w14:textId="78E7DEA0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overweight children (%)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3C31418D" w14:textId="3DD79E1E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48AC90DE" w14:textId="6568E402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obese children (%)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1F3E7BE7" w14:textId="13D9C3D6" w:rsidR="00765D38" w:rsidRPr="00F53F79" w:rsidRDefault="00521F31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521F31" w:rsidRPr="00F53F79" w14:paraId="550D72F4" w14:textId="77777777" w:rsidTr="00110D88">
        <w:trPr>
          <w:trHeight w:val="180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60DE8E7E" w14:textId="3FD7D700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</w:tc>
      </w:tr>
      <w:tr w:rsidR="00110D88" w:rsidRPr="00F53F79" w14:paraId="75248A02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7FFFEC2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18139B7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4340E60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225(0.46)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2BC639D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34(0.15)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6EA4F07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48AB35B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50(0.22)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6B3897C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110D88" w:rsidRPr="00F53F79" w14:paraId="0B2EEA76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15CF565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4E309CA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39F58F7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259(0.54)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1C8DFDA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44(0.17)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0E48002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1.47(0.86-2.52)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7B3B8D6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91(0.351)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36AC4DB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2.13(1.35-3.35)</w:t>
            </w:r>
          </w:p>
        </w:tc>
      </w:tr>
      <w:tr w:rsidR="00110D88" w:rsidRPr="00F53F79" w14:paraId="49E4E11B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21E5571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764A8C8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24FE175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133(0.27)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42D17D6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21(0.16)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79C5BA3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31863809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39(0.29)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0520799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110D88" w:rsidRPr="00F53F79" w14:paraId="44F8E9CE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6C9CA77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50D083B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Q2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6A59485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104(0.21)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7E39E58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25(0.24)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0E288D9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1.57(0.78-3.15)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44CDCB2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22(0.212)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25F862F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0.80(0.42-1.53)</w:t>
            </w:r>
          </w:p>
        </w:tc>
      </w:tr>
      <w:tr w:rsidR="00110D88" w:rsidRPr="00F53F79" w14:paraId="7D01CDC0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1C2E626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3A819F5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Q3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19CBE1D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118(0.24)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3DA2F4C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11(0.09)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2F94642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0.60(0.26-1.38)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6AD4314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39(0.331)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697307D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1.09(0.60-1.96)</w:t>
            </w:r>
          </w:p>
        </w:tc>
      </w:tr>
      <w:tr w:rsidR="00110D88" w:rsidRPr="00F53F79" w14:paraId="0858CA80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493F337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18A71C4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5DF394E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129(0.27)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64A4FB1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21(0.16)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2842C8D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1.34(0.63-2.84)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25201EF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41(0.318)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5C501C4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1.27(0.69-2.31)</w:t>
            </w:r>
          </w:p>
        </w:tc>
      </w:tr>
      <w:tr w:rsidR="00110D88" w:rsidRPr="00F53F79" w14:paraId="3E7A0876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515D3EA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013988A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 cotinine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173D1FE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484(1.00)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1EFEA11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78(0.16)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2976B41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1.06(0.78-1.43)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49E8293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141(0.291)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6A82FEE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1.10(0.86-1.40)</w:t>
            </w:r>
          </w:p>
        </w:tc>
      </w:tr>
      <w:tr w:rsidR="00521F31" w:rsidRPr="00F53F79" w14:paraId="0764BC4E" w14:textId="77777777" w:rsidTr="00110D88">
        <w:trPr>
          <w:trHeight w:val="165"/>
        </w:trPr>
        <w:tc>
          <w:tcPr>
            <w:tcW w:w="5000" w:type="pct"/>
            <w:gridSpan w:val="7"/>
            <w:shd w:val="clear" w:color="auto" w:fill="FFFFFF" w:themeFill="background1"/>
            <w:vAlign w:val="center"/>
            <w:hideMark/>
          </w:tcPr>
          <w:p w14:paraId="55FA88F3" w14:textId="7840DAE2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110D88" w:rsidRPr="00F53F79" w14:paraId="00E865E0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3E98B0A3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02BD2ED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Q1-3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2EB9B3F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161(0.33)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253A9CE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23(0.14)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54A1DF92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610AD0D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34(0.21)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76FA71B0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110D88" w:rsidRPr="00F53F79" w14:paraId="356FFA44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6E98FC7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7E19727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3149F8F5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64(0.13)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7DE096D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11(0.17)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2C08572E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1.80(0.75-4.34)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570550DB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16(0.250)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01FBD6E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1.43(0.67-3.06)</w:t>
            </w:r>
          </w:p>
        </w:tc>
      </w:tr>
      <w:tr w:rsidR="00110D88" w:rsidRPr="00F53F79" w14:paraId="63B3057E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23E0CBD6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01F8A60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Q1-3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3B058FB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194(0.40)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5F664188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34(0.18)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70ECF324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1.73(0.92-3.23)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4D38AC2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66(0.340)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1230582A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2.24(1.32-3.79)</w:t>
            </w:r>
          </w:p>
        </w:tc>
      </w:tr>
      <w:tr w:rsidR="00110D88" w:rsidRPr="00F53F79" w14:paraId="5AE5D0B8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vAlign w:val="center"/>
            <w:hideMark/>
          </w:tcPr>
          <w:p w14:paraId="65E6A27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5" w:type="pct"/>
            <w:shd w:val="clear" w:color="auto" w:fill="FFFFFF" w:themeFill="background1"/>
            <w:vAlign w:val="center"/>
            <w:hideMark/>
          </w:tcPr>
          <w:p w14:paraId="5BF48EF1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14:paraId="501CA537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65(0.13)</w:t>
            </w:r>
          </w:p>
        </w:tc>
        <w:tc>
          <w:tcPr>
            <w:tcW w:w="824" w:type="pct"/>
            <w:shd w:val="clear" w:color="auto" w:fill="FFFFFF" w:themeFill="background1"/>
            <w:vAlign w:val="center"/>
            <w:hideMark/>
          </w:tcPr>
          <w:p w14:paraId="75FB1DD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10(0.15)</w:t>
            </w:r>
          </w:p>
        </w:tc>
        <w:tc>
          <w:tcPr>
            <w:tcW w:w="691" w:type="pct"/>
            <w:shd w:val="clear" w:color="auto" w:fill="FFFFFF" w:themeFill="background1"/>
            <w:vAlign w:val="center"/>
            <w:hideMark/>
          </w:tcPr>
          <w:p w14:paraId="3DB5ED9F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1.76(0.71-4.34)</w:t>
            </w:r>
          </w:p>
        </w:tc>
        <w:tc>
          <w:tcPr>
            <w:tcW w:w="757" w:type="pct"/>
            <w:shd w:val="clear" w:color="auto" w:fill="FFFFFF" w:themeFill="background1"/>
            <w:vAlign w:val="center"/>
            <w:hideMark/>
          </w:tcPr>
          <w:p w14:paraId="0769BF1D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25(0.385)</w:t>
            </w:r>
          </w:p>
        </w:tc>
        <w:tc>
          <w:tcPr>
            <w:tcW w:w="755" w:type="pct"/>
            <w:shd w:val="clear" w:color="auto" w:fill="FFFFFF" w:themeFill="background1"/>
            <w:vAlign w:val="center"/>
            <w:hideMark/>
          </w:tcPr>
          <w:p w14:paraId="7ED5608C" w14:textId="77777777" w:rsidR="00765D38" w:rsidRPr="00F53F79" w:rsidRDefault="00765D38" w:rsidP="00860227">
            <w:pPr>
              <w:pStyle w:val="Compact"/>
              <w:spacing w:line="240" w:lineRule="auto"/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2.73(1.34-5.57)</w:t>
            </w:r>
          </w:p>
        </w:tc>
      </w:tr>
    </w:tbl>
    <w:p w14:paraId="3D851868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6"/>
        <w:gridCol w:w="1979"/>
        <w:gridCol w:w="2070"/>
        <w:gridCol w:w="2250"/>
        <w:gridCol w:w="1889"/>
        <w:gridCol w:w="2072"/>
        <w:gridCol w:w="2064"/>
      </w:tblGrid>
      <w:tr w:rsidR="00D17C7B" w:rsidRPr="00F53F79" w14:paraId="13FC77AF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36062765" w14:textId="2C6FB8F1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M</w:t>
            </w:r>
            <w:r w:rsidR="003421A3" w:rsidRPr="00F53F79">
              <w:rPr>
                <w:rFonts w:ascii="Palatino Linotype" w:hAnsi="Palatino Linotype" w:cs="Arial"/>
                <w:sz w:val="22"/>
                <w:szCs w:val="22"/>
              </w:rPr>
              <w:t>aternal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OWO status</w:t>
            </w:r>
          </w:p>
        </w:tc>
        <w:tc>
          <w:tcPr>
            <w:tcW w:w="724" w:type="pct"/>
            <w:shd w:val="clear" w:color="auto" w:fill="FFFFFF" w:themeFill="background1"/>
            <w:hideMark/>
          </w:tcPr>
          <w:p w14:paraId="252230D3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Cotinine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2BB7CE0B" w14:textId="62562F45" w:rsidR="00765D38" w:rsidRPr="00F53F79" w:rsidRDefault="00110D8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female children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 xml:space="preserve"> (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total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=</w:t>
            </w:r>
            <w:r w:rsidRPr="00F53F7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765D38" w:rsidRPr="00F53F79">
              <w:rPr>
                <w:rFonts w:ascii="Palatino Linotype" w:hAnsi="Palatino Linotype" w:cs="Arial"/>
                <w:sz w:val="22"/>
                <w:szCs w:val="22"/>
              </w:rPr>
              <w:t>409)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45684919" w14:textId="08B66C79" w:rsidR="00765D38" w:rsidRPr="00F53F79" w:rsidRDefault="00110D8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overweight children (%)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4CC91A66" w14:textId="7853F8D5" w:rsidR="00765D38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5A069E7C" w14:textId="7CBFA5AE" w:rsidR="00765D38" w:rsidRPr="00F53F79" w:rsidRDefault="00110D8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Number of obese children (%)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4AFAD64F" w14:textId="243AA18A" w:rsidR="00765D38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proofErr w:type="gramStart"/>
            <w:r w:rsidRPr="00F53F79">
              <w:rPr>
                <w:rFonts w:ascii="Palatino Linotype" w:hAnsi="Palatino Linotype" w:cs="Arial"/>
                <w:sz w:val="22"/>
                <w:szCs w:val="22"/>
              </w:rPr>
              <w:t>OR(</w:t>
            </w:r>
            <w:proofErr w:type="gramEnd"/>
            <w:r w:rsidRPr="00F53F79">
              <w:rPr>
                <w:rFonts w:ascii="Palatino Linotype" w:hAnsi="Palatino Linotype" w:cs="Arial"/>
                <w:sz w:val="22"/>
                <w:szCs w:val="22"/>
              </w:rPr>
              <w:t>95%CI)</w:t>
            </w:r>
          </w:p>
        </w:tc>
      </w:tr>
      <w:tr w:rsidR="00521F31" w:rsidRPr="00F53F79" w14:paraId="3D531C6B" w14:textId="77777777" w:rsidTr="005B65BF">
        <w:trPr>
          <w:trHeight w:val="180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5D3AC5C9" w14:textId="0D8AEA2D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Individual associations</w:t>
            </w:r>
          </w:p>
          <w:p w14:paraId="083A3D6C" w14:textId="6B1A0D87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D17C7B" w:rsidRPr="00F53F79" w14:paraId="6CF17F47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387619F3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hideMark/>
          </w:tcPr>
          <w:p w14:paraId="25CE5A64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57" w:type="pct"/>
            <w:shd w:val="clear" w:color="auto" w:fill="FFFFFF" w:themeFill="background1"/>
            <w:hideMark/>
          </w:tcPr>
          <w:p w14:paraId="786E835E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196(0.48)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42B2B392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33(0.17)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5C9FBCC8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771A2F34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33(0.17)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4291C2F8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D17C7B" w:rsidRPr="00F53F79" w14:paraId="23CEA7F7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07ACC92C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hideMark/>
          </w:tcPr>
          <w:p w14:paraId="0AAE5290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57" w:type="pct"/>
            <w:shd w:val="clear" w:color="auto" w:fill="FFFFFF" w:themeFill="background1"/>
            <w:hideMark/>
          </w:tcPr>
          <w:p w14:paraId="5CA20CEB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213(0.52)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4FD66C76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49(0.23)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700BC394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2.48(1.43-4.29)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0E5B075E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82(0.385)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55366BB3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3.90(2.34-6.50)</w:t>
            </w:r>
          </w:p>
        </w:tc>
      </w:tr>
      <w:tr w:rsidR="00D17C7B" w:rsidRPr="00F53F79" w14:paraId="71CF49A1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4A0E84D3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hideMark/>
          </w:tcPr>
          <w:p w14:paraId="2A0A612E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6B3EE2F9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106(0.26)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66964C50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20(0.19)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2EFA7B98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5A644A96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31(0.29)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548E4A90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D17C7B" w:rsidRPr="00F53F79" w14:paraId="371EBCB2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3848A518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hideMark/>
          </w:tcPr>
          <w:p w14:paraId="55F24A15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Q2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4B10E297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104(0.25)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61D1A853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23(0.22)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43336074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1.07(0.52-2.22)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250815FD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23(0.221)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42404834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0.66(0.34-1.30)</w:t>
            </w:r>
          </w:p>
        </w:tc>
      </w:tr>
      <w:tr w:rsidR="00D17C7B" w:rsidRPr="00F53F79" w14:paraId="0982354C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3139CF48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hideMark/>
          </w:tcPr>
          <w:p w14:paraId="11D1D619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Q3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3A0F47DC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105(0.26)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7744A766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21(0.20)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1FD6E426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0.94(0.45-1.95)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11FB5575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25(0.238)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720A2033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0.72(0.37-1.39)</w:t>
            </w:r>
          </w:p>
        </w:tc>
      </w:tr>
      <w:tr w:rsidR="00D17C7B" w:rsidRPr="00F53F79" w14:paraId="022692E7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63436652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hideMark/>
          </w:tcPr>
          <w:p w14:paraId="2BB93D18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7C698B5F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94(0.23)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7814AA8D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18(0.19)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4BDFEAEB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1.22(0.53-2.78)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68441169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36(0.383)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165CD365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1.25(0.62-2.49)</w:t>
            </w:r>
          </w:p>
        </w:tc>
      </w:tr>
      <w:tr w:rsidR="00D17C7B" w:rsidRPr="00F53F79" w14:paraId="66AD521D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1CDE46CA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  <w:hideMark/>
          </w:tcPr>
          <w:p w14:paraId="164E86EF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continuous cotinine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5D9B373E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409(1.00)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26A33D1C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82(0.20)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5F6C311D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1.12(0.81-1.54)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54A50C7C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115(0.281)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5ADCE0EA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1.03(0.78-1.36)</w:t>
            </w:r>
          </w:p>
        </w:tc>
      </w:tr>
      <w:tr w:rsidR="00521F31" w:rsidRPr="00F53F79" w14:paraId="3FD2015D" w14:textId="77777777" w:rsidTr="005B65BF">
        <w:trPr>
          <w:trHeight w:val="165"/>
        </w:trPr>
        <w:tc>
          <w:tcPr>
            <w:tcW w:w="5000" w:type="pct"/>
            <w:gridSpan w:val="7"/>
            <w:shd w:val="clear" w:color="auto" w:fill="FFFFFF" w:themeFill="background1"/>
            <w:hideMark/>
          </w:tcPr>
          <w:p w14:paraId="5EB0CDBF" w14:textId="4678B09D" w:rsidR="00521F31" w:rsidRPr="00F53F79" w:rsidRDefault="00521F31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Joint associations</w:t>
            </w:r>
          </w:p>
        </w:tc>
      </w:tr>
      <w:tr w:rsidR="00D17C7B" w:rsidRPr="00F53F79" w14:paraId="7352A0F7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768B129E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hideMark/>
          </w:tcPr>
          <w:p w14:paraId="50561C54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Q1-3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12898FC5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164(0.40)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425D3675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24(0.15)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0CFF01B2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2DF0BF50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25(0.15)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07E83C01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Referent</w:t>
            </w:r>
          </w:p>
        </w:tc>
      </w:tr>
      <w:tr w:rsidR="00D17C7B" w:rsidRPr="00F53F79" w14:paraId="2D2FDFF0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43F6232F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nonOWO</w:t>
            </w:r>
          </w:p>
        </w:tc>
        <w:tc>
          <w:tcPr>
            <w:tcW w:w="724" w:type="pct"/>
            <w:shd w:val="clear" w:color="auto" w:fill="FFFFFF" w:themeFill="background1"/>
            <w:hideMark/>
          </w:tcPr>
          <w:p w14:paraId="54B09ADD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1631F37E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32(0.08)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1556EF22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9(0.28)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4320B455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3.09(1.12-8.54)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58B2F792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8(0.250)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64D07BF2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1.96(0.71-5.43)</w:t>
            </w:r>
          </w:p>
        </w:tc>
      </w:tr>
      <w:tr w:rsidR="00D17C7B" w:rsidRPr="00F53F79" w14:paraId="756901D3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20AEB8AE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hideMark/>
          </w:tcPr>
          <w:p w14:paraId="69EFB16B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Q1-3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2B763748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151(0.37)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71337DB9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40(0.26)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5F6B27BA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3.53(1.90-6.59)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2CDFFEC9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54(0.358)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283E344C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4.35(2.41-7.83)</w:t>
            </w:r>
          </w:p>
        </w:tc>
      </w:tr>
      <w:tr w:rsidR="00D17C7B" w:rsidRPr="00F53F79" w14:paraId="5E3A0710" w14:textId="77777777" w:rsidTr="00D17C7B">
        <w:trPr>
          <w:trHeight w:val="165"/>
        </w:trPr>
        <w:tc>
          <w:tcPr>
            <w:tcW w:w="492" w:type="pct"/>
            <w:shd w:val="clear" w:color="auto" w:fill="FFFFFF" w:themeFill="background1"/>
            <w:hideMark/>
          </w:tcPr>
          <w:p w14:paraId="58780106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OWO</w:t>
            </w:r>
          </w:p>
        </w:tc>
        <w:tc>
          <w:tcPr>
            <w:tcW w:w="724" w:type="pct"/>
            <w:shd w:val="clear" w:color="auto" w:fill="FFFFFF" w:themeFill="background1"/>
            <w:hideMark/>
          </w:tcPr>
          <w:p w14:paraId="0ECC294F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Q4</w:t>
            </w:r>
          </w:p>
        </w:tc>
        <w:tc>
          <w:tcPr>
            <w:tcW w:w="757" w:type="pct"/>
            <w:shd w:val="clear" w:color="auto" w:fill="FFFFFF" w:themeFill="background1"/>
            <w:hideMark/>
          </w:tcPr>
          <w:p w14:paraId="49598547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62(0.15)</w:t>
            </w:r>
          </w:p>
        </w:tc>
        <w:tc>
          <w:tcPr>
            <w:tcW w:w="823" w:type="pct"/>
            <w:shd w:val="clear" w:color="auto" w:fill="FFFFFF" w:themeFill="background1"/>
            <w:hideMark/>
          </w:tcPr>
          <w:p w14:paraId="0A5ADCDF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9(0.15)</w:t>
            </w:r>
          </w:p>
        </w:tc>
        <w:tc>
          <w:tcPr>
            <w:tcW w:w="691" w:type="pct"/>
            <w:shd w:val="clear" w:color="auto" w:fill="FFFFFF" w:themeFill="background1"/>
            <w:hideMark/>
          </w:tcPr>
          <w:p w14:paraId="5AD815F3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1.83(0.71-4.75)</w:t>
            </w:r>
          </w:p>
        </w:tc>
        <w:tc>
          <w:tcPr>
            <w:tcW w:w="758" w:type="pct"/>
            <w:shd w:val="clear" w:color="auto" w:fill="FFFFFF" w:themeFill="background1"/>
            <w:hideMark/>
          </w:tcPr>
          <w:p w14:paraId="2ECEFB4C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28(0.452)</w:t>
            </w:r>
          </w:p>
        </w:tc>
        <w:tc>
          <w:tcPr>
            <w:tcW w:w="755" w:type="pct"/>
            <w:shd w:val="clear" w:color="auto" w:fill="FFFFFF" w:themeFill="background1"/>
            <w:hideMark/>
          </w:tcPr>
          <w:p w14:paraId="558B5B4A" w14:textId="77777777" w:rsidR="00765D38" w:rsidRPr="00F53F79" w:rsidRDefault="00765D38" w:rsidP="00860227">
            <w:pPr>
              <w:pStyle w:val="Compact"/>
              <w:spacing w:line="240" w:lineRule="auto"/>
              <w:rPr>
                <w:rFonts w:ascii="Palatino Linotype" w:hAnsi="Palatino Linotype" w:cs="Arial"/>
                <w:sz w:val="22"/>
                <w:szCs w:val="22"/>
              </w:rPr>
            </w:pPr>
            <w:r w:rsidRPr="00F53F79">
              <w:rPr>
                <w:rFonts w:ascii="Palatino Linotype" w:hAnsi="Palatino Linotype" w:cs="Arial"/>
                <w:sz w:val="22"/>
                <w:szCs w:val="22"/>
              </w:rPr>
              <w:t>4.43(2.07-9.47)</w:t>
            </w:r>
          </w:p>
        </w:tc>
      </w:tr>
    </w:tbl>
    <w:p w14:paraId="2FBC63AD" w14:textId="60409D2F" w:rsidR="00F52CC0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sz w:val="22"/>
          <w:szCs w:val="22"/>
        </w:rPr>
        <w:t xml:space="preserve">Notes: OWO, overweight or obesity; smk, smoking. Models were adjusted for maternal age at delivery, race, education, parity, perceived stress during pregnancy, child age, breastfeeding, </w:t>
      </w:r>
      <w:r w:rsidRPr="00F53F79">
        <w:rPr>
          <w:rFonts w:ascii="Palatino Linotype" w:hAnsi="Palatino Linotype" w:cs="Arial"/>
          <w:color w:val="000000"/>
          <w:sz w:val="22"/>
          <w:szCs w:val="22"/>
        </w:rPr>
        <w:t>gestational or preexisting diabetes</w:t>
      </w:r>
      <w:r w:rsidRPr="00F53F79">
        <w:rPr>
          <w:rFonts w:ascii="Palatino Linotype" w:hAnsi="Palatino Linotype" w:cs="Arial"/>
          <w:sz w:val="22"/>
          <w:szCs w:val="22"/>
        </w:rPr>
        <w:t>.</w:t>
      </w:r>
    </w:p>
    <w:p w14:paraId="29DB0F55" w14:textId="77777777" w:rsidR="00D17C7B" w:rsidRPr="00F53F79" w:rsidRDefault="00D17C7B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p w14:paraId="0B60A989" w14:textId="77777777" w:rsidR="00D17C7B" w:rsidRPr="00F53F79" w:rsidRDefault="00D17C7B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p w14:paraId="4966191C" w14:textId="77777777" w:rsidR="00D17C7B" w:rsidRPr="00F53F79" w:rsidRDefault="00D17C7B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p w14:paraId="549D8931" w14:textId="1654AC63" w:rsidR="00CB6CFB" w:rsidRPr="00F53F79" w:rsidRDefault="004E7451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b/>
          <w:bCs/>
          <w:sz w:val="22"/>
          <w:szCs w:val="22"/>
        </w:rPr>
        <w:t xml:space="preserve">Supplementary </w:t>
      </w:r>
      <w:r w:rsidR="00CB6CFB" w:rsidRPr="00F53F79">
        <w:rPr>
          <w:rFonts w:ascii="Palatino Linotype" w:hAnsi="Palatino Linotype" w:cs="Arial"/>
          <w:b/>
          <w:bCs/>
          <w:sz w:val="22"/>
          <w:szCs w:val="22"/>
        </w:rPr>
        <w:t>Figure 1.</w:t>
      </w:r>
      <w:r w:rsidR="00CB6CFB" w:rsidRPr="00F53F79">
        <w:rPr>
          <w:rFonts w:ascii="Palatino Linotype" w:hAnsi="Palatino Linotype" w:cs="Arial"/>
          <w:sz w:val="22"/>
          <w:szCs w:val="22"/>
        </w:rPr>
        <w:t xml:space="preserve"> </w:t>
      </w:r>
      <w:r w:rsidR="007A7561" w:rsidRPr="00F53F79">
        <w:rPr>
          <w:rFonts w:ascii="Palatino Linotype" w:hAnsi="Palatino Linotype" w:cs="Arial"/>
          <w:sz w:val="22"/>
          <w:szCs w:val="22"/>
        </w:rPr>
        <w:t>Flowchart of the participant selection process for the analysis.</w:t>
      </w:r>
    </w:p>
    <w:p w14:paraId="16A629D3" w14:textId="4EAC3510" w:rsidR="00483A7A" w:rsidRPr="00F53F79" w:rsidRDefault="003C49BD" w:rsidP="00860227">
      <w:pPr>
        <w:pStyle w:val="Compact"/>
        <w:spacing w:line="240" w:lineRule="auto"/>
        <w:jc w:val="center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noProof/>
          <w:sz w:val="22"/>
          <w:szCs w:val="22"/>
        </w:rPr>
        <w:lastRenderedPageBreak/>
        <w:drawing>
          <wp:inline distT="0" distB="0" distL="0" distR="0" wp14:anchorId="2DC3D8B4" wp14:editId="101F9D89">
            <wp:extent cx="4622450" cy="2792238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803" cy="281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CF52" w14:textId="77777777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p w14:paraId="1DC350A3" w14:textId="123A2BB8" w:rsidR="00765D38" w:rsidRPr="00F53F79" w:rsidRDefault="004E7451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b/>
          <w:bCs/>
          <w:sz w:val="22"/>
          <w:szCs w:val="22"/>
        </w:rPr>
        <w:t xml:space="preserve">Supplementary </w:t>
      </w:r>
      <w:r w:rsidR="00765D38" w:rsidRPr="00F53F79">
        <w:rPr>
          <w:rFonts w:ascii="Palatino Linotype" w:hAnsi="Palatino Linotype" w:cs="Arial"/>
          <w:b/>
          <w:bCs/>
          <w:sz w:val="22"/>
          <w:szCs w:val="22"/>
        </w:rPr>
        <w:t xml:space="preserve">Figure </w:t>
      </w:r>
      <w:r w:rsidR="0029169B" w:rsidRPr="00F53F79">
        <w:rPr>
          <w:rFonts w:ascii="Palatino Linotype" w:hAnsi="Palatino Linotype" w:cs="Arial"/>
          <w:b/>
          <w:bCs/>
          <w:sz w:val="22"/>
          <w:szCs w:val="22"/>
        </w:rPr>
        <w:t>2</w:t>
      </w:r>
      <w:r w:rsidR="00FD1EFC" w:rsidRPr="00F53F79">
        <w:rPr>
          <w:rFonts w:ascii="Palatino Linotype" w:hAnsi="Palatino Linotype" w:cs="Arial"/>
          <w:b/>
          <w:bCs/>
          <w:sz w:val="22"/>
          <w:szCs w:val="22"/>
        </w:rPr>
        <w:t>.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 Density distribution of cotinine, </w:t>
      </w:r>
      <w:r w:rsidR="00F1252B" w:rsidRPr="00F53F79">
        <w:rPr>
          <w:rFonts w:ascii="Palatino Linotype" w:hAnsi="Palatino Linotype" w:cs="Arial"/>
          <w:sz w:val="22"/>
          <w:szCs w:val="22"/>
        </w:rPr>
        <w:t>hydroxycotinine</w:t>
      </w:r>
      <w:r w:rsidR="00765D38" w:rsidRPr="00F53F79">
        <w:rPr>
          <w:rFonts w:ascii="Palatino Linotype" w:hAnsi="Palatino Linotype" w:cs="Arial"/>
          <w:sz w:val="22"/>
          <w:szCs w:val="22"/>
        </w:rPr>
        <w:t>, and</w:t>
      </w:r>
      <w:r w:rsidR="0078184F" w:rsidRPr="00F53F79">
        <w:rPr>
          <w:rFonts w:ascii="Palatino Linotype" w:hAnsi="Palatino Linotype" w:cs="Arial"/>
          <w:sz w:val="22"/>
          <w:szCs w:val="22"/>
        </w:rPr>
        <w:t xml:space="preserve"> the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 sum</w:t>
      </w:r>
      <w:r w:rsidR="0078184F" w:rsidRPr="00F53F79">
        <w:rPr>
          <w:rFonts w:ascii="Palatino Linotype" w:hAnsi="Palatino Linotype" w:cs="Arial"/>
          <w:sz w:val="22"/>
          <w:szCs w:val="22"/>
        </w:rPr>
        <w:t xml:space="preserve"> of them two in both maternal plasma (MP) and cord plasma (CP), stratified 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by maternal </w:t>
      </w:r>
      <w:r w:rsidR="0078184F" w:rsidRPr="00F53F79">
        <w:rPr>
          <w:rFonts w:ascii="Palatino Linotype" w:hAnsi="Palatino Linotype" w:cs="Arial"/>
          <w:sz w:val="22"/>
          <w:szCs w:val="22"/>
        </w:rPr>
        <w:t>overweight or obesity (OWO).</w:t>
      </w:r>
    </w:p>
    <w:p w14:paraId="2F05819F" w14:textId="75389B48" w:rsidR="00765D38" w:rsidRPr="00F53F79" w:rsidRDefault="009C055E" w:rsidP="00860227">
      <w:pPr>
        <w:pStyle w:val="Compact"/>
        <w:spacing w:line="240" w:lineRule="auto"/>
        <w:jc w:val="center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noProof/>
          <w:sz w:val="22"/>
          <w:szCs w:val="22"/>
        </w:rPr>
        <w:drawing>
          <wp:inline distT="0" distB="0" distL="0" distR="0" wp14:anchorId="14D6AD8E" wp14:editId="67E3D98D">
            <wp:extent cx="3518864" cy="246320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281" cy="247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7B9F" w14:textId="1EB0450F" w:rsidR="00765D38" w:rsidRPr="00F53F79" w:rsidRDefault="004E7451" w:rsidP="00860227">
      <w:pPr>
        <w:rPr>
          <w:rFonts w:ascii="Palatino Linotype" w:eastAsia="SimSun" w:hAnsi="Palatino Linotype" w:cs="Arial"/>
          <w:sz w:val="22"/>
          <w:szCs w:val="22"/>
        </w:rPr>
      </w:pPr>
      <w:r w:rsidRPr="00F53F79">
        <w:rPr>
          <w:rFonts w:ascii="Palatino Linotype" w:eastAsia="SimSun" w:hAnsi="Palatino Linotype" w:cs="Arial"/>
          <w:b/>
          <w:bCs/>
          <w:sz w:val="22"/>
          <w:szCs w:val="22"/>
        </w:rPr>
        <w:t xml:space="preserve">Supplementary </w:t>
      </w:r>
      <w:r w:rsidR="00765D38" w:rsidRPr="00F53F79">
        <w:rPr>
          <w:rFonts w:ascii="Palatino Linotype" w:eastAsia="SimSun" w:hAnsi="Palatino Linotype" w:cs="Arial"/>
          <w:b/>
          <w:bCs/>
          <w:sz w:val="22"/>
          <w:szCs w:val="22"/>
        </w:rPr>
        <w:t xml:space="preserve">Figure </w:t>
      </w:r>
      <w:r w:rsidR="003B4E5E" w:rsidRPr="00F53F79">
        <w:rPr>
          <w:rFonts w:ascii="Palatino Linotype" w:eastAsia="SimSun" w:hAnsi="Palatino Linotype" w:cs="Arial"/>
          <w:b/>
          <w:bCs/>
          <w:sz w:val="22"/>
          <w:szCs w:val="22"/>
        </w:rPr>
        <w:t>3</w:t>
      </w:r>
      <w:r w:rsidR="00765D38" w:rsidRPr="00F53F79">
        <w:rPr>
          <w:rFonts w:ascii="Palatino Linotype" w:eastAsia="SimSun" w:hAnsi="Palatino Linotype" w:cs="Arial"/>
          <w:b/>
          <w:bCs/>
          <w:sz w:val="22"/>
          <w:szCs w:val="22"/>
        </w:rPr>
        <w:t>.</w:t>
      </w:r>
      <w:r w:rsidR="00765D38" w:rsidRPr="00F53F79">
        <w:rPr>
          <w:rFonts w:ascii="Palatino Linotype" w:eastAsia="SimSun" w:hAnsi="Palatino Linotype" w:cs="Arial"/>
          <w:sz w:val="22"/>
          <w:szCs w:val="22"/>
        </w:rPr>
        <w:t xml:space="preserve"> Maternal plasma vs cord plasma biomarkers (cotinine, </w:t>
      </w:r>
      <w:r w:rsidR="00F1252B" w:rsidRPr="00F53F79">
        <w:rPr>
          <w:rFonts w:ascii="Palatino Linotype" w:eastAsia="SimSun" w:hAnsi="Palatino Linotype" w:cs="Arial"/>
          <w:sz w:val="22"/>
          <w:szCs w:val="22"/>
        </w:rPr>
        <w:t>hydroxycotinine</w:t>
      </w:r>
      <w:r w:rsidR="00765D38" w:rsidRPr="00F53F79">
        <w:rPr>
          <w:rFonts w:ascii="Palatino Linotype" w:eastAsia="SimSun" w:hAnsi="Palatino Linotype" w:cs="Arial"/>
          <w:sz w:val="22"/>
          <w:szCs w:val="22"/>
        </w:rPr>
        <w:t>, and sum) loess correlation plot.</w:t>
      </w:r>
      <w:r w:rsidR="007B3153" w:rsidRPr="00F53F79">
        <w:rPr>
          <w:rFonts w:ascii="Palatino Linotype" w:eastAsia="SimSun" w:hAnsi="Palatino Linotype" w:cs="Arial"/>
          <w:sz w:val="22"/>
          <w:szCs w:val="22"/>
        </w:rPr>
        <w:t xml:space="preserve"> </w:t>
      </w:r>
      <w:r w:rsidR="00C2700D" w:rsidRPr="00F53F79">
        <w:rPr>
          <w:rFonts w:ascii="Palatino Linotype" w:eastAsia="SimSun" w:hAnsi="Palatino Linotype" w:cs="Arial"/>
          <w:sz w:val="22"/>
          <w:szCs w:val="22"/>
        </w:rPr>
        <w:t xml:space="preserve">Scatterplots show the bivariate z-scores with a red fitted curve. Absolute values of the correlations are starred by the cor.test. (MP: maternal plasma. CP: cord plasma. </w:t>
      </w:r>
      <w:proofErr w:type="spellStart"/>
      <w:r w:rsidR="00C2700D" w:rsidRPr="00F53F79">
        <w:rPr>
          <w:rFonts w:ascii="Palatino Linotype" w:eastAsia="SimSun" w:hAnsi="Palatino Linotype" w:cs="Arial"/>
          <w:sz w:val="22"/>
          <w:szCs w:val="22"/>
        </w:rPr>
        <w:t>Sum_cotinine_hydro</w:t>
      </w:r>
      <w:proofErr w:type="spellEnd"/>
      <w:r w:rsidR="00C2700D" w:rsidRPr="00F53F79">
        <w:rPr>
          <w:rFonts w:ascii="Palatino Linotype" w:eastAsia="SimSun" w:hAnsi="Palatino Linotype" w:cs="Arial"/>
          <w:sz w:val="22"/>
          <w:szCs w:val="22"/>
        </w:rPr>
        <w:t>: the sum of cotinine and hydroxycotinine.)</w:t>
      </w:r>
    </w:p>
    <w:p w14:paraId="2175217C" w14:textId="1B4CD09B" w:rsidR="00765D38" w:rsidRPr="00F53F79" w:rsidRDefault="00765D38" w:rsidP="00860227">
      <w:pPr>
        <w:pStyle w:val="Compact"/>
        <w:spacing w:line="240" w:lineRule="auto"/>
        <w:jc w:val="center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noProof/>
          <w:sz w:val="22"/>
          <w:szCs w:val="22"/>
        </w:rPr>
        <w:lastRenderedPageBreak/>
        <w:drawing>
          <wp:inline distT="0" distB="0" distL="0" distR="0" wp14:anchorId="676EBB65" wp14:editId="5ED9A3EA">
            <wp:extent cx="4042278" cy="40422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igure3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443" cy="408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3A59" w14:textId="32F966C5" w:rsidR="00C229DF" w:rsidRPr="00F53F79" w:rsidRDefault="004E7451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b/>
          <w:bCs/>
          <w:sz w:val="22"/>
          <w:szCs w:val="22"/>
        </w:rPr>
        <w:t xml:space="preserve">Supplementary </w:t>
      </w:r>
      <w:r w:rsidR="00765D38" w:rsidRPr="00F53F79">
        <w:rPr>
          <w:rFonts w:ascii="Palatino Linotype" w:hAnsi="Palatino Linotype" w:cs="Arial"/>
          <w:b/>
          <w:bCs/>
          <w:sz w:val="22"/>
          <w:szCs w:val="22"/>
        </w:rPr>
        <w:t xml:space="preserve">Figure </w:t>
      </w:r>
      <w:r w:rsidR="00755300" w:rsidRPr="00F53F79">
        <w:rPr>
          <w:rFonts w:ascii="Palatino Linotype" w:hAnsi="Palatino Linotype" w:cs="Arial"/>
          <w:b/>
          <w:bCs/>
          <w:sz w:val="22"/>
          <w:szCs w:val="22"/>
        </w:rPr>
        <w:t>4</w:t>
      </w:r>
      <w:r w:rsidR="00765D38" w:rsidRPr="00F53F79">
        <w:rPr>
          <w:rFonts w:ascii="Palatino Linotype" w:hAnsi="Palatino Linotype" w:cs="Arial"/>
          <w:b/>
          <w:bCs/>
          <w:sz w:val="22"/>
          <w:szCs w:val="22"/>
        </w:rPr>
        <w:t>.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 Gender difference of the effects of dose biomarkers of in-utero exposure to cigarette smoke (cotinine </w:t>
      </w:r>
      <w:r w:rsidR="00F1252B" w:rsidRPr="00F53F79">
        <w:rPr>
          <w:rFonts w:ascii="Palatino Linotype" w:hAnsi="Palatino Linotype" w:cs="Arial"/>
          <w:sz w:val="22"/>
          <w:szCs w:val="22"/>
        </w:rPr>
        <w:t>hydroxycotinine</w:t>
      </w:r>
      <w:r w:rsidR="00765D38" w:rsidRPr="00F53F79">
        <w:rPr>
          <w:rFonts w:ascii="Palatino Linotype" w:hAnsi="Palatino Linotype" w:cs="Arial"/>
          <w:sz w:val="22"/>
          <w:szCs w:val="22"/>
        </w:rPr>
        <w:t xml:space="preserve"> and their sum in maternal and cord plasma) on child OWO risk, stratified by maternal OWO.</w:t>
      </w:r>
      <w:r w:rsidR="00C229DF" w:rsidRPr="00F53F79">
        <w:rPr>
          <w:rFonts w:ascii="Palatino Linotype" w:hAnsi="Palatino Linotype" w:cs="Arial"/>
          <w:sz w:val="22"/>
          <w:szCs w:val="22"/>
        </w:rPr>
        <w:t xml:space="preserve"> Notes: MP, maternal plasma; CP, cord plasma; sum, sum of cotinine and hydroxycotinine; all, all samples; F, female; M, male.</w:t>
      </w:r>
    </w:p>
    <w:p w14:paraId="259257A9" w14:textId="1FAD216E" w:rsidR="00765D38" w:rsidRPr="00F53F79" w:rsidRDefault="00765D38" w:rsidP="00860227">
      <w:pPr>
        <w:pStyle w:val="Compact"/>
        <w:spacing w:line="240" w:lineRule="auto"/>
        <w:rPr>
          <w:rFonts w:ascii="Palatino Linotype" w:hAnsi="Palatino Linotype" w:cs="Arial"/>
          <w:sz w:val="22"/>
          <w:szCs w:val="22"/>
        </w:rPr>
      </w:pPr>
    </w:p>
    <w:p w14:paraId="0EC0E883" w14:textId="48DE4590" w:rsidR="004E7451" w:rsidRPr="00391A79" w:rsidRDefault="004028C5" w:rsidP="00860227">
      <w:pPr>
        <w:pStyle w:val="Compact"/>
        <w:spacing w:line="240" w:lineRule="auto"/>
        <w:jc w:val="center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noProof/>
          <w:sz w:val="22"/>
          <w:szCs w:val="22"/>
        </w:rPr>
        <w:lastRenderedPageBreak/>
        <w:drawing>
          <wp:inline distT="0" distB="0" distL="0" distR="0" wp14:anchorId="6A7817E5" wp14:editId="36BF1302">
            <wp:extent cx="3663906" cy="24426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82" cy="246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A409" w14:textId="18A5A5B9" w:rsidR="004E7451" w:rsidRPr="00F53F79" w:rsidRDefault="004E7451" w:rsidP="00860227">
      <w:pPr>
        <w:pStyle w:val="FootnoteText"/>
        <w:spacing w:line="240" w:lineRule="auto"/>
        <w:rPr>
          <w:rFonts w:ascii="Palatino Linotype" w:hAnsi="Palatino Linotype"/>
          <w:sz w:val="22"/>
          <w:szCs w:val="22"/>
        </w:rPr>
      </w:pPr>
      <w:r w:rsidRPr="00F53F79">
        <w:rPr>
          <w:rFonts w:ascii="Palatino Linotype" w:hAnsi="Palatino Linotype"/>
          <w:b/>
          <w:bCs/>
          <w:sz w:val="22"/>
          <w:szCs w:val="22"/>
        </w:rPr>
        <w:t>Supplementary Figure 5.</w:t>
      </w:r>
      <w:r w:rsidRPr="00F53F79">
        <w:rPr>
          <w:rFonts w:ascii="Palatino Linotype" w:hAnsi="Palatino Linotype"/>
          <w:sz w:val="22"/>
          <w:szCs w:val="22"/>
        </w:rPr>
        <w:t xml:space="preserve"> Child OWO prediction performance of three nested models with different input variables. </w:t>
      </w:r>
      <w:proofErr w:type="gramStart"/>
      <w:r w:rsidRPr="00F53F79">
        <w:rPr>
          <w:rFonts w:ascii="Palatino Linotype" w:hAnsi="Palatino Linotype"/>
          <w:sz w:val="22"/>
          <w:szCs w:val="22"/>
        </w:rPr>
        <w:t>All of</w:t>
      </w:r>
      <w:proofErr w:type="gramEnd"/>
      <w:r w:rsidRPr="00F53F79">
        <w:rPr>
          <w:rFonts w:ascii="Palatino Linotype" w:hAnsi="Palatino Linotype"/>
          <w:sz w:val="22"/>
          <w:szCs w:val="22"/>
        </w:rPr>
        <w:t xml:space="preserve"> model1, model2, and model3 are adjusted with pertinent covariates, except that model1 only include self-reported smoking, model2 is based on model1 but add maternal plasma biomarker measurements (cotinine, hydroxycotinine), and model3 is based on model2 but add cord plasma biomarker measurements (cotinine, hydroxycotinine). </w:t>
      </w:r>
    </w:p>
    <w:p w14:paraId="5C35BAD2" w14:textId="77777777" w:rsidR="004E7451" w:rsidRPr="00F53F79" w:rsidRDefault="004E7451" w:rsidP="00860227">
      <w:pPr>
        <w:pStyle w:val="FootnoteText"/>
        <w:spacing w:line="240" w:lineRule="auto"/>
        <w:rPr>
          <w:rFonts w:ascii="Palatino Linotype" w:hAnsi="Palatino Linotype"/>
          <w:sz w:val="22"/>
          <w:szCs w:val="22"/>
        </w:rPr>
      </w:pPr>
      <w:r w:rsidRPr="00F53F79">
        <w:rPr>
          <w:rFonts w:ascii="Palatino Linotype" w:hAnsi="Palatino Linotype"/>
          <w:sz w:val="22"/>
          <w:szCs w:val="22"/>
        </w:rPr>
        <w:t>Notes: AUROC = Area Under Receiver Operating Characteristic.</w:t>
      </w:r>
    </w:p>
    <w:p w14:paraId="116D0427" w14:textId="17960832" w:rsidR="00737E5E" w:rsidRPr="00F53F79" w:rsidRDefault="00B82922" w:rsidP="00860227">
      <w:pPr>
        <w:pStyle w:val="Compact"/>
        <w:spacing w:line="240" w:lineRule="auto"/>
        <w:jc w:val="center"/>
        <w:rPr>
          <w:rFonts w:ascii="Palatino Linotype" w:hAnsi="Palatino Linotype" w:cs="Arial"/>
          <w:sz w:val="22"/>
          <w:szCs w:val="22"/>
        </w:rPr>
      </w:pPr>
      <w:r w:rsidRPr="00F53F79">
        <w:rPr>
          <w:rFonts w:ascii="Palatino Linotype" w:hAnsi="Palatino Linotype" w:cs="Arial"/>
          <w:noProof/>
          <w:sz w:val="22"/>
          <w:szCs w:val="22"/>
        </w:rPr>
        <w:drawing>
          <wp:inline distT="0" distB="0" distL="0" distR="0" wp14:anchorId="71452D45" wp14:editId="3AD8324F">
            <wp:extent cx="4061197" cy="2283109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669" cy="23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E5E" w:rsidRPr="00F53F79" w:rsidSect="00526B29">
      <w:footerReference w:type="even" r:id="rId13"/>
      <w:footerReference w:type="default" r:id="rId14"/>
      <w:pgSz w:w="15840" w:h="12240" w:orient="landscape"/>
      <w:pgMar w:top="1080" w:right="1080" w:bottom="108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17050" w14:textId="77777777" w:rsidR="00F615F4" w:rsidRDefault="00F615F4">
      <w:r>
        <w:separator/>
      </w:r>
    </w:p>
  </w:endnote>
  <w:endnote w:type="continuationSeparator" w:id="0">
    <w:p w14:paraId="4C175ED3" w14:textId="77777777" w:rsidR="00F615F4" w:rsidRDefault="00F615F4">
      <w:r>
        <w:continuationSeparator/>
      </w:r>
    </w:p>
  </w:endnote>
  <w:endnote w:type="continuationNotice" w:id="1">
    <w:p w14:paraId="3845B1DF" w14:textId="77777777" w:rsidR="00F615F4" w:rsidRDefault="00F615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yriad Pro">
    <w:altName w:val="Segoe U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593389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A83033" w14:textId="157095CE" w:rsidR="0089025C" w:rsidRDefault="0089025C" w:rsidP="00DA1E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41701AE" w14:textId="77777777" w:rsidR="0089025C" w:rsidRDefault="0089025C" w:rsidP="00CA7C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665334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3EAC77" w14:textId="797090B7" w:rsidR="0089025C" w:rsidRDefault="0089025C" w:rsidP="00DA1E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E23CAE" w14:textId="07CEFCFA" w:rsidR="0089025C" w:rsidRDefault="0089025C" w:rsidP="00CA7C45">
    <w:pPr>
      <w:pStyle w:val="Footer"/>
      <w:ind w:right="360"/>
      <w:jc w:val="right"/>
    </w:pPr>
    <w:r>
      <w:t xml:space="preserve"> 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A7EDE" w14:textId="77777777" w:rsidR="00F615F4" w:rsidRDefault="00F615F4">
      <w:r>
        <w:separator/>
      </w:r>
    </w:p>
  </w:footnote>
  <w:footnote w:type="continuationSeparator" w:id="0">
    <w:p w14:paraId="2028A4A2" w14:textId="77777777" w:rsidR="00F615F4" w:rsidRDefault="00F615F4">
      <w:r>
        <w:continuationSeparator/>
      </w:r>
    </w:p>
  </w:footnote>
  <w:footnote w:type="continuationNotice" w:id="1">
    <w:p w14:paraId="16C862D4" w14:textId="77777777" w:rsidR="00F615F4" w:rsidRDefault="00F615F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17F69BA"/>
    <w:multiLevelType w:val="multilevel"/>
    <w:tmpl w:val="497A631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723857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E0442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7B6EC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AD88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38262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5FE07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6639B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096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B8FB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B2AB3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00000067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3546811"/>
    <w:multiLevelType w:val="hybridMultilevel"/>
    <w:tmpl w:val="1FE04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12EBC"/>
    <w:multiLevelType w:val="hybridMultilevel"/>
    <w:tmpl w:val="11E614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3F07"/>
    <w:multiLevelType w:val="multilevel"/>
    <w:tmpl w:val="4DC28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B974ABF"/>
    <w:multiLevelType w:val="multilevel"/>
    <w:tmpl w:val="A0A6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0B6E6D"/>
    <w:multiLevelType w:val="hybridMultilevel"/>
    <w:tmpl w:val="8C40E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FE4BD7"/>
    <w:multiLevelType w:val="hybridMultilevel"/>
    <w:tmpl w:val="66CAA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690548"/>
    <w:multiLevelType w:val="multilevel"/>
    <w:tmpl w:val="BAFE5CBC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7B24737"/>
    <w:multiLevelType w:val="multilevel"/>
    <w:tmpl w:val="8524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B4D1C7F"/>
    <w:multiLevelType w:val="hybridMultilevel"/>
    <w:tmpl w:val="C5F26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3A0487"/>
    <w:multiLevelType w:val="hybridMultilevel"/>
    <w:tmpl w:val="1ABC13A6"/>
    <w:lvl w:ilvl="0" w:tplc="12FCA10E">
      <w:start w:val="42"/>
      <w:numFmt w:val="bullet"/>
      <w:lvlText w:val=""/>
      <w:lvlJc w:val="left"/>
      <w:pPr>
        <w:ind w:left="720" w:hanging="360"/>
      </w:pPr>
      <w:rPr>
        <w:rFonts w:ascii="Symbol" w:eastAsia="SimSu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6A297E"/>
    <w:multiLevelType w:val="multilevel"/>
    <w:tmpl w:val="E698E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5951B5B"/>
    <w:multiLevelType w:val="multilevel"/>
    <w:tmpl w:val="4EA2F9B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5757FD1"/>
    <w:multiLevelType w:val="multilevel"/>
    <w:tmpl w:val="729C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6157E93"/>
    <w:multiLevelType w:val="hybridMultilevel"/>
    <w:tmpl w:val="EF78611E"/>
    <w:lvl w:ilvl="0" w:tplc="F7BA57A0">
      <w:start w:val="1"/>
      <w:numFmt w:val="decimal"/>
      <w:lvlText w:val="%1."/>
      <w:lvlJc w:val="left"/>
      <w:pPr>
        <w:ind w:left="360" w:hanging="360"/>
      </w:pPr>
      <w:rPr>
        <w:rFonts w:hint="default"/>
        <w:color w:val="221E1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8F71F5C"/>
    <w:multiLevelType w:val="hybridMultilevel"/>
    <w:tmpl w:val="8738E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1C5310"/>
    <w:multiLevelType w:val="hybridMultilevel"/>
    <w:tmpl w:val="3ECC9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C84B3E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C2308A"/>
    <w:multiLevelType w:val="multilevel"/>
    <w:tmpl w:val="BD7A7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DC025FF"/>
    <w:multiLevelType w:val="hybridMultilevel"/>
    <w:tmpl w:val="6B38AA38"/>
    <w:lvl w:ilvl="0" w:tplc="63E00F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E91CE7"/>
    <w:multiLevelType w:val="hybridMultilevel"/>
    <w:tmpl w:val="CAF4AD04"/>
    <w:lvl w:ilvl="0" w:tplc="D4E606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01C4381"/>
    <w:multiLevelType w:val="hybridMultilevel"/>
    <w:tmpl w:val="E47C074A"/>
    <w:lvl w:ilvl="0" w:tplc="0409000F">
      <w:start w:val="1"/>
      <w:numFmt w:val="decimal"/>
      <w:lvlText w:val="%1."/>
      <w:lvlJc w:val="left"/>
      <w:pPr>
        <w:ind w:left="504" w:hanging="360"/>
      </w:p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41576D34"/>
    <w:multiLevelType w:val="multilevel"/>
    <w:tmpl w:val="7E945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41F51876"/>
    <w:multiLevelType w:val="hybridMultilevel"/>
    <w:tmpl w:val="43CEB3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A723FB"/>
    <w:multiLevelType w:val="hybridMultilevel"/>
    <w:tmpl w:val="EE3AE59E"/>
    <w:lvl w:ilvl="0" w:tplc="B6649796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7" w15:restartNumberingAfterBreak="0">
    <w:nsid w:val="43F9592E"/>
    <w:multiLevelType w:val="hybridMultilevel"/>
    <w:tmpl w:val="AEB04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1F1A20"/>
    <w:multiLevelType w:val="multilevel"/>
    <w:tmpl w:val="DA9A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5F92706"/>
    <w:multiLevelType w:val="hybridMultilevel"/>
    <w:tmpl w:val="A3ECFF2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8FD52CE"/>
    <w:multiLevelType w:val="multilevel"/>
    <w:tmpl w:val="C612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BED0964"/>
    <w:multiLevelType w:val="multilevel"/>
    <w:tmpl w:val="C9E6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05A4F7B"/>
    <w:multiLevelType w:val="hybridMultilevel"/>
    <w:tmpl w:val="81BEE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9F1CCC"/>
    <w:multiLevelType w:val="hybridMultilevel"/>
    <w:tmpl w:val="C98A5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FC97007"/>
    <w:multiLevelType w:val="hybridMultilevel"/>
    <w:tmpl w:val="15CA65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0F97D5B"/>
    <w:multiLevelType w:val="hybridMultilevel"/>
    <w:tmpl w:val="A378C6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7124F1"/>
    <w:multiLevelType w:val="multilevel"/>
    <w:tmpl w:val="F3301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4B24C85"/>
    <w:multiLevelType w:val="hybridMultilevel"/>
    <w:tmpl w:val="8C40E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B536FB"/>
    <w:multiLevelType w:val="hybridMultilevel"/>
    <w:tmpl w:val="D61C8034"/>
    <w:lvl w:ilvl="0" w:tplc="DC7E89F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color w:val="0070C0"/>
        <w:sz w:val="1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897F25"/>
    <w:multiLevelType w:val="hybridMultilevel"/>
    <w:tmpl w:val="C42207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6790864"/>
    <w:multiLevelType w:val="multilevel"/>
    <w:tmpl w:val="3894D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F51347A"/>
    <w:multiLevelType w:val="multilevel"/>
    <w:tmpl w:val="D0D0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FFF6810"/>
    <w:multiLevelType w:val="multilevel"/>
    <w:tmpl w:val="E0CEF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09A05F9"/>
    <w:multiLevelType w:val="hybridMultilevel"/>
    <w:tmpl w:val="53F67A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1F2D52"/>
    <w:multiLevelType w:val="hybridMultilevel"/>
    <w:tmpl w:val="BB287074"/>
    <w:lvl w:ilvl="0" w:tplc="E0FCD5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A01079"/>
    <w:multiLevelType w:val="multilevel"/>
    <w:tmpl w:val="2506DAD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25"/>
  </w:num>
  <w:num w:numId="3">
    <w:abstractNumId w:val="32"/>
  </w:num>
  <w:num w:numId="4">
    <w:abstractNumId w:val="42"/>
  </w:num>
  <w:num w:numId="5">
    <w:abstractNumId w:val="23"/>
  </w:num>
  <w:num w:numId="6">
    <w:abstractNumId w:val="34"/>
  </w:num>
  <w:num w:numId="7">
    <w:abstractNumId w:val="18"/>
  </w:num>
  <w:num w:numId="8">
    <w:abstractNumId w:val="47"/>
  </w:num>
  <w:num w:numId="9">
    <w:abstractNumId w:val="19"/>
  </w:num>
  <w:num w:numId="10">
    <w:abstractNumId w:val="48"/>
  </w:num>
  <w:num w:numId="11">
    <w:abstractNumId w:val="22"/>
  </w:num>
  <w:num w:numId="12">
    <w:abstractNumId w:val="14"/>
  </w:num>
  <w:num w:numId="13">
    <w:abstractNumId w:val="43"/>
  </w:num>
  <w:num w:numId="14">
    <w:abstractNumId w:val="29"/>
  </w:num>
  <w:num w:numId="15">
    <w:abstractNumId w:val="55"/>
  </w:num>
  <w:num w:numId="16">
    <w:abstractNumId w:val="39"/>
  </w:num>
  <w:num w:numId="17">
    <w:abstractNumId w:val="44"/>
  </w:num>
  <w:num w:numId="18">
    <w:abstractNumId w:val="24"/>
  </w:num>
  <w:num w:numId="19">
    <w:abstractNumId w:val="35"/>
  </w:num>
  <w:num w:numId="20">
    <w:abstractNumId w:val="53"/>
  </w:num>
  <w:num w:numId="21">
    <w:abstractNumId w:val="31"/>
  </w:num>
  <w:num w:numId="22">
    <w:abstractNumId w:val="15"/>
  </w:num>
  <w:num w:numId="23">
    <w:abstractNumId w:val="49"/>
  </w:num>
  <w:num w:numId="24">
    <w:abstractNumId w:val="36"/>
  </w:num>
  <w:num w:numId="25">
    <w:abstractNumId w:val="37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9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  <w:num w:numId="36">
    <w:abstractNumId w:val="27"/>
  </w:num>
  <w:num w:numId="37">
    <w:abstractNumId w:val="33"/>
  </w:num>
  <w:num w:numId="38">
    <w:abstractNumId w:val="45"/>
  </w:num>
  <w:num w:numId="39">
    <w:abstractNumId w:val="54"/>
  </w:num>
  <w:num w:numId="40">
    <w:abstractNumId w:val="28"/>
  </w:num>
  <w:num w:numId="41">
    <w:abstractNumId w:val="38"/>
  </w:num>
  <w:num w:numId="42">
    <w:abstractNumId w:val="20"/>
  </w:num>
  <w:num w:numId="43">
    <w:abstractNumId w:val="52"/>
  </w:num>
  <w:num w:numId="44">
    <w:abstractNumId w:val="26"/>
  </w:num>
  <w:num w:numId="45">
    <w:abstractNumId w:val="46"/>
  </w:num>
  <w:num w:numId="46">
    <w:abstractNumId w:val="16"/>
  </w:num>
  <w:num w:numId="47">
    <w:abstractNumId w:val="21"/>
  </w:num>
  <w:num w:numId="48">
    <w:abstractNumId w:val="30"/>
  </w:num>
  <w:num w:numId="49">
    <w:abstractNumId w:val="17"/>
  </w:num>
  <w:num w:numId="50">
    <w:abstractNumId w:val="40"/>
  </w:num>
  <w:num w:numId="51">
    <w:abstractNumId w:val="41"/>
  </w:num>
  <w:num w:numId="52">
    <w:abstractNumId w:val="51"/>
  </w:num>
  <w:num w:numId="53">
    <w:abstractNumId w:val="50"/>
  </w:num>
  <w:num w:numId="54">
    <w:abstractNumId w:val="11"/>
  </w:num>
  <w:num w:numId="55">
    <w:abstractNumId w:val="12"/>
  </w:num>
  <w:num w:numId="56">
    <w:abstractNumId w:val="1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embedSystemFonts/>
  <w:bordersDoNotSurroundHeader/>
  <w:bordersDoNotSurroundFooter/>
  <w:hideSpellingErrors/>
  <w:hideGrammaticalError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t22xzzs15ferseptrqp9asix0zatpspwexf&quot;&gt;My EndNote Library&lt;record-ids&gt;&lt;item&gt;1&lt;/item&gt;&lt;/record-ids&gt;&lt;/item&gt;&lt;/Libraries&gt;"/>
  </w:docVars>
  <w:rsids>
    <w:rsidRoot w:val="00590D07"/>
    <w:rsid w:val="000018B5"/>
    <w:rsid w:val="000023E6"/>
    <w:rsid w:val="00002F9F"/>
    <w:rsid w:val="00003B2C"/>
    <w:rsid w:val="0000445A"/>
    <w:rsid w:val="00004491"/>
    <w:rsid w:val="0000582E"/>
    <w:rsid w:val="000067D9"/>
    <w:rsid w:val="00006943"/>
    <w:rsid w:val="000069FD"/>
    <w:rsid w:val="00010452"/>
    <w:rsid w:val="00011C8B"/>
    <w:rsid w:val="000123D8"/>
    <w:rsid w:val="000130D2"/>
    <w:rsid w:val="00013A33"/>
    <w:rsid w:val="00013FDB"/>
    <w:rsid w:val="00014348"/>
    <w:rsid w:val="000145F5"/>
    <w:rsid w:val="0001478A"/>
    <w:rsid w:val="00014807"/>
    <w:rsid w:val="0001486E"/>
    <w:rsid w:val="000156D6"/>
    <w:rsid w:val="0001583C"/>
    <w:rsid w:val="000174E7"/>
    <w:rsid w:val="00017705"/>
    <w:rsid w:val="00017BBD"/>
    <w:rsid w:val="0002095E"/>
    <w:rsid w:val="00020C14"/>
    <w:rsid w:val="00021521"/>
    <w:rsid w:val="00021C21"/>
    <w:rsid w:val="00021D69"/>
    <w:rsid w:val="00022330"/>
    <w:rsid w:val="0002264D"/>
    <w:rsid w:val="00022B80"/>
    <w:rsid w:val="00023182"/>
    <w:rsid w:val="00024BE3"/>
    <w:rsid w:val="00024C0B"/>
    <w:rsid w:val="00025FA5"/>
    <w:rsid w:val="00026788"/>
    <w:rsid w:val="00026D40"/>
    <w:rsid w:val="0002735A"/>
    <w:rsid w:val="000279AF"/>
    <w:rsid w:val="000306DF"/>
    <w:rsid w:val="000307FF"/>
    <w:rsid w:val="0003142B"/>
    <w:rsid w:val="000317A0"/>
    <w:rsid w:val="00032B2E"/>
    <w:rsid w:val="000330A1"/>
    <w:rsid w:val="000344ED"/>
    <w:rsid w:val="00034D6C"/>
    <w:rsid w:val="000362EF"/>
    <w:rsid w:val="00040E20"/>
    <w:rsid w:val="00042D61"/>
    <w:rsid w:val="00042DBF"/>
    <w:rsid w:val="00043042"/>
    <w:rsid w:val="00043980"/>
    <w:rsid w:val="00043A02"/>
    <w:rsid w:val="000440D7"/>
    <w:rsid w:val="00044AF2"/>
    <w:rsid w:val="00044C08"/>
    <w:rsid w:val="000452D9"/>
    <w:rsid w:val="000454AF"/>
    <w:rsid w:val="0004576C"/>
    <w:rsid w:val="0004612E"/>
    <w:rsid w:val="0004733C"/>
    <w:rsid w:val="00047925"/>
    <w:rsid w:val="00050388"/>
    <w:rsid w:val="00051036"/>
    <w:rsid w:val="00051640"/>
    <w:rsid w:val="00051729"/>
    <w:rsid w:val="00052114"/>
    <w:rsid w:val="00052FD9"/>
    <w:rsid w:val="00053851"/>
    <w:rsid w:val="00053B30"/>
    <w:rsid w:val="00053C84"/>
    <w:rsid w:val="00053C90"/>
    <w:rsid w:val="00055392"/>
    <w:rsid w:val="00055BF8"/>
    <w:rsid w:val="00056CB2"/>
    <w:rsid w:val="0005706E"/>
    <w:rsid w:val="00061381"/>
    <w:rsid w:val="00061B9C"/>
    <w:rsid w:val="00062311"/>
    <w:rsid w:val="00062FC1"/>
    <w:rsid w:val="000633D4"/>
    <w:rsid w:val="00064374"/>
    <w:rsid w:val="00065327"/>
    <w:rsid w:val="00066029"/>
    <w:rsid w:val="0006635D"/>
    <w:rsid w:val="00066B39"/>
    <w:rsid w:val="00066E2E"/>
    <w:rsid w:val="00067A4A"/>
    <w:rsid w:val="00070090"/>
    <w:rsid w:val="0007040D"/>
    <w:rsid w:val="00070E39"/>
    <w:rsid w:val="00073B37"/>
    <w:rsid w:val="00073FC3"/>
    <w:rsid w:val="00074020"/>
    <w:rsid w:val="00074FBF"/>
    <w:rsid w:val="000751F5"/>
    <w:rsid w:val="00075370"/>
    <w:rsid w:val="00075973"/>
    <w:rsid w:val="000765EB"/>
    <w:rsid w:val="00076B0F"/>
    <w:rsid w:val="00076E8A"/>
    <w:rsid w:val="000771B5"/>
    <w:rsid w:val="0007731C"/>
    <w:rsid w:val="000775A7"/>
    <w:rsid w:val="0008042F"/>
    <w:rsid w:val="00080701"/>
    <w:rsid w:val="00080BFA"/>
    <w:rsid w:val="000812C0"/>
    <w:rsid w:val="000813A5"/>
    <w:rsid w:val="000816B4"/>
    <w:rsid w:val="00082EE6"/>
    <w:rsid w:val="000830FD"/>
    <w:rsid w:val="00083ED4"/>
    <w:rsid w:val="00084C4A"/>
    <w:rsid w:val="00084EBD"/>
    <w:rsid w:val="00086482"/>
    <w:rsid w:val="0008651D"/>
    <w:rsid w:val="00086C2C"/>
    <w:rsid w:val="00090BFD"/>
    <w:rsid w:val="00090C0A"/>
    <w:rsid w:val="000916A6"/>
    <w:rsid w:val="00091FAB"/>
    <w:rsid w:val="00092522"/>
    <w:rsid w:val="0009326C"/>
    <w:rsid w:val="00094B19"/>
    <w:rsid w:val="00095874"/>
    <w:rsid w:val="00096458"/>
    <w:rsid w:val="000A1361"/>
    <w:rsid w:val="000A1615"/>
    <w:rsid w:val="000A1922"/>
    <w:rsid w:val="000A1F59"/>
    <w:rsid w:val="000A2559"/>
    <w:rsid w:val="000A294E"/>
    <w:rsid w:val="000A2A2B"/>
    <w:rsid w:val="000A329D"/>
    <w:rsid w:val="000A4ADD"/>
    <w:rsid w:val="000A5436"/>
    <w:rsid w:val="000A7340"/>
    <w:rsid w:val="000B07BF"/>
    <w:rsid w:val="000B243F"/>
    <w:rsid w:val="000B295C"/>
    <w:rsid w:val="000B3313"/>
    <w:rsid w:val="000B4D89"/>
    <w:rsid w:val="000B6894"/>
    <w:rsid w:val="000C04BA"/>
    <w:rsid w:val="000C06C1"/>
    <w:rsid w:val="000C0BE7"/>
    <w:rsid w:val="000C210A"/>
    <w:rsid w:val="000C3BBE"/>
    <w:rsid w:val="000C3F73"/>
    <w:rsid w:val="000C3FF0"/>
    <w:rsid w:val="000C4902"/>
    <w:rsid w:val="000C6854"/>
    <w:rsid w:val="000C7C62"/>
    <w:rsid w:val="000D077C"/>
    <w:rsid w:val="000D0A9C"/>
    <w:rsid w:val="000D14C2"/>
    <w:rsid w:val="000D52BB"/>
    <w:rsid w:val="000D547A"/>
    <w:rsid w:val="000D629A"/>
    <w:rsid w:val="000D6E41"/>
    <w:rsid w:val="000D7D0F"/>
    <w:rsid w:val="000E017B"/>
    <w:rsid w:val="000E0358"/>
    <w:rsid w:val="000E0D09"/>
    <w:rsid w:val="000E0DD5"/>
    <w:rsid w:val="000E15D7"/>
    <w:rsid w:val="000E4364"/>
    <w:rsid w:val="000E43DF"/>
    <w:rsid w:val="000E4F28"/>
    <w:rsid w:val="000E5795"/>
    <w:rsid w:val="000E5E0C"/>
    <w:rsid w:val="000E6453"/>
    <w:rsid w:val="000E6B34"/>
    <w:rsid w:val="000E6EB5"/>
    <w:rsid w:val="000F0B46"/>
    <w:rsid w:val="000F1C80"/>
    <w:rsid w:val="000F26E6"/>
    <w:rsid w:val="000F3942"/>
    <w:rsid w:val="000F5EAA"/>
    <w:rsid w:val="000F6219"/>
    <w:rsid w:val="000F6686"/>
    <w:rsid w:val="000F6F47"/>
    <w:rsid w:val="000F7550"/>
    <w:rsid w:val="000F7FDB"/>
    <w:rsid w:val="00102076"/>
    <w:rsid w:val="0010273C"/>
    <w:rsid w:val="0010349A"/>
    <w:rsid w:val="001038EC"/>
    <w:rsid w:val="00103E02"/>
    <w:rsid w:val="00104EF4"/>
    <w:rsid w:val="001055C2"/>
    <w:rsid w:val="00105C51"/>
    <w:rsid w:val="00105DFD"/>
    <w:rsid w:val="001100C4"/>
    <w:rsid w:val="00110198"/>
    <w:rsid w:val="00110C3A"/>
    <w:rsid w:val="00110D88"/>
    <w:rsid w:val="0011116D"/>
    <w:rsid w:val="00111275"/>
    <w:rsid w:val="001116F0"/>
    <w:rsid w:val="00112011"/>
    <w:rsid w:val="00113F3A"/>
    <w:rsid w:val="00114377"/>
    <w:rsid w:val="00114FD9"/>
    <w:rsid w:val="001157AD"/>
    <w:rsid w:val="001157DE"/>
    <w:rsid w:val="0011759D"/>
    <w:rsid w:val="00120089"/>
    <w:rsid w:val="001212D8"/>
    <w:rsid w:val="00124D13"/>
    <w:rsid w:val="0012534F"/>
    <w:rsid w:val="0012556F"/>
    <w:rsid w:val="0012590E"/>
    <w:rsid w:val="00125DFB"/>
    <w:rsid w:val="00126282"/>
    <w:rsid w:val="001265DD"/>
    <w:rsid w:val="001272FC"/>
    <w:rsid w:val="00127366"/>
    <w:rsid w:val="00127CE9"/>
    <w:rsid w:val="0013015C"/>
    <w:rsid w:val="0013015E"/>
    <w:rsid w:val="0013029F"/>
    <w:rsid w:val="0013047B"/>
    <w:rsid w:val="00131030"/>
    <w:rsid w:val="001318BB"/>
    <w:rsid w:val="00132825"/>
    <w:rsid w:val="00132E60"/>
    <w:rsid w:val="001342D3"/>
    <w:rsid w:val="001347D4"/>
    <w:rsid w:val="001348C2"/>
    <w:rsid w:val="00136C67"/>
    <w:rsid w:val="001379CB"/>
    <w:rsid w:val="00140F9A"/>
    <w:rsid w:val="001411CC"/>
    <w:rsid w:val="00141635"/>
    <w:rsid w:val="00141BC3"/>
    <w:rsid w:val="00141C67"/>
    <w:rsid w:val="00142A05"/>
    <w:rsid w:val="00143093"/>
    <w:rsid w:val="001434A4"/>
    <w:rsid w:val="001444DB"/>
    <w:rsid w:val="00144C27"/>
    <w:rsid w:val="001451FB"/>
    <w:rsid w:val="001458C5"/>
    <w:rsid w:val="00145F89"/>
    <w:rsid w:val="0014609A"/>
    <w:rsid w:val="00146567"/>
    <w:rsid w:val="001469A0"/>
    <w:rsid w:val="001478AD"/>
    <w:rsid w:val="00151406"/>
    <w:rsid w:val="00151691"/>
    <w:rsid w:val="00151C23"/>
    <w:rsid w:val="00152694"/>
    <w:rsid w:val="0015302A"/>
    <w:rsid w:val="0015346C"/>
    <w:rsid w:val="00153DF1"/>
    <w:rsid w:val="00154649"/>
    <w:rsid w:val="001547DA"/>
    <w:rsid w:val="00154BD1"/>
    <w:rsid w:val="00155657"/>
    <w:rsid w:val="00155EA2"/>
    <w:rsid w:val="00156003"/>
    <w:rsid w:val="001571A2"/>
    <w:rsid w:val="001571EF"/>
    <w:rsid w:val="00157201"/>
    <w:rsid w:val="00157C34"/>
    <w:rsid w:val="00157DD9"/>
    <w:rsid w:val="00157DDA"/>
    <w:rsid w:val="00160BAC"/>
    <w:rsid w:val="001612A8"/>
    <w:rsid w:val="0016195C"/>
    <w:rsid w:val="00161B29"/>
    <w:rsid w:val="0016222F"/>
    <w:rsid w:val="00162425"/>
    <w:rsid w:val="001631E7"/>
    <w:rsid w:val="0016341B"/>
    <w:rsid w:val="00164495"/>
    <w:rsid w:val="00166273"/>
    <w:rsid w:val="001673F9"/>
    <w:rsid w:val="00167A0E"/>
    <w:rsid w:val="00167EA5"/>
    <w:rsid w:val="00170958"/>
    <w:rsid w:val="00171BDF"/>
    <w:rsid w:val="00171CC0"/>
    <w:rsid w:val="00171DE6"/>
    <w:rsid w:val="00172A28"/>
    <w:rsid w:val="00173255"/>
    <w:rsid w:val="001743A6"/>
    <w:rsid w:val="001743D2"/>
    <w:rsid w:val="00174AC7"/>
    <w:rsid w:val="0017611A"/>
    <w:rsid w:val="001764CF"/>
    <w:rsid w:val="00176916"/>
    <w:rsid w:val="00177880"/>
    <w:rsid w:val="00177D17"/>
    <w:rsid w:val="00177DE5"/>
    <w:rsid w:val="00180905"/>
    <w:rsid w:val="00180C20"/>
    <w:rsid w:val="001810F1"/>
    <w:rsid w:val="00181B46"/>
    <w:rsid w:val="001820E2"/>
    <w:rsid w:val="0018237E"/>
    <w:rsid w:val="0018335D"/>
    <w:rsid w:val="00184C61"/>
    <w:rsid w:val="00187821"/>
    <w:rsid w:val="00187D59"/>
    <w:rsid w:val="00191024"/>
    <w:rsid w:val="001920E8"/>
    <w:rsid w:val="00192B92"/>
    <w:rsid w:val="00192DEA"/>
    <w:rsid w:val="001937A8"/>
    <w:rsid w:val="0019508F"/>
    <w:rsid w:val="00195126"/>
    <w:rsid w:val="00196266"/>
    <w:rsid w:val="001965A5"/>
    <w:rsid w:val="00196B08"/>
    <w:rsid w:val="00196B4F"/>
    <w:rsid w:val="0019714D"/>
    <w:rsid w:val="0019737B"/>
    <w:rsid w:val="00197831"/>
    <w:rsid w:val="001A02F2"/>
    <w:rsid w:val="001A0BA4"/>
    <w:rsid w:val="001A0CAC"/>
    <w:rsid w:val="001A21A0"/>
    <w:rsid w:val="001A2E52"/>
    <w:rsid w:val="001A2EB3"/>
    <w:rsid w:val="001A2F1F"/>
    <w:rsid w:val="001A30EC"/>
    <w:rsid w:val="001A33C9"/>
    <w:rsid w:val="001A58BE"/>
    <w:rsid w:val="001A5F9E"/>
    <w:rsid w:val="001A65D0"/>
    <w:rsid w:val="001A6D9A"/>
    <w:rsid w:val="001A7293"/>
    <w:rsid w:val="001A7463"/>
    <w:rsid w:val="001A753F"/>
    <w:rsid w:val="001A7A08"/>
    <w:rsid w:val="001A7B8C"/>
    <w:rsid w:val="001B06E3"/>
    <w:rsid w:val="001B137A"/>
    <w:rsid w:val="001B1924"/>
    <w:rsid w:val="001B1DA5"/>
    <w:rsid w:val="001B296D"/>
    <w:rsid w:val="001B39DB"/>
    <w:rsid w:val="001B3BAF"/>
    <w:rsid w:val="001B3E43"/>
    <w:rsid w:val="001B4429"/>
    <w:rsid w:val="001B4FF0"/>
    <w:rsid w:val="001B563C"/>
    <w:rsid w:val="001B58C6"/>
    <w:rsid w:val="001B5B14"/>
    <w:rsid w:val="001B6394"/>
    <w:rsid w:val="001B69D1"/>
    <w:rsid w:val="001B6EA0"/>
    <w:rsid w:val="001B6FF9"/>
    <w:rsid w:val="001B7727"/>
    <w:rsid w:val="001B798C"/>
    <w:rsid w:val="001C04DF"/>
    <w:rsid w:val="001C1EED"/>
    <w:rsid w:val="001C372B"/>
    <w:rsid w:val="001C3AFF"/>
    <w:rsid w:val="001C40E2"/>
    <w:rsid w:val="001C685A"/>
    <w:rsid w:val="001C6FD1"/>
    <w:rsid w:val="001C7307"/>
    <w:rsid w:val="001D04A5"/>
    <w:rsid w:val="001D19E5"/>
    <w:rsid w:val="001D1CE7"/>
    <w:rsid w:val="001D21D6"/>
    <w:rsid w:val="001D2586"/>
    <w:rsid w:val="001D2611"/>
    <w:rsid w:val="001D2632"/>
    <w:rsid w:val="001D29A6"/>
    <w:rsid w:val="001D2F50"/>
    <w:rsid w:val="001D39B0"/>
    <w:rsid w:val="001D3F4C"/>
    <w:rsid w:val="001D5A91"/>
    <w:rsid w:val="001D6FC5"/>
    <w:rsid w:val="001D6FFA"/>
    <w:rsid w:val="001D7264"/>
    <w:rsid w:val="001E0B2C"/>
    <w:rsid w:val="001E1174"/>
    <w:rsid w:val="001E21E4"/>
    <w:rsid w:val="001E2696"/>
    <w:rsid w:val="001E2E95"/>
    <w:rsid w:val="001E35E1"/>
    <w:rsid w:val="001E3BDA"/>
    <w:rsid w:val="001E45A9"/>
    <w:rsid w:val="001E59EE"/>
    <w:rsid w:val="001E6C53"/>
    <w:rsid w:val="001E6E4C"/>
    <w:rsid w:val="001E7303"/>
    <w:rsid w:val="001F0316"/>
    <w:rsid w:val="001F04E2"/>
    <w:rsid w:val="001F0E57"/>
    <w:rsid w:val="001F16E5"/>
    <w:rsid w:val="001F17EF"/>
    <w:rsid w:val="001F1FEB"/>
    <w:rsid w:val="001F2436"/>
    <w:rsid w:val="001F2E53"/>
    <w:rsid w:val="001F3141"/>
    <w:rsid w:val="001F4588"/>
    <w:rsid w:val="001F5491"/>
    <w:rsid w:val="001F577D"/>
    <w:rsid w:val="001F5AA8"/>
    <w:rsid w:val="001F65E0"/>
    <w:rsid w:val="001F68D4"/>
    <w:rsid w:val="001F6B06"/>
    <w:rsid w:val="001F76E4"/>
    <w:rsid w:val="002001CB"/>
    <w:rsid w:val="00202938"/>
    <w:rsid w:val="002029AB"/>
    <w:rsid w:val="00202A18"/>
    <w:rsid w:val="00204835"/>
    <w:rsid w:val="00204E3C"/>
    <w:rsid w:val="002058BC"/>
    <w:rsid w:val="00206B81"/>
    <w:rsid w:val="00207FB4"/>
    <w:rsid w:val="00210026"/>
    <w:rsid w:val="0021009B"/>
    <w:rsid w:val="00210F68"/>
    <w:rsid w:val="00211ADE"/>
    <w:rsid w:val="00211D28"/>
    <w:rsid w:val="0021412B"/>
    <w:rsid w:val="002151EE"/>
    <w:rsid w:val="0021568F"/>
    <w:rsid w:val="002158DF"/>
    <w:rsid w:val="00217515"/>
    <w:rsid w:val="0021782B"/>
    <w:rsid w:val="002218A3"/>
    <w:rsid w:val="00221AA8"/>
    <w:rsid w:val="0022272B"/>
    <w:rsid w:val="00222A91"/>
    <w:rsid w:val="00222D9A"/>
    <w:rsid w:val="00223019"/>
    <w:rsid w:val="00223FDF"/>
    <w:rsid w:val="00224A41"/>
    <w:rsid w:val="00225193"/>
    <w:rsid w:val="00226413"/>
    <w:rsid w:val="00226BCB"/>
    <w:rsid w:val="002308B0"/>
    <w:rsid w:val="00231473"/>
    <w:rsid w:val="00231773"/>
    <w:rsid w:val="0023387B"/>
    <w:rsid w:val="00234DD2"/>
    <w:rsid w:val="00234E58"/>
    <w:rsid w:val="00235052"/>
    <w:rsid w:val="00241403"/>
    <w:rsid w:val="00242821"/>
    <w:rsid w:val="002437A4"/>
    <w:rsid w:val="00244474"/>
    <w:rsid w:val="00244E66"/>
    <w:rsid w:val="0024614D"/>
    <w:rsid w:val="002477D8"/>
    <w:rsid w:val="002514C5"/>
    <w:rsid w:val="00251600"/>
    <w:rsid w:val="002518B8"/>
    <w:rsid w:val="00253307"/>
    <w:rsid w:val="00253EA2"/>
    <w:rsid w:val="00254ECC"/>
    <w:rsid w:val="00256BC9"/>
    <w:rsid w:val="0025705F"/>
    <w:rsid w:val="002607E2"/>
    <w:rsid w:val="002609BC"/>
    <w:rsid w:val="00262354"/>
    <w:rsid w:val="00262F66"/>
    <w:rsid w:val="00262FD3"/>
    <w:rsid w:val="0026420C"/>
    <w:rsid w:val="002643B6"/>
    <w:rsid w:val="00265A99"/>
    <w:rsid w:val="00265DA8"/>
    <w:rsid w:val="00266A99"/>
    <w:rsid w:val="00267EDB"/>
    <w:rsid w:val="00270156"/>
    <w:rsid w:val="00271AFB"/>
    <w:rsid w:val="00271E56"/>
    <w:rsid w:val="00273517"/>
    <w:rsid w:val="0027357D"/>
    <w:rsid w:val="002735F3"/>
    <w:rsid w:val="0027518E"/>
    <w:rsid w:val="00275422"/>
    <w:rsid w:val="00275948"/>
    <w:rsid w:val="00276097"/>
    <w:rsid w:val="0027622B"/>
    <w:rsid w:val="00276A43"/>
    <w:rsid w:val="002772CC"/>
    <w:rsid w:val="002777DE"/>
    <w:rsid w:val="0027787C"/>
    <w:rsid w:val="002814FF"/>
    <w:rsid w:val="00281B70"/>
    <w:rsid w:val="002837E1"/>
    <w:rsid w:val="002848A6"/>
    <w:rsid w:val="00284B20"/>
    <w:rsid w:val="00285823"/>
    <w:rsid w:val="00285EF7"/>
    <w:rsid w:val="00285FF0"/>
    <w:rsid w:val="002879EA"/>
    <w:rsid w:val="00287CB9"/>
    <w:rsid w:val="0029026B"/>
    <w:rsid w:val="00290781"/>
    <w:rsid w:val="00290EAC"/>
    <w:rsid w:val="00291035"/>
    <w:rsid w:val="00291267"/>
    <w:rsid w:val="0029169B"/>
    <w:rsid w:val="002919D9"/>
    <w:rsid w:val="00292185"/>
    <w:rsid w:val="002928C9"/>
    <w:rsid w:val="002932F4"/>
    <w:rsid w:val="002937D4"/>
    <w:rsid w:val="00294584"/>
    <w:rsid w:val="00295090"/>
    <w:rsid w:val="002950B0"/>
    <w:rsid w:val="002969D1"/>
    <w:rsid w:val="00296B82"/>
    <w:rsid w:val="002A2923"/>
    <w:rsid w:val="002A4910"/>
    <w:rsid w:val="002A4BBC"/>
    <w:rsid w:val="002A57D2"/>
    <w:rsid w:val="002A59E6"/>
    <w:rsid w:val="002A5E6E"/>
    <w:rsid w:val="002A6D60"/>
    <w:rsid w:val="002A714F"/>
    <w:rsid w:val="002A72C2"/>
    <w:rsid w:val="002A793B"/>
    <w:rsid w:val="002A7CDA"/>
    <w:rsid w:val="002B0271"/>
    <w:rsid w:val="002B0C10"/>
    <w:rsid w:val="002B1F4E"/>
    <w:rsid w:val="002B221C"/>
    <w:rsid w:val="002B2A27"/>
    <w:rsid w:val="002B4569"/>
    <w:rsid w:val="002B73D5"/>
    <w:rsid w:val="002C03AB"/>
    <w:rsid w:val="002C0781"/>
    <w:rsid w:val="002C0E49"/>
    <w:rsid w:val="002C0F5C"/>
    <w:rsid w:val="002C0F8B"/>
    <w:rsid w:val="002C33FC"/>
    <w:rsid w:val="002C36B2"/>
    <w:rsid w:val="002C383E"/>
    <w:rsid w:val="002C3DA9"/>
    <w:rsid w:val="002C4B66"/>
    <w:rsid w:val="002C4D03"/>
    <w:rsid w:val="002C560D"/>
    <w:rsid w:val="002C56A6"/>
    <w:rsid w:val="002C56DB"/>
    <w:rsid w:val="002C619C"/>
    <w:rsid w:val="002C651D"/>
    <w:rsid w:val="002C6E8A"/>
    <w:rsid w:val="002D043F"/>
    <w:rsid w:val="002D13F2"/>
    <w:rsid w:val="002D1532"/>
    <w:rsid w:val="002D15DB"/>
    <w:rsid w:val="002D1F11"/>
    <w:rsid w:val="002D2BF6"/>
    <w:rsid w:val="002D2D88"/>
    <w:rsid w:val="002D3DA7"/>
    <w:rsid w:val="002D50F2"/>
    <w:rsid w:val="002D52B1"/>
    <w:rsid w:val="002D5511"/>
    <w:rsid w:val="002D71BB"/>
    <w:rsid w:val="002D73E7"/>
    <w:rsid w:val="002E0A84"/>
    <w:rsid w:val="002E1AF7"/>
    <w:rsid w:val="002E2FDB"/>
    <w:rsid w:val="002E3AB3"/>
    <w:rsid w:val="002E4D93"/>
    <w:rsid w:val="002E5086"/>
    <w:rsid w:val="002E5521"/>
    <w:rsid w:val="002E5CA5"/>
    <w:rsid w:val="002E6B4D"/>
    <w:rsid w:val="002E6E7D"/>
    <w:rsid w:val="002E75CD"/>
    <w:rsid w:val="002E7643"/>
    <w:rsid w:val="002E7E32"/>
    <w:rsid w:val="002E7ED8"/>
    <w:rsid w:val="002F0FE9"/>
    <w:rsid w:val="002F106A"/>
    <w:rsid w:val="002F159A"/>
    <w:rsid w:val="002F197C"/>
    <w:rsid w:val="002F234E"/>
    <w:rsid w:val="002F244B"/>
    <w:rsid w:val="002F2611"/>
    <w:rsid w:val="002F3096"/>
    <w:rsid w:val="002F3A43"/>
    <w:rsid w:val="002F3F35"/>
    <w:rsid w:val="002F554B"/>
    <w:rsid w:val="002F6794"/>
    <w:rsid w:val="002F7550"/>
    <w:rsid w:val="002F7D3E"/>
    <w:rsid w:val="002F7D66"/>
    <w:rsid w:val="00300497"/>
    <w:rsid w:val="00301190"/>
    <w:rsid w:val="00301269"/>
    <w:rsid w:val="003014C0"/>
    <w:rsid w:val="00301F80"/>
    <w:rsid w:val="00302874"/>
    <w:rsid w:val="00302C16"/>
    <w:rsid w:val="00302F01"/>
    <w:rsid w:val="00302F39"/>
    <w:rsid w:val="0030391F"/>
    <w:rsid w:val="003039CA"/>
    <w:rsid w:val="0030404A"/>
    <w:rsid w:val="00304552"/>
    <w:rsid w:val="0030468A"/>
    <w:rsid w:val="00304A45"/>
    <w:rsid w:val="00304C8E"/>
    <w:rsid w:val="00304D95"/>
    <w:rsid w:val="00305179"/>
    <w:rsid w:val="00306084"/>
    <w:rsid w:val="003062D6"/>
    <w:rsid w:val="003117A0"/>
    <w:rsid w:val="00311E16"/>
    <w:rsid w:val="003125ED"/>
    <w:rsid w:val="00313661"/>
    <w:rsid w:val="003139DD"/>
    <w:rsid w:val="00313D6F"/>
    <w:rsid w:val="00314493"/>
    <w:rsid w:val="003148F8"/>
    <w:rsid w:val="00317BBF"/>
    <w:rsid w:val="00320CA5"/>
    <w:rsid w:val="00321579"/>
    <w:rsid w:val="00322610"/>
    <w:rsid w:val="003226EB"/>
    <w:rsid w:val="00323864"/>
    <w:rsid w:val="003243BD"/>
    <w:rsid w:val="00324F21"/>
    <w:rsid w:val="00325CFB"/>
    <w:rsid w:val="003262DF"/>
    <w:rsid w:val="003270DE"/>
    <w:rsid w:val="003276B8"/>
    <w:rsid w:val="00332A1E"/>
    <w:rsid w:val="003330E9"/>
    <w:rsid w:val="00333111"/>
    <w:rsid w:val="00333543"/>
    <w:rsid w:val="003339A7"/>
    <w:rsid w:val="00333BFE"/>
    <w:rsid w:val="00333D46"/>
    <w:rsid w:val="0033459A"/>
    <w:rsid w:val="00334A7B"/>
    <w:rsid w:val="00334E77"/>
    <w:rsid w:val="003350D1"/>
    <w:rsid w:val="00336F56"/>
    <w:rsid w:val="00340F2F"/>
    <w:rsid w:val="003413F1"/>
    <w:rsid w:val="003421A3"/>
    <w:rsid w:val="00342BDE"/>
    <w:rsid w:val="00342D46"/>
    <w:rsid w:val="0034383C"/>
    <w:rsid w:val="00343DC2"/>
    <w:rsid w:val="00344E23"/>
    <w:rsid w:val="00344FBF"/>
    <w:rsid w:val="003453F1"/>
    <w:rsid w:val="003455BD"/>
    <w:rsid w:val="00345654"/>
    <w:rsid w:val="0034590D"/>
    <w:rsid w:val="003459D3"/>
    <w:rsid w:val="00346A88"/>
    <w:rsid w:val="00346EB7"/>
    <w:rsid w:val="00347D7E"/>
    <w:rsid w:val="00350AEB"/>
    <w:rsid w:val="003510A3"/>
    <w:rsid w:val="00351506"/>
    <w:rsid w:val="00351920"/>
    <w:rsid w:val="00351D44"/>
    <w:rsid w:val="00351D73"/>
    <w:rsid w:val="00353F34"/>
    <w:rsid w:val="00354127"/>
    <w:rsid w:val="003543EF"/>
    <w:rsid w:val="003548CD"/>
    <w:rsid w:val="00354BC3"/>
    <w:rsid w:val="00354D82"/>
    <w:rsid w:val="003551F9"/>
    <w:rsid w:val="003556F4"/>
    <w:rsid w:val="003557CE"/>
    <w:rsid w:val="00355CE7"/>
    <w:rsid w:val="00355D95"/>
    <w:rsid w:val="00355DEF"/>
    <w:rsid w:val="0035678D"/>
    <w:rsid w:val="00356848"/>
    <w:rsid w:val="003573B1"/>
    <w:rsid w:val="003575FD"/>
    <w:rsid w:val="00357B48"/>
    <w:rsid w:val="00357BDF"/>
    <w:rsid w:val="00362684"/>
    <w:rsid w:val="00362A31"/>
    <w:rsid w:val="00362AEB"/>
    <w:rsid w:val="00362FFC"/>
    <w:rsid w:val="00364D1A"/>
    <w:rsid w:val="00365F82"/>
    <w:rsid w:val="003673FF"/>
    <w:rsid w:val="00367511"/>
    <w:rsid w:val="00371EC7"/>
    <w:rsid w:val="00372662"/>
    <w:rsid w:val="00372DCE"/>
    <w:rsid w:val="00373050"/>
    <w:rsid w:val="00373078"/>
    <w:rsid w:val="00373495"/>
    <w:rsid w:val="00374492"/>
    <w:rsid w:val="00374C9C"/>
    <w:rsid w:val="00374FB5"/>
    <w:rsid w:val="00375A57"/>
    <w:rsid w:val="0037630F"/>
    <w:rsid w:val="00376B9F"/>
    <w:rsid w:val="00377105"/>
    <w:rsid w:val="003775AC"/>
    <w:rsid w:val="0038034C"/>
    <w:rsid w:val="0038199F"/>
    <w:rsid w:val="00382D3C"/>
    <w:rsid w:val="00382DDF"/>
    <w:rsid w:val="00383D6A"/>
    <w:rsid w:val="003845CA"/>
    <w:rsid w:val="00384EA1"/>
    <w:rsid w:val="0038525D"/>
    <w:rsid w:val="003862AC"/>
    <w:rsid w:val="003862C7"/>
    <w:rsid w:val="0038648F"/>
    <w:rsid w:val="0038650C"/>
    <w:rsid w:val="00386EDC"/>
    <w:rsid w:val="00390C73"/>
    <w:rsid w:val="00391A79"/>
    <w:rsid w:val="00392B32"/>
    <w:rsid w:val="003933DC"/>
    <w:rsid w:val="0039343D"/>
    <w:rsid w:val="003937B6"/>
    <w:rsid w:val="00393ED7"/>
    <w:rsid w:val="003944D0"/>
    <w:rsid w:val="00394809"/>
    <w:rsid w:val="003949DB"/>
    <w:rsid w:val="00394BCD"/>
    <w:rsid w:val="003961AC"/>
    <w:rsid w:val="00396DCC"/>
    <w:rsid w:val="00397191"/>
    <w:rsid w:val="0039763F"/>
    <w:rsid w:val="00397D6C"/>
    <w:rsid w:val="00397E08"/>
    <w:rsid w:val="003A058A"/>
    <w:rsid w:val="003A0C33"/>
    <w:rsid w:val="003A1226"/>
    <w:rsid w:val="003A1379"/>
    <w:rsid w:val="003A18EB"/>
    <w:rsid w:val="003A1D80"/>
    <w:rsid w:val="003A2582"/>
    <w:rsid w:val="003A43B1"/>
    <w:rsid w:val="003A4F20"/>
    <w:rsid w:val="003A5DF5"/>
    <w:rsid w:val="003A7231"/>
    <w:rsid w:val="003A75D6"/>
    <w:rsid w:val="003B04D2"/>
    <w:rsid w:val="003B0862"/>
    <w:rsid w:val="003B1649"/>
    <w:rsid w:val="003B232B"/>
    <w:rsid w:val="003B2638"/>
    <w:rsid w:val="003B2963"/>
    <w:rsid w:val="003B29EC"/>
    <w:rsid w:val="003B2AF2"/>
    <w:rsid w:val="003B2CC6"/>
    <w:rsid w:val="003B3DAB"/>
    <w:rsid w:val="003B4E5E"/>
    <w:rsid w:val="003B548A"/>
    <w:rsid w:val="003B6486"/>
    <w:rsid w:val="003B68F5"/>
    <w:rsid w:val="003B6F70"/>
    <w:rsid w:val="003B7CA4"/>
    <w:rsid w:val="003B7CD3"/>
    <w:rsid w:val="003C0261"/>
    <w:rsid w:val="003C06BB"/>
    <w:rsid w:val="003C0E22"/>
    <w:rsid w:val="003C0FD2"/>
    <w:rsid w:val="003C12B2"/>
    <w:rsid w:val="003C160B"/>
    <w:rsid w:val="003C2C3F"/>
    <w:rsid w:val="003C318B"/>
    <w:rsid w:val="003C41EF"/>
    <w:rsid w:val="003C49BD"/>
    <w:rsid w:val="003C5333"/>
    <w:rsid w:val="003C5B98"/>
    <w:rsid w:val="003C6600"/>
    <w:rsid w:val="003C6B9F"/>
    <w:rsid w:val="003C6EF2"/>
    <w:rsid w:val="003C7338"/>
    <w:rsid w:val="003C7D83"/>
    <w:rsid w:val="003C7F98"/>
    <w:rsid w:val="003D22E2"/>
    <w:rsid w:val="003D266C"/>
    <w:rsid w:val="003D3ECA"/>
    <w:rsid w:val="003D54A2"/>
    <w:rsid w:val="003D5B04"/>
    <w:rsid w:val="003D6BA2"/>
    <w:rsid w:val="003D7121"/>
    <w:rsid w:val="003D737C"/>
    <w:rsid w:val="003E0022"/>
    <w:rsid w:val="003E3131"/>
    <w:rsid w:val="003E386D"/>
    <w:rsid w:val="003E41A4"/>
    <w:rsid w:val="003E4803"/>
    <w:rsid w:val="003E5923"/>
    <w:rsid w:val="003E5D06"/>
    <w:rsid w:val="003E642F"/>
    <w:rsid w:val="003E7CB6"/>
    <w:rsid w:val="003F0B26"/>
    <w:rsid w:val="003F1B7B"/>
    <w:rsid w:val="003F2299"/>
    <w:rsid w:val="003F328C"/>
    <w:rsid w:val="003F32AD"/>
    <w:rsid w:val="003F370E"/>
    <w:rsid w:val="003F4214"/>
    <w:rsid w:val="003F4BAB"/>
    <w:rsid w:val="003F4C07"/>
    <w:rsid w:val="003F5663"/>
    <w:rsid w:val="003F5D69"/>
    <w:rsid w:val="003F6376"/>
    <w:rsid w:val="003F6CAB"/>
    <w:rsid w:val="003F7348"/>
    <w:rsid w:val="003F7672"/>
    <w:rsid w:val="003F7CA8"/>
    <w:rsid w:val="00400D04"/>
    <w:rsid w:val="00401030"/>
    <w:rsid w:val="0040170A"/>
    <w:rsid w:val="0040174A"/>
    <w:rsid w:val="00401F11"/>
    <w:rsid w:val="0040206D"/>
    <w:rsid w:val="00402525"/>
    <w:rsid w:val="004028C5"/>
    <w:rsid w:val="00402D11"/>
    <w:rsid w:val="0040311B"/>
    <w:rsid w:val="0040384C"/>
    <w:rsid w:val="00403B32"/>
    <w:rsid w:val="00403C90"/>
    <w:rsid w:val="00403EBC"/>
    <w:rsid w:val="00405AB9"/>
    <w:rsid w:val="0040650E"/>
    <w:rsid w:val="004072CB"/>
    <w:rsid w:val="004072DE"/>
    <w:rsid w:val="00407B22"/>
    <w:rsid w:val="00411388"/>
    <w:rsid w:val="004117EA"/>
    <w:rsid w:val="00411B6C"/>
    <w:rsid w:val="00411C47"/>
    <w:rsid w:val="004121CD"/>
    <w:rsid w:val="00412A5A"/>
    <w:rsid w:val="00412AEB"/>
    <w:rsid w:val="00412E3B"/>
    <w:rsid w:val="00412F08"/>
    <w:rsid w:val="00412F47"/>
    <w:rsid w:val="00414106"/>
    <w:rsid w:val="0041411D"/>
    <w:rsid w:val="00414285"/>
    <w:rsid w:val="00414302"/>
    <w:rsid w:val="004166AC"/>
    <w:rsid w:val="00416DEF"/>
    <w:rsid w:val="00417468"/>
    <w:rsid w:val="00417EE1"/>
    <w:rsid w:val="0042243E"/>
    <w:rsid w:val="00422B04"/>
    <w:rsid w:val="00422F4F"/>
    <w:rsid w:val="004234BF"/>
    <w:rsid w:val="004239E9"/>
    <w:rsid w:val="0042520F"/>
    <w:rsid w:val="00426032"/>
    <w:rsid w:val="004278D2"/>
    <w:rsid w:val="0042791B"/>
    <w:rsid w:val="00427BDF"/>
    <w:rsid w:val="00432C71"/>
    <w:rsid w:val="004344F6"/>
    <w:rsid w:val="004347BA"/>
    <w:rsid w:val="004353DD"/>
    <w:rsid w:val="004359AD"/>
    <w:rsid w:val="00435C46"/>
    <w:rsid w:val="00436166"/>
    <w:rsid w:val="0043672B"/>
    <w:rsid w:val="004368A4"/>
    <w:rsid w:val="00437869"/>
    <w:rsid w:val="00437F48"/>
    <w:rsid w:val="00437FFA"/>
    <w:rsid w:val="00440004"/>
    <w:rsid w:val="00440022"/>
    <w:rsid w:val="004405A2"/>
    <w:rsid w:val="00440BA9"/>
    <w:rsid w:val="004425D6"/>
    <w:rsid w:val="00443F9D"/>
    <w:rsid w:val="004459C0"/>
    <w:rsid w:val="004461E4"/>
    <w:rsid w:val="00446C12"/>
    <w:rsid w:val="004470F6"/>
    <w:rsid w:val="004473CE"/>
    <w:rsid w:val="004474A9"/>
    <w:rsid w:val="00447577"/>
    <w:rsid w:val="0045090B"/>
    <w:rsid w:val="00450DB0"/>
    <w:rsid w:val="00451D36"/>
    <w:rsid w:val="00452438"/>
    <w:rsid w:val="00452535"/>
    <w:rsid w:val="00452688"/>
    <w:rsid w:val="004534E6"/>
    <w:rsid w:val="00454DE5"/>
    <w:rsid w:val="00455D82"/>
    <w:rsid w:val="0045687B"/>
    <w:rsid w:val="00457B1F"/>
    <w:rsid w:val="004606B6"/>
    <w:rsid w:val="00460BA2"/>
    <w:rsid w:val="0046130B"/>
    <w:rsid w:val="0046170A"/>
    <w:rsid w:val="00461D06"/>
    <w:rsid w:val="004628E9"/>
    <w:rsid w:val="00462A11"/>
    <w:rsid w:val="00462AE7"/>
    <w:rsid w:val="0046314D"/>
    <w:rsid w:val="00463477"/>
    <w:rsid w:val="00463D2E"/>
    <w:rsid w:val="00464331"/>
    <w:rsid w:val="00466577"/>
    <w:rsid w:val="004670DB"/>
    <w:rsid w:val="00467D6A"/>
    <w:rsid w:val="00470DC6"/>
    <w:rsid w:val="00470EC5"/>
    <w:rsid w:val="00471B4E"/>
    <w:rsid w:val="0047240E"/>
    <w:rsid w:val="004725C4"/>
    <w:rsid w:val="00472E1A"/>
    <w:rsid w:val="004735FF"/>
    <w:rsid w:val="004750F6"/>
    <w:rsid w:val="0047525C"/>
    <w:rsid w:val="00475B9D"/>
    <w:rsid w:val="00476F6D"/>
    <w:rsid w:val="004779FC"/>
    <w:rsid w:val="00477BED"/>
    <w:rsid w:val="004809B1"/>
    <w:rsid w:val="00480DE7"/>
    <w:rsid w:val="00481ADC"/>
    <w:rsid w:val="00483A7A"/>
    <w:rsid w:val="00484457"/>
    <w:rsid w:val="004848DC"/>
    <w:rsid w:val="00484BFC"/>
    <w:rsid w:val="00484C72"/>
    <w:rsid w:val="0048504F"/>
    <w:rsid w:val="004850D3"/>
    <w:rsid w:val="00485A7F"/>
    <w:rsid w:val="00485B42"/>
    <w:rsid w:val="00485B5C"/>
    <w:rsid w:val="00485C1C"/>
    <w:rsid w:val="00486DF8"/>
    <w:rsid w:val="004873A9"/>
    <w:rsid w:val="00487645"/>
    <w:rsid w:val="004879F7"/>
    <w:rsid w:val="004902AA"/>
    <w:rsid w:val="004907EF"/>
    <w:rsid w:val="004916B1"/>
    <w:rsid w:val="00491959"/>
    <w:rsid w:val="00492857"/>
    <w:rsid w:val="004928DB"/>
    <w:rsid w:val="004944F1"/>
    <w:rsid w:val="0049484A"/>
    <w:rsid w:val="0049485D"/>
    <w:rsid w:val="0049495F"/>
    <w:rsid w:val="00494E40"/>
    <w:rsid w:val="004952E6"/>
    <w:rsid w:val="004A005F"/>
    <w:rsid w:val="004A02E2"/>
    <w:rsid w:val="004A0C41"/>
    <w:rsid w:val="004A0CB2"/>
    <w:rsid w:val="004A0F0B"/>
    <w:rsid w:val="004A16E4"/>
    <w:rsid w:val="004A254B"/>
    <w:rsid w:val="004A28CD"/>
    <w:rsid w:val="004A30DB"/>
    <w:rsid w:val="004A37F7"/>
    <w:rsid w:val="004A3924"/>
    <w:rsid w:val="004A4813"/>
    <w:rsid w:val="004A4E32"/>
    <w:rsid w:val="004A5C56"/>
    <w:rsid w:val="004A62CB"/>
    <w:rsid w:val="004A63C5"/>
    <w:rsid w:val="004A7117"/>
    <w:rsid w:val="004A719A"/>
    <w:rsid w:val="004A7ADD"/>
    <w:rsid w:val="004A7FCA"/>
    <w:rsid w:val="004B0182"/>
    <w:rsid w:val="004B029A"/>
    <w:rsid w:val="004B21CB"/>
    <w:rsid w:val="004B25E2"/>
    <w:rsid w:val="004B2789"/>
    <w:rsid w:val="004B27AB"/>
    <w:rsid w:val="004B2B75"/>
    <w:rsid w:val="004B3235"/>
    <w:rsid w:val="004B4CFD"/>
    <w:rsid w:val="004B53C3"/>
    <w:rsid w:val="004B6040"/>
    <w:rsid w:val="004B667C"/>
    <w:rsid w:val="004B6DA7"/>
    <w:rsid w:val="004C061A"/>
    <w:rsid w:val="004C0C9B"/>
    <w:rsid w:val="004C0E53"/>
    <w:rsid w:val="004C0EDF"/>
    <w:rsid w:val="004C15C1"/>
    <w:rsid w:val="004C1F86"/>
    <w:rsid w:val="004C2F03"/>
    <w:rsid w:val="004C354E"/>
    <w:rsid w:val="004C48EC"/>
    <w:rsid w:val="004C510F"/>
    <w:rsid w:val="004C5BA2"/>
    <w:rsid w:val="004C6354"/>
    <w:rsid w:val="004C7851"/>
    <w:rsid w:val="004D03B8"/>
    <w:rsid w:val="004D0ACC"/>
    <w:rsid w:val="004D169C"/>
    <w:rsid w:val="004D20C9"/>
    <w:rsid w:val="004D2D66"/>
    <w:rsid w:val="004D39CB"/>
    <w:rsid w:val="004D4873"/>
    <w:rsid w:val="004D4BC1"/>
    <w:rsid w:val="004D4DD4"/>
    <w:rsid w:val="004D6350"/>
    <w:rsid w:val="004D64BC"/>
    <w:rsid w:val="004D6866"/>
    <w:rsid w:val="004D68AD"/>
    <w:rsid w:val="004D7AA3"/>
    <w:rsid w:val="004D7B55"/>
    <w:rsid w:val="004D7C96"/>
    <w:rsid w:val="004E1373"/>
    <w:rsid w:val="004E1BAB"/>
    <w:rsid w:val="004E1E3C"/>
    <w:rsid w:val="004E29B3"/>
    <w:rsid w:val="004E396E"/>
    <w:rsid w:val="004E3B10"/>
    <w:rsid w:val="004E545C"/>
    <w:rsid w:val="004E5A09"/>
    <w:rsid w:val="004E5B45"/>
    <w:rsid w:val="004E6026"/>
    <w:rsid w:val="004E6664"/>
    <w:rsid w:val="004E7451"/>
    <w:rsid w:val="004F117A"/>
    <w:rsid w:val="004F1D10"/>
    <w:rsid w:val="004F1E14"/>
    <w:rsid w:val="004F32CC"/>
    <w:rsid w:val="004F3ECB"/>
    <w:rsid w:val="004F44DD"/>
    <w:rsid w:val="004F47BF"/>
    <w:rsid w:val="004F5521"/>
    <w:rsid w:val="004F557F"/>
    <w:rsid w:val="004F6FBA"/>
    <w:rsid w:val="005002B4"/>
    <w:rsid w:val="00500B61"/>
    <w:rsid w:val="00503700"/>
    <w:rsid w:val="00504343"/>
    <w:rsid w:val="00504B4A"/>
    <w:rsid w:val="005053BF"/>
    <w:rsid w:val="00505A6A"/>
    <w:rsid w:val="00506078"/>
    <w:rsid w:val="005064F3"/>
    <w:rsid w:val="00506D0F"/>
    <w:rsid w:val="00506D28"/>
    <w:rsid w:val="00506FBF"/>
    <w:rsid w:val="00507061"/>
    <w:rsid w:val="00507235"/>
    <w:rsid w:val="00507ACE"/>
    <w:rsid w:val="00507AD5"/>
    <w:rsid w:val="00510531"/>
    <w:rsid w:val="00510E9C"/>
    <w:rsid w:val="00511563"/>
    <w:rsid w:val="00512CC4"/>
    <w:rsid w:val="00512EB6"/>
    <w:rsid w:val="00513918"/>
    <w:rsid w:val="005141D4"/>
    <w:rsid w:val="00515CA4"/>
    <w:rsid w:val="0051632F"/>
    <w:rsid w:val="00516661"/>
    <w:rsid w:val="005210EC"/>
    <w:rsid w:val="00521F31"/>
    <w:rsid w:val="005223E9"/>
    <w:rsid w:val="005229A0"/>
    <w:rsid w:val="00523230"/>
    <w:rsid w:val="00523B57"/>
    <w:rsid w:val="00524193"/>
    <w:rsid w:val="00525CD0"/>
    <w:rsid w:val="00526604"/>
    <w:rsid w:val="00526B29"/>
    <w:rsid w:val="00526D38"/>
    <w:rsid w:val="00527BA1"/>
    <w:rsid w:val="00530908"/>
    <w:rsid w:val="00534678"/>
    <w:rsid w:val="00534D5B"/>
    <w:rsid w:val="00536062"/>
    <w:rsid w:val="005363D7"/>
    <w:rsid w:val="005400DA"/>
    <w:rsid w:val="005400DF"/>
    <w:rsid w:val="00540BCD"/>
    <w:rsid w:val="005410B3"/>
    <w:rsid w:val="0054115F"/>
    <w:rsid w:val="0054277A"/>
    <w:rsid w:val="005427A3"/>
    <w:rsid w:val="00542905"/>
    <w:rsid w:val="00542AF2"/>
    <w:rsid w:val="00543587"/>
    <w:rsid w:val="00543603"/>
    <w:rsid w:val="00543F0D"/>
    <w:rsid w:val="00544421"/>
    <w:rsid w:val="00544A6D"/>
    <w:rsid w:val="00545BCC"/>
    <w:rsid w:val="005461D8"/>
    <w:rsid w:val="00546D9B"/>
    <w:rsid w:val="005472D4"/>
    <w:rsid w:val="00547ABD"/>
    <w:rsid w:val="00550922"/>
    <w:rsid w:val="00550C04"/>
    <w:rsid w:val="00552114"/>
    <w:rsid w:val="00552742"/>
    <w:rsid w:val="00552DC3"/>
    <w:rsid w:val="00552DC6"/>
    <w:rsid w:val="00554375"/>
    <w:rsid w:val="0055493B"/>
    <w:rsid w:val="00555566"/>
    <w:rsid w:val="00555E5B"/>
    <w:rsid w:val="00556C5C"/>
    <w:rsid w:val="00556FD8"/>
    <w:rsid w:val="00557262"/>
    <w:rsid w:val="005600CE"/>
    <w:rsid w:val="00560223"/>
    <w:rsid w:val="0056041D"/>
    <w:rsid w:val="00560BE4"/>
    <w:rsid w:val="00561B89"/>
    <w:rsid w:val="005621A7"/>
    <w:rsid w:val="00562FD3"/>
    <w:rsid w:val="005636CC"/>
    <w:rsid w:val="00563807"/>
    <w:rsid w:val="00563A6A"/>
    <w:rsid w:val="005642BA"/>
    <w:rsid w:val="005644E0"/>
    <w:rsid w:val="00565BF8"/>
    <w:rsid w:val="00566E69"/>
    <w:rsid w:val="00570FD7"/>
    <w:rsid w:val="005715CE"/>
    <w:rsid w:val="005718CD"/>
    <w:rsid w:val="00573B23"/>
    <w:rsid w:val="00573B27"/>
    <w:rsid w:val="0057407C"/>
    <w:rsid w:val="005744E1"/>
    <w:rsid w:val="0057473B"/>
    <w:rsid w:val="00574795"/>
    <w:rsid w:val="00574A50"/>
    <w:rsid w:val="00574E7A"/>
    <w:rsid w:val="00575DE3"/>
    <w:rsid w:val="00580CB8"/>
    <w:rsid w:val="00580E11"/>
    <w:rsid w:val="00581857"/>
    <w:rsid w:val="00581E8C"/>
    <w:rsid w:val="00582291"/>
    <w:rsid w:val="00582969"/>
    <w:rsid w:val="00582B30"/>
    <w:rsid w:val="00582D21"/>
    <w:rsid w:val="00582F56"/>
    <w:rsid w:val="005830C1"/>
    <w:rsid w:val="00583482"/>
    <w:rsid w:val="00583620"/>
    <w:rsid w:val="005839B5"/>
    <w:rsid w:val="00584476"/>
    <w:rsid w:val="005855E1"/>
    <w:rsid w:val="00585C06"/>
    <w:rsid w:val="005860CE"/>
    <w:rsid w:val="00586DD2"/>
    <w:rsid w:val="00587452"/>
    <w:rsid w:val="005877C2"/>
    <w:rsid w:val="00587A1F"/>
    <w:rsid w:val="00587AFD"/>
    <w:rsid w:val="005906E3"/>
    <w:rsid w:val="00590D07"/>
    <w:rsid w:val="00591BC8"/>
    <w:rsid w:val="005920B5"/>
    <w:rsid w:val="00593FFA"/>
    <w:rsid w:val="00594310"/>
    <w:rsid w:val="0059620A"/>
    <w:rsid w:val="00596D98"/>
    <w:rsid w:val="00596F20"/>
    <w:rsid w:val="005A1390"/>
    <w:rsid w:val="005A245C"/>
    <w:rsid w:val="005A2DA9"/>
    <w:rsid w:val="005A398D"/>
    <w:rsid w:val="005A5837"/>
    <w:rsid w:val="005A59A9"/>
    <w:rsid w:val="005A6395"/>
    <w:rsid w:val="005A657A"/>
    <w:rsid w:val="005A72DA"/>
    <w:rsid w:val="005B03C7"/>
    <w:rsid w:val="005B1B25"/>
    <w:rsid w:val="005B21D7"/>
    <w:rsid w:val="005B2C4B"/>
    <w:rsid w:val="005B2F13"/>
    <w:rsid w:val="005B3816"/>
    <w:rsid w:val="005B3D8C"/>
    <w:rsid w:val="005B421C"/>
    <w:rsid w:val="005B4587"/>
    <w:rsid w:val="005B65BF"/>
    <w:rsid w:val="005B6AA6"/>
    <w:rsid w:val="005B71A4"/>
    <w:rsid w:val="005C01E5"/>
    <w:rsid w:val="005C0D34"/>
    <w:rsid w:val="005C0F05"/>
    <w:rsid w:val="005C1DC9"/>
    <w:rsid w:val="005C2E79"/>
    <w:rsid w:val="005C3105"/>
    <w:rsid w:val="005C314D"/>
    <w:rsid w:val="005C3261"/>
    <w:rsid w:val="005C32D1"/>
    <w:rsid w:val="005C3E20"/>
    <w:rsid w:val="005C5A44"/>
    <w:rsid w:val="005C5C62"/>
    <w:rsid w:val="005C644D"/>
    <w:rsid w:val="005C65A8"/>
    <w:rsid w:val="005C7BAA"/>
    <w:rsid w:val="005D0661"/>
    <w:rsid w:val="005D18E1"/>
    <w:rsid w:val="005D1D52"/>
    <w:rsid w:val="005D3E85"/>
    <w:rsid w:val="005D5174"/>
    <w:rsid w:val="005D535F"/>
    <w:rsid w:val="005D5532"/>
    <w:rsid w:val="005D64E4"/>
    <w:rsid w:val="005D7366"/>
    <w:rsid w:val="005D7C81"/>
    <w:rsid w:val="005D7CE4"/>
    <w:rsid w:val="005E04EF"/>
    <w:rsid w:val="005E0510"/>
    <w:rsid w:val="005E0DE5"/>
    <w:rsid w:val="005E142D"/>
    <w:rsid w:val="005E2948"/>
    <w:rsid w:val="005E2E6C"/>
    <w:rsid w:val="005E34D1"/>
    <w:rsid w:val="005E3BEC"/>
    <w:rsid w:val="005E4169"/>
    <w:rsid w:val="005E4291"/>
    <w:rsid w:val="005E42A5"/>
    <w:rsid w:val="005E4686"/>
    <w:rsid w:val="005E5281"/>
    <w:rsid w:val="005E5446"/>
    <w:rsid w:val="005E654C"/>
    <w:rsid w:val="005E68B3"/>
    <w:rsid w:val="005E6905"/>
    <w:rsid w:val="005E7365"/>
    <w:rsid w:val="005E740D"/>
    <w:rsid w:val="005E7DD2"/>
    <w:rsid w:val="005F03F4"/>
    <w:rsid w:val="005F06A5"/>
    <w:rsid w:val="005F06AE"/>
    <w:rsid w:val="005F115A"/>
    <w:rsid w:val="005F135E"/>
    <w:rsid w:val="005F13A0"/>
    <w:rsid w:val="005F1A8E"/>
    <w:rsid w:val="005F1C8B"/>
    <w:rsid w:val="005F1CF9"/>
    <w:rsid w:val="005F2613"/>
    <w:rsid w:val="005F2BAB"/>
    <w:rsid w:val="005F3B3D"/>
    <w:rsid w:val="005F5359"/>
    <w:rsid w:val="005F5911"/>
    <w:rsid w:val="005F5B1B"/>
    <w:rsid w:val="005F6CFE"/>
    <w:rsid w:val="005F75CE"/>
    <w:rsid w:val="005F78D3"/>
    <w:rsid w:val="005F7CF3"/>
    <w:rsid w:val="00600BAD"/>
    <w:rsid w:val="00600DF3"/>
    <w:rsid w:val="00601007"/>
    <w:rsid w:val="00601274"/>
    <w:rsid w:val="006035B7"/>
    <w:rsid w:val="00603D30"/>
    <w:rsid w:val="00605C0F"/>
    <w:rsid w:val="00605D95"/>
    <w:rsid w:val="00605FF1"/>
    <w:rsid w:val="0060778C"/>
    <w:rsid w:val="00611527"/>
    <w:rsid w:val="00611AA6"/>
    <w:rsid w:val="00611F9C"/>
    <w:rsid w:val="00613967"/>
    <w:rsid w:val="00614832"/>
    <w:rsid w:val="00616C7D"/>
    <w:rsid w:val="00616D86"/>
    <w:rsid w:val="00617279"/>
    <w:rsid w:val="00617673"/>
    <w:rsid w:val="00617D58"/>
    <w:rsid w:val="00621056"/>
    <w:rsid w:val="006213FB"/>
    <w:rsid w:val="00622030"/>
    <w:rsid w:val="00624681"/>
    <w:rsid w:val="006254F2"/>
    <w:rsid w:val="00625539"/>
    <w:rsid w:val="006259E7"/>
    <w:rsid w:val="00625BF5"/>
    <w:rsid w:val="00625F6B"/>
    <w:rsid w:val="0062683A"/>
    <w:rsid w:val="00627CA5"/>
    <w:rsid w:val="00627FB0"/>
    <w:rsid w:val="0063009F"/>
    <w:rsid w:val="00632272"/>
    <w:rsid w:val="00633270"/>
    <w:rsid w:val="006343B8"/>
    <w:rsid w:val="006347B7"/>
    <w:rsid w:val="00634E2B"/>
    <w:rsid w:val="00635362"/>
    <w:rsid w:val="00635A07"/>
    <w:rsid w:val="00635A0B"/>
    <w:rsid w:val="006360E1"/>
    <w:rsid w:val="00637AB7"/>
    <w:rsid w:val="00637C39"/>
    <w:rsid w:val="00640EF7"/>
    <w:rsid w:val="0064155B"/>
    <w:rsid w:val="006418CF"/>
    <w:rsid w:val="00642933"/>
    <w:rsid w:val="00643630"/>
    <w:rsid w:val="00643716"/>
    <w:rsid w:val="006439A7"/>
    <w:rsid w:val="00643FB6"/>
    <w:rsid w:val="006448A2"/>
    <w:rsid w:val="00645D3C"/>
    <w:rsid w:val="00645DB2"/>
    <w:rsid w:val="006468D2"/>
    <w:rsid w:val="0064742C"/>
    <w:rsid w:val="00650105"/>
    <w:rsid w:val="006503B5"/>
    <w:rsid w:val="006511C5"/>
    <w:rsid w:val="0065171B"/>
    <w:rsid w:val="00653858"/>
    <w:rsid w:val="006542E2"/>
    <w:rsid w:val="006577D0"/>
    <w:rsid w:val="00657F4B"/>
    <w:rsid w:val="006608EF"/>
    <w:rsid w:val="0066290A"/>
    <w:rsid w:val="00662993"/>
    <w:rsid w:val="00663981"/>
    <w:rsid w:val="00663BE5"/>
    <w:rsid w:val="006641CA"/>
    <w:rsid w:val="00664B22"/>
    <w:rsid w:val="00665103"/>
    <w:rsid w:val="006651E7"/>
    <w:rsid w:val="00665722"/>
    <w:rsid w:val="00665B9A"/>
    <w:rsid w:val="006672CC"/>
    <w:rsid w:val="006675BC"/>
    <w:rsid w:val="00670679"/>
    <w:rsid w:val="00671056"/>
    <w:rsid w:val="0067134D"/>
    <w:rsid w:val="006716FF"/>
    <w:rsid w:val="0067202F"/>
    <w:rsid w:val="00674D91"/>
    <w:rsid w:val="00676BC9"/>
    <w:rsid w:val="00677180"/>
    <w:rsid w:val="00677268"/>
    <w:rsid w:val="006808A1"/>
    <w:rsid w:val="00680CB2"/>
    <w:rsid w:val="00681B0B"/>
    <w:rsid w:val="00682FD7"/>
    <w:rsid w:val="00683642"/>
    <w:rsid w:val="0068381D"/>
    <w:rsid w:val="00684418"/>
    <w:rsid w:val="006844D0"/>
    <w:rsid w:val="00686D3A"/>
    <w:rsid w:val="00686D8D"/>
    <w:rsid w:val="00687CD3"/>
    <w:rsid w:val="0069013F"/>
    <w:rsid w:val="00690FA3"/>
    <w:rsid w:val="00691423"/>
    <w:rsid w:val="00691494"/>
    <w:rsid w:val="00692205"/>
    <w:rsid w:val="00692583"/>
    <w:rsid w:val="00692D5D"/>
    <w:rsid w:val="006931C3"/>
    <w:rsid w:val="0069334A"/>
    <w:rsid w:val="00693787"/>
    <w:rsid w:val="00693851"/>
    <w:rsid w:val="00694386"/>
    <w:rsid w:val="006949A5"/>
    <w:rsid w:val="006958F2"/>
    <w:rsid w:val="00696B96"/>
    <w:rsid w:val="006A0EEF"/>
    <w:rsid w:val="006A0F9A"/>
    <w:rsid w:val="006A3FCF"/>
    <w:rsid w:val="006A511F"/>
    <w:rsid w:val="006A7802"/>
    <w:rsid w:val="006A7B80"/>
    <w:rsid w:val="006B0AB8"/>
    <w:rsid w:val="006B16B1"/>
    <w:rsid w:val="006B196F"/>
    <w:rsid w:val="006B1FF5"/>
    <w:rsid w:val="006B27C9"/>
    <w:rsid w:val="006B4594"/>
    <w:rsid w:val="006B56CF"/>
    <w:rsid w:val="006B6684"/>
    <w:rsid w:val="006B7447"/>
    <w:rsid w:val="006B78F5"/>
    <w:rsid w:val="006C0326"/>
    <w:rsid w:val="006C11C5"/>
    <w:rsid w:val="006C1A4E"/>
    <w:rsid w:val="006C4606"/>
    <w:rsid w:val="006C5AC2"/>
    <w:rsid w:val="006C6960"/>
    <w:rsid w:val="006C719D"/>
    <w:rsid w:val="006C71AF"/>
    <w:rsid w:val="006C797B"/>
    <w:rsid w:val="006C7BFA"/>
    <w:rsid w:val="006C7C75"/>
    <w:rsid w:val="006C7EAA"/>
    <w:rsid w:val="006D118A"/>
    <w:rsid w:val="006D1758"/>
    <w:rsid w:val="006D253F"/>
    <w:rsid w:val="006D260F"/>
    <w:rsid w:val="006D2FB1"/>
    <w:rsid w:val="006D3516"/>
    <w:rsid w:val="006D4E52"/>
    <w:rsid w:val="006D64E0"/>
    <w:rsid w:val="006D6801"/>
    <w:rsid w:val="006D7407"/>
    <w:rsid w:val="006E0168"/>
    <w:rsid w:val="006E01C6"/>
    <w:rsid w:val="006E0321"/>
    <w:rsid w:val="006E18E3"/>
    <w:rsid w:val="006E190A"/>
    <w:rsid w:val="006E2738"/>
    <w:rsid w:val="006E29FE"/>
    <w:rsid w:val="006E2FEE"/>
    <w:rsid w:val="006E34CF"/>
    <w:rsid w:val="006E3E65"/>
    <w:rsid w:val="006E4283"/>
    <w:rsid w:val="006E42D7"/>
    <w:rsid w:val="006E4C46"/>
    <w:rsid w:val="006E52E1"/>
    <w:rsid w:val="006E53CC"/>
    <w:rsid w:val="006E5A28"/>
    <w:rsid w:val="006E6478"/>
    <w:rsid w:val="006E6769"/>
    <w:rsid w:val="006E6BA2"/>
    <w:rsid w:val="006E6C75"/>
    <w:rsid w:val="006E6FAF"/>
    <w:rsid w:val="006E7FAA"/>
    <w:rsid w:val="006F020C"/>
    <w:rsid w:val="006F20B5"/>
    <w:rsid w:val="006F2255"/>
    <w:rsid w:val="006F2619"/>
    <w:rsid w:val="006F31D1"/>
    <w:rsid w:val="006F372B"/>
    <w:rsid w:val="006F404E"/>
    <w:rsid w:val="006F47A5"/>
    <w:rsid w:val="006F4A3E"/>
    <w:rsid w:val="006F6DB5"/>
    <w:rsid w:val="006F79CA"/>
    <w:rsid w:val="00700AE9"/>
    <w:rsid w:val="0070108B"/>
    <w:rsid w:val="007024ED"/>
    <w:rsid w:val="0070251F"/>
    <w:rsid w:val="0070257D"/>
    <w:rsid w:val="007025E5"/>
    <w:rsid w:val="0070272F"/>
    <w:rsid w:val="007029B3"/>
    <w:rsid w:val="00702FEC"/>
    <w:rsid w:val="00704552"/>
    <w:rsid w:val="00705479"/>
    <w:rsid w:val="00705BC2"/>
    <w:rsid w:val="00705FD2"/>
    <w:rsid w:val="0070737F"/>
    <w:rsid w:val="00707501"/>
    <w:rsid w:val="0071001C"/>
    <w:rsid w:val="007106C1"/>
    <w:rsid w:val="0071190C"/>
    <w:rsid w:val="00711A21"/>
    <w:rsid w:val="00711ADA"/>
    <w:rsid w:val="007124AA"/>
    <w:rsid w:val="00712533"/>
    <w:rsid w:val="0071289F"/>
    <w:rsid w:val="00712AF9"/>
    <w:rsid w:val="00713331"/>
    <w:rsid w:val="007134E3"/>
    <w:rsid w:val="007136D3"/>
    <w:rsid w:val="00715925"/>
    <w:rsid w:val="00716200"/>
    <w:rsid w:val="00716375"/>
    <w:rsid w:val="00716ADF"/>
    <w:rsid w:val="0071712A"/>
    <w:rsid w:val="0071724B"/>
    <w:rsid w:val="00717FF5"/>
    <w:rsid w:val="00721F93"/>
    <w:rsid w:val="00723AB8"/>
    <w:rsid w:val="007241F1"/>
    <w:rsid w:val="00724CCC"/>
    <w:rsid w:val="00724F06"/>
    <w:rsid w:val="007253AC"/>
    <w:rsid w:val="00725D34"/>
    <w:rsid w:val="00725FDB"/>
    <w:rsid w:val="007260B7"/>
    <w:rsid w:val="00727AB4"/>
    <w:rsid w:val="00730B99"/>
    <w:rsid w:val="00732CA8"/>
    <w:rsid w:val="007342A7"/>
    <w:rsid w:val="00734327"/>
    <w:rsid w:val="0073469D"/>
    <w:rsid w:val="00734BC8"/>
    <w:rsid w:val="007359D9"/>
    <w:rsid w:val="00735A8F"/>
    <w:rsid w:val="00737094"/>
    <w:rsid w:val="00737868"/>
    <w:rsid w:val="00737E5E"/>
    <w:rsid w:val="00737FEF"/>
    <w:rsid w:val="007402E5"/>
    <w:rsid w:val="0074100C"/>
    <w:rsid w:val="0074104F"/>
    <w:rsid w:val="00741993"/>
    <w:rsid w:val="00741CC7"/>
    <w:rsid w:val="00742A02"/>
    <w:rsid w:val="00743635"/>
    <w:rsid w:val="007439B9"/>
    <w:rsid w:val="007441FC"/>
    <w:rsid w:val="0074617A"/>
    <w:rsid w:val="00746679"/>
    <w:rsid w:val="00746876"/>
    <w:rsid w:val="007477F2"/>
    <w:rsid w:val="00750133"/>
    <w:rsid w:val="0075104C"/>
    <w:rsid w:val="00751AC5"/>
    <w:rsid w:val="00752CBD"/>
    <w:rsid w:val="0075426F"/>
    <w:rsid w:val="00754B85"/>
    <w:rsid w:val="00755300"/>
    <w:rsid w:val="00756368"/>
    <w:rsid w:val="007605D3"/>
    <w:rsid w:val="00760648"/>
    <w:rsid w:val="00761654"/>
    <w:rsid w:val="0076244D"/>
    <w:rsid w:val="0076299B"/>
    <w:rsid w:val="00763402"/>
    <w:rsid w:val="007656DD"/>
    <w:rsid w:val="00765B53"/>
    <w:rsid w:val="00765D38"/>
    <w:rsid w:val="00766059"/>
    <w:rsid w:val="007668E5"/>
    <w:rsid w:val="007668EC"/>
    <w:rsid w:val="00766BB5"/>
    <w:rsid w:val="00767053"/>
    <w:rsid w:val="00767535"/>
    <w:rsid w:val="007675BB"/>
    <w:rsid w:val="00767FF8"/>
    <w:rsid w:val="00767FF9"/>
    <w:rsid w:val="00770B81"/>
    <w:rsid w:val="00770D0F"/>
    <w:rsid w:val="00771088"/>
    <w:rsid w:val="00772B41"/>
    <w:rsid w:val="00772DD9"/>
    <w:rsid w:val="00773206"/>
    <w:rsid w:val="00773799"/>
    <w:rsid w:val="00773AE6"/>
    <w:rsid w:val="007745A8"/>
    <w:rsid w:val="00774A4A"/>
    <w:rsid w:val="00774A57"/>
    <w:rsid w:val="00775531"/>
    <w:rsid w:val="00775D7B"/>
    <w:rsid w:val="007762CA"/>
    <w:rsid w:val="00776DB9"/>
    <w:rsid w:val="0077731C"/>
    <w:rsid w:val="00780474"/>
    <w:rsid w:val="007805C9"/>
    <w:rsid w:val="0078184F"/>
    <w:rsid w:val="00781D81"/>
    <w:rsid w:val="0078431C"/>
    <w:rsid w:val="00784D58"/>
    <w:rsid w:val="00785187"/>
    <w:rsid w:val="00785195"/>
    <w:rsid w:val="00787D49"/>
    <w:rsid w:val="007905F4"/>
    <w:rsid w:val="00790BC8"/>
    <w:rsid w:val="00791094"/>
    <w:rsid w:val="00791564"/>
    <w:rsid w:val="007922D1"/>
    <w:rsid w:val="007942EF"/>
    <w:rsid w:val="00794AAF"/>
    <w:rsid w:val="007956E1"/>
    <w:rsid w:val="00795BE8"/>
    <w:rsid w:val="00796B12"/>
    <w:rsid w:val="00796B1D"/>
    <w:rsid w:val="007A0279"/>
    <w:rsid w:val="007A06FA"/>
    <w:rsid w:val="007A0C49"/>
    <w:rsid w:val="007A160A"/>
    <w:rsid w:val="007A2BE2"/>
    <w:rsid w:val="007A3916"/>
    <w:rsid w:val="007A4103"/>
    <w:rsid w:val="007A5AD6"/>
    <w:rsid w:val="007A68A3"/>
    <w:rsid w:val="007A73FF"/>
    <w:rsid w:val="007A7561"/>
    <w:rsid w:val="007A75B7"/>
    <w:rsid w:val="007A7FCD"/>
    <w:rsid w:val="007B0543"/>
    <w:rsid w:val="007B0B1A"/>
    <w:rsid w:val="007B1168"/>
    <w:rsid w:val="007B2715"/>
    <w:rsid w:val="007B3153"/>
    <w:rsid w:val="007B3C62"/>
    <w:rsid w:val="007B4A58"/>
    <w:rsid w:val="007B54AA"/>
    <w:rsid w:val="007B5996"/>
    <w:rsid w:val="007B59DE"/>
    <w:rsid w:val="007B5BF7"/>
    <w:rsid w:val="007B684B"/>
    <w:rsid w:val="007B68A7"/>
    <w:rsid w:val="007C041F"/>
    <w:rsid w:val="007C0D3E"/>
    <w:rsid w:val="007C0F51"/>
    <w:rsid w:val="007C138F"/>
    <w:rsid w:val="007C1CAF"/>
    <w:rsid w:val="007C1E07"/>
    <w:rsid w:val="007C26B4"/>
    <w:rsid w:val="007C42AD"/>
    <w:rsid w:val="007C45AF"/>
    <w:rsid w:val="007C4D85"/>
    <w:rsid w:val="007C4F7C"/>
    <w:rsid w:val="007C73C2"/>
    <w:rsid w:val="007C7691"/>
    <w:rsid w:val="007C78BE"/>
    <w:rsid w:val="007C7F9B"/>
    <w:rsid w:val="007D15D2"/>
    <w:rsid w:val="007D1A4A"/>
    <w:rsid w:val="007D2017"/>
    <w:rsid w:val="007D237F"/>
    <w:rsid w:val="007D26B1"/>
    <w:rsid w:val="007D3C22"/>
    <w:rsid w:val="007D4F9F"/>
    <w:rsid w:val="007D50AD"/>
    <w:rsid w:val="007D5E10"/>
    <w:rsid w:val="007D6A30"/>
    <w:rsid w:val="007D6A5E"/>
    <w:rsid w:val="007E036D"/>
    <w:rsid w:val="007E10CD"/>
    <w:rsid w:val="007E20F9"/>
    <w:rsid w:val="007E21E8"/>
    <w:rsid w:val="007E2DD8"/>
    <w:rsid w:val="007E540C"/>
    <w:rsid w:val="007E5A72"/>
    <w:rsid w:val="007F196F"/>
    <w:rsid w:val="007F1DAE"/>
    <w:rsid w:val="007F1DDF"/>
    <w:rsid w:val="007F1FF0"/>
    <w:rsid w:val="007F337E"/>
    <w:rsid w:val="007F42E4"/>
    <w:rsid w:val="007F42E7"/>
    <w:rsid w:val="007F46A1"/>
    <w:rsid w:val="007F4A18"/>
    <w:rsid w:val="007F62DC"/>
    <w:rsid w:val="007F6614"/>
    <w:rsid w:val="007F7DB9"/>
    <w:rsid w:val="007F7FD9"/>
    <w:rsid w:val="0080091D"/>
    <w:rsid w:val="008012FD"/>
    <w:rsid w:val="00801FAA"/>
    <w:rsid w:val="008031B4"/>
    <w:rsid w:val="00803740"/>
    <w:rsid w:val="008040D1"/>
    <w:rsid w:val="00804684"/>
    <w:rsid w:val="008049B9"/>
    <w:rsid w:val="00805578"/>
    <w:rsid w:val="008055B7"/>
    <w:rsid w:val="00805612"/>
    <w:rsid w:val="00805981"/>
    <w:rsid w:val="00807193"/>
    <w:rsid w:val="00807640"/>
    <w:rsid w:val="0081002C"/>
    <w:rsid w:val="0081042D"/>
    <w:rsid w:val="008111E1"/>
    <w:rsid w:val="00811481"/>
    <w:rsid w:val="00811791"/>
    <w:rsid w:val="0081191E"/>
    <w:rsid w:val="00812140"/>
    <w:rsid w:val="0081247B"/>
    <w:rsid w:val="0081291C"/>
    <w:rsid w:val="00812B0F"/>
    <w:rsid w:val="008132E0"/>
    <w:rsid w:val="008133E3"/>
    <w:rsid w:val="008139CF"/>
    <w:rsid w:val="00813B31"/>
    <w:rsid w:val="00813E14"/>
    <w:rsid w:val="008152A0"/>
    <w:rsid w:val="008176F4"/>
    <w:rsid w:val="00817B6B"/>
    <w:rsid w:val="00820AD3"/>
    <w:rsid w:val="00820D87"/>
    <w:rsid w:val="008217FD"/>
    <w:rsid w:val="008218BC"/>
    <w:rsid w:val="00822244"/>
    <w:rsid w:val="0082236E"/>
    <w:rsid w:val="00822A39"/>
    <w:rsid w:val="00822C0B"/>
    <w:rsid w:val="00822E4D"/>
    <w:rsid w:val="008238B7"/>
    <w:rsid w:val="0082520A"/>
    <w:rsid w:val="0082549D"/>
    <w:rsid w:val="00826278"/>
    <w:rsid w:val="00827655"/>
    <w:rsid w:val="008304D0"/>
    <w:rsid w:val="00830925"/>
    <w:rsid w:val="00830B7F"/>
    <w:rsid w:val="00831A7B"/>
    <w:rsid w:val="00831ED7"/>
    <w:rsid w:val="00832279"/>
    <w:rsid w:val="008323AC"/>
    <w:rsid w:val="00833866"/>
    <w:rsid w:val="00833A2B"/>
    <w:rsid w:val="00833C71"/>
    <w:rsid w:val="00834438"/>
    <w:rsid w:val="008359B7"/>
    <w:rsid w:val="00835A49"/>
    <w:rsid w:val="0083639C"/>
    <w:rsid w:val="00836AA8"/>
    <w:rsid w:val="00836D20"/>
    <w:rsid w:val="00836E52"/>
    <w:rsid w:val="00840C8C"/>
    <w:rsid w:val="00841189"/>
    <w:rsid w:val="008414EF"/>
    <w:rsid w:val="008420A8"/>
    <w:rsid w:val="0084238C"/>
    <w:rsid w:val="008429DA"/>
    <w:rsid w:val="00842FDD"/>
    <w:rsid w:val="00843839"/>
    <w:rsid w:val="00844D6C"/>
    <w:rsid w:val="00847CDC"/>
    <w:rsid w:val="00850129"/>
    <w:rsid w:val="0085032A"/>
    <w:rsid w:val="00851B9A"/>
    <w:rsid w:val="00852454"/>
    <w:rsid w:val="00852570"/>
    <w:rsid w:val="008536A0"/>
    <w:rsid w:val="00853BC4"/>
    <w:rsid w:val="00853CFA"/>
    <w:rsid w:val="00854DE8"/>
    <w:rsid w:val="0085505B"/>
    <w:rsid w:val="00855A70"/>
    <w:rsid w:val="00855C99"/>
    <w:rsid w:val="0085724C"/>
    <w:rsid w:val="00860227"/>
    <w:rsid w:val="008606FB"/>
    <w:rsid w:val="008608B9"/>
    <w:rsid w:val="008609F4"/>
    <w:rsid w:val="00860EFF"/>
    <w:rsid w:val="00861D69"/>
    <w:rsid w:val="0086234D"/>
    <w:rsid w:val="00862E71"/>
    <w:rsid w:val="00862FF1"/>
    <w:rsid w:val="0086312A"/>
    <w:rsid w:val="00863863"/>
    <w:rsid w:val="00864DFC"/>
    <w:rsid w:val="00865274"/>
    <w:rsid w:val="0086590E"/>
    <w:rsid w:val="0086662F"/>
    <w:rsid w:val="00866E56"/>
    <w:rsid w:val="00866F41"/>
    <w:rsid w:val="0086702D"/>
    <w:rsid w:val="008676C8"/>
    <w:rsid w:val="00870D60"/>
    <w:rsid w:val="00871016"/>
    <w:rsid w:val="008719F5"/>
    <w:rsid w:val="008720A0"/>
    <w:rsid w:val="00872EAA"/>
    <w:rsid w:val="00873C56"/>
    <w:rsid w:val="0087526C"/>
    <w:rsid w:val="0087722F"/>
    <w:rsid w:val="008776B1"/>
    <w:rsid w:val="00877A76"/>
    <w:rsid w:val="00880740"/>
    <w:rsid w:val="008837A1"/>
    <w:rsid w:val="00885599"/>
    <w:rsid w:val="00887587"/>
    <w:rsid w:val="00887A0C"/>
    <w:rsid w:val="0089025C"/>
    <w:rsid w:val="00892894"/>
    <w:rsid w:val="00893DD1"/>
    <w:rsid w:val="008940B5"/>
    <w:rsid w:val="008949F2"/>
    <w:rsid w:val="008951BF"/>
    <w:rsid w:val="008959F1"/>
    <w:rsid w:val="00895E55"/>
    <w:rsid w:val="00896FF2"/>
    <w:rsid w:val="00897CFA"/>
    <w:rsid w:val="008A147A"/>
    <w:rsid w:val="008A2E29"/>
    <w:rsid w:val="008A3505"/>
    <w:rsid w:val="008A35B1"/>
    <w:rsid w:val="008A3DEB"/>
    <w:rsid w:val="008A42B4"/>
    <w:rsid w:val="008A4795"/>
    <w:rsid w:val="008A50FC"/>
    <w:rsid w:val="008A5239"/>
    <w:rsid w:val="008A591E"/>
    <w:rsid w:val="008A61BE"/>
    <w:rsid w:val="008A6AE3"/>
    <w:rsid w:val="008A6C88"/>
    <w:rsid w:val="008A73BB"/>
    <w:rsid w:val="008A7C3A"/>
    <w:rsid w:val="008B0246"/>
    <w:rsid w:val="008B0277"/>
    <w:rsid w:val="008B061B"/>
    <w:rsid w:val="008B0F7A"/>
    <w:rsid w:val="008B1998"/>
    <w:rsid w:val="008B212F"/>
    <w:rsid w:val="008B5BD7"/>
    <w:rsid w:val="008B6C56"/>
    <w:rsid w:val="008B6F7B"/>
    <w:rsid w:val="008C0C38"/>
    <w:rsid w:val="008C110F"/>
    <w:rsid w:val="008C118A"/>
    <w:rsid w:val="008C1BB3"/>
    <w:rsid w:val="008C245F"/>
    <w:rsid w:val="008C25F0"/>
    <w:rsid w:val="008C34AF"/>
    <w:rsid w:val="008C5589"/>
    <w:rsid w:val="008C6851"/>
    <w:rsid w:val="008C6D6F"/>
    <w:rsid w:val="008C717C"/>
    <w:rsid w:val="008C7614"/>
    <w:rsid w:val="008D06AC"/>
    <w:rsid w:val="008D10A3"/>
    <w:rsid w:val="008D1651"/>
    <w:rsid w:val="008D1964"/>
    <w:rsid w:val="008D2209"/>
    <w:rsid w:val="008D23F3"/>
    <w:rsid w:val="008D38FA"/>
    <w:rsid w:val="008D3E58"/>
    <w:rsid w:val="008D430E"/>
    <w:rsid w:val="008D627E"/>
    <w:rsid w:val="008D6863"/>
    <w:rsid w:val="008D6892"/>
    <w:rsid w:val="008D69C4"/>
    <w:rsid w:val="008D70CB"/>
    <w:rsid w:val="008D7609"/>
    <w:rsid w:val="008D7960"/>
    <w:rsid w:val="008E00CE"/>
    <w:rsid w:val="008E0395"/>
    <w:rsid w:val="008E0C3A"/>
    <w:rsid w:val="008E1E72"/>
    <w:rsid w:val="008E2FD2"/>
    <w:rsid w:val="008E4A1C"/>
    <w:rsid w:val="008E4B1B"/>
    <w:rsid w:val="008E60D2"/>
    <w:rsid w:val="008E6388"/>
    <w:rsid w:val="008E6425"/>
    <w:rsid w:val="008E68EC"/>
    <w:rsid w:val="008E7255"/>
    <w:rsid w:val="008E76B7"/>
    <w:rsid w:val="008E779E"/>
    <w:rsid w:val="008F4160"/>
    <w:rsid w:val="008F4B1A"/>
    <w:rsid w:val="008F5556"/>
    <w:rsid w:val="008F5D98"/>
    <w:rsid w:val="008F60F8"/>
    <w:rsid w:val="008F61DB"/>
    <w:rsid w:val="008F64DA"/>
    <w:rsid w:val="008F6517"/>
    <w:rsid w:val="008F6959"/>
    <w:rsid w:val="008F7147"/>
    <w:rsid w:val="008F7523"/>
    <w:rsid w:val="008F7E82"/>
    <w:rsid w:val="0090026D"/>
    <w:rsid w:val="00900363"/>
    <w:rsid w:val="00901442"/>
    <w:rsid w:val="0090165A"/>
    <w:rsid w:val="00901A00"/>
    <w:rsid w:val="009023DC"/>
    <w:rsid w:val="0090255A"/>
    <w:rsid w:val="00902CBE"/>
    <w:rsid w:val="00904008"/>
    <w:rsid w:val="00904973"/>
    <w:rsid w:val="0090645F"/>
    <w:rsid w:val="00906CC5"/>
    <w:rsid w:val="00910682"/>
    <w:rsid w:val="00910ECF"/>
    <w:rsid w:val="00912007"/>
    <w:rsid w:val="00913074"/>
    <w:rsid w:val="00914976"/>
    <w:rsid w:val="009153A4"/>
    <w:rsid w:val="00916633"/>
    <w:rsid w:val="009168FD"/>
    <w:rsid w:val="00916C79"/>
    <w:rsid w:val="00917151"/>
    <w:rsid w:val="00921B80"/>
    <w:rsid w:val="00921EE5"/>
    <w:rsid w:val="00921FA0"/>
    <w:rsid w:val="00923514"/>
    <w:rsid w:val="00923875"/>
    <w:rsid w:val="009249B6"/>
    <w:rsid w:val="00924D7A"/>
    <w:rsid w:val="00925344"/>
    <w:rsid w:val="009253A7"/>
    <w:rsid w:val="0092698C"/>
    <w:rsid w:val="00927C02"/>
    <w:rsid w:val="0093045D"/>
    <w:rsid w:val="00930988"/>
    <w:rsid w:val="00931482"/>
    <w:rsid w:val="00931C64"/>
    <w:rsid w:val="00931FBA"/>
    <w:rsid w:val="00932DE0"/>
    <w:rsid w:val="00933BEA"/>
    <w:rsid w:val="00935378"/>
    <w:rsid w:val="00935B6A"/>
    <w:rsid w:val="00935DE2"/>
    <w:rsid w:val="00936A78"/>
    <w:rsid w:val="00936E3F"/>
    <w:rsid w:val="00936EEC"/>
    <w:rsid w:val="00940ED0"/>
    <w:rsid w:val="00940EFD"/>
    <w:rsid w:val="00941DB2"/>
    <w:rsid w:val="00943763"/>
    <w:rsid w:val="00943849"/>
    <w:rsid w:val="00944527"/>
    <w:rsid w:val="00944B94"/>
    <w:rsid w:val="0094557D"/>
    <w:rsid w:val="00945A48"/>
    <w:rsid w:val="00946557"/>
    <w:rsid w:val="009474D3"/>
    <w:rsid w:val="0094763E"/>
    <w:rsid w:val="00950567"/>
    <w:rsid w:val="00950A6E"/>
    <w:rsid w:val="00952500"/>
    <w:rsid w:val="00952E67"/>
    <w:rsid w:val="009531BD"/>
    <w:rsid w:val="0095439D"/>
    <w:rsid w:val="00954D4D"/>
    <w:rsid w:val="00954DD7"/>
    <w:rsid w:val="00955653"/>
    <w:rsid w:val="00955A1A"/>
    <w:rsid w:val="00955DC8"/>
    <w:rsid w:val="00955DF6"/>
    <w:rsid w:val="0095651C"/>
    <w:rsid w:val="009569E7"/>
    <w:rsid w:val="00956DE8"/>
    <w:rsid w:val="009573B6"/>
    <w:rsid w:val="0095798E"/>
    <w:rsid w:val="0096012C"/>
    <w:rsid w:val="00960DB6"/>
    <w:rsid w:val="00960F48"/>
    <w:rsid w:val="0096102C"/>
    <w:rsid w:val="00961A12"/>
    <w:rsid w:val="00963B4D"/>
    <w:rsid w:val="009641C1"/>
    <w:rsid w:val="009643D1"/>
    <w:rsid w:val="00964DD6"/>
    <w:rsid w:val="00966213"/>
    <w:rsid w:val="009677A8"/>
    <w:rsid w:val="00967D4F"/>
    <w:rsid w:val="00967EF7"/>
    <w:rsid w:val="00970171"/>
    <w:rsid w:val="009705BB"/>
    <w:rsid w:val="00971166"/>
    <w:rsid w:val="009711D4"/>
    <w:rsid w:val="00971593"/>
    <w:rsid w:val="00973F1C"/>
    <w:rsid w:val="00974864"/>
    <w:rsid w:val="0097521C"/>
    <w:rsid w:val="0097550E"/>
    <w:rsid w:val="0097582A"/>
    <w:rsid w:val="00975C3C"/>
    <w:rsid w:val="00975F0A"/>
    <w:rsid w:val="009776A4"/>
    <w:rsid w:val="00977F0B"/>
    <w:rsid w:val="0098056C"/>
    <w:rsid w:val="00981155"/>
    <w:rsid w:val="0098251C"/>
    <w:rsid w:val="00983D4D"/>
    <w:rsid w:val="0098414A"/>
    <w:rsid w:val="0098414C"/>
    <w:rsid w:val="00985085"/>
    <w:rsid w:val="00985BCA"/>
    <w:rsid w:val="00985C64"/>
    <w:rsid w:val="00986127"/>
    <w:rsid w:val="00987DB0"/>
    <w:rsid w:val="00990358"/>
    <w:rsid w:val="00991B3E"/>
    <w:rsid w:val="009922F0"/>
    <w:rsid w:val="009936A2"/>
    <w:rsid w:val="00993864"/>
    <w:rsid w:val="00994E25"/>
    <w:rsid w:val="00995DEE"/>
    <w:rsid w:val="0099627D"/>
    <w:rsid w:val="00996BDA"/>
    <w:rsid w:val="0099768C"/>
    <w:rsid w:val="009A002A"/>
    <w:rsid w:val="009A0136"/>
    <w:rsid w:val="009A0776"/>
    <w:rsid w:val="009A16A7"/>
    <w:rsid w:val="009A2207"/>
    <w:rsid w:val="009A2D42"/>
    <w:rsid w:val="009A2E64"/>
    <w:rsid w:val="009A2ECE"/>
    <w:rsid w:val="009A2F04"/>
    <w:rsid w:val="009A3495"/>
    <w:rsid w:val="009A3A46"/>
    <w:rsid w:val="009A3ECA"/>
    <w:rsid w:val="009A400E"/>
    <w:rsid w:val="009A40FA"/>
    <w:rsid w:val="009A41B7"/>
    <w:rsid w:val="009A41C7"/>
    <w:rsid w:val="009A467C"/>
    <w:rsid w:val="009A4903"/>
    <w:rsid w:val="009A49C4"/>
    <w:rsid w:val="009A55F3"/>
    <w:rsid w:val="009A5DBF"/>
    <w:rsid w:val="009A60E4"/>
    <w:rsid w:val="009A6697"/>
    <w:rsid w:val="009A73AA"/>
    <w:rsid w:val="009A74CD"/>
    <w:rsid w:val="009B0E80"/>
    <w:rsid w:val="009B3584"/>
    <w:rsid w:val="009B3E2A"/>
    <w:rsid w:val="009B412B"/>
    <w:rsid w:val="009B551F"/>
    <w:rsid w:val="009B6F34"/>
    <w:rsid w:val="009C0313"/>
    <w:rsid w:val="009C055E"/>
    <w:rsid w:val="009C0C24"/>
    <w:rsid w:val="009C0EA1"/>
    <w:rsid w:val="009C1668"/>
    <w:rsid w:val="009C1847"/>
    <w:rsid w:val="009C1F99"/>
    <w:rsid w:val="009C25B5"/>
    <w:rsid w:val="009C25EC"/>
    <w:rsid w:val="009C28A4"/>
    <w:rsid w:val="009C2EA8"/>
    <w:rsid w:val="009C310E"/>
    <w:rsid w:val="009C3864"/>
    <w:rsid w:val="009C4563"/>
    <w:rsid w:val="009C5478"/>
    <w:rsid w:val="009C5A9A"/>
    <w:rsid w:val="009C5B43"/>
    <w:rsid w:val="009C631F"/>
    <w:rsid w:val="009C6F58"/>
    <w:rsid w:val="009C7336"/>
    <w:rsid w:val="009C779E"/>
    <w:rsid w:val="009C7A0D"/>
    <w:rsid w:val="009C7BA4"/>
    <w:rsid w:val="009D0854"/>
    <w:rsid w:val="009D1266"/>
    <w:rsid w:val="009D16D0"/>
    <w:rsid w:val="009D198E"/>
    <w:rsid w:val="009D29AF"/>
    <w:rsid w:val="009D2FEB"/>
    <w:rsid w:val="009D3174"/>
    <w:rsid w:val="009D5787"/>
    <w:rsid w:val="009D5C45"/>
    <w:rsid w:val="009D5DAC"/>
    <w:rsid w:val="009D5F89"/>
    <w:rsid w:val="009D62BD"/>
    <w:rsid w:val="009D63D9"/>
    <w:rsid w:val="009D7242"/>
    <w:rsid w:val="009D72EF"/>
    <w:rsid w:val="009D7E48"/>
    <w:rsid w:val="009D7EB2"/>
    <w:rsid w:val="009E099E"/>
    <w:rsid w:val="009E0DFA"/>
    <w:rsid w:val="009E3323"/>
    <w:rsid w:val="009E3443"/>
    <w:rsid w:val="009E444D"/>
    <w:rsid w:val="009E7566"/>
    <w:rsid w:val="009E7BD9"/>
    <w:rsid w:val="009E7C9B"/>
    <w:rsid w:val="009E7E92"/>
    <w:rsid w:val="009F03D1"/>
    <w:rsid w:val="009F14D2"/>
    <w:rsid w:val="009F2C03"/>
    <w:rsid w:val="009F2F98"/>
    <w:rsid w:val="009F355D"/>
    <w:rsid w:val="009F3A84"/>
    <w:rsid w:val="009F5496"/>
    <w:rsid w:val="009F56C7"/>
    <w:rsid w:val="009F5EE4"/>
    <w:rsid w:val="009F5EEB"/>
    <w:rsid w:val="009F6AC1"/>
    <w:rsid w:val="00A0097B"/>
    <w:rsid w:val="00A00A34"/>
    <w:rsid w:val="00A00ACA"/>
    <w:rsid w:val="00A012F3"/>
    <w:rsid w:val="00A01CC6"/>
    <w:rsid w:val="00A01E25"/>
    <w:rsid w:val="00A03568"/>
    <w:rsid w:val="00A03930"/>
    <w:rsid w:val="00A04D56"/>
    <w:rsid w:val="00A06BCE"/>
    <w:rsid w:val="00A10C7A"/>
    <w:rsid w:val="00A1237F"/>
    <w:rsid w:val="00A138D7"/>
    <w:rsid w:val="00A13D5A"/>
    <w:rsid w:val="00A140AD"/>
    <w:rsid w:val="00A14998"/>
    <w:rsid w:val="00A15222"/>
    <w:rsid w:val="00A15D42"/>
    <w:rsid w:val="00A163A0"/>
    <w:rsid w:val="00A20681"/>
    <w:rsid w:val="00A20C3E"/>
    <w:rsid w:val="00A224B3"/>
    <w:rsid w:val="00A236EE"/>
    <w:rsid w:val="00A2688F"/>
    <w:rsid w:val="00A26AA7"/>
    <w:rsid w:val="00A26EA0"/>
    <w:rsid w:val="00A26F01"/>
    <w:rsid w:val="00A27389"/>
    <w:rsid w:val="00A27E46"/>
    <w:rsid w:val="00A30527"/>
    <w:rsid w:val="00A30F20"/>
    <w:rsid w:val="00A31050"/>
    <w:rsid w:val="00A31603"/>
    <w:rsid w:val="00A33073"/>
    <w:rsid w:val="00A34A6F"/>
    <w:rsid w:val="00A34A79"/>
    <w:rsid w:val="00A34BE5"/>
    <w:rsid w:val="00A34D80"/>
    <w:rsid w:val="00A3527F"/>
    <w:rsid w:val="00A35BBA"/>
    <w:rsid w:val="00A362C4"/>
    <w:rsid w:val="00A406AE"/>
    <w:rsid w:val="00A41356"/>
    <w:rsid w:val="00A42691"/>
    <w:rsid w:val="00A42906"/>
    <w:rsid w:val="00A42B53"/>
    <w:rsid w:val="00A434F4"/>
    <w:rsid w:val="00A4378D"/>
    <w:rsid w:val="00A447F3"/>
    <w:rsid w:val="00A44B90"/>
    <w:rsid w:val="00A44BF1"/>
    <w:rsid w:val="00A44C7F"/>
    <w:rsid w:val="00A45172"/>
    <w:rsid w:val="00A452F3"/>
    <w:rsid w:val="00A45342"/>
    <w:rsid w:val="00A46758"/>
    <w:rsid w:val="00A46CB1"/>
    <w:rsid w:val="00A46E1C"/>
    <w:rsid w:val="00A47908"/>
    <w:rsid w:val="00A508D0"/>
    <w:rsid w:val="00A50A65"/>
    <w:rsid w:val="00A50D2B"/>
    <w:rsid w:val="00A51550"/>
    <w:rsid w:val="00A53956"/>
    <w:rsid w:val="00A53CDA"/>
    <w:rsid w:val="00A53F41"/>
    <w:rsid w:val="00A543B5"/>
    <w:rsid w:val="00A554CB"/>
    <w:rsid w:val="00A5623A"/>
    <w:rsid w:val="00A5649D"/>
    <w:rsid w:val="00A56F5A"/>
    <w:rsid w:val="00A57A9B"/>
    <w:rsid w:val="00A57B3F"/>
    <w:rsid w:val="00A60097"/>
    <w:rsid w:val="00A610D5"/>
    <w:rsid w:val="00A6154F"/>
    <w:rsid w:val="00A62D12"/>
    <w:rsid w:val="00A63331"/>
    <w:rsid w:val="00A63690"/>
    <w:rsid w:val="00A6400E"/>
    <w:rsid w:val="00A651E6"/>
    <w:rsid w:val="00A65260"/>
    <w:rsid w:val="00A65393"/>
    <w:rsid w:val="00A653A6"/>
    <w:rsid w:val="00A65B8F"/>
    <w:rsid w:val="00A66E26"/>
    <w:rsid w:val="00A7056B"/>
    <w:rsid w:val="00A7074A"/>
    <w:rsid w:val="00A71C13"/>
    <w:rsid w:val="00A71FCB"/>
    <w:rsid w:val="00A72A43"/>
    <w:rsid w:val="00A731D2"/>
    <w:rsid w:val="00A73E36"/>
    <w:rsid w:val="00A73F90"/>
    <w:rsid w:val="00A750FA"/>
    <w:rsid w:val="00A75C7A"/>
    <w:rsid w:val="00A761AF"/>
    <w:rsid w:val="00A766FF"/>
    <w:rsid w:val="00A76BC2"/>
    <w:rsid w:val="00A76D4D"/>
    <w:rsid w:val="00A77FBC"/>
    <w:rsid w:val="00A80434"/>
    <w:rsid w:val="00A80845"/>
    <w:rsid w:val="00A80D8D"/>
    <w:rsid w:val="00A81C1F"/>
    <w:rsid w:val="00A81DCE"/>
    <w:rsid w:val="00A8312C"/>
    <w:rsid w:val="00A83ECE"/>
    <w:rsid w:val="00A85B36"/>
    <w:rsid w:val="00A8723D"/>
    <w:rsid w:val="00A87C25"/>
    <w:rsid w:val="00A87D7B"/>
    <w:rsid w:val="00A90777"/>
    <w:rsid w:val="00A90789"/>
    <w:rsid w:val="00A90A06"/>
    <w:rsid w:val="00A91D6D"/>
    <w:rsid w:val="00A936FB"/>
    <w:rsid w:val="00A943F9"/>
    <w:rsid w:val="00A9505E"/>
    <w:rsid w:val="00A95095"/>
    <w:rsid w:val="00A963CA"/>
    <w:rsid w:val="00A97086"/>
    <w:rsid w:val="00A972BA"/>
    <w:rsid w:val="00AA041D"/>
    <w:rsid w:val="00AA0DF7"/>
    <w:rsid w:val="00AA1932"/>
    <w:rsid w:val="00AA1F17"/>
    <w:rsid w:val="00AA2B9F"/>
    <w:rsid w:val="00AA2BDA"/>
    <w:rsid w:val="00AA331A"/>
    <w:rsid w:val="00AA34F2"/>
    <w:rsid w:val="00AA3A6C"/>
    <w:rsid w:val="00AA3D41"/>
    <w:rsid w:val="00AA3F29"/>
    <w:rsid w:val="00AA478B"/>
    <w:rsid w:val="00AA4A93"/>
    <w:rsid w:val="00AA554E"/>
    <w:rsid w:val="00AA5DB9"/>
    <w:rsid w:val="00AA6528"/>
    <w:rsid w:val="00AB009D"/>
    <w:rsid w:val="00AB0AEB"/>
    <w:rsid w:val="00AB1B15"/>
    <w:rsid w:val="00AB1E8B"/>
    <w:rsid w:val="00AB2024"/>
    <w:rsid w:val="00AB2E62"/>
    <w:rsid w:val="00AB3062"/>
    <w:rsid w:val="00AB3DA4"/>
    <w:rsid w:val="00AB42F6"/>
    <w:rsid w:val="00AB4912"/>
    <w:rsid w:val="00AB4AFD"/>
    <w:rsid w:val="00AB4BCB"/>
    <w:rsid w:val="00AB61A6"/>
    <w:rsid w:val="00AC0196"/>
    <w:rsid w:val="00AC01F0"/>
    <w:rsid w:val="00AC0685"/>
    <w:rsid w:val="00AC0728"/>
    <w:rsid w:val="00AC2BF3"/>
    <w:rsid w:val="00AC4FAE"/>
    <w:rsid w:val="00AC5728"/>
    <w:rsid w:val="00AC5F21"/>
    <w:rsid w:val="00AC611F"/>
    <w:rsid w:val="00AC7341"/>
    <w:rsid w:val="00AD0B7C"/>
    <w:rsid w:val="00AD0E03"/>
    <w:rsid w:val="00AD178B"/>
    <w:rsid w:val="00AD21AC"/>
    <w:rsid w:val="00AD2995"/>
    <w:rsid w:val="00AD4501"/>
    <w:rsid w:val="00AD4BE4"/>
    <w:rsid w:val="00AD5030"/>
    <w:rsid w:val="00AD5C4B"/>
    <w:rsid w:val="00AD625B"/>
    <w:rsid w:val="00AD645C"/>
    <w:rsid w:val="00AD6757"/>
    <w:rsid w:val="00AD7ACE"/>
    <w:rsid w:val="00AE1BFF"/>
    <w:rsid w:val="00AE221B"/>
    <w:rsid w:val="00AE22FB"/>
    <w:rsid w:val="00AE2D05"/>
    <w:rsid w:val="00AE40F2"/>
    <w:rsid w:val="00AE479B"/>
    <w:rsid w:val="00AE60BB"/>
    <w:rsid w:val="00AE7292"/>
    <w:rsid w:val="00AE7493"/>
    <w:rsid w:val="00AE7565"/>
    <w:rsid w:val="00AF11C2"/>
    <w:rsid w:val="00AF1445"/>
    <w:rsid w:val="00AF2E65"/>
    <w:rsid w:val="00AF3793"/>
    <w:rsid w:val="00AF4439"/>
    <w:rsid w:val="00AF4D0E"/>
    <w:rsid w:val="00AF6823"/>
    <w:rsid w:val="00AF766B"/>
    <w:rsid w:val="00AF7B7F"/>
    <w:rsid w:val="00B00587"/>
    <w:rsid w:val="00B0074F"/>
    <w:rsid w:val="00B00AC0"/>
    <w:rsid w:val="00B02918"/>
    <w:rsid w:val="00B0407A"/>
    <w:rsid w:val="00B04450"/>
    <w:rsid w:val="00B044C9"/>
    <w:rsid w:val="00B05700"/>
    <w:rsid w:val="00B05768"/>
    <w:rsid w:val="00B1055C"/>
    <w:rsid w:val="00B105AD"/>
    <w:rsid w:val="00B12F59"/>
    <w:rsid w:val="00B138B2"/>
    <w:rsid w:val="00B13A5B"/>
    <w:rsid w:val="00B13E0C"/>
    <w:rsid w:val="00B152F0"/>
    <w:rsid w:val="00B152FB"/>
    <w:rsid w:val="00B156E0"/>
    <w:rsid w:val="00B15FD7"/>
    <w:rsid w:val="00B169C3"/>
    <w:rsid w:val="00B17241"/>
    <w:rsid w:val="00B17939"/>
    <w:rsid w:val="00B204A1"/>
    <w:rsid w:val="00B20F8D"/>
    <w:rsid w:val="00B216D1"/>
    <w:rsid w:val="00B21C97"/>
    <w:rsid w:val="00B22BDF"/>
    <w:rsid w:val="00B22ED4"/>
    <w:rsid w:val="00B23554"/>
    <w:rsid w:val="00B23BA1"/>
    <w:rsid w:val="00B26146"/>
    <w:rsid w:val="00B27FE5"/>
    <w:rsid w:val="00B3040C"/>
    <w:rsid w:val="00B30B86"/>
    <w:rsid w:val="00B31F6D"/>
    <w:rsid w:val="00B32209"/>
    <w:rsid w:val="00B32A1B"/>
    <w:rsid w:val="00B3337F"/>
    <w:rsid w:val="00B333AF"/>
    <w:rsid w:val="00B33CE6"/>
    <w:rsid w:val="00B34B35"/>
    <w:rsid w:val="00B35773"/>
    <w:rsid w:val="00B3632F"/>
    <w:rsid w:val="00B367A9"/>
    <w:rsid w:val="00B371F6"/>
    <w:rsid w:val="00B37CA5"/>
    <w:rsid w:val="00B37D0A"/>
    <w:rsid w:val="00B37D3A"/>
    <w:rsid w:val="00B37D82"/>
    <w:rsid w:val="00B40438"/>
    <w:rsid w:val="00B4047B"/>
    <w:rsid w:val="00B42B29"/>
    <w:rsid w:val="00B43351"/>
    <w:rsid w:val="00B43C9E"/>
    <w:rsid w:val="00B44463"/>
    <w:rsid w:val="00B44E86"/>
    <w:rsid w:val="00B45614"/>
    <w:rsid w:val="00B4622E"/>
    <w:rsid w:val="00B467CD"/>
    <w:rsid w:val="00B46BDF"/>
    <w:rsid w:val="00B50799"/>
    <w:rsid w:val="00B50A3F"/>
    <w:rsid w:val="00B50DCD"/>
    <w:rsid w:val="00B517A8"/>
    <w:rsid w:val="00B51B87"/>
    <w:rsid w:val="00B51C63"/>
    <w:rsid w:val="00B51DB2"/>
    <w:rsid w:val="00B51F89"/>
    <w:rsid w:val="00B52355"/>
    <w:rsid w:val="00B53A86"/>
    <w:rsid w:val="00B54E52"/>
    <w:rsid w:val="00B54F10"/>
    <w:rsid w:val="00B5561B"/>
    <w:rsid w:val="00B563E9"/>
    <w:rsid w:val="00B5663D"/>
    <w:rsid w:val="00B60E03"/>
    <w:rsid w:val="00B61273"/>
    <w:rsid w:val="00B61935"/>
    <w:rsid w:val="00B61F3E"/>
    <w:rsid w:val="00B61F80"/>
    <w:rsid w:val="00B62FC0"/>
    <w:rsid w:val="00B63146"/>
    <w:rsid w:val="00B636EC"/>
    <w:rsid w:val="00B63DED"/>
    <w:rsid w:val="00B65F9C"/>
    <w:rsid w:val="00B65FDF"/>
    <w:rsid w:val="00B66842"/>
    <w:rsid w:val="00B66F99"/>
    <w:rsid w:val="00B677F2"/>
    <w:rsid w:val="00B705D8"/>
    <w:rsid w:val="00B70E2A"/>
    <w:rsid w:val="00B710E5"/>
    <w:rsid w:val="00B72AE1"/>
    <w:rsid w:val="00B733E6"/>
    <w:rsid w:val="00B74412"/>
    <w:rsid w:val="00B75D78"/>
    <w:rsid w:val="00B77870"/>
    <w:rsid w:val="00B77C69"/>
    <w:rsid w:val="00B80F7D"/>
    <w:rsid w:val="00B812FD"/>
    <w:rsid w:val="00B81CAE"/>
    <w:rsid w:val="00B82922"/>
    <w:rsid w:val="00B82AF5"/>
    <w:rsid w:val="00B83287"/>
    <w:rsid w:val="00B83D48"/>
    <w:rsid w:val="00B8436B"/>
    <w:rsid w:val="00B8522E"/>
    <w:rsid w:val="00B8544D"/>
    <w:rsid w:val="00B86520"/>
    <w:rsid w:val="00B8694C"/>
    <w:rsid w:val="00B86B75"/>
    <w:rsid w:val="00B8750C"/>
    <w:rsid w:val="00B906D5"/>
    <w:rsid w:val="00B91329"/>
    <w:rsid w:val="00B918DB"/>
    <w:rsid w:val="00B92216"/>
    <w:rsid w:val="00B92B1D"/>
    <w:rsid w:val="00B934F4"/>
    <w:rsid w:val="00B93E7B"/>
    <w:rsid w:val="00B944E5"/>
    <w:rsid w:val="00B946C2"/>
    <w:rsid w:val="00B94D74"/>
    <w:rsid w:val="00B973A4"/>
    <w:rsid w:val="00BA01E2"/>
    <w:rsid w:val="00BA10F9"/>
    <w:rsid w:val="00BA120D"/>
    <w:rsid w:val="00BA142B"/>
    <w:rsid w:val="00BA1E72"/>
    <w:rsid w:val="00BA28C7"/>
    <w:rsid w:val="00BA2D65"/>
    <w:rsid w:val="00BA3F07"/>
    <w:rsid w:val="00BA4BE9"/>
    <w:rsid w:val="00BA5E15"/>
    <w:rsid w:val="00BA606E"/>
    <w:rsid w:val="00BA67DF"/>
    <w:rsid w:val="00BA6CD7"/>
    <w:rsid w:val="00BA7213"/>
    <w:rsid w:val="00BA78A8"/>
    <w:rsid w:val="00BA7C1C"/>
    <w:rsid w:val="00BB01D4"/>
    <w:rsid w:val="00BB022A"/>
    <w:rsid w:val="00BB06AE"/>
    <w:rsid w:val="00BB089B"/>
    <w:rsid w:val="00BB08E7"/>
    <w:rsid w:val="00BB10DC"/>
    <w:rsid w:val="00BB114F"/>
    <w:rsid w:val="00BB1CA7"/>
    <w:rsid w:val="00BB3ABE"/>
    <w:rsid w:val="00BB3BB0"/>
    <w:rsid w:val="00BB5FFA"/>
    <w:rsid w:val="00BB62C8"/>
    <w:rsid w:val="00BB6E74"/>
    <w:rsid w:val="00BC1D0B"/>
    <w:rsid w:val="00BC1F23"/>
    <w:rsid w:val="00BC2193"/>
    <w:rsid w:val="00BC25C0"/>
    <w:rsid w:val="00BC2E05"/>
    <w:rsid w:val="00BC4418"/>
    <w:rsid w:val="00BC46CA"/>
    <w:rsid w:val="00BC481B"/>
    <w:rsid w:val="00BC48D5"/>
    <w:rsid w:val="00BC4A3C"/>
    <w:rsid w:val="00BC4CBF"/>
    <w:rsid w:val="00BC52C7"/>
    <w:rsid w:val="00BC7876"/>
    <w:rsid w:val="00BD1D10"/>
    <w:rsid w:val="00BD1D73"/>
    <w:rsid w:val="00BD2380"/>
    <w:rsid w:val="00BD28CC"/>
    <w:rsid w:val="00BD30BF"/>
    <w:rsid w:val="00BD3D28"/>
    <w:rsid w:val="00BD477B"/>
    <w:rsid w:val="00BD571D"/>
    <w:rsid w:val="00BD5BF6"/>
    <w:rsid w:val="00BD60BA"/>
    <w:rsid w:val="00BD67BF"/>
    <w:rsid w:val="00BD7382"/>
    <w:rsid w:val="00BE1128"/>
    <w:rsid w:val="00BE1823"/>
    <w:rsid w:val="00BE2BBD"/>
    <w:rsid w:val="00BE3483"/>
    <w:rsid w:val="00BE455D"/>
    <w:rsid w:val="00BE51C5"/>
    <w:rsid w:val="00BE5FB1"/>
    <w:rsid w:val="00BE67CC"/>
    <w:rsid w:val="00BE6A96"/>
    <w:rsid w:val="00BE7250"/>
    <w:rsid w:val="00BF1C88"/>
    <w:rsid w:val="00BF1CA7"/>
    <w:rsid w:val="00BF2217"/>
    <w:rsid w:val="00BF3905"/>
    <w:rsid w:val="00BF4CFC"/>
    <w:rsid w:val="00BF5F56"/>
    <w:rsid w:val="00BF5FAA"/>
    <w:rsid w:val="00BF69F4"/>
    <w:rsid w:val="00C00037"/>
    <w:rsid w:val="00C00514"/>
    <w:rsid w:val="00C009E5"/>
    <w:rsid w:val="00C00A40"/>
    <w:rsid w:val="00C01A3F"/>
    <w:rsid w:val="00C01D8F"/>
    <w:rsid w:val="00C0348F"/>
    <w:rsid w:val="00C04994"/>
    <w:rsid w:val="00C0547E"/>
    <w:rsid w:val="00C05869"/>
    <w:rsid w:val="00C06E83"/>
    <w:rsid w:val="00C07B93"/>
    <w:rsid w:val="00C10961"/>
    <w:rsid w:val="00C10F64"/>
    <w:rsid w:val="00C10F8E"/>
    <w:rsid w:val="00C1235B"/>
    <w:rsid w:val="00C12A5A"/>
    <w:rsid w:val="00C14410"/>
    <w:rsid w:val="00C14A83"/>
    <w:rsid w:val="00C16864"/>
    <w:rsid w:val="00C171AD"/>
    <w:rsid w:val="00C1734C"/>
    <w:rsid w:val="00C21044"/>
    <w:rsid w:val="00C21EB8"/>
    <w:rsid w:val="00C22736"/>
    <w:rsid w:val="00C229DF"/>
    <w:rsid w:val="00C24018"/>
    <w:rsid w:val="00C244BB"/>
    <w:rsid w:val="00C252A8"/>
    <w:rsid w:val="00C256A1"/>
    <w:rsid w:val="00C261A6"/>
    <w:rsid w:val="00C2653B"/>
    <w:rsid w:val="00C26906"/>
    <w:rsid w:val="00C2700D"/>
    <w:rsid w:val="00C27DE8"/>
    <w:rsid w:val="00C31A03"/>
    <w:rsid w:val="00C32A13"/>
    <w:rsid w:val="00C33896"/>
    <w:rsid w:val="00C33A5A"/>
    <w:rsid w:val="00C34AF8"/>
    <w:rsid w:val="00C35283"/>
    <w:rsid w:val="00C35406"/>
    <w:rsid w:val="00C3561E"/>
    <w:rsid w:val="00C35663"/>
    <w:rsid w:val="00C3583D"/>
    <w:rsid w:val="00C36279"/>
    <w:rsid w:val="00C41F7B"/>
    <w:rsid w:val="00C42486"/>
    <w:rsid w:val="00C42A74"/>
    <w:rsid w:val="00C42B56"/>
    <w:rsid w:val="00C4434A"/>
    <w:rsid w:val="00C46703"/>
    <w:rsid w:val="00C47DF0"/>
    <w:rsid w:val="00C51202"/>
    <w:rsid w:val="00C52091"/>
    <w:rsid w:val="00C5237B"/>
    <w:rsid w:val="00C5266A"/>
    <w:rsid w:val="00C5294C"/>
    <w:rsid w:val="00C53854"/>
    <w:rsid w:val="00C54524"/>
    <w:rsid w:val="00C54913"/>
    <w:rsid w:val="00C553DC"/>
    <w:rsid w:val="00C5548E"/>
    <w:rsid w:val="00C562A6"/>
    <w:rsid w:val="00C571F5"/>
    <w:rsid w:val="00C57489"/>
    <w:rsid w:val="00C577CA"/>
    <w:rsid w:val="00C57A3A"/>
    <w:rsid w:val="00C57E49"/>
    <w:rsid w:val="00C57E4C"/>
    <w:rsid w:val="00C60A25"/>
    <w:rsid w:val="00C60D08"/>
    <w:rsid w:val="00C61AAB"/>
    <w:rsid w:val="00C61B52"/>
    <w:rsid w:val="00C62014"/>
    <w:rsid w:val="00C62677"/>
    <w:rsid w:val="00C6273E"/>
    <w:rsid w:val="00C62A1C"/>
    <w:rsid w:val="00C63330"/>
    <w:rsid w:val="00C6357E"/>
    <w:rsid w:val="00C635A3"/>
    <w:rsid w:val="00C64978"/>
    <w:rsid w:val="00C660DE"/>
    <w:rsid w:val="00C67407"/>
    <w:rsid w:val="00C67E86"/>
    <w:rsid w:val="00C70261"/>
    <w:rsid w:val="00C7028D"/>
    <w:rsid w:val="00C70BBB"/>
    <w:rsid w:val="00C71B98"/>
    <w:rsid w:val="00C71EEB"/>
    <w:rsid w:val="00C73F3D"/>
    <w:rsid w:val="00C75B16"/>
    <w:rsid w:val="00C75E84"/>
    <w:rsid w:val="00C76339"/>
    <w:rsid w:val="00C7710D"/>
    <w:rsid w:val="00C777D5"/>
    <w:rsid w:val="00C80CE5"/>
    <w:rsid w:val="00C8248F"/>
    <w:rsid w:val="00C836D7"/>
    <w:rsid w:val="00C84887"/>
    <w:rsid w:val="00C85B56"/>
    <w:rsid w:val="00C86FE6"/>
    <w:rsid w:val="00C87EAE"/>
    <w:rsid w:val="00C90B6A"/>
    <w:rsid w:val="00C90FF3"/>
    <w:rsid w:val="00C91DC3"/>
    <w:rsid w:val="00C92669"/>
    <w:rsid w:val="00C92D16"/>
    <w:rsid w:val="00C93180"/>
    <w:rsid w:val="00C947AA"/>
    <w:rsid w:val="00C9553B"/>
    <w:rsid w:val="00C957AB"/>
    <w:rsid w:val="00C95E80"/>
    <w:rsid w:val="00C970D1"/>
    <w:rsid w:val="00CA04D8"/>
    <w:rsid w:val="00CA0D29"/>
    <w:rsid w:val="00CA13EE"/>
    <w:rsid w:val="00CA17EA"/>
    <w:rsid w:val="00CA29E2"/>
    <w:rsid w:val="00CA2A22"/>
    <w:rsid w:val="00CA2CCC"/>
    <w:rsid w:val="00CA2F82"/>
    <w:rsid w:val="00CA397B"/>
    <w:rsid w:val="00CA48C6"/>
    <w:rsid w:val="00CA49F0"/>
    <w:rsid w:val="00CA4FD2"/>
    <w:rsid w:val="00CA5920"/>
    <w:rsid w:val="00CA5CD1"/>
    <w:rsid w:val="00CA63B6"/>
    <w:rsid w:val="00CA6FA0"/>
    <w:rsid w:val="00CA73C5"/>
    <w:rsid w:val="00CA79C5"/>
    <w:rsid w:val="00CA7C45"/>
    <w:rsid w:val="00CB059D"/>
    <w:rsid w:val="00CB06FC"/>
    <w:rsid w:val="00CB1BA6"/>
    <w:rsid w:val="00CB3F5D"/>
    <w:rsid w:val="00CB482A"/>
    <w:rsid w:val="00CB4A1A"/>
    <w:rsid w:val="00CB59A7"/>
    <w:rsid w:val="00CB6153"/>
    <w:rsid w:val="00CB6BEF"/>
    <w:rsid w:val="00CB6CFB"/>
    <w:rsid w:val="00CB7216"/>
    <w:rsid w:val="00CB77DC"/>
    <w:rsid w:val="00CC0188"/>
    <w:rsid w:val="00CC030E"/>
    <w:rsid w:val="00CC19A2"/>
    <w:rsid w:val="00CC352A"/>
    <w:rsid w:val="00CC36EE"/>
    <w:rsid w:val="00CC3868"/>
    <w:rsid w:val="00CC3D07"/>
    <w:rsid w:val="00CC48BA"/>
    <w:rsid w:val="00CC4A55"/>
    <w:rsid w:val="00CC4AA7"/>
    <w:rsid w:val="00CC533B"/>
    <w:rsid w:val="00CC55E2"/>
    <w:rsid w:val="00CC634D"/>
    <w:rsid w:val="00CC6FED"/>
    <w:rsid w:val="00CC71DD"/>
    <w:rsid w:val="00CC73DA"/>
    <w:rsid w:val="00CD0870"/>
    <w:rsid w:val="00CD110C"/>
    <w:rsid w:val="00CD18CD"/>
    <w:rsid w:val="00CD1C97"/>
    <w:rsid w:val="00CD37AD"/>
    <w:rsid w:val="00CD3B96"/>
    <w:rsid w:val="00CD4452"/>
    <w:rsid w:val="00CD4DE6"/>
    <w:rsid w:val="00CD5294"/>
    <w:rsid w:val="00CD5555"/>
    <w:rsid w:val="00CD5F1A"/>
    <w:rsid w:val="00CE07C8"/>
    <w:rsid w:val="00CE0B0B"/>
    <w:rsid w:val="00CE13C9"/>
    <w:rsid w:val="00CE2AD1"/>
    <w:rsid w:val="00CE31F7"/>
    <w:rsid w:val="00CE3D97"/>
    <w:rsid w:val="00CE3DAF"/>
    <w:rsid w:val="00CE4704"/>
    <w:rsid w:val="00CE5B59"/>
    <w:rsid w:val="00CE62DD"/>
    <w:rsid w:val="00CE6764"/>
    <w:rsid w:val="00CE7A31"/>
    <w:rsid w:val="00CF0628"/>
    <w:rsid w:val="00CF139D"/>
    <w:rsid w:val="00CF189E"/>
    <w:rsid w:val="00CF1C3C"/>
    <w:rsid w:val="00CF26CB"/>
    <w:rsid w:val="00CF35B8"/>
    <w:rsid w:val="00CF562A"/>
    <w:rsid w:val="00CF5B68"/>
    <w:rsid w:val="00CF62C3"/>
    <w:rsid w:val="00CF64FB"/>
    <w:rsid w:val="00CF6A23"/>
    <w:rsid w:val="00CF72E5"/>
    <w:rsid w:val="00D01CAF"/>
    <w:rsid w:val="00D01D08"/>
    <w:rsid w:val="00D02CA2"/>
    <w:rsid w:val="00D02E24"/>
    <w:rsid w:val="00D03463"/>
    <w:rsid w:val="00D0352A"/>
    <w:rsid w:val="00D04807"/>
    <w:rsid w:val="00D04DD6"/>
    <w:rsid w:val="00D0528C"/>
    <w:rsid w:val="00D05C01"/>
    <w:rsid w:val="00D05E85"/>
    <w:rsid w:val="00D064C8"/>
    <w:rsid w:val="00D10C47"/>
    <w:rsid w:val="00D11AB7"/>
    <w:rsid w:val="00D12FF3"/>
    <w:rsid w:val="00D14762"/>
    <w:rsid w:val="00D14FAC"/>
    <w:rsid w:val="00D1505A"/>
    <w:rsid w:val="00D16213"/>
    <w:rsid w:val="00D16D6E"/>
    <w:rsid w:val="00D17C7B"/>
    <w:rsid w:val="00D20C68"/>
    <w:rsid w:val="00D233AC"/>
    <w:rsid w:val="00D233B5"/>
    <w:rsid w:val="00D236F9"/>
    <w:rsid w:val="00D23B93"/>
    <w:rsid w:val="00D241E7"/>
    <w:rsid w:val="00D24671"/>
    <w:rsid w:val="00D25C19"/>
    <w:rsid w:val="00D25CB9"/>
    <w:rsid w:val="00D264F2"/>
    <w:rsid w:val="00D26B49"/>
    <w:rsid w:val="00D26FFA"/>
    <w:rsid w:val="00D27CD3"/>
    <w:rsid w:val="00D30328"/>
    <w:rsid w:val="00D31718"/>
    <w:rsid w:val="00D31D7C"/>
    <w:rsid w:val="00D31FDA"/>
    <w:rsid w:val="00D32FDB"/>
    <w:rsid w:val="00D34D98"/>
    <w:rsid w:val="00D3568D"/>
    <w:rsid w:val="00D36C82"/>
    <w:rsid w:val="00D3773C"/>
    <w:rsid w:val="00D37AC6"/>
    <w:rsid w:val="00D37EB3"/>
    <w:rsid w:val="00D4048A"/>
    <w:rsid w:val="00D4091B"/>
    <w:rsid w:val="00D41DEC"/>
    <w:rsid w:val="00D42468"/>
    <w:rsid w:val="00D42D47"/>
    <w:rsid w:val="00D43109"/>
    <w:rsid w:val="00D433B0"/>
    <w:rsid w:val="00D4519E"/>
    <w:rsid w:val="00D457D6"/>
    <w:rsid w:val="00D46C60"/>
    <w:rsid w:val="00D47D3C"/>
    <w:rsid w:val="00D47EBB"/>
    <w:rsid w:val="00D500B4"/>
    <w:rsid w:val="00D5020B"/>
    <w:rsid w:val="00D50C83"/>
    <w:rsid w:val="00D5107A"/>
    <w:rsid w:val="00D51110"/>
    <w:rsid w:val="00D511C5"/>
    <w:rsid w:val="00D51713"/>
    <w:rsid w:val="00D51D41"/>
    <w:rsid w:val="00D5254E"/>
    <w:rsid w:val="00D52613"/>
    <w:rsid w:val="00D52DDC"/>
    <w:rsid w:val="00D52F42"/>
    <w:rsid w:val="00D54234"/>
    <w:rsid w:val="00D54993"/>
    <w:rsid w:val="00D565C2"/>
    <w:rsid w:val="00D56B27"/>
    <w:rsid w:val="00D56ECC"/>
    <w:rsid w:val="00D57663"/>
    <w:rsid w:val="00D60AFA"/>
    <w:rsid w:val="00D6123F"/>
    <w:rsid w:val="00D61C9E"/>
    <w:rsid w:val="00D63422"/>
    <w:rsid w:val="00D6389D"/>
    <w:rsid w:val="00D63F28"/>
    <w:rsid w:val="00D64447"/>
    <w:rsid w:val="00D66EEE"/>
    <w:rsid w:val="00D67782"/>
    <w:rsid w:val="00D70259"/>
    <w:rsid w:val="00D7056A"/>
    <w:rsid w:val="00D707C6"/>
    <w:rsid w:val="00D71E45"/>
    <w:rsid w:val="00D7361D"/>
    <w:rsid w:val="00D740DC"/>
    <w:rsid w:val="00D74599"/>
    <w:rsid w:val="00D7478D"/>
    <w:rsid w:val="00D747E8"/>
    <w:rsid w:val="00D74919"/>
    <w:rsid w:val="00D74D04"/>
    <w:rsid w:val="00D75092"/>
    <w:rsid w:val="00D75F17"/>
    <w:rsid w:val="00D771B2"/>
    <w:rsid w:val="00D77637"/>
    <w:rsid w:val="00D77D82"/>
    <w:rsid w:val="00D803BC"/>
    <w:rsid w:val="00D8087B"/>
    <w:rsid w:val="00D80BE9"/>
    <w:rsid w:val="00D8129D"/>
    <w:rsid w:val="00D82624"/>
    <w:rsid w:val="00D82649"/>
    <w:rsid w:val="00D835B9"/>
    <w:rsid w:val="00D83B60"/>
    <w:rsid w:val="00D84338"/>
    <w:rsid w:val="00D84955"/>
    <w:rsid w:val="00D84F37"/>
    <w:rsid w:val="00D853A7"/>
    <w:rsid w:val="00D85F16"/>
    <w:rsid w:val="00D8611C"/>
    <w:rsid w:val="00D868F2"/>
    <w:rsid w:val="00D87099"/>
    <w:rsid w:val="00D874DE"/>
    <w:rsid w:val="00D9040C"/>
    <w:rsid w:val="00D90B86"/>
    <w:rsid w:val="00D9134A"/>
    <w:rsid w:val="00D92819"/>
    <w:rsid w:val="00D931C8"/>
    <w:rsid w:val="00D931F8"/>
    <w:rsid w:val="00D93C27"/>
    <w:rsid w:val="00D93EB9"/>
    <w:rsid w:val="00D9422F"/>
    <w:rsid w:val="00D9454B"/>
    <w:rsid w:val="00D95996"/>
    <w:rsid w:val="00D95AC7"/>
    <w:rsid w:val="00D96AD7"/>
    <w:rsid w:val="00D96EFB"/>
    <w:rsid w:val="00D971ED"/>
    <w:rsid w:val="00DA0D18"/>
    <w:rsid w:val="00DA0DBB"/>
    <w:rsid w:val="00DA1B8C"/>
    <w:rsid w:val="00DA1EB9"/>
    <w:rsid w:val="00DA436B"/>
    <w:rsid w:val="00DA438E"/>
    <w:rsid w:val="00DA4880"/>
    <w:rsid w:val="00DA5114"/>
    <w:rsid w:val="00DA563A"/>
    <w:rsid w:val="00DA5B52"/>
    <w:rsid w:val="00DA6AD9"/>
    <w:rsid w:val="00DB103B"/>
    <w:rsid w:val="00DB10AD"/>
    <w:rsid w:val="00DB2D35"/>
    <w:rsid w:val="00DB32F1"/>
    <w:rsid w:val="00DB379D"/>
    <w:rsid w:val="00DB4C1F"/>
    <w:rsid w:val="00DB5FEA"/>
    <w:rsid w:val="00DB637A"/>
    <w:rsid w:val="00DB72B0"/>
    <w:rsid w:val="00DB7392"/>
    <w:rsid w:val="00DB7825"/>
    <w:rsid w:val="00DB790E"/>
    <w:rsid w:val="00DC0BDA"/>
    <w:rsid w:val="00DC0ECA"/>
    <w:rsid w:val="00DC0FFD"/>
    <w:rsid w:val="00DC2272"/>
    <w:rsid w:val="00DC2371"/>
    <w:rsid w:val="00DC2A9A"/>
    <w:rsid w:val="00DC2E74"/>
    <w:rsid w:val="00DC6723"/>
    <w:rsid w:val="00DC738D"/>
    <w:rsid w:val="00DC7431"/>
    <w:rsid w:val="00DD12A8"/>
    <w:rsid w:val="00DD19F7"/>
    <w:rsid w:val="00DD1A80"/>
    <w:rsid w:val="00DD1C1D"/>
    <w:rsid w:val="00DD22D9"/>
    <w:rsid w:val="00DD3F62"/>
    <w:rsid w:val="00DD603D"/>
    <w:rsid w:val="00DD7C6A"/>
    <w:rsid w:val="00DE1491"/>
    <w:rsid w:val="00DE17E3"/>
    <w:rsid w:val="00DE1A0E"/>
    <w:rsid w:val="00DE1B51"/>
    <w:rsid w:val="00DE20A6"/>
    <w:rsid w:val="00DE340A"/>
    <w:rsid w:val="00DE43BE"/>
    <w:rsid w:val="00DE4DA4"/>
    <w:rsid w:val="00DE51A3"/>
    <w:rsid w:val="00DE59CA"/>
    <w:rsid w:val="00DE645D"/>
    <w:rsid w:val="00DE67E2"/>
    <w:rsid w:val="00DE6862"/>
    <w:rsid w:val="00DE710A"/>
    <w:rsid w:val="00DF217B"/>
    <w:rsid w:val="00DF2458"/>
    <w:rsid w:val="00DF2CAD"/>
    <w:rsid w:val="00DF3999"/>
    <w:rsid w:val="00DF3BFC"/>
    <w:rsid w:val="00DF435C"/>
    <w:rsid w:val="00DF445B"/>
    <w:rsid w:val="00DF5005"/>
    <w:rsid w:val="00DF5611"/>
    <w:rsid w:val="00DF63D1"/>
    <w:rsid w:val="00DF6A0E"/>
    <w:rsid w:val="00DF792A"/>
    <w:rsid w:val="00E005E5"/>
    <w:rsid w:val="00E00884"/>
    <w:rsid w:val="00E00EC8"/>
    <w:rsid w:val="00E00F51"/>
    <w:rsid w:val="00E011B7"/>
    <w:rsid w:val="00E01B77"/>
    <w:rsid w:val="00E028BD"/>
    <w:rsid w:val="00E044F6"/>
    <w:rsid w:val="00E04C17"/>
    <w:rsid w:val="00E052DF"/>
    <w:rsid w:val="00E06ABD"/>
    <w:rsid w:val="00E072E4"/>
    <w:rsid w:val="00E07FD0"/>
    <w:rsid w:val="00E101AD"/>
    <w:rsid w:val="00E10809"/>
    <w:rsid w:val="00E10C89"/>
    <w:rsid w:val="00E1173C"/>
    <w:rsid w:val="00E11B58"/>
    <w:rsid w:val="00E11DA5"/>
    <w:rsid w:val="00E12521"/>
    <w:rsid w:val="00E13D34"/>
    <w:rsid w:val="00E14445"/>
    <w:rsid w:val="00E14DBF"/>
    <w:rsid w:val="00E15BDC"/>
    <w:rsid w:val="00E16AAC"/>
    <w:rsid w:val="00E17472"/>
    <w:rsid w:val="00E179B7"/>
    <w:rsid w:val="00E17B3F"/>
    <w:rsid w:val="00E17D2B"/>
    <w:rsid w:val="00E17E6F"/>
    <w:rsid w:val="00E20BB1"/>
    <w:rsid w:val="00E22843"/>
    <w:rsid w:val="00E244F4"/>
    <w:rsid w:val="00E245B2"/>
    <w:rsid w:val="00E259CE"/>
    <w:rsid w:val="00E25E20"/>
    <w:rsid w:val="00E25EFD"/>
    <w:rsid w:val="00E260D0"/>
    <w:rsid w:val="00E26848"/>
    <w:rsid w:val="00E26923"/>
    <w:rsid w:val="00E26CBB"/>
    <w:rsid w:val="00E26F8B"/>
    <w:rsid w:val="00E300E2"/>
    <w:rsid w:val="00E301E9"/>
    <w:rsid w:val="00E309C8"/>
    <w:rsid w:val="00E30DD3"/>
    <w:rsid w:val="00E315A3"/>
    <w:rsid w:val="00E31659"/>
    <w:rsid w:val="00E3282A"/>
    <w:rsid w:val="00E32A54"/>
    <w:rsid w:val="00E32ACE"/>
    <w:rsid w:val="00E3458A"/>
    <w:rsid w:val="00E3647F"/>
    <w:rsid w:val="00E366EE"/>
    <w:rsid w:val="00E36D0E"/>
    <w:rsid w:val="00E370A4"/>
    <w:rsid w:val="00E41135"/>
    <w:rsid w:val="00E41A03"/>
    <w:rsid w:val="00E41A15"/>
    <w:rsid w:val="00E42632"/>
    <w:rsid w:val="00E42670"/>
    <w:rsid w:val="00E43D5C"/>
    <w:rsid w:val="00E43D65"/>
    <w:rsid w:val="00E44936"/>
    <w:rsid w:val="00E44C59"/>
    <w:rsid w:val="00E450CF"/>
    <w:rsid w:val="00E452F8"/>
    <w:rsid w:val="00E457BD"/>
    <w:rsid w:val="00E462D3"/>
    <w:rsid w:val="00E47AFF"/>
    <w:rsid w:val="00E50555"/>
    <w:rsid w:val="00E50D1B"/>
    <w:rsid w:val="00E51693"/>
    <w:rsid w:val="00E51F68"/>
    <w:rsid w:val="00E52010"/>
    <w:rsid w:val="00E524CD"/>
    <w:rsid w:val="00E54D3C"/>
    <w:rsid w:val="00E54EC2"/>
    <w:rsid w:val="00E554CF"/>
    <w:rsid w:val="00E55F5D"/>
    <w:rsid w:val="00E560BB"/>
    <w:rsid w:val="00E56509"/>
    <w:rsid w:val="00E5681C"/>
    <w:rsid w:val="00E573FD"/>
    <w:rsid w:val="00E601A8"/>
    <w:rsid w:val="00E60410"/>
    <w:rsid w:val="00E60E03"/>
    <w:rsid w:val="00E61A9F"/>
    <w:rsid w:val="00E6327C"/>
    <w:rsid w:val="00E6414D"/>
    <w:rsid w:val="00E65F57"/>
    <w:rsid w:val="00E6662E"/>
    <w:rsid w:val="00E66BB5"/>
    <w:rsid w:val="00E675FB"/>
    <w:rsid w:val="00E679CB"/>
    <w:rsid w:val="00E67BCC"/>
    <w:rsid w:val="00E7015F"/>
    <w:rsid w:val="00E7037F"/>
    <w:rsid w:val="00E70D6A"/>
    <w:rsid w:val="00E71C33"/>
    <w:rsid w:val="00E7298B"/>
    <w:rsid w:val="00E7347A"/>
    <w:rsid w:val="00E73B5D"/>
    <w:rsid w:val="00E73C0F"/>
    <w:rsid w:val="00E74A6E"/>
    <w:rsid w:val="00E750DA"/>
    <w:rsid w:val="00E77455"/>
    <w:rsid w:val="00E77A7C"/>
    <w:rsid w:val="00E80292"/>
    <w:rsid w:val="00E82DA5"/>
    <w:rsid w:val="00E84009"/>
    <w:rsid w:val="00E84196"/>
    <w:rsid w:val="00E84AA3"/>
    <w:rsid w:val="00E86B63"/>
    <w:rsid w:val="00E86CF4"/>
    <w:rsid w:val="00E86DCF"/>
    <w:rsid w:val="00E87321"/>
    <w:rsid w:val="00E87748"/>
    <w:rsid w:val="00E90464"/>
    <w:rsid w:val="00E9155F"/>
    <w:rsid w:val="00E91AA2"/>
    <w:rsid w:val="00E91C35"/>
    <w:rsid w:val="00E91C4F"/>
    <w:rsid w:val="00E9224C"/>
    <w:rsid w:val="00E92516"/>
    <w:rsid w:val="00E949FF"/>
    <w:rsid w:val="00E94E55"/>
    <w:rsid w:val="00E94F56"/>
    <w:rsid w:val="00E96D45"/>
    <w:rsid w:val="00E96D79"/>
    <w:rsid w:val="00E97A19"/>
    <w:rsid w:val="00E97AF8"/>
    <w:rsid w:val="00EA0403"/>
    <w:rsid w:val="00EA0A89"/>
    <w:rsid w:val="00EA1428"/>
    <w:rsid w:val="00EA21F9"/>
    <w:rsid w:val="00EA2ADC"/>
    <w:rsid w:val="00EA386D"/>
    <w:rsid w:val="00EA42F7"/>
    <w:rsid w:val="00EA4414"/>
    <w:rsid w:val="00EA497B"/>
    <w:rsid w:val="00EA4B74"/>
    <w:rsid w:val="00EA65DB"/>
    <w:rsid w:val="00EA69D5"/>
    <w:rsid w:val="00EA6AC2"/>
    <w:rsid w:val="00EA70A1"/>
    <w:rsid w:val="00EA70CA"/>
    <w:rsid w:val="00EB034C"/>
    <w:rsid w:val="00EB0637"/>
    <w:rsid w:val="00EB0851"/>
    <w:rsid w:val="00EB1ACD"/>
    <w:rsid w:val="00EB1B27"/>
    <w:rsid w:val="00EB1D36"/>
    <w:rsid w:val="00EB2A2F"/>
    <w:rsid w:val="00EB2F7D"/>
    <w:rsid w:val="00EB31DC"/>
    <w:rsid w:val="00EB4711"/>
    <w:rsid w:val="00EB50FA"/>
    <w:rsid w:val="00EB5417"/>
    <w:rsid w:val="00EB5496"/>
    <w:rsid w:val="00EB569E"/>
    <w:rsid w:val="00EB5FFF"/>
    <w:rsid w:val="00EB6C91"/>
    <w:rsid w:val="00EB7728"/>
    <w:rsid w:val="00EC0A62"/>
    <w:rsid w:val="00EC0DB8"/>
    <w:rsid w:val="00EC187D"/>
    <w:rsid w:val="00EC1A36"/>
    <w:rsid w:val="00EC2AA3"/>
    <w:rsid w:val="00EC2B00"/>
    <w:rsid w:val="00EC2C7E"/>
    <w:rsid w:val="00EC4434"/>
    <w:rsid w:val="00EC4512"/>
    <w:rsid w:val="00EC547A"/>
    <w:rsid w:val="00EC54EA"/>
    <w:rsid w:val="00EC6066"/>
    <w:rsid w:val="00EC60AB"/>
    <w:rsid w:val="00EC6219"/>
    <w:rsid w:val="00EC7488"/>
    <w:rsid w:val="00EC79D1"/>
    <w:rsid w:val="00ED074C"/>
    <w:rsid w:val="00ED2F4D"/>
    <w:rsid w:val="00ED6728"/>
    <w:rsid w:val="00ED6D55"/>
    <w:rsid w:val="00ED7DE6"/>
    <w:rsid w:val="00EE0024"/>
    <w:rsid w:val="00EE0028"/>
    <w:rsid w:val="00EE1CCD"/>
    <w:rsid w:val="00EE1E37"/>
    <w:rsid w:val="00EE232F"/>
    <w:rsid w:val="00EE24B2"/>
    <w:rsid w:val="00EE4248"/>
    <w:rsid w:val="00EE4E59"/>
    <w:rsid w:val="00EE4EAF"/>
    <w:rsid w:val="00EE5255"/>
    <w:rsid w:val="00EE55B4"/>
    <w:rsid w:val="00EE5A33"/>
    <w:rsid w:val="00EE5E29"/>
    <w:rsid w:val="00EE5F23"/>
    <w:rsid w:val="00EE6A48"/>
    <w:rsid w:val="00EE7AEE"/>
    <w:rsid w:val="00EF0B0A"/>
    <w:rsid w:val="00EF1B9A"/>
    <w:rsid w:val="00EF2C8A"/>
    <w:rsid w:val="00EF31C6"/>
    <w:rsid w:val="00EF3AD8"/>
    <w:rsid w:val="00EF5B3D"/>
    <w:rsid w:val="00EF7401"/>
    <w:rsid w:val="00EF740D"/>
    <w:rsid w:val="00F01B03"/>
    <w:rsid w:val="00F04312"/>
    <w:rsid w:val="00F04832"/>
    <w:rsid w:val="00F049A0"/>
    <w:rsid w:val="00F050AB"/>
    <w:rsid w:val="00F05C97"/>
    <w:rsid w:val="00F05EE9"/>
    <w:rsid w:val="00F06F57"/>
    <w:rsid w:val="00F0714D"/>
    <w:rsid w:val="00F078DF"/>
    <w:rsid w:val="00F07AFA"/>
    <w:rsid w:val="00F07EAB"/>
    <w:rsid w:val="00F1224E"/>
    <w:rsid w:val="00F1252B"/>
    <w:rsid w:val="00F1283A"/>
    <w:rsid w:val="00F12C0C"/>
    <w:rsid w:val="00F1300C"/>
    <w:rsid w:val="00F1312A"/>
    <w:rsid w:val="00F136E7"/>
    <w:rsid w:val="00F1387B"/>
    <w:rsid w:val="00F13BB8"/>
    <w:rsid w:val="00F13E71"/>
    <w:rsid w:val="00F141CD"/>
    <w:rsid w:val="00F14FA5"/>
    <w:rsid w:val="00F150D9"/>
    <w:rsid w:val="00F15E37"/>
    <w:rsid w:val="00F166BE"/>
    <w:rsid w:val="00F16B8F"/>
    <w:rsid w:val="00F171FA"/>
    <w:rsid w:val="00F173DC"/>
    <w:rsid w:val="00F201DA"/>
    <w:rsid w:val="00F201EA"/>
    <w:rsid w:val="00F20549"/>
    <w:rsid w:val="00F20751"/>
    <w:rsid w:val="00F20FCD"/>
    <w:rsid w:val="00F21345"/>
    <w:rsid w:val="00F21530"/>
    <w:rsid w:val="00F21ACD"/>
    <w:rsid w:val="00F22693"/>
    <w:rsid w:val="00F2333F"/>
    <w:rsid w:val="00F2369E"/>
    <w:rsid w:val="00F23846"/>
    <w:rsid w:val="00F23AB6"/>
    <w:rsid w:val="00F23CF5"/>
    <w:rsid w:val="00F241BD"/>
    <w:rsid w:val="00F2452B"/>
    <w:rsid w:val="00F24768"/>
    <w:rsid w:val="00F26C57"/>
    <w:rsid w:val="00F2791E"/>
    <w:rsid w:val="00F314B6"/>
    <w:rsid w:val="00F3259F"/>
    <w:rsid w:val="00F32852"/>
    <w:rsid w:val="00F32D03"/>
    <w:rsid w:val="00F338E5"/>
    <w:rsid w:val="00F3428A"/>
    <w:rsid w:val="00F3462E"/>
    <w:rsid w:val="00F34BDC"/>
    <w:rsid w:val="00F34C7E"/>
    <w:rsid w:val="00F3547B"/>
    <w:rsid w:val="00F36F54"/>
    <w:rsid w:val="00F37F0B"/>
    <w:rsid w:val="00F4011A"/>
    <w:rsid w:val="00F40230"/>
    <w:rsid w:val="00F4321B"/>
    <w:rsid w:val="00F438E2"/>
    <w:rsid w:val="00F43FDD"/>
    <w:rsid w:val="00F44580"/>
    <w:rsid w:val="00F44F55"/>
    <w:rsid w:val="00F45315"/>
    <w:rsid w:val="00F4657F"/>
    <w:rsid w:val="00F473AA"/>
    <w:rsid w:val="00F47AEF"/>
    <w:rsid w:val="00F47E5A"/>
    <w:rsid w:val="00F50210"/>
    <w:rsid w:val="00F51D3A"/>
    <w:rsid w:val="00F52CC0"/>
    <w:rsid w:val="00F53BFB"/>
    <w:rsid w:val="00F53F79"/>
    <w:rsid w:val="00F54106"/>
    <w:rsid w:val="00F544E0"/>
    <w:rsid w:val="00F54616"/>
    <w:rsid w:val="00F55D04"/>
    <w:rsid w:val="00F56751"/>
    <w:rsid w:val="00F56EEE"/>
    <w:rsid w:val="00F615F4"/>
    <w:rsid w:val="00F617B1"/>
    <w:rsid w:val="00F617F8"/>
    <w:rsid w:val="00F61DA2"/>
    <w:rsid w:val="00F628F0"/>
    <w:rsid w:val="00F63E1F"/>
    <w:rsid w:val="00F65D24"/>
    <w:rsid w:val="00F65ECB"/>
    <w:rsid w:val="00F66473"/>
    <w:rsid w:val="00F66EC8"/>
    <w:rsid w:val="00F67913"/>
    <w:rsid w:val="00F70891"/>
    <w:rsid w:val="00F708F7"/>
    <w:rsid w:val="00F70D1F"/>
    <w:rsid w:val="00F7135C"/>
    <w:rsid w:val="00F71759"/>
    <w:rsid w:val="00F71E1B"/>
    <w:rsid w:val="00F71E30"/>
    <w:rsid w:val="00F72BA5"/>
    <w:rsid w:val="00F72C50"/>
    <w:rsid w:val="00F72EC4"/>
    <w:rsid w:val="00F73C76"/>
    <w:rsid w:val="00F74ECF"/>
    <w:rsid w:val="00F76807"/>
    <w:rsid w:val="00F76B50"/>
    <w:rsid w:val="00F76E8F"/>
    <w:rsid w:val="00F77559"/>
    <w:rsid w:val="00F77722"/>
    <w:rsid w:val="00F77AEE"/>
    <w:rsid w:val="00F8137A"/>
    <w:rsid w:val="00F81530"/>
    <w:rsid w:val="00F816B3"/>
    <w:rsid w:val="00F821BD"/>
    <w:rsid w:val="00F828FB"/>
    <w:rsid w:val="00F82C15"/>
    <w:rsid w:val="00F834BC"/>
    <w:rsid w:val="00F83904"/>
    <w:rsid w:val="00F84A52"/>
    <w:rsid w:val="00F85F92"/>
    <w:rsid w:val="00F8606F"/>
    <w:rsid w:val="00F869BB"/>
    <w:rsid w:val="00F9026F"/>
    <w:rsid w:val="00F90691"/>
    <w:rsid w:val="00F908B6"/>
    <w:rsid w:val="00F91D3A"/>
    <w:rsid w:val="00F921EC"/>
    <w:rsid w:val="00F92407"/>
    <w:rsid w:val="00F93742"/>
    <w:rsid w:val="00F94353"/>
    <w:rsid w:val="00F94CB2"/>
    <w:rsid w:val="00F95FC3"/>
    <w:rsid w:val="00FA0655"/>
    <w:rsid w:val="00FA1304"/>
    <w:rsid w:val="00FA22C5"/>
    <w:rsid w:val="00FA30D8"/>
    <w:rsid w:val="00FA358C"/>
    <w:rsid w:val="00FA4421"/>
    <w:rsid w:val="00FA48C5"/>
    <w:rsid w:val="00FA491C"/>
    <w:rsid w:val="00FA4B4A"/>
    <w:rsid w:val="00FA4BB5"/>
    <w:rsid w:val="00FA4EBB"/>
    <w:rsid w:val="00FA6824"/>
    <w:rsid w:val="00FA70C0"/>
    <w:rsid w:val="00FA79B4"/>
    <w:rsid w:val="00FB0864"/>
    <w:rsid w:val="00FB1505"/>
    <w:rsid w:val="00FB284E"/>
    <w:rsid w:val="00FB32B4"/>
    <w:rsid w:val="00FB3695"/>
    <w:rsid w:val="00FB36D7"/>
    <w:rsid w:val="00FB4DE5"/>
    <w:rsid w:val="00FB51A8"/>
    <w:rsid w:val="00FB5D20"/>
    <w:rsid w:val="00FB678E"/>
    <w:rsid w:val="00FB7689"/>
    <w:rsid w:val="00FC0185"/>
    <w:rsid w:val="00FC163C"/>
    <w:rsid w:val="00FC25DD"/>
    <w:rsid w:val="00FC30B4"/>
    <w:rsid w:val="00FC3423"/>
    <w:rsid w:val="00FC34EA"/>
    <w:rsid w:val="00FC3BB2"/>
    <w:rsid w:val="00FC3EEE"/>
    <w:rsid w:val="00FC3F66"/>
    <w:rsid w:val="00FC42A5"/>
    <w:rsid w:val="00FC43E9"/>
    <w:rsid w:val="00FC4D61"/>
    <w:rsid w:val="00FC6DB6"/>
    <w:rsid w:val="00FC76BD"/>
    <w:rsid w:val="00FD0B85"/>
    <w:rsid w:val="00FD12A5"/>
    <w:rsid w:val="00FD151F"/>
    <w:rsid w:val="00FD1858"/>
    <w:rsid w:val="00FD1EFC"/>
    <w:rsid w:val="00FD2EDE"/>
    <w:rsid w:val="00FD3EF2"/>
    <w:rsid w:val="00FD5AC7"/>
    <w:rsid w:val="00FD69B1"/>
    <w:rsid w:val="00FD76EC"/>
    <w:rsid w:val="00FD7AB9"/>
    <w:rsid w:val="00FD7B3C"/>
    <w:rsid w:val="00FE0084"/>
    <w:rsid w:val="00FE0141"/>
    <w:rsid w:val="00FE0B1F"/>
    <w:rsid w:val="00FE1B72"/>
    <w:rsid w:val="00FE2807"/>
    <w:rsid w:val="00FE2989"/>
    <w:rsid w:val="00FE4040"/>
    <w:rsid w:val="00FE4300"/>
    <w:rsid w:val="00FE442F"/>
    <w:rsid w:val="00FE4D15"/>
    <w:rsid w:val="00FE6428"/>
    <w:rsid w:val="00FF12A0"/>
    <w:rsid w:val="00FF1333"/>
    <w:rsid w:val="00FF1454"/>
    <w:rsid w:val="00FF16A5"/>
    <w:rsid w:val="00FF178E"/>
    <w:rsid w:val="00FF19B7"/>
    <w:rsid w:val="00FF1ED3"/>
    <w:rsid w:val="00FF23CC"/>
    <w:rsid w:val="00FF2A8C"/>
    <w:rsid w:val="00FF3D30"/>
    <w:rsid w:val="00FF4115"/>
    <w:rsid w:val="00FF4900"/>
    <w:rsid w:val="00FF4A43"/>
    <w:rsid w:val="00FF5310"/>
    <w:rsid w:val="00FF53BE"/>
    <w:rsid w:val="00FF5816"/>
    <w:rsid w:val="00FF79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5D381D"/>
  <w15:docId w15:val="{BA94AA80-DCDF-354B-BAB1-FEEDF277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CommentText"/>
    <w:qFormat/>
    <w:rsid w:val="006E52E1"/>
    <w:pPr>
      <w:spacing w:after="0"/>
    </w:pPr>
    <w:rPr>
      <w:rFonts w:ascii="Times New Roman" w:eastAsia="Times New Roman" w:hAnsi="Times New Roman" w:cs="Times New Roman"/>
      <w:lang w:eastAsia="zh-CN"/>
    </w:rPr>
  </w:style>
  <w:style w:type="paragraph" w:styleId="Heading1">
    <w:name w:val="heading 1"/>
    <w:basedOn w:val="Normal"/>
    <w:next w:val="BodyText"/>
    <w:link w:val="Heading1Char"/>
    <w:autoRedefine/>
    <w:uiPriority w:val="9"/>
    <w:qFormat/>
    <w:rsid w:val="00B80F7D"/>
    <w:pPr>
      <w:keepNext/>
      <w:keepLines/>
      <w:spacing w:before="480" w:line="360" w:lineRule="auto"/>
      <w:contextualSpacing/>
      <w:outlineLvl w:val="0"/>
    </w:pPr>
    <w:rPr>
      <w:rFonts w:ascii="Arial" w:eastAsiaTheme="majorEastAsia" w:hAnsi="Arial" w:cs="Arial"/>
      <w:b/>
      <w:bCs/>
      <w:color w:val="000000" w:themeColor="text1"/>
      <w:sz w:val="22"/>
      <w:lang w:eastAsia="en-US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32"/>
      <w:szCs w:val="32"/>
      <w:lang w:eastAsia="en-US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8"/>
      <w:szCs w:val="28"/>
      <w:lang w:eastAsia="en-US"/>
    </w:rPr>
  </w:style>
  <w:style w:type="paragraph" w:styleId="Heading4">
    <w:name w:val="heading 4"/>
    <w:basedOn w:val="Normal"/>
    <w:next w:val="BodyText"/>
    <w:link w:val="Heading4Char"/>
    <w:autoRedefine/>
    <w:uiPriority w:val="9"/>
    <w:unhideWhenUsed/>
    <w:qFormat/>
    <w:rsid w:val="008304D0"/>
    <w:pPr>
      <w:keepNext/>
      <w:keepLines/>
      <w:spacing w:before="200"/>
      <w:outlineLvl w:val="3"/>
    </w:pPr>
    <w:rPr>
      <w:rFonts w:ascii="Arial" w:eastAsiaTheme="majorEastAsia" w:hAnsi="Arial" w:cs="Arial"/>
      <w:b/>
      <w:bCs/>
      <w:iCs/>
      <w:color w:val="000000" w:themeColor="text1"/>
      <w:sz w:val="22"/>
      <w:szCs w:val="32"/>
      <w:lang w:eastAsia="en-US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i/>
      <w:iCs/>
      <w:color w:val="4472C4" w:themeColor="accent1"/>
      <w:lang w:eastAsia="en-US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color w:val="4472C4" w:themeColor="accent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955A1A"/>
    <w:pPr>
      <w:spacing w:before="180" w:after="180" w:line="360" w:lineRule="auto"/>
      <w:contextualSpacing/>
    </w:pPr>
    <w:rPr>
      <w:rFonts w:ascii="Arial" w:eastAsia="SimSun" w:hAnsi="Arial" w:cstheme="minorBidi"/>
      <w:bCs/>
      <w:sz w:val="22"/>
      <w:szCs w:val="19"/>
    </w:rPr>
  </w:style>
  <w:style w:type="paragraph" w:customStyle="1" w:styleId="FirstParagraph">
    <w:name w:val="First Paragraph"/>
    <w:basedOn w:val="BodyText"/>
    <w:next w:val="BodyText"/>
    <w:link w:val="FirstParagraphChar"/>
    <w:autoRedefine/>
    <w:qFormat/>
    <w:rsid w:val="00B05768"/>
    <w:pPr>
      <w:spacing w:before="0" w:after="0"/>
    </w:pPr>
    <w:rPr>
      <w:rFonts w:cs="Arial"/>
      <w:b/>
      <w:bCs w:val="0"/>
      <w:szCs w:val="22"/>
      <w:lang w:eastAsia="en-US"/>
    </w:rPr>
  </w:style>
  <w:style w:type="paragraph" w:customStyle="1" w:styleId="Compact">
    <w:name w:val="Compact"/>
    <w:basedOn w:val="BodyText"/>
    <w:autoRedefine/>
    <w:qFormat/>
    <w:rsid w:val="00E07FD0"/>
    <w:pPr>
      <w:spacing w:before="0" w:after="0"/>
    </w:pPr>
    <w:rPr>
      <w:bCs w:val="0"/>
      <w:sz w:val="15"/>
    </w:rPr>
  </w:style>
  <w:style w:type="paragraph" w:styleId="Title">
    <w:name w:val="Title"/>
    <w:basedOn w:val="Normal"/>
    <w:next w:val="BodyText"/>
    <w:link w:val="TitleChar"/>
    <w:autoRedefine/>
    <w:qFormat/>
    <w:rsid w:val="00996BDA"/>
    <w:pPr>
      <w:keepNext/>
      <w:keepLines/>
      <w:spacing w:before="480" w:after="240"/>
    </w:pPr>
    <w:rPr>
      <w:rFonts w:ascii="Arial" w:eastAsiaTheme="majorEastAsia" w:hAnsi="Arial" w:cs="Arial"/>
      <w:b/>
      <w:bCs/>
      <w:color w:val="000000" w:themeColor="text1"/>
      <w:sz w:val="28"/>
      <w:szCs w:val="28"/>
      <w:lang w:eastAsia="en-US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rFonts w:asciiTheme="minorHAnsi" w:eastAsia="SimSun" w:hAnsiTheme="minorHAnsi" w:cstheme="minorBidi"/>
      <w:sz w:val="20"/>
      <w:szCs w:val="20"/>
      <w:lang w:eastAsia="en-US"/>
    </w:rPr>
  </w:style>
  <w:style w:type="paragraph" w:styleId="Bibliography">
    <w:name w:val="Bibliography"/>
    <w:basedOn w:val="Normal"/>
    <w:qFormat/>
    <w:pPr>
      <w:spacing w:after="200"/>
    </w:pPr>
    <w:rPr>
      <w:rFonts w:asciiTheme="minorHAnsi" w:eastAsia="SimSun" w:hAnsiTheme="minorHAnsi" w:cstheme="minorBidi"/>
      <w:lang w:eastAsia="en-US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 w:val="0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"/>
    <w:unhideWhenUsed/>
    <w:qFormat/>
    <w:rsid w:val="003F0B26"/>
    <w:pPr>
      <w:spacing w:line="360" w:lineRule="auto"/>
    </w:pPr>
    <w:rPr>
      <w:rFonts w:ascii="Arial" w:eastAsia="SimSun" w:hAnsi="Arial" w:cs="Arial"/>
      <w:color w:val="000000" w:themeColor="text1"/>
      <w:sz w:val="13"/>
      <w:szCs w:val="13"/>
      <w:lang w:eastAsia="en-US"/>
    </w:rPr>
  </w:style>
  <w:style w:type="paragraph" w:customStyle="1" w:styleId="DefinitionTerm">
    <w:name w:val="Definition Term"/>
    <w:basedOn w:val="Normal"/>
    <w:next w:val="Definition"/>
    <w:pPr>
      <w:keepNext/>
      <w:keepLines/>
    </w:pPr>
    <w:rPr>
      <w:rFonts w:asciiTheme="minorHAnsi" w:eastAsia="SimSun" w:hAnsiTheme="minorHAnsi" w:cstheme="minorBidi"/>
      <w:b/>
      <w:lang w:eastAsia="en-US"/>
    </w:rPr>
  </w:style>
  <w:style w:type="paragraph" w:customStyle="1" w:styleId="Definition">
    <w:name w:val="Definition"/>
    <w:basedOn w:val="Normal"/>
    <w:pPr>
      <w:spacing w:after="200"/>
    </w:pPr>
    <w:rPr>
      <w:rFonts w:asciiTheme="minorHAnsi" w:eastAsia="SimSun" w:hAnsiTheme="minorHAnsi" w:cstheme="minorBidi"/>
      <w:lang w:eastAsia="en-US"/>
    </w:rPr>
  </w:style>
  <w:style w:type="paragraph" w:styleId="Caption">
    <w:name w:val="caption"/>
    <w:basedOn w:val="Normal"/>
    <w:link w:val="CaptionChar"/>
    <w:pPr>
      <w:spacing w:after="120"/>
    </w:pPr>
    <w:rPr>
      <w:rFonts w:asciiTheme="minorHAnsi" w:eastAsia="SimSun" w:hAnsiTheme="minorHAnsi" w:cstheme="minorBidi"/>
      <w:i/>
      <w:lang w:eastAsia="en-US"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  <w:pPr>
      <w:spacing w:after="200"/>
    </w:pPr>
    <w:rPr>
      <w:rFonts w:asciiTheme="minorHAnsi" w:eastAsia="SimSun" w:hAnsiTheme="minorHAnsi" w:cstheme="minorBidi"/>
      <w:lang w:eastAsia="en-US"/>
    </w:rPr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472C4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2F5496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  <w:spacing w:after="200"/>
    </w:pPr>
    <w:rPr>
      <w:rFonts w:asciiTheme="minorHAnsi" w:eastAsia="SimSun" w:hAnsiTheme="minorHAnsi" w:cstheme="minorBidi"/>
      <w:lang w:eastAsia="en-US"/>
    </w:r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48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482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2C560D"/>
    <w:pPr>
      <w:ind w:left="720"/>
      <w:contextualSpacing/>
    </w:pPr>
  </w:style>
  <w:style w:type="character" w:customStyle="1" w:styleId="mw-headline">
    <w:name w:val="mw-headline"/>
    <w:basedOn w:val="DefaultParagraphFont"/>
    <w:rsid w:val="00EC6066"/>
  </w:style>
  <w:style w:type="paragraph" w:styleId="NormalWeb">
    <w:name w:val="Normal (Web)"/>
    <w:basedOn w:val="Normal"/>
    <w:uiPriority w:val="99"/>
    <w:unhideWhenUsed/>
    <w:rsid w:val="00D02CA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D02CA2"/>
  </w:style>
  <w:style w:type="character" w:customStyle="1" w:styleId="FootnoteTextChar">
    <w:name w:val="Footnote Text Char"/>
    <w:basedOn w:val="DefaultParagraphFont"/>
    <w:link w:val="FootnoteText"/>
    <w:uiPriority w:val="9"/>
    <w:rsid w:val="003F0B26"/>
    <w:rPr>
      <w:rFonts w:ascii="Arial" w:hAnsi="Arial" w:cs="Arial"/>
      <w:color w:val="000000" w:themeColor="text1"/>
      <w:sz w:val="13"/>
      <w:szCs w:val="13"/>
    </w:rPr>
  </w:style>
  <w:style w:type="character" w:styleId="CommentReference">
    <w:name w:val="annotation reference"/>
    <w:basedOn w:val="DefaultParagraphFont"/>
    <w:uiPriority w:val="99"/>
    <w:semiHidden/>
    <w:unhideWhenUsed/>
    <w:rsid w:val="00141C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1C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1C67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9A2F04"/>
    <w:rPr>
      <w:color w:val="808080"/>
    </w:rPr>
  </w:style>
  <w:style w:type="paragraph" w:customStyle="1" w:styleId="EndNoteBibliography">
    <w:name w:val="EndNote Bibliography"/>
    <w:basedOn w:val="Normal"/>
    <w:link w:val="EndNoteBibliographyChar"/>
    <w:rsid w:val="0063009F"/>
    <w:pPr>
      <w:spacing w:after="160"/>
    </w:pPr>
    <w:rPr>
      <w:rFonts w:ascii="Calibri" w:eastAsiaTheme="minorEastAsia" w:hAnsi="Calibri" w:cs="Calibri"/>
      <w:noProof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63009F"/>
    <w:rPr>
      <w:rFonts w:ascii="Calibri" w:eastAsiaTheme="minorEastAsia" w:hAnsi="Calibri" w:cs="Calibri"/>
      <w:noProof/>
      <w:szCs w:val="22"/>
      <w:lang w:eastAsia="zh-CN"/>
    </w:rPr>
  </w:style>
  <w:style w:type="paragraph" w:styleId="Header">
    <w:name w:val="header"/>
    <w:basedOn w:val="Normal"/>
    <w:link w:val="HeaderChar"/>
    <w:unhideWhenUsed/>
    <w:rsid w:val="004A00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A005F"/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FooterChar"/>
    <w:unhideWhenUsed/>
    <w:rsid w:val="004A005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4A005F"/>
    <w:rPr>
      <w:rFonts w:ascii="Times New Roman" w:eastAsia="Times New Roman" w:hAnsi="Times New Roman" w:cs="Times New Roman"/>
      <w:sz w:val="18"/>
      <w:szCs w:val="18"/>
      <w:lang w:eastAsia="zh-CN"/>
    </w:rPr>
  </w:style>
  <w:style w:type="character" w:customStyle="1" w:styleId="BodyTextChar">
    <w:name w:val="Body Text Char"/>
    <w:basedOn w:val="DefaultParagraphFont"/>
    <w:link w:val="BodyText"/>
    <w:rsid w:val="00955A1A"/>
    <w:rPr>
      <w:rFonts w:ascii="Arial" w:hAnsi="Arial"/>
      <w:bCs/>
      <w:sz w:val="22"/>
      <w:szCs w:val="19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B80F7D"/>
    <w:rPr>
      <w:rFonts w:ascii="Arial" w:eastAsiaTheme="majorEastAsia" w:hAnsi="Arial" w:cs="Arial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304D0"/>
    <w:rPr>
      <w:rFonts w:ascii="Arial" w:eastAsiaTheme="majorEastAsia" w:hAnsi="Arial" w:cs="Arial"/>
      <w:b/>
      <w:bCs/>
      <w:iCs/>
      <w:color w:val="000000" w:themeColor="text1"/>
      <w:sz w:val="22"/>
      <w:szCs w:val="32"/>
    </w:rPr>
  </w:style>
  <w:style w:type="character" w:customStyle="1" w:styleId="TitleChar">
    <w:name w:val="Title Char"/>
    <w:basedOn w:val="DefaultParagraphFont"/>
    <w:link w:val="Title"/>
    <w:rsid w:val="00765D38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5D38"/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5D38"/>
    <w:rPr>
      <w:rFonts w:ascii="Times New Roman" w:eastAsiaTheme="minorEastAsia" w:hAnsi="Times New Roman" w:cs="Times New Roman"/>
      <w:b/>
      <w:bCs/>
      <w:sz w:val="20"/>
      <w:szCs w:val="20"/>
      <w:lang w:eastAsia="zh-CN"/>
    </w:rPr>
  </w:style>
  <w:style w:type="paragraph" w:customStyle="1" w:styleId="m964781857916622193msocommenttext">
    <w:name w:val="m_964781857916622193msocommenttext"/>
    <w:basedOn w:val="Normal"/>
    <w:rsid w:val="00765D38"/>
    <w:pPr>
      <w:spacing w:before="100" w:beforeAutospacing="1" w:after="100" w:afterAutospacing="1"/>
    </w:pPr>
  </w:style>
  <w:style w:type="paragraph" w:customStyle="1" w:styleId="Default">
    <w:name w:val="Default"/>
    <w:rsid w:val="005C1DC9"/>
    <w:pPr>
      <w:autoSpaceDE w:val="0"/>
      <w:autoSpaceDN w:val="0"/>
      <w:adjustRightInd w:val="0"/>
      <w:spacing w:after="0"/>
    </w:pPr>
    <w:rPr>
      <w:rFonts w:ascii="Myriad Pro" w:hAnsi="Myriad Pro" w:cs="Myriad Pro"/>
      <w:color w:val="000000"/>
    </w:rPr>
  </w:style>
  <w:style w:type="character" w:styleId="FollowedHyperlink">
    <w:name w:val="FollowedHyperlink"/>
    <w:basedOn w:val="DefaultParagraphFont"/>
    <w:semiHidden/>
    <w:unhideWhenUsed/>
    <w:rsid w:val="00F821B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21BD"/>
    <w:rPr>
      <w:color w:val="605E5C"/>
      <w:shd w:val="clear" w:color="auto" w:fill="E1DFDD"/>
    </w:rPr>
  </w:style>
  <w:style w:type="character" w:styleId="PageNumber">
    <w:name w:val="page number"/>
    <w:basedOn w:val="DefaultParagraphFont"/>
    <w:semiHidden/>
    <w:unhideWhenUsed/>
    <w:rsid w:val="00CA7C45"/>
  </w:style>
  <w:style w:type="character" w:styleId="Emphasis">
    <w:name w:val="Emphasis"/>
    <w:basedOn w:val="DefaultParagraphFont"/>
    <w:uiPriority w:val="20"/>
    <w:qFormat/>
    <w:rsid w:val="00930988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7260B7"/>
    <w:pPr>
      <w:jc w:val="center"/>
    </w:pPr>
    <w:rPr>
      <w:rFonts w:ascii="Calibri" w:hAnsi="Calibri" w:cs="Calibri"/>
    </w:rPr>
  </w:style>
  <w:style w:type="character" w:customStyle="1" w:styleId="FirstParagraphChar">
    <w:name w:val="First Paragraph Char"/>
    <w:basedOn w:val="BodyTextChar"/>
    <w:link w:val="FirstParagraph"/>
    <w:rsid w:val="00B05768"/>
    <w:rPr>
      <w:rFonts w:ascii="Arial" w:hAnsi="Arial" w:cs="Arial"/>
      <w:b/>
      <w:bCs w:val="0"/>
      <w:sz w:val="22"/>
      <w:szCs w:val="22"/>
      <w:lang w:eastAsia="zh-CN"/>
    </w:rPr>
  </w:style>
  <w:style w:type="character" w:customStyle="1" w:styleId="EndNoteBibliographyTitleChar">
    <w:name w:val="EndNote Bibliography Title Char"/>
    <w:basedOn w:val="FirstParagraphChar"/>
    <w:link w:val="EndNoteBibliographyTitle"/>
    <w:rsid w:val="007260B7"/>
    <w:rPr>
      <w:rFonts w:ascii="Calibri" w:eastAsia="Times New Roman" w:hAnsi="Calibri" w:cs="Calibri"/>
      <w:b w:val="0"/>
      <w:bCs w:val="0"/>
      <w:sz w:val="22"/>
      <w:szCs w:val="22"/>
      <w:lang w:eastAsia="zh-CN"/>
    </w:rPr>
  </w:style>
  <w:style w:type="paragraph" w:styleId="Revision">
    <w:name w:val="Revision"/>
    <w:hidden/>
    <w:semiHidden/>
    <w:rsid w:val="007D50AD"/>
    <w:pPr>
      <w:spacing w:after="0"/>
    </w:pPr>
    <w:rPr>
      <w:rFonts w:ascii="Times New Roman" w:eastAsia="Times New Roman" w:hAnsi="Times New Roman" w:cs="Times New Roman"/>
      <w:lang w:eastAsia="zh-CN"/>
    </w:rPr>
  </w:style>
  <w:style w:type="character" w:customStyle="1" w:styleId="element-citation">
    <w:name w:val="element-citation"/>
    <w:basedOn w:val="DefaultParagraphFont"/>
    <w:rsid w:val="006448A2"/>
  </w:style>
  <w:style w:type="character" w:customStyle="1" w:styleId="ref-journal">
    <w:name w:val="ref-journal"/>
    <w:basedOn w:val="DefaultParagraphFont"/>
    <w:rsid w:val="006448A2"/>
  </w:style>
  <w:style w:type="character" w:customStyle="1" w:styleId="ref-vol">
    <w:name w:val="ref-vol"/>
    <w:basedOn w:val="DefaultParagraphFont"/>
    <w:rsid w:val="006448A2"/>
  </w:style>
  <w:style w:type="character" w:customStyle="1" w:styleId="nowrap">
    <w:name w:val="nowrap"/>
    <w:basedOn w:val="DefaultParagraphFont"/>
    <w:rsid w:val="006448A2"/>
  </w:style>
  <w:style w:type="character" w:customStyle="1" w:styleId="cit">
    <w:name w:val="cit"/>
    <w:basedOn w:val="DefaultParagraphFont"/>
    <w:rsid w:val="00004491"/>
  </w:style>
  <w:style w:type="character" w:customStyle="1" w:styleId="doi">
    <w:name w:val="doi"/>
    <w:basedOn w:val="DefaultParagraphFont"/>
    <w:rsid w:val="00004491"/>
  </w:style>
  <w:style w:type="character" w:customStyle="1" w:styleId="mixed-citation">
    <w:name w:val="mixed-citation"/>
    <w:basedOn w:val="DefaultParagraphFont"/>
    <w:rsid w:val="00645DB2"/>
  </w:style>
  <w:style w:type="character" w:customStyle="1" w:styleId="period">
    <w:name w:val="period"/>
    <w:basedOn w:val="DefaultParagraphFont"/>
    <w:rsid w:val="0090165A"/>
  </w:style>
  <w:style w:type="character" w:customStyle="1" w:styleId="citation-doi">
    <w:name w:val="citation-doi"/>
    <w:basedOn w:val="DefaultParagraphFont"/>
    <w:rsid w:val="0090165A"/>
  </w:style>
  <w:style w:type="character" w:customStyle="1" w:styleId="authors-list-item">
    <w:name w:val="authors-list-item"/>
    <w:basedOn w:val="DefaultParagraphFont"/>
    <w:rsid w:val="0090165A"/>
  </w:style>
  <w:style w:type="character" w:customStyle="1" w:styleId="author-sup-separator">
    <w:name w:val="author-sup-separator"/>
    <w:basedOn w:val="DefaultParagraphFont"/>
    <w:rsid w:val="0090165A"/>
  </w:style>
  <w:style w:type="character" w:customStyle="1" w:styleId="comma">
    <w:name w:val="comma"/>
    <w:basedOn w:val="DefaultParagraphFont"/>
    <w:rsid w:val="0090165A"/>
  </w:style>
  <w:style w:type="character" w:customStyle="1" w:styleId="identifier">
    <w:name w:val="identifier"/>
    <w:basedOn w:val="DefaultParagraphFont"/>
    <w:rsid w:val="0090165A"/>
  </w:style>
  <w:style w:type="character" w:customStyle="1" w:styleId="id-label">
    <w:name w:val="id-label"/>
    <w:basedOn w:val="DefaultParagraphFont"/>
    <w:rsid w:val="0090165A"/>
  </w:style>
  <w:style w:type="character" w:styleId="Strong">
    <w:name w:val="Strong"/>
    <w:basedOn w:val="DefaultParagraphFont"/>
    <w:uiPriority w:val="22"/>
    <w:qFormat/>
    <w:rsid w:val="009016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5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0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957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1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53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4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2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9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1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93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7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3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20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8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9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201445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6480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845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464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481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35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35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81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8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8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0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3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66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89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9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6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8B40094E-A721-44BA-A14C-FDE4CB4DC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10</Pages>
  <Words>2198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Environmental Health Perspectives Template</vt:lpstr>
    </vt:vector>
  </TitlesOfParts>
  <Company/>
  <LinksUpToDate>false</LinksUpToDate>
  <CharactersWithSpaces>14704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Environmental Health Perspectives Template</dc:title>
  <dc:creator>wphou.aug@gmail.com</dc:creator>
  <cp:lastModifiedBy>Wenpin Hou</cp:lastModifiedBy>
  <cp:revision>38</cp:revision>
  <dcterms:created xsi:type="dcterms:W3CDTF">2021-07-24T19:40:00Z</dcterms:created>
  <dcterms:modified xsi:type="dcterms:W3CDTF">2021-10-15T18:03:00Z</dcterms:modified>
</cp:coreProperties>
</file>