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0AF44" w14:textId="77777777" w:rsidR="00FA2FC0" w:rsidRPr="00FA2FC0" w:rsidRDefault="00FA2FC0" w:rsidP="00FA2FC0">
      <w:pPr>
        <w:spacing w:after="0" w:line="480" w:lineRule="auto"/>
        <w:rPr>
          <w:rFonts w:ascii="Times New Roman" w:hAnsi="Times New Roman" w:cs="Times New Roman"/>
          <w:b/>
          <w:bCs/>
          <w:sz w:val="24"/>
          <w:szCs w:val="24"/>
        </w:rPr>
      </w:pPr>
      <w:r w:rsidRPr="00FA2FC0">
        <w:rPr>
          <w:rFonts w:ascii="Times New Roman" w:hAnsi="Times New Roman" w:cs="Times New Roman"/>
          <w:b/>
          <w:bCs/>
          <w:sz w:val="24"/>
          <w:szCs w:val="24"/>
        </w:rPr>
        <w:t>The tryptophan catabolite or kynurenine pathway in schizophrenia: meta-analysis reveals dissociations between central, serum and plasma compartments.</w:t>
      </w:r>
    </w:p>
    <w:p w14:paraId="0BAE8B82" w14:textId="77777777" w:rsidR="00FA2FC0" w:rsidRDefault="00FA2FC0" w:rsidP="00FA2FC0">
      <w:pPr>
        <w:spacing w:after="0" w:line="480" w:lineRule="auto"/>
        <w:rPr>
          <w:rFonts w:ascii="Times New Roman" w:hAnsi="Times New Roman" w:cs="Times New Roman"/>
          <w:sz w:val="24"/>
          <w:szCs w:val="24"/>
        </w:rPr>
      </w:pPr>
    </w:p>
    <w:p w14:paraId="64364586" w14:textId="2C95D8E5" w:rsidR="00FA2FC0" w:rsidRPr="00FA2FC0" w:rsidRDefault="00FA2FC0" w:rsidP="00FA2FC0">
      <w:pPr>
        <w:spacing w:after="0" w:line="480" w:lineRule="auto"/>
        <w:rPr>
          <w:rFonts w:ascii="Times New Roman" w:hAnsi="Times New Roman" w:cs="Times New Roman"/>
          <w:sz w:val="24"/>
          <w:szCs w:val="24"/>
        </w:rPr>
      </w:pPr>
      <w:r w:rsidRPr="00FA2FC0">
        <w:rPr>
          <w:rFonts w:ascii="Times New Roman" w:hAnsi="Times New Roman" w:cs="Times New Roman"/>
          <w:sz w:val="24"/>
          <w:szCs w:val="24"/>
        </w:rPr>
        <w:t>SHORT TITLE: TRYCATs in schizophrenia</w:t>
      </w:r>
    </w:p>
    <w:p w14:paraId="78E9947C" w14:textId="77777777" w:rsidR="00FA2FC0" w:rsidRDefault="00FA2FC0" w:rsidP="00FA2FC0">
      <w:pPr>
        <w:spacing w:after="0" w:line="480" w:lineRule="auto"/>
        <w:jc w:val="both"/>
        <w:rPr>
          <w:rFonts w:ascii="Times New Roman" w:hAnsi="Times New Roman" w:cs="Times New Roman"/>
          <w:sz w:val="24"/>
          <w:szCs w:val="24"/>
        </w:rPr>
      </w:pPr>
    </w:p>
    <w:p w14:paraId="1642C89C" w14:textId="422AA430" w:rsidR="00FA2FC0" w:rsidRPr="00FA2FC0" w:rsidRDefault="00FA2FC0" w:rsidP="00FA2FC0">
      <w:pPr>
        <w:spacing w:after="0" w:line="480" w:lineRule="auto"/>
        <w:jc w:val="both"/>
        <w:rPr>
          <w:rFonts w:ascii="Times New Roman" w:hAnsi="Times New Roman" w:cs="Times New Roman"/>
          <w:sz w:val="24"/>
          <w:szCs w:val="24"/>
          <w:vertAlign w:val="superscript"/>
        </w:rPr>
      </w:pPr>
      <w:r w:rsidRPr="00FA2FC0">
        <w:rPr>
          <w:rFonts w:ascii="Times New Roman" w:hAnsi="Times New Roman" w:cs="Times New Roman"/>
          <w:sz w:val="24"/>
          <w:szCs w:val="24"/>
        </w:rPr>
        <w:t>Abbas F. Almulla,</w:t>
      </w:r>
      <w:r w:rsidRPr="00FA2FC0">
        <w:rPr>
          <w:rFonts w:ascii="Times New Roman" w:hAnsi="Times New Roman" w:cs="Times New Roman"/>
          <w:sz w:val="24"/>
          <w:szCs w:val="24"/>
          <w:vertAlign w:val="superscript"/>
        </w:rPr>
        <w:t xml:space="preserve"> </w:t>
      </w:r>
      <w:r w:rsidRPr="00FA2FC0">
        <w:rPr>
          <w:rFonts w:ascii="Times New Roman" w:hAnsi="Times New Roman" w:cs="Times New Roman"/>
          <w:sz w:val="24"/>
          <w:szCs w:val="24"/>
        </w:rPr>
        <w:t xml:space="preserve">Ph.D. </w:t>
      </w:r>
      <w:proofErr w:type="spellStart"/>
      <w:proofErr w:type="gramStart"/>
      <w:r w:rsidRPr="00FA2FC0">
        <w:rPr>
          <w:rFonts w:ascii="Times New Roman" w:hAnsi="Times New Roman" w:cs="Times New Roman"/>
          <w:sz w:val="24"/>
          <w:szCs w:val="24"/>
          <w:vertAlign w:val="superscript"/>
        </w:rPr>
        <w:t>a,b</w:t>
      </w:r>
      <w:proofErr w:type="spellEnd"/>
      <w:proofErr w:type="gramEnd"/>
      <w:r w:rsidRPr="00FA2FC0">
        <w:rPr>
          <w:rFonts w:ascii="Times New Roman" w:hAnsi="Times New Roman" w:cs="Times New Roman"/>
          <w:sz w:val="24"/>
          <w:szCs w:val="24"/>
        </w:rPr>
        <w:t xml:space="preserve"> , </w:t>
      </w:r>
      <w:proofErr w:type="spellStart"/>
      <w:r w:rsidRPr="00FA2FC0">
        <w:rPr>
          <w:rFonts w:ascii="Times New Roman" w:hAnsi="Times New Roman" w:cs="Times New Roman"/>
          <w:sz w:val="24"/>
          <w:szCs w:val="24"/>
        </w:rPr>
        <w:t>Asara</w:t>
      </w:r>
      <w:proofErr w:type="spellEnd"/>
      <w:r w:rsidRPr="00FA2FC0">
        <w:rPr>
          <w:rFonts w:ascii="Times New Roman" w:hAnsi="Times New Roman" w:cs="Times New Roman"/>
          <w:sz w:val="24"/>
          <w:szCs w:val="24"/>
        </w:rPr>
        <w:t xml:space="preserve"> </w:t>
      </w:r>
      <w:proofErr w:type="spellStart"/>
      <w:r w:rsidRPr="00FA2FC0">
        <w:rPr>
          <w:rFonts w:ascii="Times New Roman" w:hAnsi="Times New Roman" w:cs="Times New Roman"/>
          <w:sz w:val="24"/>
          <w:szCs w:val="24"/>
        </w:rPr>
        <w:t>Vasupanrajit</w:t>
      </w:r>
      <w:proofErr w:type="spellEnd"/>
      <w:r w:rsidRPr="00FA2FC0">
        <w:rPr>
          <w:rFonts w:ascii="Times New Roman" w:hAnsi="Times New Roman" w:cs="Times New Roman"/>
          <w:sz w:val="24"/>
          <w:szCs w:val="24"/>
        </w:rPr>
        <w:t xml:space="preserve">, M.Sc. </w:t>
      </w:r>
      <w:r w:rsidRPr="00FA2FC0">
        <w:rPr>
          <w:rFonts w:ascii="Times New Roman" w:hAnsi="Times New Roman" w:cs="Times New Roman"/>
          <w:sz w:val="24"/>
          <w:szCs w:val="24"/>
          <w:vertAlign w:val="superscript"/>
        </w:rPr>
        <w:t>a</w:t>
      </w:r>
      <w:r w:rsidRPr="00FA2FC0">
        <w:rPr>
          <w:rFonts w:ascii="Times New Roman" w:hAnsi="Times New Roman" w:cs="Times New Roman"/>
          <w:sz w:val="24"/>
          <w:szCs w:val="24"/>
        </w:rPr>
        <w:t xml:space="preserve">, </w:t>
      </w:r>
      <w:proofErr w:type="spellStart"/>
      <w:r w:rsidRPr="00FA2FC0">
        <w:rPr>
          <w:rFonts w:ascii="Times New Roman" w:hAnsi="Times New Roman" w:cs="Times New Roman"/>
          <w:sz w:val="24"/>
          <w:szCs w:val="24"/>
        </w:rPr>
        <w:t>Chavit</w:t>
      </w:r>
      <w:proofErr w:type="spellEnd"/>
      <w:r w:rsidRPr="00FA2FC0">
        <w:rPr>
          <w:rFonts w:ascii="Times New Roman" w:hAnsi="Times New Roman" w:cs="Times New Roman"/>
          <w:sz w:val="24"/>
          <w:szCs w:val="24"/>
        </w:rPr>
        <w:t xml:space="preserve"> </w:t>
      </w:r>
      <w:proofErr w:type="spellStart"/>
      <w:r w:rsidRPr="00FA2FC0">
        <w:rPr>
          <w:rFonts w:ascii="Times New Roman" w:hAnsi="Times New Roman" w:cs="Times New Roman"/>
          <w:sz w:val="24"/>
          <w:szCs w:val="24"/>
        </w:rPr>
        <w:t>Tunvirachaisakul</w:t>
      </w:r>
      <w:proofErr w:type="spellEnd"/>
      <w:r w:rsidRPr="00FA2FC0">
        <w:rPr>
          <w:rFonts w:ascii="Times New Roman" w:hAnsi="Times New Roman" w:cs="Times New Roman"/>
          <w:sz w:val="24"/>
          <w:szCs w:val="24"/>
        </w:rPr>
        <w:t xml:space="preserve">, M.D., Ph.D. </w:t>
      </w:r>
      <w:r w:rsidRPr="00FA2FC0">
        <w:rPr>
          <w:rFonts w:ascii="Times New Roman" w:hAnsi="Times New Roman" w:cs="Times New Roman"/>
          <w:sz w:val="24"/>
          <w:szCs w:val="24"/>
          <w:vertAlign w:val="superscript"/>
        </w:rPr>
        <w:t>a</w:t>
      </w:r>
      <w:r w:rsidRPr="00FA2FC0">
        <w:rPr>
          <w:rFonts w:ascii="Times New Roman" w:hAnsi="Times New Roman" w:cs="Times New Roman"/>
          <w:sz w:val="24"/>
          <w:szCs w:val="24"/>
        </w:rPr>
        <w:t>, Hussein K. Al-</w:t>
      </w:r>
      <w:proofErr w:type="spellStart"/>
      <w:r w:rsidRPr="00FA2FC0">
        <w:rPr>
          <w:rFonts w:ascii="Times New Roman" w:hAnsi="Times New Roman" w:cs="Times New Roman"/>
          <w:sz w:val="24"/>
          <w:szCs w:val="24"/>
        </w:rPr>
        <w:t>Hakeim</w:t>
      </w:r>
      <w:proofErr w:type="spellEnd"/>
      <w:r w:rsidRPr="00FA2FC0">
        <w:rPr>
          <w:rFonts w:ascii="Times New Roman" w:hAnsi="Times New Roman" w:cs="Times New Roman"/>
          <w:sz w:val="24"/>
          <w:szCs w:val="24"/>
        </w:rPr>
        <w:t xml:space="preserve">, Ph.D. </w:t>
      </w:r>
      <w:r w:rsidRPr="00FA2FC0">
        <w:rPr>
          <w:rFonts w:ascii="Times New Roman" w:hAnsi="Times New Roman" w:cs="Times New Roman"/>
          <w:sz w:val="24"/>
          <w:szCs w:val="24"/>
          <w:vertAlign w:val="superscript"/>
        </w:rPr>
        <w:t>c</w:t>
      </w:r>
      <w:r w:rsidRPr="00FA2FC0">
        <w:rPr>
          <w:rFonts w:ascii="Times New Roman" w:hAnsi="Times New Roman" w:cs="Times New Roman"/>
          <w:sz w:val="24"/>
          <w:szCs w:val="24"/>
        </w:rPr>
        <w:t xml:space="preserve">, Marco </w:t>
      </w:r>
      <w:proofErr w:type="spellStart"/>
      <w:r w:rsidRPr="00FA2FC0">
        <w:rPr>
          <w:rFonts w:ascii="Times New Roman" w:hAnsi="Times New Roman" w:cs="Times New Roman"/>
          <w:sz w:val="24"/>
          <w:szCs w:val="24"/>
        </w:rPr>
        <w:t>Solmi</w:t>
      </w:r>
      <w:proofErr w:type="spellEnd"/>
      <w:r w:rsidRPr="00FA2FC0">
        <w:rPr>
          <w:rFonts w:ascii="Times New Roman" w:hAnsi="Times New Roman" w:cs="Times New Roman"/>
          <w:sz w:val="24"/>
          <w:szCs w:val="24"/>
        </w:rPr>
        <w:t xml:space="preserve"> M.D., Ph.D. </w:t>
      </w:r>
      <w:proofErr w:type="spellStart"/>
      <w:r w:rsidRPr="00FA2FC0">
        <w:rPr>
          <w:rFonts w:ascii="Times New Roman" w:hAnsi="Times New Roman" w:cs="Times New Roman"/>
          <w:sz w:val="24"/>
          <w:szCs w:val="24"/>
          <w:vertAlign w:val="superscript"/>
        </w:rPr>
        <w:t>d,e,f</w:t>
      </w:r>
      <w:proofErr w:type="spellEnd"/>
      <w:r w:rsidRPr="00FA2FC0">
        <w:rPr>
          <w:rFonts w:ascii="Times New Roman" w:hAnsi="Times New Roman" w:cs="Times New Roman"/>
          <w:sz w:val="24"/>
          <w:szCs w:val="24"/>
        </w:rPr>
        <w:t xml:space="preserve">, Robert </w:t>
      </w:r>
      <w:proofErr w:type="spellStart"/>
      <w:r w:rsidRPr="00FA2FC0">
        <w:rPr>
          <w:rFonts w:ascii="Times New Roman" w:hAnsi="Times New Roman" w:cs="Times New Roman"/>
          <w:sz w:val="24"/>
          <w:szCs w:val="24"/>
        </w:rPr>
        <w:t>Verkerk</w:t>
      </w:r>
      <w:proofErr w:type="spellEnd"/>
      <w:r w:rsidRPr="00FA2FC0">
        <w:rPr>
          <w:rFonts w:ascii="Times New Roman" w:hAnsi="Times New Roman" w:cs="Times New Roman"/>
          <w:sz w:val="24"/>
          <w:szCs w:val="24"/>
        </w:rPr>
        <w:t xml:space="preserve"> </w:t>
      </w:r>
      <w:r w:rsidRPr="00FA2FC0">
        <w:rPr>
          <w:rFonts w:ascii="Times New Roman" w:hAnsi="Times New Roman" w:cs="Times New Roman"/>
          <w:sz w:val="24"/>
          <w:szCs w:val="24"/>
          <w:vertAlign w:val="superscript"/>
        </w:rPr>
        <w:t>g</w:t>
      </w:r>
      <w:r w:rsidRPr="00FA2FC0">
        <w:rPr>
          <w:rFonts w:ascii="Times New Roman" w:hAnsi="Times New Roman" w:cs="Times New Roman"/>
          <w:sz w:val="24"/>
          <w:szCs w:val="24"/>
        </w:rPr>
        <w:t>, Micha</w:t>
      </w:r>
      <w:bookmarkStart w:id="0" w:name="_GoBack"/>
      <w:bookmarkEnd w:id="0"/>
      <w:r w:rsidRPr="00FA2FC0">
        <w:rPr>
          <w:rFonts w:ascii="Times New Roman" w:hAnsi="Times New Roman" w:cs="Times New Roman"/>
          <w:sz w:val="24"/>
          <w:szCs w:val="24"/>
        </w:rPr>
        <w:t xml:space="preserve">el </w:t>
      </w:r>
      <w:proofErr w:type="spellStart"/>
      <w:r w:rsidRPr="00FA2FC0">
        <w:rPr>
          <w:rFonts w:ascii="Times New Roman" w:hAnsi="Times New Roman" w:cs="Times New Roman"/>
          <w:sz w:val="24"/>
          <w:szCs w:val="24"/>
        </w:rPr>
        <w:t>Maes</w:t>
      </w:r>
      <w:proofErr w:type="spellEnd"/>
      <w:r w:rsidRPr="00FA2FC0">
        <w:rPr>
          <w:rFonts w:ascii="Times New Roman" w:hAnsi="Times New Roman" w:cs="Times New Roman"/>
          <w:sz w:val="24"/>
          <w:szCs w:val="24"/>
        </w:rPr>
        <w:t xml:space="preserve">, M.D., </w:t>
      </w:r>
      <w:proofErr w:type="spellStart"/>
      <w:r w:rsidRPr="00FA2FC0">
        <w:rPr>
          <w:rFonts w:ascii="Times New Roman" w:hAnsi="Times New Roman" w:cs="Times New Roman"/>
          <w:sz w:val="24"/>
          <w:szCs w:val="24"/>
        </w:rPr>
        <w:t>Ph.D.</w:t>
      </w:r>
      <w:r w:rsidRPr="00FA2FC0">
        <w:rPr>
          <w:rFonts w:ascii="Times New Roman" w:hAnsi="Times New Roman" w:cs="Times New Roman"/>
          <w:sz w:val="24"/>
          <w:szCs w:val="24"/>
          <w:vertAlign w:val="superscript"/>
        </w:rPr>
        <w:t>a,h,i</w:t>
      </w:r>
      <w:proofErr w:type="spellEnd"/>
    </w:p>
    <w:p w14:paraId="71377683" w14:textId="77777777" w:rsidR="00FA2FC0" w:rsidRDefault="00FA2FC0" w:rsidP="00FA2FC0">
      <w:pPr>
        <w:spacing w:after="0" w:line="480" w:lineRule="auto"/>
        <w:rPr>
          <w:rFonts w:ascii="Times New Roman" w:hAnsi="Times New Roman" w:cs="Times New Roman"/>
          <w:sz w:val="24"/>
          <w:szCs w:val="24"/>
          <w:vertAlign w:val="superscript"/>
        </w:rPr>
      </w:pPr>
    </w:p>
    <w:p w14:paraId="52AA0A90" w14:textId="33F24B17" w:rsidR="00FA2FC0" w:rsidRDefault="00FA2FC0" w:rsidP="00FA2FC0">
      <w:pPr>
        <w:spacing w:after="0" w:line="480" w:lineRule="auto"/>
        <w:rPr>
          <w:rFonts w:ascii="Times New Roman" w:hAnsi="Times New Roman" w:cs="Times New Roman"/>
          <w:sz w:val="24"/>
          <w:szCs w:val="24"/>
        </w:rPr>
      </w:pPr>
      <w:r w:rsidRPr="00C94024">
        <w:rPr>
          <w:rFonts w:ascii="Times New Roman" w:hAnsi="Times New Roman" w:cs="Times New Roman"/>
          <w:sz w:val="24"/>
          <w:szCs w:val="24"/>
          <w:vertAlign w:val="superscript"/>
        </w:rPr>
        <w:t xml:space="preserve">a </w:t>
      </w:r>
      <w:r w:rsidRPr="00C94024">
        <w:rPr>
          <w:rFonts w:ascii="Times New Roman" w:hAnsi="Times New Roman" w:cs="Times New Roman"/>
          <w:sz w:val="24"/>
          <w:szCs w:val="24"/>
        </w:rPr>
        <w:t>Department of Psychiatry, Faculty of Medicine, Chulalongkorn University, Bangkok, Thailand.</w:t>
      </w:r>
    </w:p>
    <w:p w14:paraId="60640C8E" w14:textId="77777777" w:rsidR="00FA2FC0" w:rsidRPr="00C94024" w:rsidRDefault="00FA2FC0" w:rsidP="00FA2FC0">
      <w:pPr>
        <w:spacing w:after="0" w:line="480" w:lineRule="auto"/>
        <w:rPr>
          <w:rFonts w:ascii="Times New Roman" w:hAnsi="Times New Roman" w:cs="Times New Roman"/>
          <w:sz w:val="24"/>
          <w:szCs w:val="24"/>
        </w:rPr>
      </w:pPr>
      <w:r w:rsidRPr="00B93DBA">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C94024">
        <w:rPr>
          <w:rFonts w:ascii="Times New Roman" w:hAnsi="Times New Roman" w:cs="Times New Roman"/>
          <w:sz w:val="24"/>
          <w:szCs w:val="24"/>
        </w:rPr>
        <w:t>Medical Laboratory Technology Department, College of Medical Technology, The Islamic University, Najaf, Iraq.</w:t>
      </w:r>
    </w:p>
    <w:p w14:paraId="7942800B" w14:textId="77777777" w:rsidR="00FA2FC0" w:rsidRDefault="00FA2FC0" w:rsidP="00FA2FC0">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c </w:t>
      </w:r>
      <w:r w:rsidRPr="00C94024">
        <w:rPr>
          <w:rFonts w:ascii="Times New Roman" w:hAnsi="Times New Roman" w:cs="Times New Roman"/>
          <w:sz w:val="24"/>
          <w:szCs w:val="24"/>
        </w:rPr>
        <w:t xml:space="preserve">Department of Chemistry, College of Science, University of </w:t>
      </w:r>
      <w:proofErr w:type="spellStart"/>
      <w:r w:rsidRPr="00C94024">
        <w:rPr>
          <w:rFonts w:ascii="Times New Roman" w:hAnsi="Times New Roman" w:cs="Times New Roman"/>
          <w:sz w:val="24"/>
          <w:szCs w:val="24"/>
        </w:rPr>
        <w:t>Kufa</w:t>
      </w:r>
      <w:proofErr w:type="spellEnd"/>
      <w:r w:rsidRPr="00C94024">
        <w:rPr>
          <w:rFonts w:ascii="Times New Roman" w:hAnsi="Times New Roman" w:cs="Times New Roman"/>
          <w:sz w:val="24"/>
          <w:szCs w:val="24"/>
        </w:rPr>
        <w:t xml:space="preserve">, </w:t>
      </w:r>
      <w:proofErr w:type="spellStart"/>
      <w:r w:rsidRPr="00C94024">
        <w:rPr>
          <w:rFonts w:ascii="Times New Roman" w:hAnsi="Times New Roman" w:cs="Times New Roman"/>
          <w:sz w:val="24"/>
          <w:szCs w:val="24"/>
        </w:rPr>
        <w:t>Kufa</w:t>
      </w:r>
      <w:proofErr w:type="spellEnd"/>
      <w:r w:rsidRPr="00C94024">
        <w:rPr>
          <w:rFonts w:ascii="Times New Roman" w:hAnsi="Times New Roman" w:cs="Times New Roman"/>
          <w:sz w:val="24"/>
          <w:szCs w:val="24"/>
        </w:rPr>
        <w:t>, Iraq.</w:t>
      </w:r>
    </w:p>
    <w:p w14:paraId="07372BBF" w14:textId="77777777" w:rsidR="00FA2FC0" w:rsidRDefault="00FA2FC0" w:rsidP="00FA2FC0">
      <w:pPr>
        <w:spacing w:line="360" w:lineRule="auto"/>
      </w:pPr>
      <w:r w:rsidRPr="00AE7C66">
        <w:rPr>
          <w:rFonts w:ascii="Times New Roman" w:hAnsi="Times New Roman" w:cs="Times New Roman"/>
          <w:vertAlign w:val="superscript"/>
        </w:rPr>
        <w:t>d</w:t>
      </w:r>
      <w:r>
        <w:rPr>
          <w:rFonts w:ascii="Times New Roman" w:hAnsi="Times New Roman" w:cs="Times New Roman"/>
        </w:rPr>
        <w:t xml:space="preserve"> Department of Psychiatry, University of Ottawa, Ontario, Canada.</w:t>
      </w:r>
    </w:p>
    <w:p w14:paraId="6A95FAB4" w14:textId="77777777" w:rsidR="00FA2FC0" w:rsidRDefault="00FA2FC0" w:rsidP="00FA2FC0">
      <w:pPr>
        <w:spacing w:line="360" w:lineRule="auto"/>
      </w:pPr>
      <w:r w:rsidRPr="001E1DAE">
        <w:rPr>
          <w:rFonts w:ascii="Times New Roman" w:hAnsi="Times New Roman" w:cs="Times New Roman"/>
          <w:vertAlign w:val="superscript"/>
        </w:rPr>
        <w:t>e</w:t>
      </w:r>
      <w:r>
        <w:rPr>
          <w:rFonts w:ascii="Times New Roman" w:hAnsi="Times New Roman" w:cs="Times New Roman"/>
        </w:rPr>
        <w:t xml:space="preserve"> Department of Mental Health, The Ottawa Hospital, Ontario, Canada. </w:t>
      </w:r>
    </w:p>
    <w:p w14:paraId="16BFADB3" w14:textId="77777777" w:rsidR="00FA2FC0" w:rsidRDefault="00FA2FC0" w:rsidP="00FA2FC0">
      <w:pPr>
        <w:spacing w:line="360" w:lineRule="auto"/>
      </w:pPr>
      <w:r w:rsidRPr="001E1DAE">
        <w:rPr>
          <w:rFonts w:ascii="Times New Roman" w:hAnsi="Times New Roman" w:cs="Times New Roman"/>
          <w:vertAlign w:val="superscript"/>
        </w:rPr>
        <w:t>f</w:t>
      </w:r>
      <w:r>
        <w:rPr>
          <w:rFonts w:ascii="Times New Roman" w:hAnsi="Times New Roman" w:cs="Times New Roman"/>
        </w:rPr>
        <w:t xml:space="preserve"> Ottawa Hospital Research Institute (OHRI) Clinical Epidemiology Program University of Ottawa Ontario</w:t>
      </w:r>
    </w:p>
    <w:p w14:paraId="52776B7E" w14:textId="77777777" w:rsidR="00FA2FC0" w:rsidRPr="00C94024" w:rsidRDefault="00FA2FC0" w:rsidP="00FA2FC0">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g</w:t>
      </w:r>
      <w:r w:rsidRPr="00C94024">
        <w:rPr>
          <w:rFonts w:ascii="Times New Roman" w:hAnsi="Times New Roman" w:cs="Times New Roman"/>
          <w:sz w:val="24"/>
          <w:szCs w:val="24"/>
          <w:vertAlign w:val="superscript"/>
        </w:rPr>
        <w:t xml:space="preserve"> </w:t>
      </w:r>
      <w:r w:rsidRPr="00C94024">
        <w:rPr>
          <w:rFonts w:ascii="Times New Roman" w:hAnsi="Times New Roman" w:cs="Times New Roman"/>
          <w:color w:val="212121"/>
          <w:sz w:val="24"/>
          <w:szCs w:val="24"/>
          <w:shd w:val="clear" w:color="auto" w:fill="FFFFFF"/>
        </w:rPr>
        <w:t>Laboratory of Medical Biochemistry, University of Antwerp, Antwerp, Belgium.</w:t>
      </w:r>
    </w:p>
    <w:p w14:paraId="4A6394D8" w14:textId="77777777" w:rsidR="00FA2FC0" w:rsidRPr="00FA2FC0" w:rsidRDefault="00FA2FC0" w:rsidP="00FA2FC0">
      <w:pPr>
        <w:spacing w:after="0" w:line="480" w:lineRule="auto"/>
        <w:rPr>
          <w:rFonts w:ascii="Times New Roman" w:hAnsi="Times New Roman" w:cs="Times New Roman"/>
          <w:sz w:val="24"/>
          <w:szCs w:val="24"/>
        </w:rPr>
      </w:pPr>
      <w:r w:rsidRPr="00FA2FC0">
        <w:rPr>
          <w:rFonts w:ascii="Times New Roman" w:hAnsi="Times New Roman" w:cs="Times New Roman"/>
          <w:sz w:val="24"/>
          <w:szCs w:val="24"/>
          <w:vertAlign w:val="superscript"/>
        </w:rPr>
        <w:t>h</w:t>
      </w:r>
      <w:r w:rsidRPr="00FA2FC0">
        <w:rPr>
          <w:rFonts w:ascii="Times New Roman" w:hAnsi="Times New Roman" w:cs="Times New Roman"/>
          <w:sz w:val="24"/>
          <w:szCs w:val="24"/>
        </w:rPr>
        <w:t xml:space="preserve"> Department of Psychiatry, Medical University of Plovdiv, Plovdiv, Bulgaria.</w:t>
      </w:r>
    </w:p>
    <w:p w14:paraId="6951F4AA" w14:textId="77777777" w:rsidR="00FA2FC0" w:rsidRPr="00FA2FC0" w:rsidRDefault="00FA2FC0" w:rsidP="00FA2FC0">
      <w:pPr>
        <w:spacing w:after="0" w:line="480" w:lineRule="auto"/>
        <w:rPr>
          <w:rFonts w:ascii="Times New Roman" w:hAnsi="Times New Roman" w:cs="Times New Roman"/>
          <w:sz w:val="24"/>
          <w:szCs w:val="24"/>
        </w:rPr>
      </w:pPr>
      <w:proofErr w:type="spellStart"/>
      <w:r w:rsidRPr="00FA2FC0">
        <w:rPr>
          <w:rFonts w:ascii="Times New Roman" w:hAnsi="Times New Roman" w:cs="Times New Roman"/>
          <w:sz w:val="24"/>
          <w:szCs w:val="24"/>
          <w:vertAlign w:val="superscript"/>
        </w:rPr>
        <w:t>i</w:t>
      </w:r>
      <w:proofErr w:type="spellEnd"/>
      <w:r w:rsidRPr="00FA2FC0">
        <w:rPr>
          <w:rFonts w:ascii="Times New Roman" w:hAnsi="Times New Roman" w:cs="Times New Roman"/>
          <w:sz w:val="24"/>
          <w:szCs w:val="24"/>
          <w:vertAlign w:val="superscript"/>
        </w:rPr>
        <w:t xml:space="preserve"> </w:t>
      </w:r>
      <w:r w:rsidRPr="00FA2FC0">
        <w:rPr>
          <w:rFonts w:ascii="Times New Roman" w:hAnsi="Times New Roman" w:cs="Times New Roman"/>
          <w:sz w:val="24"/>
          <w:szCs w:val="24"/>
        </w:rPr>
        <w:t>Department of Psychiatry, IMPACT Strategic Research Centre, Deakin University, Geelong, Victoria, Australia.</w:t>
      </w:r>
    </w:p>
    <w:p w14:paraId="7FA94DAC" w14:textId="77777777" w:rsidR="00FA2FC0" w:rsidRDefault="00FA2FC0" w:rsidP="00FA2FC0">
      <w:pPr>
        <w:spacing w:after="0" w:line="480" w:lineRule="auto"/>
        <w:jc w:val="both"/>
        <w:rPr>
          <w:rFonts w:ascii="Times New Roman" w:hAnsi="Times New Roman" w:cs="Times New Roman"/>
          <w:b/>
          <w:bCs/>
          <w:sz w:val="24"/>
          <w:szCs w:val="24"/>
        </w:rPr>
      </w:pPr>
    </w:p>
    <w:p w14:paraId="684A7EF5" w14:textId="77777777" w:rsidR="00FA2FC0" w:rsidRDefault="00FA2FC0" w:rsidP="00FA2FC0">
      <w:pPr>
        <w:spacing w:after="0" w:line="480" w:lineRule="auto"/>
        <w:jc w:val="both"/>
        <w:rPr>
          <w:rFonts w:ascii="Times New Roman" w:hAnsi="Times New Roman" w:cs="Times New Roman"/>
          <w:b/>
          <w:bCs/>
          <w:sz w:val="24"/>
          <w:szCs w:val="24"/>
        </w:rPr>
      </w:pPr>
    </w:p>
    <w:p w14:paraId="3BC685FE" w14:textId="77777777" w:rsidR="00FA2FC0" w:rsidRDefault="00FA2FC0" w:rsidP="00FA2FC0">
      <w:pPr>
        <w:spacing w:after="0" w:line="480" w:lineRule="auto"/>
        <w:jc w:val="both"/>
        <w:rPr>
          <w:rFonts w:ascii="Times New Roman" w:hAnsi="Times New Roman" w:cs="Times New Roman"/>
          <w:b/>
          <w:bCs/>
          <w:sz w:val="24"/>
          <w:szCs w:val="24"/>
        </w:rPr>
      </w:pPr>
    </w:p>
    <w:p w14:paraId="46A06A98" w14:textId="77777777" w:rsidR="00FA2FC0" w:rsidRDefault="00FA2FC0" w:rsidP="00FA2FC0">
      <w:pPr>
        <w:spacing w:after="0" w:line="480" w:lineRule="auto"/>
        <w:jc w:val="both"/>
        <w:rPr>
          <w:rFonts w:ascii="Times New Roman" w:hAnsi="Times New Roman" w:cs="Times New Roman"/>
          <w:b/>
          <w:bCs/>
          <w:sz w:val="24"/>
          <w:szCs w:val="24"/>
        </w:rPr>
      </w:pPr>
    </w:p>
    <w:p w14:paraId="383E7214" w14:textId="77777777" w:rsidR="00FA2FC0" w:rsidRDefault="00FA2FC0" w:rsidP="00FA2FC0">
      <w:pPr>
        <w:spacing w:after="0" w:line="480" w:lineRule="auto"/>
        <w:jc w:val="both"/>
        <w:rPr>
          <w:rFonts w:ascii="Times New Roman" w:hAnsi="Times New Roman" w:cs="Times New Roman"/>
          <w:b/>
          <w:bCs/>
          <w:sz w:val="24"/>
          <w:szCs w:val="24"/>
        </w:rPr>
      </w:pPr>
    </w:p>
    <w:p w14:paraId="1CB88348" w14:textId="77777777" w:rsidR="00FA2FC0" w:rsidRDefault="00FA2FC0" w:rsidP="00FA2FC0">
      <w:pPr>
        <w:spacing w:after="0" w:line="480" w:lineRule="auto"/>
        <w:jc w:val="both"/>
        <w:rPr>
          <w:rFonts w:ascii="Times New Roman" w:hAnsi="Times New Roman" w:cs="Times New Roman"/>
          <w:b/>
          <w:bCs/>
          <w:sz w:val="24"/>
          <w:szCs w:val="24"/>
        </w:rPr>
      </w:pPr>
    </w:p>
    <w:p w14:paraId="75D94E18" w14:textId="77777777" w:rsidR="00FA2FC0" w:rsidRDefault="00FA2FC0" w:rsidP="00FA2FC0">
      <w:pPr>
        <w:spacing w:after="0" w:line="480" w:lineRule="auto"/>
        <w:jc w:val="both"/>
        <w:rPr>
          <w:rFonts w:ascii="Times New Roman" w:hAnsi="Times New Roman" w:cs="Times New Roman"/>
          <w:b/>
          <w:bCs/>
          <w:sz w:val="24"/>
          <w:szCs w:val="24"/>
        </w:rPr>
      </w:pPr>
    </w:p>
    <w:p w14:paraId="685CC90D" w14:textId="6D912F87" w:rsidR="00FA2FC0" w:rsidRPr="00FA2FC0" w:rsidRDefault="00FA2FC0" w:rsidP="00FA2FC0">
      <w:pPr>
        <w:spacing w:after="0" w:line="480" w:lineRule="auto"/>
        <w:jc w:val="both"/>
        <w:rPr>
          <w:rFonts w:ascii="Times New Roman" w:hAnsi="Times New Roman" w:cs="Times New Roman"/>
          <w:sz w:val="24"/>
          <w:szCs w:val="24"/>
        </w:rPr>
      </w:pPr>
      <w:r w:rsidRPr="00FA2FC0">
        <w:rPr>
          <w:rFonts w:ascii="Times New Roman" w:hAnsi="Times New Roman" w:cs="Times New Roman"/>
          <w:b/>
          <w:bCs/>
          <w:sz w:val="24"/>
          <w:szCs w:val="24"/>
        </w:rPr>
        <w:t>Corresponding author:</w:t>
      </w:r>
    </w:p>
    <w:p w14:paraId="4A99EC76" w14:textId="77777777" w:rsidR="00FA2FC0" w:rsidRPr="00FA2FC0" w:rsidRDefault="00FA2FC0" w:rsidP="00FA2FC0">
      <w:pPr>
        <w:spacing w:after="0" w:line="480" w:lineRule="auto"/>
        <w:jc w:val="both"/>
        <w:rPr>
          <w:rFonts w:ascii="Times New Roman" w:hAnsi="Times New Roman" w:cs="Times New Roman"/>
          <w:sz w:val="24"/>
          <w:szCs w:val="24"/>
        </w:rPr>
      </w:pPr>
      <w:r w:rsidRPr="00FA2FC0">
        <w:rPr>
          <w:rFonts w:ascii="Times New Roman" w:hAnsi="Times New Roman" w:cs="Times New Roman"/>
          <w:sz w:val="24"/>
          <w:szCs w:val="24"/>
        </w:rPr>
        <w:t xml:space="preserve">Prof. Dr Michael </w:t>
      </w:r>
      <w:proofErr w:type="spellStart"/>
      <w:r w:rsidRPr="00FA2FC0">
        <w:rPr>
          <w:rFonts w:ascii="Times New Roman" w:hAnsi="Times New Roman" w:cs="Times New Roman"/>
          <w:sz w:val="24"/>
          <w:szCs w:val="24"/>
        </w:rPr>
        <w:t>Maes</w:t>
      </w:r>
      <w:proofErr w:type="spellEnd"/>
      <w:r w:rsidRPr="00FA2FC0">
        <w:rPr>
          <w:rFonts w:ascii="Times New Roman" w:hAnsi="Times New Roman" w:cs="Times New Roman"/>
          <w:sz w:val="24"/>
          <w:szCs w:val="24"/>
        </w:rPr>
        <w:t>, M.D., PhD.</w:t>
      </w:r>
    </w:p>
    <w:p w14:paraId="0E11448F" w14:textId="77777777" w:rsidR="00FA2FC0" w:rsidRPr="00FA2FC0" w:rsidRDefault="00FA2FC0" w:rsidP="00FA2FC0">
      <w:pPr>
        <w:spacing w:after="0" w:line="480" w:lineRule="auto"/>
        <w:jc w:val="both"/>
        <w:rPr>
          <w:rFonts w:ascii="Times New Roman" w:hAnsi="Times New Roman" w:cs="Times New Roman"/>
          <w:sz w:val="24"/>
          <w:szCs w:val="24"/>
        </w:rPr>
      </w:pPr>
      <w:r w:rsidRPr="00FA2FC0">
        <w:rPr>
          <w:rFonts w:ascii="Times New Roman" w:hAnsi="Times New Roman" w:cs="Times New Roman"/>
          <w:sz w:val="24"/>
          <w:szCs w:val="24"/>
        </w:rPr>
        <w:t>Department of Psychiatry</w:t>
      </w:r>
    </w:p>
    <w:p w14:paraId="477FE5AF" w14:textId="77777777" w:rsidR="00FA2FC0" w:rsidRPr="00FA2FC0" w:rsidRDefault="00FA2FC0" w:rsidP="00FA2FC0">
      <w:pPr>
        <w:spacing w:after="0" w:line="480" w:lineRule="auto"/>
        <w:jc w:val="both"/>
        <w:rPr>
          <w:rFonts w:ascii="Times New Roman" w:hAnsi="Times New Roman" w:cs="Times New Roman"/>
          <w:sz w:val="24"/>
          <w:szCs w:val="24"/>
        </w:rPr>
      </w:pPr>
      <w:r w:rsidRPr="00FA2FC0">
        <w:rPr>
          <w:rFonts w:ascii="Times New Roman" w:hAnsi="Times New Roman" w:cs="Times New Roman"/>
          <w:sz w:val="24"/>
          <w:szCs w:val="24"/>
        </w:rPr>
        <w:t xml:space="preserve">Faculty of Medicine, Chulalongkorn University </w:t>
      </w:r>
    </w:p>
    <w:p w14:paraId="109B4C36" w14:textId="77777777" w:rsidR="00FA2FC0" w:rsidRPr="00FA2FC0" w:rsidRDefault="00FA2FC0" w:rsidP="00FA2FC0">
      <w:pPr>
        <w:spacing w:after="0" w:line="480" w:lineRule="auto"/>
        <w:jc w:val="both"/>
        <w:rPr>
          <w:rFonts w:ascii="Times New Roman" w:hAnsi="Times New Roman" w:cs="Times New Roman"/>
          <w:sz w:val="24"/>
          <w:szCs w:val="24"/>
        </w:rPr>
      </w:pPr>
      <w:r w:rsidRPr="00FA2FC0">
        <w:rPr>
          <w:rFonts w:ascii="Times New Roman" w:hAnsi="Times New Roman" w:cs="Times New Roman"/>
          <w:sz w:val="24"/>
          <w:szCs w:val="24"/>
        </w:rPr>
        <w:t>Bangkok, 10330</w:t>
      </w:r>
    </w:p>
    <w:p w14:paraId="30C75ABB" w14:textId="77777777" w:rsidR="00FA2FC0" w:rsidRPr="00FA2FC0" w:rsidRDefault="00FA2FC0" w:rsidP="00FA2FC0">
      <w:pPr>
        <w:spacing w:after="0" w:line="480" w:lineRule="auto"/>
        <w:jc w:val="both"/>
        <w:rPr>
          <w:rFonts w:ascii="Times New Roman" w:eastAsia="Times New Roman" w:hAnsi="Times New Roman" w:cs="Times New Roman"/>
          <w:sz w:val="24"/>
          <w:szCs w:val="24"/>
        </w:rPr>
      </w:pPr>
      <w:r w:rsidRPr="00FA2FC0">
        <w:rPr>
          <w:rFonts w:ascii="Times New Roman" w:hAnsi="Times New Roman" w:cs="Times New Roman"/>
          <w:sz w:val="24"/>
          <w:szCs w:val="24"/>
        </w:rPr>
        <w:t>Thailand</w:t>
      </w:r>
    </w:p>
    <w:p w14:paraId="6AF08ABA" w14:textId="77777777" w:rsidR="00FA2FC0" w:rsidRPr="00FA2FC0" w:rsidRDefault="00FA2FC0" w:rsidP="00FA2FC0">
      <w:pPr>
        <w:spacing w:after="0" w:line="480" w:lineRule="auto"/>
        <w:jc w:val="both"/>
        <w:rPr>
          <w:rStyle w:val="Hyperlink"/>
          <w:rFonts w:ascii="Times New Roman" w:hAnsi="Times New Roman" w:cs="Times New Roman"/>
          <w:sz w:val="24"/>
          <w:szCs w:val="24"/>
        </w:rPr>
      </w:pPr>
      <w:r w:rsidRPr="00FA2FC0">
        <w:rPr>
          <w:rFonts w:ascii="Times New Roman" w:eastAsia="Times New Roman" w:hAnsi="Times New Roman" w:cs="Times New Roman"/>
          <w:sz w:val="24"/>
          <w:szCs w:val="24"/>
        </w:rPr>
        <w:t>Email:</w:t>
      </w:r>
      <w:r w:rsidRPr="00FA2FC0">
        <w:rPr>
          <w:rFonts w:ascii="Times New Roman" w:hAnsi="Times New Roman" w:cs="Times New Roman"/>
          <w:sz w:val="24"/>
          <w:szCs w:val="24"/>
        </w:rPr>
        <w:t xml:space="preserve"> </w:t>
      </w:r>
      <w:hyperlink r:id="rId8" w:history="1">
        <w:r w:rsidRPr="00FA2FC0">
          <w:rPr>
            <w:rStyle w:val="Hyperlink"/>
            <w:rFonts w:ascii="Times New Roman" w:hAnsi="Times New Roman" w:cs="Times New Roman"/>
            <w:sz w:val="24"/>
            <w:szCs w:val="24"/>
          </w:rPr>
          <w:t>Dr.michaelmaes@hotmail.com</w:t>
        </w:r>
      </w:hyperlink>
    </w:p>
    <w:p w14:paraId="2906F6C3" w14:textId="77777777" w:rsidR="00FA2FC0" w:rsidRPr="00FA2FC0" w:rsidRDefault="00FA2FC0" w:rsidP="00FA2FC0">
      <w:pPr>
        <w:spacing w:after="0" w:line="480" w:lineRule="auto"/>
        <w:jc w:val="both"/>
        <w:rPr>
          <w:rStyle w:val="Hyperlink"/>
          <w:rFonts w:ascii="Times New Roman" w:hAnsi="Times New Roman" w:cs="Times New Roman"/>
          <w:sz w:val="24"/>
          <w:szCs w:val="24"/>
        </w:rPr>
      </w:pPr>
    </w:p>
    <w:p w14:paraId="0B354D9E" w14:textId="77777777" w:rsidR="00FA2FC0" w:rsidRPr="00FA2FC0" w:rsidRDefault="00FA2FC0" w:rsidP="00FA2FC0">
      <w:pPr>
        <w:spacing w:after="0" w:line="480" w:lineRule="auto"/>
        <w:jc w:val="both"/>
        <w:rPr>
          <w:rStyle w:val="Hyperlink"/>
          <w:rFonts w:ascii="Times New Roman" w:hAnsi="Times New Roman" w:cs="Times New Roman"/>
          <w:sz w:val="24"/>
          <w:szCs w:val="24"/>
        </w:rPr>
      </w:pPr>
    </w:p>
    <w:p w14:paraId="16EF5169" w14:textId="77777777" w:rsidR="00FA2FC0" w:rsidRPr="00FA2FC0" w:rsidRDefault="00FA2FC0" w:rsidP="00FA2FC0">
      <w:pPr>
        <w:spacing w:after="0" w:line="480" w:lineRule="auto"/>
        <w:jc w:val="both"/>
        <w:rPr>
          <w:rStyle w:val="Hyperlink"/>
          <w:rFonts w:ascii="Times New Roman" w:hAnsi="Times New Roman" w:cs="Times New Roman"/>
          <w:b/>
          <w:bCs/>
          <w:sz w:val="24"/>
          <w:szCs w:val="24"/>
        </w:rPr>
      </w:pPr>
      <w:r w:rsidRPr="00FA2FC0">
        <w:rPr>
          <w:rStyle w:val="Hyperlink"/>
          <w:rFonts w:ascii="Times New Roman" w:hAnsi="Times New Roman" w:cs="Times New Roman"/>
          <w:b/>
          <w:bCs/>
          <w:sz w:val="24"/>
          <w:szCs w:val="24"/>
        </w:rPr>
        <w:t>e-mail addresses</w:t>
      </w:r>
    </w:p>
    <w:p w14:paraId="7612E6A8" w14:textId="77777777" w:rsidR="00FA2FC0" w:rsidRPr="00FA2FC0" w:rsidRDefault="00FA2FC0" w:rsidP="00FA2FC0">
      <w:pPr>
        <w:spacing w:after="0" w:line="480" w:lineRule="auto"/>
        <w:jc w:val="both"/>
        <w:rPr>
          <w:rStyle w:val="Hyperlink"/>
          <w:rFonts w:ascii="Times New Roman" w:hAnsi="Times New Roman" w:cs="Times New Roman"/>
          <w:sz w:val="24"/>
          <w:szCs w:val="24"/>
        </w:rPr>
      </w:pPr>
      <w:r w:rsidRPr="00FA2FC0">
        <w:rPr>
          <w:rStyle w:val="Hyperlink"/>
          <w:rFonts w:ascii="Times New Roman" w:hAnsi="Times New Roman" w:cs="Times New Roman"/>
          <w:sz w:val="24"/>
          <w:szCs w:val="24"/>
        </w:rPr>
        <w:t>Abbass.chem.almulla1991@gmail.com</w:t>
      </w:r>
    </w:p>
    <w:p w14:paraId="4E27C01A" w14:textId="77777777" w:rsidR="00FA2FC0" w:rsidRPr="00FA2FC0" w:rsidRDefault="00FA2FC0" w:rsidP="00FA2FC0">
      <w:pPr>
        <w:spacing w:after="0" w:line="480" w:lineRule="auto"/>
        <w:jc w:val="both"/>
        <w:rPr>
          <w:rFonts w:ascii="Times New Roman" w:eastAsia="Times New Roman" w:hAnsi="Times New Roman" w:cs="Times New Roman"/>
          <w:sz w:val="24"/>
          <w:szCs w:val="24"/>
        </w:rPr>
      </w:pPr>
      <w:hyperlink r:id="rId9" w:history="1">
        <w:r w:rsidRPr="00FA2FC0">
          <w:rPr>
            <w:rStyle w:val="Hyperlink"/>
            <w:rFonts w:ascii="Times New Roman" w:eastAsia="Times New Roman" w:hAnsi="Times New Roman" w:cs="Times New Roman"/>
            <w:sz w:val="24"/>
            <w:szCs w:val="24"/>
          </w:rPr>
          <w:t>asara.vasu@gmail.com</w:t>
        </w:r>
      </w:hyperlink>
      <w:r w:rsidRPr="00FA2FC0">
        <w:rPr>
          <w:rFonts w:ascii="Times New Roman" w:eastAsia="Times New Roman" w:hAnsi="Times New Roman" w:cs="Times New Roman"/>
          <w:sz w:val="24"/>
          <w:szCs w:val="24"/>
        </w:rPr>
        <w:t xml:space="preserve">; </w:t>
      </w:r>
    </w:p>
    <w:p w14:paraId="6601960F" w14:textId="77777777" w:rsidR="00FA2FC0" w:rsidRPr="00FA2FC0" w:rsidRDefault="00FA2FC0" w:rsidP="00FA2FC0">
      <w:pPr>
        <w:spacing w:after="0" w:line="480" w:lineRule="auto"/>
        <w:jc w:val="both"/>
        <w:rPr>
          <w:rStyle w:val="Hyperlink"/>
          <w:rFonts w:ascii="Times New Roman" w:eastAsia="Times New Roman" w:hAnsi="Times New Roman" w:cs="Times New Roman"/>
          <w:sz w:val="24"/>
          <w:szCs w:val="24"/>
        </w:rPr>
      </w:pPr>
      <w:hyperlink r:id="rId10" w:history="1">
        <w:r w:rsidRPr="00FA2FC0">
          <w:rPr>
            <w:rStyle w:val="Hyperlink"/>
            <w:rFonts w:ascii="Times New Roman" w:eastAsia="Times New Roman" w:hAnsi="Times New Roman" w:cs="Times New Roman"/>
            <w:sz w:val="24"/>
            <w:szCs w:val="24"/>
          </w:rPr>
          <w:t>Chavit.tun@gmail.com</w:t>
        </w:r>
      </w:hyperlink>
    </w:p>
    <w:p w14:paraId="65E6BDE0" w14:textId="77777777" w:rsidR="00FA2FC0" w:rsidRPr="00FA2FC0" w:rsidRDefault="00FA2FC0" w:rsidP="00FA2FC0">
      <w:pPr>
        <w:spacing w:after="0" w:line="480" w:lineRule="auto"/>
        <w:jc w:val="both"/>
        <w:rPr>
          <w:rFonts w:ascii="Times New Roman" w:eastAsia="Times New Roman" w:hAnsi="Times New Roman" w:cs="Times New Roman"/>
          <w:sz w:val="24"/>
          <w:szCs w:val="24"/>
        </w:rPr>
      </w:pPr>
      <w:hyperlink r:id="rId11" w:history="1">
        <w:r w:rsidRPr="00FA2FC0">
          <w:rPr>
            <w:rStyle w:val="Hyperlink"/>
            <w:rFonts w:ascii="Times New Roman" w:eastAsia="Times New Roman" w:hAnsi="Times New Roman" w:cs="Times New Roman"/>
            <w:sz w:val="24"/>
            <w:szCs w:val="24"/>
          </w:rPr>
          <w:t>headm2010@yahoo.com</w:t>
        </w:r>
      </w:hyperlink>
      <w:r w:rsidRPr="00FA2FC0">
        <w:rPr>
          <w:rFonts w:ascii="Times New Roman" w:eastAsia="Times New Roman" w:hAnsi="Times New Roman" w:cs="Times New Roman"/>
          <w:sz w:val="24"/>
          <w:szCs w:val="24"/>
        </w:rPr>
        <w:t xml:space="preserve"> </w:t>
      </w:r>
    </w:p>
    <w:p w14:paraId="600F20F3" w14:textId="77777777" w:rsidR="00FA2FC0" w:rsidRPr="00FA2FC0" w:rsidRDefault="00FA2FC0" w:rsidP="00FA2FC0">
      <w:pPr>
        <w:rPr>
          <w:rFonts w:ascii="Times New Roman" w:eastAsia="Times New Roman" w:hAnsi="Times New Roman" w:cs="Times New Roman"/>
          <w:sz w:val="24"/>
          <w:szCs w:val="24"/>
        </w:rPr>
      </w:pPr>
      <w:hyperlink r:id="rId12" w:history="1">
        <w:r w:rsidRPr="00FA2FC0">
          <w:rPr>
            <w:rStyle w:val="Hyperlink"/>
            <w:rFonts w:ascii="Times New Roman" w:eastAsia="Times New Roman" w:hAnsi="Times New Roman" w:cs="Times New Roman"/>
            <w:sz w:val="24"/>
            <w:szCs w:val="24"/>
          </w:rPr>
          <w:t>marco.solmi83@gmail.com</w:t>
        </w:r>
      </w:hyperlink>
    </w:p>
    <w:p w14:paraId="3F6FFDAB" w14:textId="77777777" w:rsidR="00FA2FC0" w:rsidRPr="00FA2FC0" w:rsidRDefault="00FA2FC0" w:rsidP="00FA2FC0">
      <w:pPr>
        <w:rPr>
          <w:rFonts w:ascii="Times New Roman" w:eastAsia="Times New Roman" w:hAnsi="Times New Roman" w:cs="Times New Roman"/>
          <w:sz w:val="24"/>
          <w:szCs w:val="24"/>
        </w:rPr>
      </w:pPr>
      <w:hyperlink r:id="rId13" w:history="1">
        <w:r w:rsidRPr="00FA2FC0">
          <w:rPr>
            <w:rStyle w:val="Hyperlink"/>
            <w:rFonts w:ascii="Times New Roman" w:eastAsia="Times New Roman" w:hAnsi="Times New Roman" w:cs="Times New Roman"/>
            <w:sz w:val="24"/>
            <w:szCs w:val="24"/>
          </w:rPr>
          <w:t>verkerkrobert@hotmail.com</w:t>
        </w:r>
      </w:hyperlink>
    </w:p>
    <w:p w14:paraId="46635878" w14:textId="77777777" w:rsidR="00FA2FC0" w:rsidRPr="00FA2FC0" w:rsidRDefault="00FA2FC0" w:rsidP="00FA2FC0">
      <w:pPr>
        <w:rPr>
          <w:rFonts w:ascii="Times New Roman" w:eastAsia="Times New Roman" w:hAnsi="Times New Roman" w:cs="Times New Roman"/>
          <w:sz w:val="24"/>
          <w:szCs w:val="24"/>
        </w:rPr>
      </w:pPr>
      <w:hyperlink r:id="rId14" w:history="1">
        <w:r w:rsidRPr="00FA2FC0">
          <w:rPr>
            <w:rStyle w:val="Hyperlink"/>
            <w:rFonts w:ascii="Times New Roman" w:eastAsia="Times New Roman" w:hAnsi="Times New Roman" w:cs="Times New Roman"/>
            <w:sz w:val="24"/>
            <w:szCs w:val="24"/>
          </w:rPr>
          <w:t>dr.michaelmaes@hotmail.com</w:t>
        </w:r>
      </w:hyperlink>
    </w:p>
    <w:p w14:paraId="66BD1BB9" w14:textId="49A098AD" w:rsidR="00FA2FC0" w:rsidRDefault="00FA2FC0" w:rsidP="00FA2FC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74A024" w14:textId="5A5E6FFD" w:rsidR="00F05836" w:rsidRPr="00347743" w:rsidRDefault="006901CF" w:rsidP="00E042B3">
      <w:pPr>
        <w:spacing w:after="0" w:line="480" w:lineRule="auto"/>
        <w:rPr>
          <w:rFonts w:ascii="Times New Roman" w:hAnsi="Times New Roman" w:cs="Times New Roman"/>
          <w:b/>
          <w:sz w:val="24"/>
          <w:szCs w:val="24"/>
          <w:lang w:val="en-GB"/>
        </w:rPr>
      </w:pPr>
      <w:r w:rsidRPr="00347743">
        <w:rPr>
          <w:rFonts w:ascii="Times New Roman" w:hAnsi="Times New Roman" w:cs="Times New Roman"/>
          <w:b/>
          <w:bCs/>
          <w:sz w:val="24"/>
          <w:szCs w:val="24"/>
        </w:rPr>
        <w:lastRenderedPageBreak/>
        <w:t>ESF</w:t>
      </w:r>
      <w:r>
        <w:rPr>
          <w:rFonts w:ascii="Times New Roman" w:hAnsi="Times New Roman" w:cs="Times New Roman"/>
          <w:b/>
          <w:bCs/>
          <w:sz w:val="24"/>
          <w:szCs w:val="24"/>
        </w:rPr>
        <w:t>,</w:t>
      </w:r>
      <w:r w:rsidRPr="00347743">
        <w:rPr>
          <w:rFonts w:ascii="Times New Roman" w:hAnsi="Times New Roman" w:cs="Times New Roman"/>
          <w:b/>
          <w:bCs/>
          <w:sz w:val="24"/>
          <w:szCs w:val="24"/>
        </w:rPr>
        <w:t xml:space="preserve"> Table 1. </w:t>
      </w:r>
      <w:r w:rsidRPr="00347743">
        <w:rPr>
          <w:rFonts w:ascii="Times New Roman" w:hAnsi="Times New Roman" w:cs="Times New Roman"/>
          <w:b/>
          <w:sz w:val="24"/>
          <w:szCs w:val="24"/>
          <w:lang w:val="en-GB"/>
        </w:rPr>
        <w:t>Specific search for each database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6126"/>
        <w:gridCol w:w="816"/>
      </w:tblGrid>
      <w:tr w:rsidR="006901CF" w:rsidRPr="00347743" w14:paraId="5987668E" w14:textId="77777777" w:rsidTr="00961D5B">
        <w:tc>
          <w:tcPr>
            <w:tcW w:w="650" w:type="pct"/>
            <w:vAlign w:val="center"/>
          </w:tcPr>
          <w:p w14:paraId="5175022B" w14:textId="77777777" w:rsidR="006901CF" w:rsidRPr="00347743" w:rsidRDefault="006901CF" w:rsidP="00961D5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Database Name</w:t>
            </w:r>
          </w:p>
        </w:tc>
        <w:tc>
          <w:tcPr>
            <w:tcW w:w="4035" w:type="pct"/>
            <w:vAlign w:val="center"/>
          </w:tcPr>
          <w:p w14:paraId="10E106D0" w14:textId="77777777" w:rsidR="006901CF" w:rsidRPr="00954D1F" w:rsidRDefault="006901CF" w:rsidP="00961D5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Search Sentence</w:t>
            </w:r>
          </w:p>
        </w:tc>
        <w:tc>
          <w:tcPr>
            <w:tcW w:w="315" w:type="pct"/>
            <w:vAlign w:val="center"/>
          </w:tcPr>
          <w:p w14:paraId="23CF0F37" w14:textId="77777777" w:rsidR="006901CF" w:rsidRPr="00347743" w:rsidRDefault="006901CF" w:rsidP="00961D5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No. of Articles</w:t>
            </w:r>
          </w:p>
        </w:tc>
      </w:tr>
      <w:tr w:rsidR="006901CF" w:rsidRPr="00347743" w14:paraId="2BFFF38D" w14:textId="77777777" w:rsidTr="00910F5C">
        <w:tc>
          <w:tcPr>
            <w:tcW w:w="650" w:type="pct"/>
            <w:vMerge w:val="restart"/>
            <w:vAlign w:val="center"/>
          </w:tcPr>
          <w:p w14:paraId="3A762A8E" w14:textId="77777777" w:rsidR="006901CF" w:rsidRPr="00954D1F" w:rsidRDefault="006901CF" w:rsidP="00961D5B">
            <w:pPr>
              <w:spacing w:after="0" w:line="480" w:lineRule="auto"/>
              <w:jc w:val="center"/>
              <w:rPr>
                <w:rFonts w:ascii="Times New Roman" w:hAnsi="Times New Roman" w:cs="Times New Roman"/>
                <w:bCs/>
                <w:sz w:val="18"/>
                <w:szCs w:val="18"/>
              </w:rPr>
            </w:pPr>
            <w:r w:rsidRPr="00347743">
              <w:rPr>
                <w:rFonts w:ascii="Times New Roman" w:hAnsi="Times New Roman" w:cs="Times New Roman"/>
                <w:b/>
                <w:iCs/>
                <w:sz w:val="18"/>
                <w:szCs w:val="18"/>
              </w:rPr>
              <w:t>PubMed/Medline</w:t>
            </w:r>
          </w:p>
        </w:tc>
        <w:tc>
          <w:tcPr>
            <w:tcW w:w="4035" w:type="pct"/>
            <w:vAlign w:val="center"/>
          </w:tcPr>
          <w:p w14:paraId="624B62AD" w14:textId="77777777" w:rsidR="006901CF" w:rsidRPr="00347743" w:rsidRDefault="006901CF" w:rsidP="00961D5B">
            <w:pPr>
              <w:spacing w:after="0" w:line="480" w:lineRule="auto"/>
              <w:rPr>
                <w:rFonts w:ascii="Times New Roman" w:hAnsi="Times New Roman" w:cs="Times New Roman"/>
                <w:sz w:val="18"/>
                <w:szCs w:val="18"/>
              </w:rPr>
            </w:pPr>
            <w:r w:rsidRPr="00954D1F">
              <w:rPr>
                <w:rFonts w:ascii="Times New Roman" w:hAnsi="Times New Roman" w:cs="Times New Roman"/>
                <w:bCs/>
                <w:sz w:val="18"/>
                <w:szCs w:val="18"/>
              </w:rPr>
              <w:t>(((((((((((((Schizophrenia and TRYCATs)</w:t>
            </w:r>
            <w:r>
              <w:rPr>
                <w:rFonts w:ascii="Times New Roman" w:hAnsi="Times New Roman" w:cs="Times New Roman"/>
                <w:bCs/>
                <w:sz w:val="18"/>
                <w:szCs w:val="18"/>
              </w:rPr>
              <w:t>*</w:t>
            </w:r>
            <w:r w:rsidRPr="00954D1F">
              <w:rPr>
                <w:rFonts w:ascii="Times New Roman" w:hAnsi="Times New Roman" w:cs="Times New Roman"/>
                <w:bCs/>
                <w:sz w:val="18"/>
                <w:szCs w:val="18"/>
              </w:rPr>
              <w:t xml:space="preserve"> OR (Schizophrenia and kynurenine)) OR (Schizophrenia and kynurenic acid)) OR (schizophrenia and quinolinic acid)) OR (Schizophrenia and Picolinic acid)) OR (Schizophrenia and 3-hydroxyanthranilic acid)) OR (Schizophrenia and xanthurenic acid)) OR (Schizophrenia and 3-hydroxykynurenine)) OR (Schizophrenia and Anthranilic acid)) OR (Schizophrenia and formyl kynurenine)) OR (Schizophrenia and l-tryptophan)) OR (Schizophrenia and tryptophan catabolites)) OR (TRYCATs and SCZ)) OR (TRYCATs and Psychosis)</w:t>
            </w:r>
          </w:p>
        </w:tc>
        <w:tc>
          <w:tcPr>
            <w:tcW w:w="315" w:type="pct"/>
            <w:vAlign w:val="center"/>
          </w:tcPr>
          <w:p w14:paraId="01155F91" w14:textId="77777777" w:rsidR="006901CF" w:rsidRPr="00954D1F" w:rsidRDefault="006901CF" w:rsidP="00910F5C">
            <w:pPr>
              <w:spacing w:after="0" w:line="480" w:lineRule="auto"/>
              <w:jc w:val="center"/>
              <w:rPr>
                <w:rFonts w:ascii="Times New Roman" w:hAnsi="Times New Roman" w:cs="Times New Roman"/>
                <w:b/>
                <w:sz w:val="18"/>
                <w:szCs w:val="18"/>
              </w:rPr>
            </w:pPr>
            <w:r w:rsidRPr="00954D1F">
              <w:rPr>
                <w:rFonts w:ascii="Times New Roman" w:hAnsi="Times New Roman" w:cs="Times New Roman"/>
                <w:b/>
                <w:sz w:val="18"/>
                <w:szCs w:val="18"/>
              </w:rPr>
              <w:t>838</w:t>
            </w:r>
          </w:p>
        </w:tc>
      </w:tr>
      <w:tr w:rsidR="006901CF" w:rsidRPr="00347743" w14:paraId="5A024A86" w14:textId="77777777" w:rsidTr="00910F5C">
        <w:tc>
          <w:tcPr>
            <w:tcW w:w="650" w:type="pct"/>
            <w:vMerge/>
            <w:vAlign w:val="center"/>
          </w:tcPr>
          <w:p w14:paraId="152F32B5" w14:textId="77777777" w:rsidR="006901CF" w:rsidRPr="00347743" w:rsidRDefault="006901CF" w:rsidP="00961D5B">
            <w:pPr>
              <w:spacing w:after="0" w:line="480" w:lineRule="auto"/>
              <w:jc w:val="center"/>
              <w:rPr>
                <w:rFonts w:ascii="Times New Roman" w:hAnsi="Times New Roman" w:cs="Times New Roman"/>
                <w:b/>
                <w:iCs/>
                <w:sz w:val="18"/>
                <w:szCs w:val="18"/>
              </w:rPr>
            </w:pPr>
          </w:p>
        </w:tc>
        <w:tc>
          <w:tcPr>
            <w:tcW w:w="4035" w:type="pct"/>
            <w:vAlign w:val="center"/>
          </w:tcPr>
          <w:p w14:paraId="4EB8F77F" w14:textId="77777777" w:rsidR="006901CF" w:rsidRPr="00954D1F" w:rsidRDefault="006901CF" w:rsidP="00961D5B">
            <w:pPr>
              <w:spacing w:after="0" w:line="480" w:lineRule="auto"/>
              <w:rPr>
                <w:rFonts w:ascii="Times New Roman" w:hAnsi="Times New Roman" w:cs="Times New Roman"/>
                <w:bCs/>
                <w:sz w:val="18"/>
                <w:szCs w:val="18"/>
              </w:rPr>
            </w:pPr>
            <w:r w:rsidRPr="00954D1F">
              <w:rPr>
                <w:rFonts w:ascii="Times New Roman" w:hAnsi="Times New Roman" w:cs="Times New Roman"/>
                <w:bCs/>
                <w:sz w:val="18"/>
                <w:szCs w:val="18"/>
              </w:rPr>
              <w:t>(((((((((((TRYCATs and SCZ) OR (TRYCATs and Psychotic spectrum)) OR (Tryptophan Catabolites and SCZ)) OR (L-TRP and SCZ)) OR (L-KYN and SCZ)) OR (KYNA and SCZ)) OR (ANA and SCZ)) OR (3-HK and SCZ)) OR (XA and SCZ)) OR (3-HANA and SCZ)) OR (QA and SCZ)) OR (PA and SCZ)</w:t>
            </w:r>
          </w:p>
        </w:tc>
        <w:tc>
          <w:tcPr>
            <w:tcW w:w="315" w:type="pct"/>
            <w:vAlign w:val="center"/>
          </w:tcPr>
          <w:p w14:paraId="28FBAC00" w14:textId="77777777" w:rsidR="006901CF" w:rsidRPr="001B2FF2" w:rsidRDefault="006901CF" w:rsidP="00910F5C">
            <w:pPr>
              <w:spacing w:after="0" w:line="480" w:lineRule="auto"/>
              <w:jc w:val="center"/>
              <w:rPr>
                <w:rFonts w:ascii="Times New Roman" w:hAnsi="Times New Roman" w:cs="Times New Roman"/>
                <w:b/>
                <w:iCs/>
                <w:sz w:val="18"/>
                <w:szCs w:val="18"/>
              </w:rPr>
            </w:pPr>
            <w:r w:rsidRPr="001B2FF2">
              <w:rPr>
                <w:rFonts w:ascii="Times New Roman" w:hAnsi="Times New Roman" w:cs="Times New Roman"/>
                <w:b/>
                <w:iCs/>
                <w:sz w:val="18"/>
                <w:szCs w:val="18"/>
              </w:rPr>
              <w:t>309</w:t>
            </w:r>
          </w:p>
        </w:tc>
      </w:tr>
      <w:tr w:rsidR="006901CF" w:rsidRPr="00347743" w14:paraId="7246DB94" w14:textId="77777777" w:rsidTr="00910F5C">
        <w:tc>
          <w:tcPr>
            <w:tcW w:w="650" w:type="pct"/>
            <w:vMerge/>
          </w:tcPr>
          <w:p w14:paraId="24F1DE4F" w14:textId="77777777" w:rsidR="006901CF" w:rsidRPr="00347743" w:rsidRDefault="006901CF" w:rsidP="00961D5B">
            <w:pPr>
              <w:spacing w:after="0" w:line="480" w:lineRule="auto"/>
              <w:jc w:val="thaiDistribute"/>
              <w:rPr>
                <w:rFonts w:ascii="Times New Roman" w:hAnsi="Times New Roman" w:cs="Times New Roman"/>
                <w:sz w:val="18"/>
                <w:szCs w:val="18"/>
              </w:rPr>
            </w:pPr>
          </w:p>
        </w:tc>
        <w:tc>
          <w:tcPr>
            <w:tcW w:w="4035" w:type="pct"/>
          </w:tcPr>
          <w:p w14:paraId="6DEA3831" w14:textId="77777777" w:rsidR="006901CF" w:rsidRPr="001B2FF2" w:rsidRDefault="006901CF" w:rsidP="00961D5B">
            <w:pPr>
              <w:spacing w:after="0" w:line="480" w:lineRule="auto"/>
              <w:jc w:val="thaiDistribute"/>
              <w:rPr>
                <w:rFonts w:ascii="Times New Roman" w:hAnsi="Times New Roman" w:cs="Times New Roman"/>
                <w:bCs/>
                <w:iCs/>
                <w:sz w:val="18"/>
                <w:szCs w:val="18"/>
                <w:lang w:val="ca-ES"/>
              </w:rPr>
            </w:pPr>
            <w:r w:rsidRPr="001B2FF2">
              <w:rPr>
                <w:rFonts w:ascii="Times New Roman" w:hAnsi="Times New Roman" w:cs="Times New Roman"/>
                <w:bCs/>
                <w:iCs/>
                <w:sz w:val="18"/>
                <w:szCs w:val="18"/>
                <w:lang w:val="ca-ES"/>
              </w:rPr>
              <w:t>((((((((((SSD and TRYCATs)* OR (SSD and Tryptophan)) OR (Schizophrenia spectrum and tryptophan cata)) OR (PS and TRYCATs)) OR (Psychotic spectrum and TRP)) OR (SSD and KYN)) OR (Psychotic spectrum and kynurenine)) OR (SSD and Kynurenine pathway)) OR (SCZ and kynurenine pathway)) OR (Schizophrenia and IDO)) OR (Schizophrenia and TDO)</w:t>
            </w:r>
          </w:p>
        </w:tc>
        <w:tc>
          <w:tcPr>
            <w:tcW w:w="315" w:type="pct"/>
            <w:vAlign w:val="center"/>
          </w:tcPr>
          <w:p w14:paraId="4D7A922E" w14:textId="77777777" w:rsidR="006901CF" w:rsidRPr="001B2FF2" w:rsidRDefault="006901CF" w:rsidP="00910F5C">
            <w:pPr>
              <w:spacing w:after="0" w:line="480" w:lineRule="auto"/>
              <w:jc w:val="center"/>
              <w:rPr>
                <w:rFonts w:ascii="Times New Roman" w:hAnsi="Times New Roman" w:cs="Times New Roman"/>
                <w:b/>
                <w:sz w:val="18"/>
                <w:szCs w:val="18"/>
              </w:rPr>
            </w:pPr>
            <w:r w:rsidRPr="001B2FF2">
              <w:rPr>
                <w:rFonts w:ascii="Times New Roman" w:hAnsi="Times New Roman" w:cs="Times New Roman"/>
                <w:b/>
                <w:sz w:val="18"/>
                <w:szCs w:val="18"/>
              </w:rPr>
              <w:t>22</w:t>
            </w:r>
          </w:p>
        </w:tc>
      </w:tr>
      <w:tr w:rsidR="006901CF" w:rsidRPr="00347743" w14:paraId="0A84748A" w14:textId="77777777" w:rsidTr="00910F5C">
        <w:tc>
          <w:tcPr>
            <w:tcW w:w="650" w:type="pct"/>
            <w:vMerge w:val="restart"/>
            <w:vAlign w:val="center"/>
          </w:tcPr>
          <w:p w14:paraId="2362BA0C" w14:textId="77777777" w:rsidR="006901CF" w:rsidRPr="00347743" w:rsidRDefault="006901CF" w:rsidP="00961D5B">
            <w:pPr>
              <w:spacing w:after="0" w:line="480" w:lineRule="auto"/>
              <w:jc w:val="center"/>
              <w:rPr>
                <w:rFonts w:ascii="Times New Roman" w:hAnsi="Times New Roman" w:cs="Times New Roman"/>
                <w:bCs/>
                <w:iCs/>
                <w:sz w:val="18"/>
                <w:szCs w:val="18"/>
              </w:rPr>
            </w:pPr>
            <w:r w:rsidRPr="00347743">
              <w:rPr>
                <w:rFonts w:ascii="Times New Roman" w:hAnsi="Times New Roman" w:cs="Times New Roman"/>
                <w:b/>
                <w:iCs/>
                <w:sz w:val="18"/>
                <w:szCs w:val="18"/>
              </w:rPr>
              <w:t>Google Scholar</w:t>
            </w:r>
          </w:p>
        </w:tc>
        <w:tc>
          <w:tcPr>
            <w:tcW w:w="4035" w:type="pct"/>
          </w:tcPr>
          <w:p w14:paraId="1D882CD0" w14:textId="77777777" w:rsidR="006901CF" w:rsidRPr="005E0761" w:rsidRDefault="006901CF" w:rsidP="00961D5B">
            <w:pPr>
              <w:spacing w:after="0" w:line="480" w:lineRule="auto"/>
              <w:jc w:val="thaiDistribute"/>
              <w:rPr>
                <w:rFonts w:ascii="Times New Roman" w:hAnsi="Times New Roman" w:cs="Times New Roman"/>
                <w:bCs/>
                <w:sz w:val="18"/>
                <w:szCs w:val="18"/>
                <w:lang w:val="ca-ES"/>
              </w:rPr>
            </w:pPr>
            <w:r w:rsidRPr="005E0761">
              <w:rPr>
                <w:rFonts w:ascii="Times New Roman" w:hAnsi="Times New Roman" w:cs="Times New Roman"/>
                <w:bCs/>
                <w:sz w:val="18"/>
                <w:szCs w:val="18"/>
              </w:rPr>
              <w:t>(((((Schizophrenia* and IDO activation) OR (TDO activation)) OR (Kynurenine pathway)) OR (KMO activation)) OR (Tryptophan degradation)) AND (Decreased Tryptophan)</w:t>
            </w:r>
          </w:p>
        </w:tc>
        <w:tc>
          <w:tcPr>
            <w:tcW w:w="315" w:type="pct"/>
            <w:vAlign w:val="center"/>
          </w:tcPr>
          <w:p w14:paraId="0C2BE1DC" w14:textId="77777777" w:rsidR="006901CF" w:rsidRPr="00705672" w:rsidRDefault="006901CF" w:rsidP="00910F5C">
            <w:pPr>
              <w:spacing w:after="0" w:line="480" w:lineRule="auto"/>
              <w:jc w:val="center"/>
              <w:rPr>
                <w:rFonts w:ascii="Times New Roman" w:hAnsi="Times New Roman" w:cs="Times New Roman"/>
                <w:b/>
                <w:iCs/>
                <w:sz w:val="18"/>
                <w:szCs w:val="18"/>
              </w:rPr>
            </w:pPr>
            <w:r>
              <w:rPr>
                <w:rFonts w:ascii="Times New Roman" w:hAnsi="Times New Roman" w:cs="Times New Roman"/>
                <w:b/>
                <w:iCs/>
                <w:sz w:val="18"/>
                <w:szCs w:val="18"/>
              </w:rPr>
              <w:t>2060</w:t>
            </w:r>
          </w:p>
        </w:tc>
      </w:tr>
      <w:tr w:rsidR="006901CF" w:rsidRPr="00347743" w14:paraId="7DF6DDBF" w14:textId="77777777" w:rsidTr="00910F5C">
        <w:tc>
          <w:tcPr>
            <w:tcW w:w="650" w:type="pct"/>
            <w:vMerge/>
          </w:tcPr>
          <w:p w14:paraId="16778DC7" w14:textId="77777777" w:rsidR="006901CF" w:rsidRPr="00347743" w:rsidRDefault="006901CF" w:rsidP="00961D5B">
            <w:pPr>
              <w:spacing w:after="0" w:line="480" w:lineRule="auto"/>
              <w:jc w:val="thaiDistribute"/>
              <w:rPr>
                <w:rFonts w:ascii="Times New Roman" w:hAnsi="Times New Roman" w:cs="Times New Roman"/>
                <w:b/>
                <w:i/>
                <w:iCs/>
                <w:sz w:val="18"/>
                <w:szCs w:val="18"/>
              </w:rPr>
            </w:pPr>
          </w:p>
        </w:tc>
        <w:tc>
          <w:tcPr>
            <w:tcW w:w="4035" w:type="pct"/>
          </w:tcPr>
          <w:p w14:paraId="0386D540" w14:textId="77777777" w:rsidR="006901CF" w:rsidRPr="00705672" w:rsidRDefault="006901CF" w:rsidP="00961D5B">
            <w:pPr>
              <w:spacing w:after="0" w:line="480" w:lineRule="auto"/>
              <w:jc w:val="thaiDistribute"/>
              <w:rPr>
                <w:rFonts w:ascii="Times New Roman" w:hAnsi="Times New Roman" w:cs="Times New Roman"/>
                <w:bCs/>
                <w:iCs/>
                <w:sz w:val="18"/>
                <w:szCs w:val="18"/>
              </w:rPr>
            </w:pPr>
            <w:bookmarkStart w:id="1" w:name="_Hlk52151235"/>
            <w:r w:rsidRPr="00705672">
              <w:rPr>
                <w:rFonts w:ascii="Times New Roman" w:hAnsi="Times New Roman" w:cs="Times New Roman"/>
                <w:bCs/>
                <w:iCs/>
                <w:sz w:val="18"/>
                <w:szCs w:val="18"/>
              </w:rPr>
              <w:t>SCZ* AND [TRYCATs*] OR [Tryptophan catabolites*] AND [KYN] AND KYNA OR [Picolinic acid] OR [quinolinic acid] OR [3-hydroxyanthranilic acid] OR [xanthurenic acid] OR [3-hydroxykynurenine] OR [Anthranilic acid] OR [IDO] OR [TDO] OR [KMO]</w:t>
            </w:r>
          </w:p>
        </w:tc>
        <w:tc>
          <w:tcPr>
            <w:tcW w:w="315" w:type="pct"/>
            <w:vAlign w:val="center"/>
          </w:tcPr>
          <w:p w14:paraId="66AFB670" w14:textId="77777777" w:rsidR="006901CF" w:rsidRPr="00705672" w:rsidRDefault="006901CF" w:rsidP="00910F5C">
            <w:pPr>
              <w:spacing w:after="0" w:line="480" w:lineRule="auto"/>
              <w:jc w:val="center"/>
              <w:rPr>
                <w:rFonts w:ascii="Times New Roman" w:hAnsi="Times New Roman" w:cs="Times New Roman"/>
                <w:b/>
                <w:iCs/>
                <w:sz w:val="18"/>
                <w:szCs w:val="18"/>
              </w:rPr>
            </w:pPr>
            <w:r w:rsidRPr="00705672">
              <w:rPr>
                <w:rFonts w:ascii="Times New Roman" w:hAnsi="Times New Roman" w:cs="Times New Roman"/>
                <w:b/>
                <w:iCs/>
                <w:sz w:val="18"/>
                <w:szCs w:val="18"/>
              </w:rPr>
              <w:t>3</w:t>
            </w:r>
          </w:p>
        </w:tc>
      </w:tr>
      <w:tr w:rsidR="006901CF" w:rsidRPr="00347743" w14:paraId="53A5FED3" w14:textId="77777777" w:rsidTr="00910F5C">
        <w:tc>
          <w:tcPr>
            <w:tcW w:w="650" w:type="pct"/>
            <w:vMerge/>
          </w:tcPr>
          <w:p w14:paraId="02A5DA48" w14:textId="77777777" w:rsidR="006901CF" w:rsidRPr="00347743" w:rsidRDefault="006901CF" w:rsidP="00961D5B">
            <w:pPr>
              <w:spacing w:after="0" w:line="480" w:lineRule="auto"/>
              <w:jc w:val="thaiDistribute"/>
              <w:rPr>
                <w:rFonts w:ascii="Times New Roman" w:hAnsi="Times New Roman" w:cs="Times New Roman"/>
                <w:bCs/>
                <w:sz w:val="18"/>
                <w:szCs w:val="18"/>
              </w:rPr>
            </w:pPr>
          </w:p>
        </w:tc>
        <w:bookmarkEnd w:id="1"/>
        <w:tc>
          <w:tcPr>
            <w:tcW w:w="4035" w:type="pct"/>
          </w:tcPr>
          <w:p w14:paraId="2FB3B33B" w14:textId="77777777" w:rsidR="006901CF" w:rsidRPr="00347743" w:rsidRDefault="006901CF" w:rsidP="00961D5B">
            <w:pPr>
              <w:spacing w:after="0" w:line="480" w:lineRule="auto"/>
              <w:jc w:val="thaiDistribute"/>
              <w:rPr>
                <w:rFonts w:ascii="Times New Roman" w:hAnsi="Times New Roman" w:cs="Times New Roman"/>
                <w:b/>
                <w:sz w:val="18"/>
                <w:szCs w:val="18"/>
              </w:rPr>
            </w:pPr>
            <w:r w:rsidRPr="00705672">
              <w:rPr>
                <w:rFonts w:ascii="Times New Roman" w:hAnsi="Times New Roman" w:cs="Times New Roman"/>
                <w:bCs/>
                <w:iCs/>
                <w:sz w:val="18"/>
                <w:szCs w:val="18"/>
                <w:lang w:val="ca-ES"/>
              </w:rPr>
              <w:t>Schizophrenia* AND [TRYCATs*] OR [Tryptophan catabolites*] AND [kynurenine] AND kynurenic acid OR [Picolinic acid] OR [quinolinic acid] OR [3-hydroxyanthranilic acid] OR [xanthurenic acid] OR [3-hydroxykynurenine] OR [Anthranilic acid]</w:t>
            </w:r>
          </w:p>
        </w:tc>
        <w:tc>
          <w:tcPr>
            <w:tcW w:w="315" w:type="pct"/>
            <w:vAlign w:val="center"/>
          </w:tcPr>
          <w:p w14:paraId="1BEFA552" w14:textId="77777777" w:rsidR="006901CF" w:rsidRPr="005E0761" w:rsidRDefault="006901CF" w:rsidP="00910F5C">
            <w:pPr>
              <w:spacing w:after="0" w:line="480" w:lineRule="auto"/>
              <w:jc w:val="center"/>
              <w:rPr>
                <w:rFonts w:ascii="Times New Roman" w:hAnsi="Times New Roman" w:cs="Times New Roman"/>
                <w:b/>
                <w:sz w:val="18"/>
                <w:szCs w:val="18"/>
              </w:rPr>
            </w:pPr>
            <w:r w:rsidRPr="005E0761">
              <w:rPr>
                <w:rFonts w:ascii="Times New Roman" w:hAnsi="Times New Roman" w:cs="Times New Roman"/>
                <w:b/>
                <w:sz w:val="18"/>
                <w:szCs w:val="18"/>
              </w:rPr>
              <w:t>41</w:t>
            </w:r>
          </w:p>
        </w:tc>
      </w:tr>
      <w:tr w:rsidR="006901CF" w:rsidRPr="00347743" w14:paraId="31031CC3" w14:textId="77777777" w:rsidTr="00910F5C">
        <w:tc>
          <w:tcPr>
            <w:tcW w:w="650" w:type="pct"/>
            <w:vAlign w:val="center"/>
          </w:tcPr>
          <w:p w14:paraId="222DBBCC" w14:textId="296A6831" w:rsidR="006901CF" w:rsidRPr="00910F5C" w:rsidRDefault="006901CF" w:rsidP="00910F5C">
            <w:pPr>
              <w:spacing w:after="0" w:line="480" w:lineRule="auto"/>
              <w:jc w:val="center"/>
              <w:rPr>
                <w:rFonts w:ascii="Times New Roman" w:hAnsi="Times New Roman" w:cs="Times New Roman"/>
                <w:bCs/>
                <w:sz w:val="18"/>
                <w:szCs w:val="18"/>
              </w:rPr>
            </w:pPr>
            <w:r w:rsidRPr="00910F5C">
              <w:rPr>
                <w:rFonts w:ascii="Times New Roman" w:hAnsi="Times New Roman" w:cs="Times New Roman"/>
                <w:b/>
                <w:sz w:val="18"/>
                <w:szCs w:val="18"/>
              </w:rPr>
              <w:t>Web of Science</w:t>
            </w:r>
          </w:p>
        </w:tc>
        <w:tc>
          <w:tcPr>
            <w:tcW w:w="4035" w:type="pct"/>
          </w:tcPr>
          <w:p w14:paraId="4F8A3E1A" w14:textId="77777777" w:rsidR="006901CF" w:rsidRPr="00347743" w:rsidRDefault="006901CF" w:rsidP="00961D5B">
            <w:pPr>
              <w:spacing w:after="0" w:line="480" w:lineRule="auto"/>
              <w:rPr>
                <w:rFonts w:ascii="Times New Roman" w:hAnsi="Times New Roman" w:cs="Times New Roman"/>
                <w:bCs/>
                <w:sz w:val="18"/>
                <w:szCs w:val="18"/>
              </w:rPr>
            </w:pPr>
            <w:r w:rsidRPr="00F21AA6">
              <w:rPr>
                <w:rFonts w:ascii="Times New Roman" w:hAnsi="Times New Roman" w:cs="Times New Roman"/>
                <w:bCs/>
                <w:sz w:val="18"/>
                <w:szCs w:val="18"/>
              </w:rPr>
              <w:t>(((((((ALL=(schizophrenia, TRYCATs)) OR ALL=(Schizophrenia, Tryptophan catabolites )) OR ALL=(</w:t>
            </w:r>
            <w:proofErr w:type="spellStart"/>
            <w:r w:rsidRPr="00F21AA6">
              <w:rPr>
                <w:rFonts w:ascii="Times New Roman" w:hAnsi="Times New Roman" w:cs="Times New Roman"/>
                <w:bCs/>
                <w:sz w:val="18"/>
                <w:szCs w:val="18"/>
              </w:rPr>
              <w:t>schizophr</w:t>
            </w:r>
            <w:proofErr w:type="spellEnd"/>
            <w:r w:rsidRPr="00F21AA6">
              <w:rPr>
                <w:rFonts w:ascii="Times New Roman" w:hAnsi="Times New Roman" w:cs="Times New Roman"/>
                <w:bCs/>
                <w:sz w:val="18"/>
                <w:szCs w:val="18"/>
              </w:rPr>
              <w:t>, kynurenine pathway )) OR ALL=(</w:t>
            </w:r>
            <w:proofErr w:type="spellStart"/>
            <w:r w:rsidRPr="00F21AA6">
              <w:rPr>
                <w:rFonts w:ascii="Times New Roman" w:hAnsi="Times New Roman" w:cs="Times New Roman"/>
                <w:bCs/>
                <w:sz w:val="18"/>
                <w:szCs w:val="18"/>
              </w:rPr>
              <w:t>schizophr</w:t>
            </w:r>
            <w:proofErr w:type="spellEnd"/>
            <w:r w:rsidRPr="00F21AA6">
              <w:rPr>
                <w:rFonts w:ascii="Times New Roman" w:hAnsi="Times New Roman" w:cs="Times New Roman"/>
                <w:bCs/>
                <w:sz w:val="18"/>
                <w:szCs w:val="18"/>
              </w:rPr>
              <w:t xml:space="preserve">, </w:t>
            </w:r>
            <w:r w:rsidRPr="00F21AA6">
              <w:rPr>
                <w:rFonts w:ascii="Times New Roman" w:hAnsi="Times New Roman" w:cs="Times New Roman"/>
                <w:bCs/>
                <w:sz w:val="18"/>
                <w:szCs w:val="18"/>
              </w:rPr>
              <w:lastRenderedPageBreak/>
              <w:t>IDO and TDO activity )) OR ALL=(</w:t>
            </w:r>
            <w:proofErr w:type="spellStart"/>
            <w:r w:rsidRPr="00F21AA6">
              <w:rPr>
                <w:rFonts w:ascii="Times New Roman" w:hAnsi="Times New Roman" w:cs="Times New Roman"/>
                <w:bCs/>
                <w:sz w:val="18"/>
                <w:szCs w:val="18"/>
              </w:rPr>
              <w:t>schizophr</w:t>
            </w:r>
            <w:proofErr w:type="spellEnd"/>
            <w:r w:rsidRPr="00F21AA6">
              <w:rPr>
                <w:rFonts w:ascii="Times New Roman" w:hAnsi="Times New Roman" w:cs="Times New Roman"/>
                <w:bCs/>
                <w:sz w:val="18"/>
                <w:szCs w:val="18"/>
              </w:rPr>
              <w:t>, xanthurenic acid, picolinic acid))) OR ALL=(</w:t>
            </w:r>
            <w:proofErr w:type="spellStart"/>
            <w:r w:rsidRPr="00F21AA6">
              <w:rPr>
                <w:rFonts w:ascii="Times New Roman" w:hAnsi="Times New Roman" w:cs="Times New Roman"/>
                <w:bCs/>
                <w:sz w:val="18"/>
                <w:szCs w:val="18"/>
              </w:rPr>
              <w:t>schizophr</w:t>
            </w:r>
            <w:proofErr w:type="spellEnd"/>
            <w:r w:rsidRPr="00F21AA6">
              <w:rPr>
                <w:rFonts w:ascii="Times New Roman" w:hAnsi="Times New Roman" w:cs="Times New Roman"/>
                <w:bCs/>
                <w:sz w:val="18"/>
                <w:szCs w:val="18"/>
              </w:rPr>
              <w:t>, kynurenic acid and kynurenine )) OR ALL=(</w:t>
            </w:r>
            <w:proofErr w:type="spellStart"/>
            <w:r w:rsidRPr="00F21AA6">
              <w:rPr>
                <w:rFonts w:ascii="Times New Roman" w:hAnsi="Times New Roman" w:cs="Times New Roman"/>
                <w:bCs/>
                <w:sz w:val="18"/>
                <w:szCs w:val="18"/>
              </w:rPr>
              <w:t>schizophr</w:t>
            </w:r>
            <w:proofErr w:type="spellEnd"/>
            <w:r w:rsidRPr="00F21AA6">
              <w:rPr>
                <w:rFonts w:ascii="Times New Roman" w:hAnsi="Times New Roman" w:cs="Times New Roman"/>
                <w:bCs/>
                <w:sz w:val="18"/>
                <w:szCs w:val="18"/>
              </w:rPr>
              <w:t>, anthranilic acid and 3-hydroxyanthranlinic acid )</w:t>
            </w:r>
          </w:p>
        </w:tc>
        <w:tc>
          <w:tcPr>
            <w:tcW w:w="315" w:type="pct"/>
            <w:vAlign w:val="center"/>
          </w:tcPr>
          <w:p w14:paraId="057D3FBE" w14:textId="77777777" w:rsidR="006901CF" w:rsidRPr="00F21AA6" w:rsidRDefault="006901CF" w:rsidP="00910F5C">
            <w:pPr>
              <w:spacing w:after="0" w:line="480" w:lineRule="auto"/>
              <w:jc w:val="center"/>
              <w:rPr>
                <w:rFonts w:ascii="Times New Roman" w:hAnsi="Times New Roman" w:cs="Times New Roman"/>
                <w:b/>
                <w:sz w:val="18"/>
                <w:szCs w:val="18"/>
              </w:rPr>
            </w:pPr>
            <w:r w:rsidRPr="00F21AA6">
              <w:rPr>
                <w:rFonts w:ascii="Times New Roman" w:hAnsi="Times New Roman" w:cs="Times New Roman"/>
                <w:b/>
                <w:sz w:val="18"/>
                <w:szCs w:val="18"/>
              </w:rPr>
              <w:lastRenderedPageBreak/>
              <w:t>70</w:t>
            </w:r>
          </w:p>
        </w:tc>
      </w:tr>
      <w:tr w:rsidR="006901CF" w:rsidRPr="00347743" w14:paraId="24455E83" w14:textId="77777777" w:rsidTr="00910F5C">
        <w:tc>
          <w:tcPr>
            <w:tcW w:w="650" w:type="pct"/>
            <w:vAlign w:val="center"/>
          </w:tcPr>
          <w:p w14:paraId="5F733C48" w14:textId="722BE196" w:rsidR="006901CF" w:rsidRPr="00910F5C" w:rsidRDefault="006901CF" w:rsidP="00910F5C">
            <w:pPr>
              <w:spacing w:after="0" w:line="480" w:lineRule="auto"/>
              <w:jc w:val="center"/>
              <w:rPr>
                <w:rFonts w:ascii="Times New Roman" w:hAnsi="Times New Roman" w:cs="Times New Roman"/>
                <w:b/>
                <w:sz w:val="18"/>
                <w:szCs w:val="18"/>
              </w:rPr>
            </w:pPr>
            <w:r w:rsidRPr="00910F5C">
              <w:rPr>
                <w:rFonts w:ascii="Times New Roman" w:hAnsi="Times New Roman" w:cs="Times New Roman"/>
                <w:b/>
                <w:sz w:val="18"/>
                <w:szCs w:val="18"/>
              </w:rPr>
              <w:t>Web of Science</w:t>
            </w:r>
          </w:p>
        </w:tc>
        <w:tc>
          <w:tcPr>
            <w:tcW w:w="4035" w:type="pct"/>
          </w:tcPr>
          <w:p w14:paraId="62DC6F05" w14:textId="77777777" w:rsidR="006901CF" w:rsidRPr="00F21AA6" w:rsidRDefault="006901CF" w:rsidP="00961D5B">
            <w:pPr>
              <w:spacing w:after="0" w:line="480" w:lineRule="auto"/>
              <w:rPr>
                <w:rFonts w:ascii="Times New Roman" w:hAnsi="Times New Roman" w:cs="Times New Roman"/>
                <w:bCs/>
                <w:sz w:val="18"/>
                <w:szCs w:val="18"/>
              </w:rPr>
            </w:pPr>
            <w:r w:rsidRPr="00F21AA6">
              <w:rPr>
                <w:rFonts w:ascii="Times New Roman" w:hAnsi="Times New Roman" w:cs="Times New Roman"/>
                <w:bCs/>
                <w:sz w:val="18"/>
                <w:szCs w:val="18"/>
              </w:rPr>
              <w:t>((TS=(Schizophrenia)) AND ALL=("TRYCATs*"  OR "tryptophan catabolites*")) AND ALL=("Kynurenine"  OR "KYN"  OR "kynurenic acid"  OR "3-HK"  OR "anthranilic acid"  OR "picolinic acid" OR "quinolinic acid"  OR "xanthurenic acid" OR "IDO"  OR "TDO"  OR "KMO"  OR  "3-Hydroxyanthranilic acid"  OR "Kynurenine pathway"  OR "Tryptophan")</w:t>
            </w:r>
          </w:p>
        </w:tc>
        <w:tc>
          <w:tcPr>
            <w:tcW w:w="315" w:type="pct"/>
            <w:vAlign w:val="center"/>
          </w:tcPr>
          <w:p w14:paraId="3D9BFCFE" w14:textId="77777777" w:rsidR="006901CF" w:rsidRPr="00F21AA6" w:rsidRDefault="006901CF" w:rsidP="00910F5C">
            <w:pPr>
              <w:spacing w:after="0" w:line="480" w:lineRule="auto"/>
              <w:jc w:val="center"/>
              <w:rPr>
                <w:rFonts w:ascii="Times New Roman" w:hAnsi="Times New Roman" w:cs="Times New Roman"/>
                <w:b/>
                <w:sz w:val="18"/>
                <w:szCs w:val="18"/>
              </w:rPr>
            </w:pPr>
            <w:r>
              <w:rPr>
                <w:rFonts w:ascii="Times New Roman" w:hAnsi="Times New Roman" w:cs="Times New Roman"/>
                <w:b/>
                <w:sz w:val="18"/>
                <w:szCs w:val="18"/>
              </w:rPr>
              <w:t>37</w:t>
            </w:r>
          </w:p>
        </w:tc>
      </w:tr>
    </w:tbl>
    <w:p w14:paraId="2B0C1425" w14:textId="77777777" w:rsidR="00F05836" w:rsidRPr="00347743" w:rsidRDefault="00F05836" w:rsidP="00F05836">
      <w:pPr>
        <w:spacing w:after="0" w:line="480" w:lineRule="auto"/>
        <w:jc w:val="thaiDistribute"/>
        <w:rPr>
          <w:rFonts w:ascii="Times New Roman" w:hAnsi="Times New Roman" w:cs="Times New Roman"/>
          <w:b/>
          <w:sz w:val="24"/>
          <w:szCs w:val="24"/>
          <w:lang w:val="en-GB"/>
        </w:rPr>
        <w:sectPr w:rsidR="00F05836" w:rsidRPr="00347743" w:rsidSect="00FA2FC0">
          <w:headerReference w:type="even" r:id="rId15"/>
          <w:headerReference w:type="default" r:id="rId16"/>
          <w:footerReference w:type="even" r:id="rId17"/>
          <w:footerReference w:type="default" r:id="rId18"/>
          <w:headerReference w:type="first" r:id="rId19"/>
          <w:footerReference w:type="first" r:id="rId20"/>
          <w:pgSz w:w="11906" w:h="16838"/>
          <w:pgMar w:top="1411" w:right="1699" w:bottom="1411" w:left="1699" w:header="706" w:footer="706" w:gutter="0"/>
          <w:cols w:space="708"/>
          <w:docGrid w:linePitch="360"/>
        </w:sectPr>
      </w:pPr>
    </w:p>
    <w:p w14:paraId="096D9BA6" w14:textId="2B320023" w:rsidR="00F05836" w:rsidRPr="00347743" w:rsidRDefault="00F05836" w:rsidP="00F05836">
      <w:pPr>
        <w:spacing w:after="0" w:line="480" w:lineRule="auto"/>
        <w:jc w:val="thaiDistribute"/>
        <w:rPr>
          <w:rFonts w:ascii="Times New Roman" w:hAnsi="Times New Roman" w:cs="Times New Roman"/>
          <w:b/>
          <w:sz w:val="24"/>
          <w:szCs w:val="24"/>
          <w:vertAlign w:val="superscript"/>
          <w:lang w:val="en-GB"/>
        </w:rPr>
      </w:pPr>
      <w:r w:rsidRPr="00347743">
        <w:rPr>
          <w:rFonts w:ascii="Times New Roman" w:hAnsi="Times New Roman" w:cs="Times New Roman"/>
          <w:b/>
          <w:sz w:val="24"/>
          <w:szCs w:val="24"/>
          <w:lang w:val="en-GB"/>
        </w:rPr>
        <w:lastRenderedPageBreak/>
        <w:t>ESF</w:t>
      </w:r>
      <w:r w:rsidR="007F1EBC">
        <w:rPr>
          <w:rFonts w:ascii="Times New Roman" w:hAnsi="Times New Roman" w:cs="Times New Roman"/>
          <w:b/>
          <w:sz w:val="24"/>
          <w:szCs w:val="24"/>
          <w:lang w:val="en-GB"/>
        </w:rPr>
        <w:t>,</w:t>
      </w:r>
      <w:r w:rsidRPr="00347743">
        <w:rPr>
          <w:rFonts w:ascii="Times New Roman" w:hAnsi="Times New Roman" w:cs="Times New Roman"/>
          <w:b/>
          <w:sz w:val="24"/>
          <w:szCs w:val="24"/>
          <w:lang w:val="en-GB"/>
        </w:rPr>
        <w:t xml:space="preserve"> Table </w:t>
      </w:r>
      <w:r w:rsidR="005A5F98">
        <w:rPr>
          <w:rFonts w:ascii="Times New Roman" w:hAnsi="Times New Roman" w:cs="Times New Roman"/>
          <w:b/>
          <w:sz w:val="24"/>
          <w:szCs w:val="24"/>
          <w:lang w:val="en-GB"/>
        </w:rPr>
        <w:t>2</w:t>
      </w:r>
      <w:r w:rsidRPr="00347743">
        <w:rPr>
          <w:rFonts w:ascii="Times New Roman" w:hAnsi="Times New Roman" w:cs="Times New Roman"/>
          <w:b/>
          <w:sz w:val="24"/>
          <w:szCs w:val="24"/>
          <w:lang w:val="en-GB"/>
        </w:rPr>
        <w:t>. Immune cofounder’s scale (ICS) applied from Andrés-Rodríguez, et al., 2019</w:t>
      </w:r>
    </w:p>
    <w:tbl>
      <w:tblPr>
        <w:tblW w:w="10066" w:type="dxa"/>
        <w:tblInd w:w="-289" w:type="dxa"/>
        <w:tblCellMar>
          <w:left w:w="10" w:type="dxa"/>
          <w:right w:w="10" w:type="dxa"/>
        </w:tblCellMar>
        <w:tblLook w:val="04A0" w:firstRow="1" w:lastRow="0" w:firstColumn="1" w:lastColumn="0" w:noHBand="0" w:noVBand="1"/>
      </w:tblPr>
      <w:tblGrid>
        <w:gridCol w:w="554"/>
        <w:gridCol w:w="8716"/>
        <w:gridCol w:w="796"/>
      </w:tblGrid>
      <w:tr w:rsidR="00F05836" w:rsidRPr="00C63EDC" w14:paraId="0191564F" w14:textId="77777777" w:rsidTr="00961D5B">
        <w:tc>
          <w:tcPr>
            <w:tcW w:w="10066" w:type="dxa"/>
            <w:gridSpan w:val="3"/>
            <w:tcBorders>
              <w:top w:val="single" w:sz="4" w:space="0" w:color="000000"/>
              <w:left w:val="single" w:sz="4" w:space="0" w:color="auto"/>
              <w:bottom w:val="single" w:sz="4" w:space="0" w:color="000000"/>
              <w:right w:val="single" w:sz="4" w:space="0" w:color="auto"/>
            </w:tcBorders>
            <w:shd w:val="clear" w:color="auto" w:fill="B8CCE4" w:themeFill="accent1" w:themeFillTint="66"/>
          </w:tcPr>
          <w:p w14:paraId="4CF8D85D" w14:textId="77777777" w:rsidR="00F05836" w:rsidRPr="00C63EDC" w:rsidRDefault="00F05836" w:rsidP="00EA52C7">
            <w:pPr>
              <w:spacing w:before="120" w:after="120" w:line="240" w:lineRule="auto"/>
              <w:ind w:left="180"/>
              <w:jc w:val="thaiDistribute"/>
              <w:rPr>
                <w:rFonts w:ascii="Times New Roman" w:hAnsi="Times New Roman" w:cs="Times New Roman"/>
                <w:b/>
                <w:sz w:val="20"/>
                <w:szCs w:val="20"/>
                <w:lang w:val="en-GB"/>
              </w:rPr>
            </w:pPr>
            <w:r w:rsidRPr="00C63EDC">
              <w:rPr>
                <w:rFonts w:ascii="Times New Roman" w:hAnsi="Times New Roman" w:cs="Times New Roman"/>
                <w:b/>
                <w:sz w:val="20"/>
                <w:szCs w:val="20"/>
                <w:lang w:val="en-GB"/>
              </w:rPr>
              <w:t>Methodological quality of the study</w:t>
            </w:r>
          </w:p>
        </w:tc>
      </w:tr>
      <w:tr w:rsidR="00961D5B" w:rsidRPr="00C63EDC" w14:paraId="04724062"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3FA8C51A" w14:textId="5FC048E8"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9E5D53" w14:textId="3D03B056"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Study sample ≥ 128 participants including patients and controls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7E6F0726"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33A9C6F0"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2E1CA195" w14:textId="6EB9C37F"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2</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6F8A87" w14:textId="0978A1D1"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 xml:space="preserve">Did the study control </w:t>
            </w:r>
            <w:r w:rsidR="0027578A">
              <w:rPr>
                <w:rFonts w:ascii="Times New Roman" w:eastAsia="Times New Roman" w:hAnsi="Times New Roman" w:cs="Times New Roman"/>
                <w:color w:val="000000"/>
              </w:rPr>
              <w:t xml:space="preserve">the </w:t>
            </w:r>
            <w:r w:rsidRPr="00B767C3">
              <w:rPr>
                <w:rFonts w:ascii="Times New Roman" w:eastAsia="Times New Roman" w:hAnsi="Times New Roman" w:cs="Times New Roman"/>
                <w:color w:val="000000"/>
              </w:rPr>
              <w:t>results for potential confounders (e.g., age, BMI, gender, race)?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212215C4"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59633795"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1341AAA6" w14:textId="678DC975"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3</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3C6464" w14:textId="24996B52"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 xml:space="preserve">Were participants with </w:t>
            </w:r>
            <w:r w:rsidR="0027578A">
              <w:rPr>
                <w:rFonts w:ascii="Times New Roman" w:eastAsia="Times New Roman" w:hAnsi="Times New Roman" w:cs="Times New Roman"/>
                <w:color w:val="000000"/>
              </w:rPr>
              <w:t xml:space="preserve">schizophrenia </w:t>
            </w:r>
            <w:r w:rsidRPr="00B767C3">
              <w:rPr>
                <w:rFonts w:ascii="Times New Roman" w:eastAsia="Times New Roman" w:hAnsi="Times New Roman" w:cs="Times New Roman"/>
                <w:color w:val="000000"/>
              </w:rPr>
              <w:t xml:space="preserve">and controls age- and-gender-matched or </w:t>
            </w:r>
            <w:r w:rsidR="0027578A">
              <w:rPr>
                <w:rFonts w:ascii="Times New Roman" w:eastAsia="Times New Roman" w:hAnsi="Times New Roman" w:cs="Times New Roman"/>
                <w:color w:val="000000"/>
              </w:rPr>
              <w:t xml:space="preserve">was there a </w:t>
            </w:r>
            <w:r w:rsidRPr="00B767C3">
              <w:rPr>
                <w:rFonts w:ascii="Times New Roman" w:eastAsia="Times New Roman" w:hAnsi="Times New Roman" w:cs="Times New Roman"/>
                <w:color w:val="000000"/>
              </w:rPr>
              <w:t>statistical control?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7CE4321B"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1A2046E6"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4E58400C" w14:textId="4576841E"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4</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9DDBEF" w14:textId="4155B91A"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Was the time of sample collection specified (e.g., morning vs. evening)?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50B35EC"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7EAC1E10"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634CA6D1" w14:textId="6EB73AFA"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5</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A881C9" w14:textId="738AAF49"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 xml:space="preserve">Were participants with </w:t>
            </w:r>
            <w:r w:rsidR="0027578A">
              <w:rPr>
                <w:rFonts w:ascii="Times New Roman" w:eastAsia="Times New Roman" w:hAnsi="Times New Roman" w:cs="Times New Roman"/>
                <w:color w:val="000000"/>
              </w:rPr>
              <w:t xml:space="preserve">schizophrenia </w:t>
            </w:r>
            <w:r w:rsidRPr="00B767C3">
              <w:rPr>
                <w:rFonts w:ascii="Times New Roman" w:eastAsia="Times New Roman" w:hAnsi="Times New Roman" w:cs="Times New Roman"/>
                <w:color w:val="000000"/>
              </w:rPr>
              <w:t xml:space="preserve">free of immunomodulatory drugs including anti-cytokines, </w:t>
            </w:r>
            <w:r w:rsidR="0027578A">
              <w:rPr>
                <w:rFonts w:ascii="Times New Roman" w:eastAsia="Times New Roman" w:hAnsi="Times New Roman" w:cs="Times New Roman"/>
                <w:color w:val="000000"/>
              </w:rPr>
              <w:t>gluco</w:t>
            </w:r>
            <w:r w:rsidRPr="00B767C3">
              <w:rPr>
                <w:rFonts w:ascii="Times New Roman" w:eastAsia="Times New Roman" w:hAnsi="Times New Roman" w:cs="Times New Roman"/>
                <w:color w:val="000000"/>
              </w:rPr>
              <w:t xml:space="preserve">corticoids, immunoglobulins, and immunosuppressants, </w:t>
            </w:r>
            <w:r w:rsidR="0027578A">
              <w:rPr>
                <w:rFonts w:ascii="Times New Roman" w:eastAsia="Times New Roman" w:hAnsi="Times New Roman" w:cs="Times New Roman"/>
                <w:color w:val="000000"/>
              </w:rPr>
              <w:t xml:space="preserve">or was there </w:t>
            </w:r>
            <w:r w:rsidRPr="00B767C3">
              <w:rPr>
                <w:rFonts w:ascii="Times New Roman" w:eastAsia="Times New Roman" w:hAnsi="Times New Roman" w:cs="Times New Roman"/>
                <w:color w:val="000000"/>
              </w:rPr>
              <w:t xml:space="preserve">a medication washout </w:t>
            </w:r>
            <w:r w:rsidR="0027578A">
              <w:rPr>
                <w:rFonts w:ascii="Times New Roman" w:eastAsia="Times New Roman" w:hAnsi="Times New Roman" w:cs="Times New Roman"/>
                <w:color w:val="000000"/>
              </w:rPr>
              <w:t xml:space="preserve">period </w:t>
            </w:r>
            <w:r w:rsidRPr="00B767C3">
              <w:rPr>
                <w:rFonts w:ascii="Times New Roman" w:eastAsia="Times New Roman" w:hAnsi="Times New Roman" w:cs="Times New Roman"/>
                <w:color w:val="000000"/>
              </w:rPr>
              <w:t xml:space="preserve">or </w:t>
            </w:r>
            <w:r w:rsidR="0027578A">
              <w:rPr>
                <w:rFonts w:ascii="Times New Roman" w:eastAsia="Times New Roman" w:hAnsi="Times New Roman" w:cs="Times New Roman"/>
                <w:color w:val="000000"/>
              </w:rPr>
              <w:t xml:space="preserve">was drug </w:t>
            </w:r>
            <w:r w:rsidRPr="00B767C3">
              <w:rPr>
                <w:rFonts w:ascii="Times New Roman" w:eastAsia="Times New Roman" w:hAnsi="Times New Roman" w:cs="Times New Roman"/>
                <w:color w:val="000000"/>
              </w:rPr>
              <w:t>intake statistically controlled</w:t>
            </w:r>
            <w:r w:rsidR="0027578A">
              <w:rPr>
                <w:rFonts w:ascii="Times New Roman" w:eastAsia="Times New Roman" w:hAnsi="Times New Roman" w:cs="Times New Roman"/>
                <w:color w:val="000000"/>
              </w:rPr>
              <w:t xml:space="preserve"> for</w:t>
            </w:r>
            <w:r w:rsidRPr="00B767C3">
              <w:rPr>
                <w:rFonts w:ascii="Times New Roman" w:eastAsia="Times New Roman" w:hAnsi="Times New Roman" w:cs="Times New Roman"/>
                <w:color w:val="000000"/>
              </w:rPr>
              <w:t>?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7187B809"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4FFCE6CE"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2C0A4220" w14:textId="065E7EFC"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6</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979846" w14:textId="079F9E29"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 xml:space="preserve">Were participants with </w:t>
            </w:r>
            <w:r w:rsidR="008D03FF">
              <w:rPr>
                <w:rFonts w:ascii="Times New Roman" w:eastAsia="Times New Roman" w:hAnsi="Times New Roman" w:cs="Times New Roman"/>
                <w:color w:val="000000"/>
              </w:rPr>
              <w:t xml:space="preserve">schizophrenia </w:t>
            </w:r>
            <w:r w:rsidRPr="00B767C3">
              <w:rPr>
                <w:rFonts w:ascii="Times New Roman" w:eastAsia="Times New Roman" w:hAnsi="Times New Roman" w:cs="Times New Roman"/>
                <w:color w:val="000000"/>
              </w:rPr>
              <w:t>free of antidepressants and mood stabilizers or were the data statistically controlled</w:t>
            </w:r>
            <w:r w:rsidR="008D03FF">
              <w:rPr>
                <w:rFonts w:ascii="Times New Roman" w:eastAsia="Times New Roman" w:hAnsi="Times New Roman" w:cs="Times New Roman"/>
                <w:color w:val="000000"/>
              </w:rPr>
              <w:t xml:space="preserve"> for</w:t>
            </w:r>
            <w:r w:rsidRPr="00B767C3">
              <w:rPr>
                <w:rFonts w:ascii="Times New Roman" w:eastAsia="Times New Roman" w:hAnsi="Times New Roman" w:cs="Times New Roman"/>
                <w:color w:val="000000"/>
              </w:rPr>
              <w:t>?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72B97651"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14898C3F"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342F3D89" w14:textId="723A4E41"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7</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587C4D" w14:textId="5598A761"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Reporting either the manufacturer of the test or detection limit and coefficients of variation (1=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44A54D0C"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7EA7F3FA"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7BD5F9EA" w14:textId="41D9031B"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8</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E18C94" w14:textId="1D04F4C0"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Reporting how data under detection limit were handled (1 = Yes, 0 =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9DAEC4D"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571D3A8A" w14:textId="77777777" w:rsidTr="00961D5B">
        <w:tc>
          <w:tcPr>
            <w:tcW w:w="554" w:type="dxa"/>
            <w:tcBorders>
              <w:top w:val="single" w:sz="4" w:space="0" w:color="000000"/>
              <w:left w:val="single" w:sz="4" w:space="0" w:color="auto"/>
              <w:bottom w:val="single" w:sz="4" w:space="0" w:color="000000"/>
              <w:right w:val="single" w:sz="4" w:space="0" w:color="auto"/>
            </w:tcBorders>
            <w:vAlign w:val="center"/>
          </w:tcPr>
          <w:p w14:paraId="0C47ABE5" w14:textId="3D590770"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9</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9A1D39" w14:textId="64FF3D73"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Reporting % of the sample under detection limit (1=Yes, 0= No)</w:t>
            </w:r>
          </w:p>
        </w:tc>
        <w:tc>
          <w:tcPr>
            <w:tcW w:w="796"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75FF3EB"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7EB9E6A8" w14:textId="77777777" w:rsidTr="00961D5B">
        <w:tc>
          <w:tcPr>
            <w:tcW w:w="554" w:type="dxa"/>
            <w:tcBorders>
              <w:top w:val="single" w:sz="4" w:space="0" w:color="000000"/>
              <w:left w:val="single" w:sz="4" w:space="0" w:color="auto"/>
              <w:bottom w:val="double" w:sz="4" w:space="0" w:color="auto"/>
              <w:right w:val="single" w:sz="4" w:space="0" w:color="auto"/>
            </w:tcBorders>
            <w:vAlign w:val="center"/>
          </w:tcPr>
          <w:p w14:paraId="175B9481" w14:textId="3CB78A92"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10</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5CE092" w14:textId="3D6A2124" w:rsidR="00961D5B" w:rsidRPr="00C63EDC" w:rsidRDefault="00961D5B" w:rsidP="00961D5B">
            <w:pPr>
              <w:spacing w:before="120" w:after="120" w:line="240" w:lineRule="auto"/>
              <w:rPr>
                <w:rFonts w:ascii="Times New Roman" w:hAnsi="Times New Roman" w:cs="Times New Roman"/>
                <w:sz w:val="20"/>
                <w:szCs w:val="20"/>
                <w:lang w:val="en-GB"/>
              </w:rPr>
            </w:pPr>
            <w:r w:rsidRPr="00B767C3">
              <w:rPr>
                <w:rFonts w:ascii="Times New Roman" w:eastAsia="Times New Roman" w:hAnsi="Times New Roman" w:cs="Times New Roman"/>
                <w:color w:val="000000"/>
              </w:rPr>
              <w:t>Reporting blood fraction (serum, plasma, culture supernatant or whole blood) (1= Yes, 0 = No)</w:t>
            </w:r>
          </w:p>
        </w:tc>
        <w:tc>
          <w:tcPr>
            <w:tcW w:w="796" w:type="dxa"/>
            <w:tcBorders>
              <w:top w:val="single" w:sz="4" w:space="0" w:color="000000"/>
              <w:left w:val="single" w:sz="4" w:space="0" w:color="auto"/>
              <w:bottom w:val="double" w:sz="4" w:space="0" w:color="auto"/>
              <w:right w:val="single" w:sz="4" w:space="0" w:color="auto"/>
            </w:tcBorders>
            <w:shd w:val="clear" w:color="auto" w:fill="auto"/>
            <w:tcMar>
              <w:top w:w="0" w:type="dxa"/>
              <w:left w:w="108" w:type="dxa"/>
              <w:bottom w:w="0" w:type="dxa"/>
              <w:right w:w="108" w:type="dxa"/>
            </w:tcMar>
            <w:vAlign w:val="center"/>
          </w:tcPr>
          <w:p w14:paraId="1920145D"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5B8C2A60" w14:textId="77777777" w:rsidTr="00961D5B">
        <w:tc>
          <w:tcPr>
            <w:tcW w:w="9270" w:type="dxa"/>
            <w:gridSpan w:val="2"/>
            <w:tcBorders>
              <w:top w:val="double" w:sz="4" w:space="0" w:color="auto"/>
              <w:left w:val="single" w:sz="4" w:space="0" w:color="auto"/>
              <w:bottom w:val="single" w:sz="12" w:space="0" w:color="auto"/>
              <w:right w:val="single" w:sz="4" w:space="0" w:color="000000"/>
            </w:tcBorders>
            <w:shd w:val="clear" w:color="auto" w:fill="B8CCE4" w:themeFill="accent1" w:themeFillTint="66"/>
            <w:vAlign w:val="center"/>
          </w:tcPr>
          <w:p w14:paraId="7D514880" w14:textId="067823D6" w:rsidR="00961D5B" w:rsidRPr="00C63EDC" w:rsidRDefault="00961D5B" w:rsidP="00961D5B">
            <w:pPr>
              <w:spacing w:before="120" w:after="12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 xml:space="preserve">                                                                                                                                </w:t>
            </w:r>
            <w:r w:rsidRPr="00C63EDC">
              <w:rPr>
                <w:rFonts w:ascii="Times New Roman" w:hAnsi="Times New Roman" w:cs="Times New Roman"/>
                <w:b/>
                <w:sz w:val="20"/>
                <w:szCs w:val="20"/>
                <w:lang w:val="en-GB"/>
              </w:rPr>
              <w:t>Total quality score (10 points)</w:t>
            </w:r>
          </w:p>
        </w:tc>
        <w:tc>
          <w:tcPr>
            <w:tcW w:w="796" w:type="dxa"/>
            <w:tcBorders>
              <w:top w:val="double" w:sz="4" w:space="0" w:color="auto"/>
              <w:left w:val="single" w:sz="4" w:space="0" w:color="000000"/>
              <w:bottom w:val="single" w:sz="12" w:space="0" w:color="auto"/>
              <w:right w:val="single" w:sz="4" w:space="0" w:color="auto"/>
            </w:tcBorders>
            <w:shd w:val="clear" w:color="auto" w:fill="B8CCE4" w:themeFill="accent1" w:themeFillTint="66"/>
            <w:tcMar>
              <w:top w:w="0" w:type="dxa"/>
              <w:left w:w="108" w:type="dxa"/>
              <w:bottom w:w="0" w:type="dxa"/>
              <w:right w:w="108" w:type="dxa"/>
            </w:tcMar>
            <w:vAlign w:val="center"/>
          </w:tcPr>
          <w:p w14:paraId="32575607" w14:textId="77777777" w:rsidR="00961D5B" w:rsidRPr="00C63EDC" w:rsidRDefault="00961D5B" w:rsidP="00961D5B">
            <w:pPr>
              <w:spacing w:before="120" w:after="120" w:line="240" w:lineRule="auto"/>
              <w:jc w:val="right"/>
              <w:rPr>
                <w:rFonts w:ascii="Times New Roman" w:hAnsi="Times New Roman" w:cs="Times New Roman"/>
                <w:b/>
                <w:sz w:val="20"/>
                <w:szCs w:val="20"/>
                <w:lang w:val="en-GB"/>
              </w:rPr>
            </w:pPr>
          </w:p>
        </w:tc>
      </w:tr>
      <w:tr w:rsidR="00961D5B" w:rsidRPr="00C63EDC" w14:paraId="38F591BC" w14:textId="77777777" w:rsidTr="00961D5B">
        <w:tc>
          <w:tcPr>
            <w:tcW w:w="10066" w:type="dxa"/>
            <w:gridSpan w:val="3"/>
            <w:tcBorders>
              <w:top w:val="single" w:sz="12" w:space="0" w:color="auto"/>
              <w:left w:val="single" w:sz="4" w:space="0" w:color="000000"/>
              <w:bottom w:val="single" w:sz="4" w:space="0" w:color="000000"/>
              <w:right w:val="single" w:sz="4" w:space="0" w:color="000000"/>
            </w:tcBorders>
            <w:shd w:val="clear" w:color="auto" w:fill="EAF1DD" w:themeFill="accent3" w:themeFillTint="33"/>
            <w:vAlign w:val="center"/>
          </w:tcPr>
          <w:p w14:paraId="2B428AEE" w14:textId="77777777" w:rsidR="00961D5B" w:rsidRPr="00C63EDC" w:rsidRDefault="00961D5B" w:rsidP="00961D5B">
            <w:pPr>
              <w:spacing w:before="120" w:after="120" w:line="240" w:lineRule="auto"/>
              <w:ind w:left="180"/>
              <w:rPr>
                <w:rFonts w:ascii="Times New Roman" w:hAnsi="Times New Roman" w:cs="Times New Roman"/>
                <w:b/>
                <w:sz w:val="20"/>
                <w:szCs w:val="20"/>
                <w:lang w:val="en-GB"/>
              </w:rPr>
            </w:pPr>
            <w:r w:rsidRPr="00C63EDC">
              <w:rPr>
                <w:rFonts w:ascii="Times New Roman" w:hAnsi="Times New Roman" w:cs="Times New Roman"/>
                <w:b/>
                <w:sz w:val="20"/>
                <w:szCs w:val="20"/>
                <w:lang w:val="en-GB"/>
              </w:rPr>
              <w:t>Biomarker confounders red points</w:t>
            </w:r>
          </w:p>
          <w:p w14:paraId="32D88F13" w14:textId="6C46203F" w:rsidR="00961D5B" w:rsidRPr="00C63EDC" w:rsidRDefault="00961D5B" w:rsidP="00961D5B">
            <w:pPr>
              <w:spacing w:before="120" w:after="120" w:line="240" w:lineRule="auto"/>
              <w:ind w:left="180"/>
              <w:rPr>
                <w:rFonts w:ascii="Times New Roman" w:hAnsi="Times New Roman" w:cs="Times New Roman"/>
                <w:b/>
                <w:sz w:val="20"/>
                <w:szCs w:val="20"/>
                <w:lang w:val="en-GB"/>
              </w:rPr>
            </w:pPr>
            <w:r w:rsidRPr="00C63EDC">
              <w:rPr>
                <w:rFonts w:ascii="Times New Roman" w:hAnsi="Times New Roman" w:cs="Times New Roman"/>
                <w:i/>
                <w:sz w:val="20"/>
                <w:szCs w:val="20"/>
                <w:lang w:val="en-GB"/>
              </w:rPr>
              <w:t>The red points should not be given if the item is statistically controlled</w:t>
            </w:r>
            <w:r w:rsidR="008D03FF">
              <w:rPr>
                <w:rFonts w:ascii="Times New Roman" w:hAnsi="Times New Roman" w:cs="Times New Roman"/>
                <w:i/>
                <w:sz w:val="20"/>
                <w:szCs w:val="20"/>
                <w:lang w:val="en-GB"/>
              </w:rPr>
              <w:t xml:space="preserve"> for</w:t>
            </w:r>
          </w:p>
        </w:tc>
      </w:tr>
      <w:tr w:rsidR="00961D5B" w:rsidRPr="00C63EDC" w14:paraId="738F714A"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3FE4BE3A" w14:textId="4A038702"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62843F" w14:textId="1697EE43"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3 red points for comorbid illnesses such as autoimmune disorders &amp; other immune disorders including rheumatoid arthritis, psoriasis, inflammatory bowel disease, chronic obstructive pulmonary disease, multiple sclerosis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F78422B"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2AD10EF0"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60FA25E2" w14:textId="045F2F66"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2</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C2EA2" w14:textId="0C590740"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3 red points for use of recreational drugs such as methamphetamine or opioids </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7E5ED65"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22669242"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3136DF76" w14:textId="52A9FD19"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3</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277647" w14:textId="248A6098"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2 red points when groups were not matched for age</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1F1556B"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187E0D42"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5405C425" w14:textId="5E5F85E4"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4</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42ABEF" w14:textId="123BF84C"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2 red points </w:t>
            </w:r>
            <w:r w:rsidR="008D03FF">
              <w:rPr>
                <w:rFonts w:ascii="Times New Roman" w:eastAsia="Times New Roman" w:hAnsi="Times New Roman" w:cs="Times New Roman"/>
                <w:color w:val="000000"/>
                <w:sz w:val="24"/>
                <w:szCs w:val="24"/>
              </w:rPr>
              <w:t xml:space="preserve">when groups were not matched </w:t>
            </w:r>
            <w:r w:rsidRPr="00361116">
              <w:rPr>
                <w:rFonts w:ascii="Times New Roman" w:eastAsia="Times New Roman" w:hAnsi="Times New Roman" w:cs="Times New Roman"/>
                <w:color w:val="000000"/>
                <w:sz w:val="24"/>
                <w:szCs w:val="24"/>
              </w:rPr>
              <w:t>for sex</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4CAF0A1"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2B163E1B"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36CF5C5E" w14:textId="11A0658E"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5</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174F40" w14:textId="179CFE07"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2 red points for medication use as for example immunomodulators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5482092"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3F81F9B2"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0F596D13" w14:textId="079E407C"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6</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A2E84" w14:textId="170F8B90"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2 red points for early traumatic life events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5977C22"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2FAAF182"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7854F73B" w14:textId="5D1C76B0"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lastRenderedPageBreak/>
              <w:t>7</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9D7CE7" w14:textId="4F443297"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2 red points for shift work and primary sleep disorders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ACDAE78"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748F37A5"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4BFFDFBE" w14:textId="28022D22"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8</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375BDC" w14:textId="2C0B2146"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1.5 red points for use of neuroleptics </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0CBC69D"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374B072F"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3556A124" w14:textId="768A3A1B"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9</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70A0A4" w14:textId="16E62EFB"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1 red point for more common systemic immune disorders including diabetes type 1/2, essential hypertension, metabolic syndrome</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6CFA71F"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321A1A20"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545F7562" w14:textId="59C5746D"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10</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270C3D" w14:textId="7CC93E53"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1 red point for not fasting (8 hours before blood extraction)</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E0D5F9F"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1D078FBA"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2E68FC6B" w14:textId="17696C5B"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11</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A85098" w14:textId="39EAE147"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1 red point for use of omega-3 and antioxidant supplements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02881C8"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0831F9EE"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4621A3A5" w14:textId="27A7BB8E"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12</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FB8F3" w14:textId="5AAA8C9D"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1 red point </w:t>
            </w:r>
            <w:r w:rsidR="00870318">
              <w:rPr>
                <w:rFonts w:ascii="Times New Roman" w:eastAsia="Times New Roman" w:hAnsi="Times New Roman" w:cs="Times New Roman"/>
                <w:color w:val="000000"/>
                <w:sz w:val="24"/>
                <w:szCs w:val="24"/>
              </w:rPr>
              <w:t>when data were not controlled for body mass index</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BB70B1C"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363DBF67"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004DE141" w14:textId="062E7A2C"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13</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C71A28" w14:textId="5B1975E7"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1 red point </w:t>
            </w:r>
            <w:r w:rsidR="00A43890">
              <w:rPr>
                <w:rFonts w:ascii="Times New Roman" w:eastAsia="Times New Roman" w:hAnsi="Times New Roman" w:cs="Times New Roman"/>
                <w:color w:val="000000"/>
                <w:sz w:val="24"/>
                <w:szCs w:val="24"/>
              </w:rPr>
              <w:t xml:space="preserve">when data were not controlled for </w:t>
            </w:r>
            <w:r w:rsidRPr="00361116">
              <w:rPr>
                <w:rFonts w:ascii="Times New Roman" w:eastAsia="Times New Roman" w:hAnsi="Times New Roman" w:cs="Times New Roman"/>
                <w:color w:val="000000"/>
                <w:sz w:val="24"/>
                <w:szCs w:val="24"/>
              </w:rPr>
              <w:t>physical activity or sedentary life</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F435C6E"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45C0F620"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79E4AB48" w14:textId="7CBBE197"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14</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8BD354" w14:textId="069DED05"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1 red point </w:t>
            </w:r>
            <w:r w:rsidR="007B6687">
              <w:rPr>
                <w:rFonts w:ascii="Times New Roman" w:eastAsia="Times New Roman" w:hAnsi="Times New Roman" w:cs="Times New Roman"/>
                <w:color w:val="000000"/>
                <w:sz w:val="24"/>
                <w:szCs w:val="24"/>
              </w:rPr>
              <w:t xml:space="preserve">when data were not controlled for </w:t>
            </w:r>
            <w:r w:rsidRPr="00361116">
              <w:rPr>
                <w:rFonts w:ascii="Times New Roman" w:eastAsia="Times New Roman" w:hAnsi="Times New Roman" w:cs="Times New Roman"/>
                <w:color w:val="000000"/>
                <w:sz w:val="24"/>
                <w:szCs w:val="24"/>
              </w:rPr>
              <w:t>smoking</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3372632"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167527BB"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16AEF8AD" w14:textId="44593944"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15</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86D086" w14:textId="28E98EDA"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1 red point for use of oral contraceptives or NSAIDs</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BFA900D"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4A0BEA3E"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2781DEB7" w14:textId="6D7B3089"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16</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49EBA5" w14:textId="2A2B41DE"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0.5 red points </w:t>
            </w:r>
            <w:r w:rsidR="007B6687">
              <w:rPr>
                <w:rFonts w:ascii="Times New Roman" w:eastAsia="Times New Roman" w:hAnsi="Times New Roman" w:cs="Times New Roman"/>
                <w:color w:val="000000"/>
                <w:sz w:val="24"/>
                <w:szCs w:val="24"/>
              </w:rPr>
              <w:t xml:space="preserve">when data were not controlled for </w:t>
            </w:r>
            <w:r w:rsidRPr="00361116">
              <w:rPr>
                <w:rFonts w:ascii="Times New Roman" w:eastAsia="Times New Roman" w:hAnsi="Times New Roman" w:cs="Times New Roman"/>
                <w:color w:val="000000"/>
                <w:sz w:val="24"/>
                <w:szCs w:val="24"/>
              </w:rPr>
              <w:t>ethnicity in countries such as US, Brazil</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AE1F89F"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69ECFADC"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46261760" w14:textId="2936B5C2"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17</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5BA953" w14:textId="2DD39911" w:rsidR="00961D5B" w:rsidRPr="00C63EDC" w:rsidRDefault="00961D5B" w:rsidP="00961D5B">
            <w:pPr>
              <w:spacing w:before="120" w:after="120" w:line="240" w:lineRule="auto"/>
              <w:rPr>
                <w:rFonts w:ascii="Times New Roman" w:hAnsi="Times New Roman"/>
                <w:sz w:val="20"/>
                <w:szCs w:val="20"/>
                <w:cs/>
                <w:lang w:val="en-GB"/>
              </w:rPr>
            </w:pPr>
            <w:r w:rsidRPr="00361116">
              <w:rPr>
                <w:rFonts w:ascii="Times New Roman" w:eastAsia="Times New Roman" w:hAnsi="Times New Roman" w:cs="Times New Roman"/>
                <w:color w:val="000000"/>
                <w:sz w:val="24"/>
                <w:szCs w:val="24"/>
              </w:rPr>
              <w:t xml:space="preserve">0.5 red points </w:t>
            </w:r>
            <w:r w:rsidR="007B6687">
              <w:rPr>
                <w:rFonts w:ascii="Times New Roman" w:eastAsia="Times New Roman" w:hAnsi="Times New Roman" w:cs="Times New Roman"/>
                <w:color w:val="000000"/>
                <w:sz w:val="24"/>
                <w:szCs w:val="24"/>
              </w:rPr>
              <w:t xml:space="preserve">when data were not controlled for </w:t>
            </w:r>
            <w:r w:rsidRPr="00361116">
              <w:rPr>
                <w:rFonts w:ascii="Times New Roman" w:eastAsia="Times New Roman" w:hAnsi="Times New Roman" w:cs="Times New Roman"/>
                <w:color w:val="000000"/>
                <w:sz w:val="24"/>
                <w:szCs w:val="24"/>
              </w:rPr>
              <w:t>seasonality</w:t>
            </w:r>
          </w:p>
        </w:tc>
        <w:tc>
          <w:tcPr>
            <w:tcW w:w="7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D7B9AC2"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5028ED7D" w14:textId="77777777" w:rsidTr="00961D5B">
        <w:tc>
          <w:tcPr>
            <w:tcW w:w="554" w:type="dxa"/>
            <w:tcBorders>
              <w:top w:val="single" w:sz="4" w:space="0" w:color="auto"/>
              <w:left w:val="single" w:sz="4" w:space="0" w:color="auto"/>
              <w:bottom w:val="single" w:sz="4" w:space="0" w:color="auto"/>
              <w:right w:val="single" w:sz="4" w:space="0" w:color="auto"/>
            </w:tcBorders>
            <w:vAlign w:val="center"/>
          </w:tcPr>
          <w:p w14:paraId="4360C9D3" w14:textId="7C2A7705" w:rsidR="00961D5B" w:rsidRPr="00961D5B" w:rsidRDefault="00961D5B" w:rsidP="00961D5B">
            <w:pPr>
              <w:spacing w:before="120" w:after="120" w:line="240" w:lineRule="auto"/>
              <w:jc w:val="center"/>
              <w:rPr>
                <w:rFonts w:ascii="Times New Roman" w:hAnsi="Times New Roman" w:cs="Times New Roman"/>
                <w:b/>
                <w:bCs/>
                <w:sz w:val="20"/>
                <w:szCs w:val="20"/>
                <w:lang w:val="en-GB"/>
              </w:rPr>
            </w:pPr>
            <w:r w:rsidRPr="00961D5B">
              <w:rPr>
                <w:rFonts w:ascii="Times New Roman" w:hAnsi="Times New Roman" w:cs="Times New Roman"/>
                <w:b/>
                <w:bCs/>
                <w:sz w:val="20"/>
                <w:szCs w:val="20"/>
                <w:lang w:val="en-GB"/>
              </w:rPr>
              <w:t>18</w:t>
            </w:r>
          </w:p>
        </w:tc>
        <w:tc>
          <w:tcPr>
            <w:tcW w:w="87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2B7FD0" w14:textId="29EA8F30" w:rsidR="00961D5B" w:rsidRPr="00C63EDC" w:rsidRDefault="00961D5B" w:rsidP="00961D5B">
            <w:pPr>
              <w:spacing w:before="120" w:after="120" w:line="240" w:lineRule="auto"/>
              <w:rPr>
                <w:rFonts w:ascii="Times New Roman" w:hAnsi="Times New Roman" w:cs="Times New Roman"/>
                <w:sz w:val="20"/>
                <w:szCs w:val="20"/>
                <w:lang w:val="en-GB"/>
              </w:rPr>
            </w:pPr>
            <w:r w:rsidRPr="00361116">
              <w:rPr>
                <w:rFonts w:ascii="Times New Roman" w:eastAsia="Times New Roman" w:hAnsi="Times New Roman" w:cs="Times New Roman"/>
                <w:color w:val="000000"/>
                <w:sz w:val="24"/>
                <w:szCs w:val="24"/>
              </w:rPr>
              <w:t xml:space="preserve">0.5 red points </w:t>
            </w:r>
            <w:r w:rsidR="007B6687">
              <w:rPr>
                <w:rFonts w:ascii="Times New Roman" w:eastAsia="Times New Roman" w:hAnsi="Times New Roman" w:cs="Times New Roman"/>
                <w:color w:val="000000"/>
                <w:sz w:val="24"/>
                <w:szCs w:val="24"/>
              </w:rPr>
              <w:t xml:space="preserve">when data were not controlled for </w:t>
            </w:r>
            <w:r w:rsidRPr="00361116">
              <w:rPr>
                <w:rFonts w:ascii="Times New Roman" w:eastAsia="Times New Roman" w:hAnsi="Times New Roman" w:cs="Times New Roman"/>
                <w:color w:val="000000"/>
                <w:sz w:val="24"/>
                <w:szCs w:val="24"/>
              </w:rPr>
              <w:t>diurnal variation (8-10 a.m. versus all other time points)</w:t>
            </w:r>
          </w:p>
        </w:tc>
        <w:tc>
          <w:tcPr>
            <w:tcW w:w="796" w:type="dxa"/>
            <w:tcBorders>
              <w:top w:val="single" w:sz="4" w:space="0" w:color="000000"/>
              <w:left w:val="single" w:sz="4" w:space="0" w:color="auto"/>
              <w:bottom w:val="double" w:sz="4" w:space="0" w:color="auto"/>
              <w:right w:val="single" w:sz="4" w:space="0" w:color="000000"/>
            </w:tcBorders>
            <w:shd w:val="clear" w:color="auto" w:fill="auto"/>
            <w:tcMar>
              <w:top w:w="0" w:type="dxa"/>
              <w:left w:w="108" w:type="dxa"/>
              <w:bottom w:w="0" w:type="dxa"/>
              <w:right w:w="108" w:type="dxa"/>
            </w:tcMar>
            <w:vAlign w:val="center"/>
          </w:tcPr>
          <w:p w14:paraId="66D3386F"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r w:rsidR="00961D5B" w:rsidRPr="00C63EDC" w14:paraId="49A2C5B5" w14:textId="77777777" w:rsidTr="00961D5B">
        <w:tc>
          <w:tcPr>
            <w:tcW w:w="554" w:type="dxa"/>
            <w:tcBorders>
              <w:top w:val="single" w:sz="4" w:space="0" w:color="auto"/>
              <w:left w:val="single" w:sz="4" w:space="0" w:color="000000"/>
              <w:bottom w:val="single" w:sz="4" w:space="0" w:color="000000"/>
            </w:tcBorders>
            <w:shd w:val="clear" w:color="auto" w:fill="EEECE1" w:themeFill="background2"/>
            <w:vAlign w:val="center"/>
          </w:tcPr>
          <w:p w14:paraId="4D2BB538" w14:textId="77777777" w:rsidR="00961D5B" w:rsidRPr="00C63EDC" w:rsidRDefault="00961D5B" w:rsidP="00961D5B">
            <w:pPr>
              <w:spacing w:before="120" w:after="120" w:line="240" w:lineRule="auto"/>
              <w:jc w:val="thaiDistribute"/>
              <w:rPr>
                <w:rFonts w:ascii="Times New Roman" w:hAnsi="Times New Roman" w:cs="Times New Roman"/>
                <w:sz w:val="20"/>
                <w:szCs w:val="20"/>
                <w:lang w:val="en-GB"/>
              </w:rPr>
            </w:pPr>
          </w:p>
        </w:tc>
        <w:tc>
          <w:tcPr>
            <w:tcW w:w="8716" w:type="dxa"/>
            <w:tcBorders>
              <w:top w:val="single" w:sz="4" w:space="0" w:color="auto"/>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0D3F2E6" w14:textId="0EBE8021" w:rsidR="00961D5B" w:rsidRPr="00C63EDC" w:rsidRDefault="00961D5B" w:rsidP="00961D5B">
            <w:pPr>
              <w:spacing w:before="120" w:after="120" w:line="240" w:lineRule="auto"/>
              <w:jc w:val="center"/>
              <w:rPr>
                <w:rFonts w:ascii="Times New Roman" w:hAnsi="Times New Roman" w:cs="Times New Roman"/>
                <w:sz w:val="20"/>
                <w:szCs w:val="20"/>
                <w:lang w:val="en-GB"/>
              </w:rPr>
            </w:pPr>
            <w:r>
              <w:rPr>
                <w:rFonts w:ascii="Times New Roman" w:hAnsi="Times New Roman" w:cs="Times New Roman"/>
                <w:b/>
                <w:sz w:val="20"/>
                <w:szCs w:val="20"/>
                <w:lang w:val="en-GB"/>
              </w:rPr>
              <w:t xml:space="preserve">                                                                                                                  </w:t>
            </w:r>
            <w:r w:rsidRPr="00C63EDC">
              <w:rPr>
                <w:rFonts w:ascii="Times New Roman" w:hAnsi="Times New Roman" w:cs="Times New Roman"/>
                <w:b/>
                <w:sz w:val="20"/>
                <w:szCs w:val="20"/>
                <w:lang w:val="en-GB"/>
              </w:rPr>
              <w:t>Total red point score (26 points)</w:t>
            </w:r>
          </w:p>
        </w:tc>
        <w:tc>
          <w:tcPr>
            <w:tcW w:w="796"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A14F4" w14:textId="77777777" w:rsidR="00961D5B" w:rsidRPr="00C63EDC" w:rsidRDefault="00961D5B" w:rsidP="00961D5B">
            <w:pPr>
              <w:spacing w:before="120" w:after="120" w:line="240" w:lineRule="auto"/>
              <w:jc w:val="thaiDistribute"/>
              <w:rPr>
                <w:rFonts w:ascii="Times New Roman" w:hAnsi="Times New Roman" w:cs="Times New Roman"/>
                <w:b/>
                <w:sz w:val="20"/>
                <w:szCs w:val="20"/>
                <w:lang w:val="en-GB"/>
              </w:rPr>
            </w:pPr>
          </w:p>
        </w:tc>
      </w:tr>
    </w:tbl>
    <w:p w14:paraId="04878E58" w14:textId="300BB87C" w:rsidR="00F05836" w:rsidRPr="00C63EDC" w:rsidRDefault="00F05836" w:rsidP="00F05836">
      <w:pPr>
        <w:spacing w:after="0" w:line="240" w:lineRule="auto"/>
        <w:jc w:val="thaiDistribute"/>
        <w:rPr>
          <w:rFonts w:ascii="Times New Roman" w:hAnsi="Times New Roman" w:cs="Times New Roman"/>
          <w:sz w:val="20"/>
          <w:szCs w:val="20"/>
          <w:lang w:val="ca-ES"/>
        </w:rPr>
      </w:pPr>
      <w:r w:rsidRPr="00C63EDC">
        <w:rPr>
          <w:rFonts w:ascii="Times New Roman" w:hAnsi="Times New Roman" w:cs="Times New Roman"/>
          <w:sz w:val="20"/>
          <w:szCs w:val="20"/>
          <w:lang w:val="ca-ES"/>
        </w:rPr>
        <w:t>Threshold of study samples is established as it is the minimum needed for statistical power. Confounders red points should be given when the item is not reported (or statistically controlled).</w:t>
      </w:r>
    </w:p>
    <w:p w14:paraId="5F6C746C" w14:textId="5473F3B0" w:rsidR="00F05836" w:rsidRPr="00C63EDC" w:rsidRDefault="00F05836" w:rsidP="00F05836">
      <w:pPr>
        <w:spacing w:after="0" w:line="240" w:lineRule="auto"/>
        <w:jc w:val="thaiDistribute"/>
        <w:rPr>
          <w:rFonts w:ascii="Times New Roman" w:hAnsi="Times New Roman" w:cs="Times New Roman"/>
          <w:sz w:val="20"/>
          <w:szCs w:val="20"/>
          <w:lang w:val="ca-ES"/>
        </w:rPr>
      </w:pPr>
      <w:r w:rsidRPr="00C63EDC">
        <w:rPr>
          <w:rFonts w:ascii="Times New Roman" w:hAnsi="Times New Roman" w:cs="Times New Roman"/>
          <w:sz w:val="20"/>
          <w:szCs w:val="20"/>
          <w:lang w:val="ca-ES"/>
        </w:rPr>
        <w:t xml:space="preserve">The original scales were reported by Andrés-Rodríguez et al. </w:t>
      </w:r>
    </w:p>
    <w:p w14:paraId="5EBB44C0" w14:textId="486C542B" w:rsidR="00F05836" w:rsidRDefault="00F05836" w:rsidP="00F05836">
      <w:pPr>
        <w:spacing w:after="0" w:line="240" w:lineRule="auto"/>
        <w:jc w:val="thaiDistribute"/>
        <w:rPr>
          <w:rFonts w:ascii="Times New Roman" w:hAnsi="Times New Roman" w:cs="Times New Roman"/>
          <w:sz w:val="24"/>
          <w:szCs w:val="24"/>
          <w:lang w:val="ca-ES"/>
        </w:rPr>
      </w:pPr>
    </w:p>
    <w:p w14:paraId="7EE5D899" w14:textId="5D63B18F" w:rsidR="00C63EDC" w:rsidRPr="00C63EDC" w:rsidRDefault="00C63EDC" w:rsidP="00F05836">
      <w:pPr>
        <w:spacing w:after="0" w:line="240" w:lineRule="auto"/>
        <w:jc w:val="thaiDistribute"/>
        <w:rPr>
          <w:rFonts w:ascii="Times New Roman" w:hAnsi="Times New Roman" w:cs="Times New Roman"/>
          <w:b/>
          <w:bCs/>
          <w:sz w:val="20"/>
          <w:szCs w:val="20"/>
          <w:lang w:val="ca-ES"/>
        </w:rPr>
      </w:pPr>
      <w:r w:rsidRPr="00C63EDC">
        <w:rPr>
          <w:rFonts w:ascii="Times New Roman" w:hAnsi="Times New Roman" w:cs="Times New Roman"/>
          <w:b/>
          <w:bCs/>
          <w:sz w:val="20"/>
          <w:szCs w:val="20"/>
          <w:lang w:val="ca-ES"/>
        </w:rPr>
        <w:t>Reference:</w:t>
      </w:r>
    </w:p>
    <w:p w14:paraId="1ED1B267" w14:textId="3520BD08" w:rsidR="00C63EDC" w:rsidRPr="00C63EDC" w:rsidRDefault="00C63EDC" w:rsidP="00C63EDC">
      <w:pPr>
        <w:spacing w:after="0" w:line="240" w:lineRule="auto"/>
        <w:ind w:left="720" w:hanging="720"/>
        <w:jc w:val="thaiDistribute"/>
        <w:rPr>
          <w:rFonts w:ascii="Times New Roman" w:hAnsi="Times New Roman" w:cs="Times New Roman"/>
          <w:sz w:val="20"/>
          <w:szCs w:val="20"/>
          <w:lang w:val="ca-ES"/>
        </w:rPr>
      </w:pPr>
      <w:r w:rsidRPr="00C63EDC">
        <w:rPr>
          <w:rFonts w:ascii="Times New Roman" w:hAnsi="Times New Roman" w:cs="Times New Roman"/>
          <w:sz w:val="20"/>
          <w:szCs w:val="20"/>
          <w:lang w:val="ca-ES"/>
        </w:rPr>
        <w:t>Andrés-Rodríguez, L., Borràs, X., Feliu-Soler, A., Pérez-Aranda, A., Angarita-Osorio, N., Moreno-Peral, P., Montero-Marin, J., García-Campayo, J., Carvalho, A. F., Maes, M., Luciano, J. V., 2019. Peripheral immune aberrations in fibromyalgia: A systematic review, meta-analysis and meta-regression. Brain Behav. Immun. 87, 881–889. https://doi.org/10.1016/j.bbi.2019.12.020.</w:t>
      </w:r>
    </w:p>
    <w:p w14:paraId="51495AB5" w14:textId="4A4DA4B8" w:rsidR="00F05836" w:rsidRDefault="00F05836" w:rsidP="00F05836">
      <w:pPr>
        <w:spacing w:after="0" w:line="240" w:lineRule="auto"/>
        <w:jc w:val="thaiDistribute"/>
        <w:rPr>
          <w:rFonts w:ascii="Times New Roman" w:hAnsi="Times New Roman" w:cs="Times New Roman"/>
          <w:sz w:val="24"/>
          <w:szCs w:val="24"/>
          <w:lang w:val="ca-ES"/>
        </w:rPr>
      </w:pPr>
      <w:r w:rsidRPr="00347743">
        <w:rPr>
          <w:rFonts w:ascii="Times New Roman" w:hAnsi="Times New Roman" w:cs="Times New Roman"/>
          <w:sz w:val="24"/>
          <w:szCs w:val="24"/>
          <w:lang w:val="ca-ES"/>
        </w:rPr>
        <w:br w:type="page"/>
      </w:r>
    </w:p>
    <w:p w14:paraId="06E8A6BE" w14:textId="062D21C9" w:rsidR="00883D78" w:rsidRPr="00883D78" w:rsidRDefault="00AA07E4" w:rsidP="00883D78">
      <w:pPr>
        <w:spacing w:after="0" w:line="240" w:lineRule="auto"/>
        <w:jc w:val="thaiDistribute"/>
        <w:rPr>
          <w:rFonts w:ascii="Times New Roman" w:hAnsi="Times New Roman" w:cs="Times New Roman"/>
          <w:b/>
          <w:sz w:val="24"/>
          <w:szCs w:val="24"/>
          <w:lang w:val="it-IT"/>
        </w:rPr>
      </w:pPr>
      <w:r>
        <w:rPr>
          <w:rFonts w:ascii="Times New Roman" w:hAnsi="Times New Roman" w:cs="Times New Roman"/>
          <w:b/>
          <w:sz w:val="24"/>
          <w:szCs w:val="24"/>
          <w:lang w:val="it-IT"/>
        </w:rPr>
        <w:lastRenderedPageBreak/>
        <w:t xml:space="preserve">ESF, </w:t>
      </w:r>
      <w:r w:rsidR="00883D78" w:rsidRPr="00883D78">
        <w:rPr>
          <w:rFonts w:ascii="Times New Roman" w:hAnsi="Times New Roman" w:cs="Times New Roman"/>
          <w:b/>
          <w:sz w:val="24"/>
          <w:szCs w:val="24"/>
          <w:lang w:val="it-IT"/>
        </w:rPr>
        <w:t xml:space="preserve">Table </w:t>
      </w:r>
      <w:r>
        <w:rPr>
          <w:rFonts w:ascii="Times New Roman" w:hAnsi="Times New Roman" w:cs="Times New Roman"/>
          <w:b/>
          <w:sz w:val="24"/>
          <w:szCs w:val="24"/>
          <w:lang w:val="it-IT"/>
        </w:rPr>
        <w:t>3</w:t>
      </w:r>
      <w:r w:rsidR="00883D78" w:rsidRPr="00883D78">
        <w:rPr>
          <w:rFonts w:ascii="Times New Roman" w:hAnsi="Times New Roman" w:cs="Times New Roman"/>
          <w:b/>
          <w:sz w:val="24"/>
          <w:szCs w:val="24"/>
          <w:lang w:val="it-IT"/>
        </w:rPr>
        <w:t>. PRISMA checklist</w:t>
      </w:r>
    </w:p>
    <w:p w14:paraId="2C52FE0B" w14:textId="77777777" w:rsidR="00883D78" w:rsidRPr="00347743" w:rsidRDefault="00883D78" w:rsidP="00F05836">
      <w:pPr>
        <w:spacing w:after="0" w:line="240" w:lineRule="auto"/>
        <w:jc w:val="thaiDistribute"/>
        <w:rPr>
          <w:rFonts w:ascii="Times New Roman" w:hAnsi="Times New Roman" w:cs="Times New Roman"/>
          <w:sz w:val="24"/>
          <w:szCs w:val="24"/>
          <w:lang w:val="ca-ES"/>
        </w:rPr>
      </w:pPr>
    </w:p>
    <w:tbl>
      <w:tblPr>
        <w:tblW w:w="4791" w:type="pct"/>
        <w:tblBorders>
          <w:top w:val="nil"/>
          <w:left w:val="nil"/>
          <w:bottom w:val="nil"/>
          <w:right w:val="nil"/>
        </w:tblBorders>
        <w:tblLook w:val="0000" w:firstRow="0" w:lastRow="0" w:firstColumn="0" w:lastColumn="0" w:noHBand="0" w:noVBand="0"/>
      </w:tblPr>
      <w:tblGrid>
        <w:gridCol w:w="1823"/>
        <w:gridCol w:w="416"/>
        <w:gridCol w:w="5517"/>
        <w:gridCol w:w="6"/>
        <w:gridCol w:w="1195"/>
      </w:tblGrid>
      <w:tr w:rsidR="00883D78" w:rsidRPr="000262C6" w14:paraId="0FC26923" w14:textId="77777777" w:rsidTr="00AE6354">
        <w:trPr>
          <w:trHeight w:val="663"/>
        </w:trPr>
        <w:tc>
          <w:tcPr>
            <w:tcW w:w="1018"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52F7920C" w14:textId="77777777" w:rsidR="00883D78" w:rsidRPr="000262C6" w:rsidRDefault="00883D78" w:rsidP="00AC021B">
            <w:pPr>
              <w:pStyle w:val="Default"/>
              <w:rPr>
                <w:rFonts w:ascii="Times" w:hAnsi="Times" w:cs="Times"/>
                <w:color w:val="FFFFFF"/>
                <w:sz w:val="22"/>
                <w:szCs w:val="22"/>
              </w:rPr>
            </w:pPr>
            <w:r w:rsidRPr="000262C6">
              <w:rPr>
                <w:rFonts w:ascii="Times" w:hAnsi="Times" w:cs="Times"/>
                <w:b/>
                <w:bCs/>
                <w:color w:val="FFFFFF"/>
                <w:sz w:val="22"/>
                <w:szCs w:val="22"/>
              </w:rPr>
              <w:t xml:space="preserve">Section/topic </w:t>
            </w:r>
          </w:p>
        </w:tc>
        <w:tc>
          <w:tcPr>
            <w:tcW w:w="232"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7EAAB1D8" w14:textId="77777777" w:rsidR="00883D78" w:rsidRPr="000262C6" w:rsidRDefault="00883D78" w:rsidP="00AC021B">
            <w:pPr>
              <w:pStyle w:val="Default"/>
              <w:jc w:val="right"/>
              <w:rPr>
                <w:rFonts w:ascii="Times" w:hAnsi="Times" w:cs="Times"/>
                <w:b/>
                <w:bCs/>
                <w:color w:val="FFFFFF"/>
                <w:sz w:val="22"/>
                <w:szCs w:val="22"/>
              </w:rPr>
            </w:pPr>
            <w:r w:rsidRPr="000262C6">
              <w:rPr>
                <w:rFonts w:ascii="Times" w:hAnsi="Times" w:cs="Times"/>
                <w:b/>
                <w:bCs/>
                <w:color w:val="FFFFFF"/>
                <w:sz w:val="22"/>
                <w:szCs w:val="22"/>
              </w:rPr>
              <w:t>#</w:t>
            </w:r>
          </w:p>
        </w:tc>
        <w:tc>
          <w:tcPr>
            <w:tcW w:w="3080"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7575A35A" w14:textId="77777777" w:rsidR="00883D78" w:rsidRPr="000262C6" w:rsidRDefault="00883D78" w:rsidP="00AC021B">
            <w:pPr>
              <w:pStyle w:val="Default"/>
              <w:rPr>
                <w:rFonts w:ascii="Times" w:hAnsi="Times" w:cs="Times"/>
                <w:color w:val="FFFFFF"/>
                <w:sz w:val="22"/>
                <w:szCs w:val="22"/>
              </w:rPr>
            </w:pPr>
            <w:r w:rsidRPr="000262C6">
              <w:rPr>
                <w:rFonts w:ascii="Times" w:hAnsi="Times" w:cs="Times"/>
                <w:b/>
                <w:bCs/>
                <w:color w:val="FFFFFF"/>
                <w:sz w:val="22"/>
                <w:szCs w:val="22"/>
              </w:rPr>
              <w:t xml:space="preserve">Checklist item </w:t>
            </w:r>
          </w:p>
        </w:tc>
        <w:tc>
          <w:tcPr>
            <w:tcW w:w="670" w:type="pct"/>
            <w:gridSpan w:val="2"/>
            <w:tcBorders>
              <w:top w:val="double" w:sz="5" w:space="0" w:color="000000"/>
              <w:left w:val="single" w:sz="5" w:space="0" w:color="000000"/>
              <w:bottom w:val="double" w:sz="5" w:space="0" w:color="000000"/>
              <w:right w:val="single" w:sz="5" w:space="0" w:color="000000"/>
            </w:tcBorders>
            <w:shd w:val="clear" w:color="auto" w:fill="63639A"/>
            <w:vAlign w:val="center"/>
          </w:tcPr>
          <w:p w14:paraId="3D08A583" w14:textId="77777777" w:rsidR="00883D78" w:rsidRPr="000262C6" w:rsidRDefault="00883D78" w:rsidP="00AC021B">
            <w:pPr>
              <w:pStyle w:val="Default"/>
              <w:rPr>
                <w:rFonts w:ascii="Times" w:hAnsi="Times" w:cs="Times"/>
                <w:color w:val="FFFFFF"/>
                <w:sz w:val="22"/>
                <w:szCs w:val="22"/>
              </w:rPr>
            </w:pPr>
            <w:r w:rsidRPr="000262C6">
              <w:rPr>
                <w:rFonts w:ascii="Times" w:hAnsi="Times" w:cs="Times"/>
                <w:b/>
                <w:bCs/>
                <w:color w:val="FFFFFF"/>
                <w:sz w:val="22"/>
                <w:szCs w:val="22"/>
              </w:rPr>
              <w:t xml:space="preserve">Reported on page # </w:t>
            </w:r>
          </w:p>
        </w:tc>
      </w:tr>
      <w:tr w:rsidR="00883D78" w:rsidRPr="000262C6" w14:paraId="7F3B80D3" w14:textId="77777777" w:rsidTr="00AE6354">
        <w:trPr>
          <w:trHeight w:val="335"/>
        </w:trPr>
        <w:tc>
          <w:tcPr>
            <w:tcW w:w="4333"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30480F53"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TITLE </w:t>
            </w:r>
          </w:p>
        </w:tc>
        <w:tc>
          <w:tcPr>
            <w:tcW w:w="667" w:type="pct"/>
            <w:tcBorders>
              <w:top w:val="double" w:sz="5" w:space="0" w:color="000000"/>
              <w:left w:val="single" w:sz="5" w:space="0" w:color="000000"/>
              <w:bottom w:val="single" w:sz="5" w:space="0" w:color="000000"/>
              <w:right w:val="single" w:sz="5" w:space="0" w:color="000000"/>
            </w:tcBorders>
            <w:shd w:val="clear" w:color="auto" w:fill="FFFFCC"/>
          </w:tcPr>
          <w:p w14:paraId="5780B20D" w14:textId="77777777" w:rsidR="00883D78" w:rsidRPr="000262C6" w:rsidRDefault="00883D78" w:rsidP="00AC021B">
            <w:pPr>
              <w:pStyle w:val="Default"/>
              <w:jc w:val="right"/>
              <w:rPr>
                <w:rFonts w:ascii="Times" w:hAnsi="Times" w:cs="Times"/>
                <w:color w:val="auto"/>
              </w:rPr>
            </w:pPr>
          </w:p>
        </w:tc>
      </w:tr>
      <w:tr w:rsidR="00883D78" w:rsidRPr="00B2412C" w14:paraId="3A665672" w14:textId="77777777" w:rsidTr="00AE6354">
        <w:trPr>
          <w:trHeight w:val="323"/>
        </w:trPr>
        <w:tc>
          <w:tcPr>
            <w:tcW w:w="1018" w:type="pct"/>
            <w:tcBorders>
              <w:top w:val="single" w:sz="5" w:space="0" w:color="000000"/>
              <w:left w:val="single" w:sz="5" w:space="0" w:color="000000"/>
              <w:bottom w:val="double" w:sz="2" w:space="0" w:color="FFFFCC"/>
              <w:right w:val="single" w:sz="5" w:space="0" w:color="000000"/>
            </w:tcBorders>
          </w:tcPr>
          <w:p w14:paraId="28CA1245"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Title </w:t>
            </w:r>
          </w:p>
        </w:tc>
        <w:tc>
          <w:tcPr>
            <w:tcW w:w="232" w:type="pct"/>
            <w:tcBorders>
              <w:top w:val="single" w:sz="5" w:space="0" w:color="000000"/>
              <w:left w:val="single" w:sz="5" w:space="0" w:color="000000"/>
              <w:bottom w:val="double" w:sz="2" w:space="0" w:color="FFFFCC"/>
              <w:right w:val="single" w:sz="5" w:space="0" w:color="000000"/>
            </w:tcBorders>
          </w:tcPr>
          <w:p w14:paraId="6B2B9F08"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w:t>
            </w:r>
          </w:p>
        </w:tc>
        <w:tc>
          <w:tcPr>
            <w:tcW w:w="3080" w:type="pct"/>
            <w:tcBorders>
              <w:top w:val="single" w:sz="5" w:space="0" w:color="000000"/>
              <w:left w:val="single" w:sz="5" w:space="0" w:color="000000"/>
              <w:bottom w:val="double" w:sz="5" w:space="0" w:color="000000"/>
              <w:right w:val="single" w:sz="5" w:space="0" w:color="000000"/>
            </w:tcBorders>
          </w:tcPr>
          <w:p w14:paraId="0380D811"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Identify the report as a systematic review, meta-analysis, or both. </w:t>
            </w:r>
          </w:p>
        </w:tc>
        <w:tc>
          <w:tcPr>
            <w:tcW w:w="670" w:type="pct"/>
            <w:gridSpan w:val="2"/>
            <w:tcBorders>
              <w:top w:val="single" w:sz="5" w:space="0" w:color="000000"/>
              <w:left w:val="single" w:sz="5" w:space="0" w:color="000000"/>
              <w:bottom w:val="double" w:sz="5" w:space="0" w:color="000000"/>
              <w:right w:val="single" w:sz="5" w:space="0" w:color="000000"/>
            </w:tcBorders>
          </w:tcPr>
          <w:p w14:paraId="00EDB5DB" w14:textId="77777777" w:rsidR="00883D78" w:rsidRPr="000262C6" w:rsidRDefault="00883D78" w:rsidP="00AC021B">
            <w:pPr>
              <w:pStyle w:val="Default"/>
              <w:spacing w:before="40" w:after="40"/>
              <w:rPr>
                <w:rFonts w:ascii="Times" w:hAnsi="Times" w:cs="Times"/>
                <w:color w:val="auto"/>
              </w:rPr>
            </w:pPr>
            <w:r>
              <w:rPr>
                <w:rFonts w:ascii="Times" w:hAnsi="Times" w:cs="Times"/>
                <w:color w:val="auto"/>
              </w:rPr>
              <w:t>1</w:t>
            </w:r>
          </w:p>
        </w:tc>
      </w:tr>
      <w:tr w:rsidR="00883D78" w:rsidRPr="000262C6" w14:paraId="5A4F0A65" w14:textId="77777777" w:rsidTr="00AE6354">
        <w:trPr>
          <w:trHeight w:val="335"/>
        </w:trPr>
        <w:tc>
          <w:tcPr>
            <w:tcW w:w="4333"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030F1CA0"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ABSTRACT </w:t>
            </w:r>
          </w:p>
        </w:tc>
        <w:tc>
          <w:tcPr>
            <w:tcW w:w="667" w:type="pct"/>
            <w:tcBorders>
              <w:top w:val="double" w:sz="5" w:space="0" w:color="000000"/>
              <w:left w:val="single" w:sz="5" w:space="0" w:color="000000"/>
              <w:bottom w:val="single" w:sz="5" w:space="0" w:color="000000"/>
              <w:right w:val="single" w:sz="5" w:space="0" w:color="000000"/>
            </w:tcBorders>
            <w:shd w:val="clear" w:color="auto" w:fill="FFFFCC"/>
          </w:tcPr>
          <w:p w14:paraId="75C9D075" w14:textId="77777777" w:rsidR="00883D78" w:rsidRPr="000262C6" w:rsidRDefault="00883D78" w:rsidP="00AC021B">
            <w:pPr>
              <w:pStyle w:val="Default"/>
              <w:jc w:val="right"/>
              <w:rPr>
                <w:rFonts w:ascii="Times" w:hAnsi="Times" w:cs="Times"/>
                <w:color w:val="auto"/>
              </w:rPr>
            </w:pPr>
          </w:p>
        </w:tc>
      </w:tr>
      <w:tr w:rsidR="00883D78" w:rsidRPr="00B2412C" w14:paraId="43F7F317" w14:textId="77777777" w:rsidTr="00AE6354">
        <w:trPr>
          <w:trHeight w:val="810"/>
        </w:trPr>
        <w:tc>
          <w:tcPr>
            <w:tcW w:w="1018" w:type="pct"/>
            <w:tcBorders>
              <w:top w:val="single" w:sz="5" w:space="0" w:color="000000"/>
              <w:left w:val="single" w:sz="5" w:space="0" w:color="000000"/>
              <w:bottom w:val="double" w:sz="2" w:space="0" w:color="FFFFCC"/>
              <w:right w:val="single" w:sz="5" w:space="0" w:color="000000"/>
            </w:tcBorders>
          </w:tcPr>
          <w:p w14:paraId="254EB935"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Structured summary </w:t>
            </w:r>
          </w:p>
        </w:tc>
        <w:tc>
          <w:tcPr>
            <w:tcW w:w="232" w:type="pct"/>
            <w:tcBorders>
              <w:top w:val="single" w:sz="5" w:space="0" w:color="000000"/>
              <w:left w:val="single" w:sz="5" w:space="0" w:color="000000"/>
              <w:bottom w:val="double" w:sz="2" w:space="0" w:color="FFFFCC"/>
              <w:right w:val="single" w:sz="5" w:space="0" w:color="000000"/>
            </w:tcBorders>
          </w:tcPr>
          <w:p w14:paraId="5823EB09"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w:t>
            </w:r>
          </w:p>
        </w:tc>
        <w:tc>
          <w:tcPr>
            <w:tcW w:w="3080" w:type="pct"/>
            <w:tcBorders>
              <w:top w:val="single" w:sz="5" w:space="0" w:color="000000"/>
              <w:left w:val="single" w:sz="5" w:space="0" w:color="000000"/>
              <w:bottom w:val="double" w:sz="5" w:space="0" w:color="000000"/>
              <w:right w:val="single" w:sz="5" w:space="0" w:color="000000"/>
            </w:tcBorders>
          </w:tcPr>
          <w:p w14:paraId="74FCAEBA"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670" w:type="pct"/>
            <w:gridSpan w:val="2"/>
            <w:tcBorders>
              <w:top w:val="single" w:sz="5" w:space="0" w:color="000000"/>
              <w:left w:val="single" w:sz="5" w:space="0" w:color="000000"/>
              <w:bottom w:val="double" w:sz="5" w:space="0" w:color="000000"/>
              <w:right w:val="single" w:sz="5" w:space="0" w:color="000000"/>
            </w:tcBorders>
          </w:tcPr>
          <w:p w14:paraId="1CC81C72" w14:textId="329E35D1" w:rsidR="00883D78" w:rsidRPr="000262C6" w:rsidRDefault="00883D78" w:rsidP="00AC021B">
            <w:pPr>
              <w:pStyle w:val="Default"/>
              <w:spacing w:before="40" w:after="40"/>
              <w:rPr>
                <w:rFonts w:ascii="Times" w:hAnsi="Times" w:cs="Times"/>
                <w:color w:val="auto"/>
              </w:rPr>
            </w:pPr>
            <w:r>
              <w:rPr>
                <w:rFonts w:ascii="Times" w:hAnsi="Times" w:cs="Times"/>
                <w:color w:val="auto"/>
              </w:rPr>
              <w:t>3</w:t>
            </w:r>
          </w:p>
        </w:tc>
      </w:tr>
      <w:tr w:rsidR="00883D78" w:rsidRPr="000262C6" w14:paraId="1A1B9F31" w14:textId="77777777" w:rsidTr="00AE6354">
        <w:trPr>
          <w:trHeight w:val="335"/>
        </w:trPr>
        <w:tc>
          <w:tcPr>
            <w:tcW w:w="4333"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A35A39B"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INTRODUCTION </w:t>
            </w:r>
          </w:p>
        </w:tc>
        <w:tc>
          <w:tcPr>
            <w:tcW w:w="667" w:type="pct"/>
            <w:tcBorders>
              <w:top w:val="double" w:sz="5" w:space="0" w:color="000000"/>
              <w:left w:val="single" w:sz="5" w:space="0" w:color="000000"/>
              <w:bottom w:val="single" w:sz="5" w:space="0" w:color="000000"/>
              <w:right w:val="single" w:sz="5" w:space="0" w:color="000000"/>
            </w:tcBorders>
            <w:shd w:val="clear" w:color="auto" w:fill="FFFFCC"/>
          </w:tcPr>
          <w:p w14:paraId="16D23A84" w14:textId="77777777" w:rsidR="00883D78" w:rsidRPr="000262C6" w:rsidRDefault="00883D78" w:rsidP="00AC021B">
            <w:pPr>
              <w:pStyle w:val="Default"/>
              <w:jc w:val="right"/>
              <w:rPr>
                <w:rFonts w:ascii="Times" w:hAnsi="Times" w:cs="Times"/>
                <w:color w:val="auto"/>
              </w:rPr>
            </w:pPr>
          </w:p>
        </w:tc>
      </w:tr>
      <w:tr w:rsidR="00883D78" w:rsidRPr="00B2412C" w14:paraId="5A2D7C89" w14:textId="77777777" w:rsidTr="00AE6354">
        <w:trPr>
          <w:trHeight w:val="333"/>
        </w:trPr>
        <w:tc>
          <w:tcPr>
            <w:tcW w:w="1018" w:type="pct"/>
            <w:tcBorders>
              <w:top w:val="single" w:sz="5" w:space="0" w:color="000000"/>
              <w:left w:val="single" w:sz="5" w:space="0" w:color="000000"/>
              <w:bottom w:val="single" w:sz="5" w:space="0" w:color="000000"/>
              <w:right w:val="single" w:sz="5" w:space="0" w:color="000000"/>
            </w:tcBorders>
          </w:tcPr>
          <w:p w14:paraId="30B6C7FC"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Rationale </w:t>
            </w:r>
          </w:p>
        </w:tc>
        <w:tc>
          <w:tcPr>
            <w:tcW w:w="232" w:type="pct"/>
            <w:tcBorders>
              <w:top w:val="single" w:sz="5" w:space="0" w:color="000000"/>
              <w:left w:val="single" w:sz="5" w:space="0" w:color="000000"/>
              <w:bottom w:val="single" w:sz="5" w:space="0" w:color="000000"/>
              <w:right w:val="single" w:sz="5" w:space="0" w:color="000000"/>
            </w:tcBorders>
          </w:tcPr>
          <w:p w14:paraId="6F22D653"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3</w:t>
            </w:r>
          </w:p>
        </w:tc>
        <w:tc>
          <w:tcPr>
            <w:tcW w:w="3080" w:type="pct"/>
            <w:tcBorders>
              <w:top w:val="single" w:sz="5" w:space="0" w:color="000000"/>
              <w:left w:val="single" w:sz="5" w:space="0" w:color="000000"/>
              <w:bottom w:val="single" w:sz="5" w:space="0" w:color="000000"/>
              <w:right w:val="single" w:sz="5" w:space="0" w:color="000000"/>
            </w:tcBorders>
          </w:tcPr>
          <w:p w14:paraId="26852ECE"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the rationale for the review in the context of what is already known. </w:t>
            </w:r>
          </w:p>
        </w:tc>
        <w:tc>
          <w:tcPr>
            <w:tcW w:w="670" w:type="pct"/>
            <w:gridSpan w:val="2"/>
            <w:tcBorders>
              <w:top w:val="single" w:sz="5" w:space="0" w:color="000000"/>
              <w:left w:val="single" w:sz="5" w:space="0" w:color="000000"/>
              <w:bottom w:val="single" w:sz="5" w:space="0" w:color="000000"/>
              <w:right w:val="single" w:sz="5" w:space="0" w:color="000000"/>
            </w:tcBorders>
          </w:tcPr>
          <w:p w14:paraId="5E616A07" w14:textId="5C8C0E44" w:rsidR="00883D78" w:rsidRPr="000262C6" w:rsidRDefault="00883D78" w:rsidP="00AC021B">
            <w:pPr>
              <w:pStyle w:val="Default"/>
              <w:spacing w:before="40" w:after="40"/>
              <w:rPr>
                <w:rFonts w:ascii="Times" w:hAnsi="Times" w:cs="Times"/>
                <w:color w:val="auto"/>
              </w:rPr>
            </w:pPr>
            <w:r>
              <w:rPr>
                <w:rFonts w:ascii="Times" w:hAnsi="Times" w:cs="Times"/>
                <w:color w:val="auto"/>
              </w:rPr>
              <w:t>5</w:t>
            </w:r>
          </w:p>
        </w:tc>
      </w:tr>
      <w:tr w:rsidR="00883D78" w:rsidRPr="00B2412C" w14:paraId="1A1DDD91" w14:textId="77777777" w:rsidTr="00AE6354">
        <w:trPr>
          <w:trHeight w:val="568"/>
        </w:trPr>
        <w:tc>
          <w:tcPr>
            <w:tcW w:w="1018" w:type="pct"/>
            <w:tcBorders>
              <w:top w:val="single" w:sz="5" w:space="0" w:color="000000"/>
              <w:left w:val="single" w:sz="5" w:space="0" w:color="000000"/>
              <w:bottom w:val="double" w:sz="2" w:space="0" w:color="FFFFCC"/>
              <w:right w:val="single" w:sz="5" w:space="0" w:color="000000"/>
            </w:tcBorders>
          </w:tcPr>
          <w:p w14:paraId="1E0F867D"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Objectives </w:t>
            </w:r>
          </w:p>
        </w:tc>
        <w:tc>
          <w:tcPr>
            <w:tcW w:w="232" w:type="pct"/>
            <w:tcBorders>
              <w:top w:val="single" w:sz="5" w:space="0" w:color="000000"/>
              <w:left w:val="single" w:sz="5" w:space="0" w:color="000000"/>
              <w:bottom w:val="double" w:sz="2" w:space="0" w:color="FFFFCC"/>
              <w:right w:val="single" w:sz="5" w:space="0" w:color="000000"/>
            </w:tcBorders>
          </w:tcPr>
          <w:p w14:paraId="54A72068"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4</w:t>
            </w:r>
          </w:p>
        </w:tc>
        <w:tc>
          <w:tcPr>
            <w:tcW w:w="3080" w:type="pct"/>
            <w:tcBorders>
              <w:top w:val="single" w:sz="5" w:space="0" w:color="000000"/>
              <w:left w:val="single" w:sz="5" w:space="0" w:color="000000"/>
              <w:bottom w:val="double" w:sz="5" w:space="0" w:color="000000"/>
              <w:right w:val="single" w:sz="5" w:space="0" w:color="000000"/>
            </w:tcBorders>
          </w:tcPr>
          <w:p w14:paraId="2A931C0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Provide an explicit statement of questions being addressed with reference to participants, interventions, comparisons, outcomes, and study design (PICOS). </w:t>
            </w:r>
          </w:p>
        </w:tc>
        <w:tc>
          <w:tcPr>
            <w:tcW w:w="670" w:type="pct"/>
            <w:gridSpan w:val="2"/>
            <w:tcBorders>
              <w:top w:val="single" w:sz="5" w:space="0" w:color="000000"/>
              <w:left w:val="single" w:sz="5" w:space="0" w:color="000000"/>
              <w:bottom w:val="double" w:sz="5" w:space="0" w:color="000000"/>
              <w:right w:val="single" w:sz="5" w:space="0" w:color="000000"/>
            </w:tcBorders>
          </w:tcPr>
          <w:p w14:paraId="68A842F7" w14:textId="612F3BD2" w:rsidR="00883D78" w:rsidRPr="000262C6" w:rsidRDefault="00883D78" w:rsidP="00AC021B">
            <w:pPr>
              <w:pStyle w:val="Default"/>
              <w:spacing w:before="40" w:after="40"/>
              <w:rPr>
                <w:rFonts w:ascii="Times" w:hAnsi="Times" w:cs="Times"/>
                <w:color w:val="auto"/>
              </w:rPr>
            </w:pPr>
            <w:r>
              <w:rPr>
                <w:rFonts w:ascii="Times" w:hAnsi="Times" w:cs="Times"/>
                <w:color w:val="auto"/>
              </w:rPr>
              <w:t>7</w:t>
            </w:r>
          </w:p>
        </w:tc>
      </w:tr>
      <w:tr w:rsidR="00883D78" w:rsidRPr="000262C6" w14:paraId="365B91AD" w14:textId="77777777" w:rsidTr="00AE6354">
        <w:trPr>
          <w:trHeight w:val="335"/>
        </w:trPr>
        <w:tc>
          <w:tcPr>
            <w:tcW w:w="4333" w:type="pct"/>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06C9C35E"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METHODS </w:t>
            </w:r>
          </w:p>
        </w:tc>
        <w:tc>
          <w:tcPr>
            <w:tcW w:w="667" w:type="pct"/>
            <w:tcBorders>
              <w:top w:val="double" w:sz="5" w:space="0" w:color="000000"/>
              <w:left w:val="single" w:sz="5" w:space="0" w:color="000000"/>
              <w:bottom w:val="single" w:sz="5" w:space="0" w:color="000000"/>
              <w:right w:val="single" w:sz="5" w:space="0" w:color="000000"/>
            </w:tcBorders>
            <w:shd w:val="clear" w:color="auto" w:fill="FFFFCC"/>
          </w:tcPr>
          <w:p w14:paraId="0558AFC3" w14:textId="77777777" w:rsidR="00883D78" w:rsidRPr="000262C6" w:rsidRDefault="00883D78" w:rsidP="00AC021B">
            <w:pPr>
              <w:pStyle w:val="Default"/>
              <w:jc w:val="right"/>
              <w:rPr>
                <w:rFonts w:ascii="Times" w:hAnsi="Times" w:cs="Times"/>
                <w:color w:val="auto"/>
              </w:rPr>
            </w:pPr>
          </w:p>
        </w:tc>
      </w:tr>
      <w:tr w:rsidR="00883D78" w:rsidRPr="00B2412C" w14:paraId="22092ADB"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71F05869"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Protocol and registration </w:t>
            </w:r>
          </w:p>
        </w:tc>
        <w:tc>
          <w:tcPr>
            <w:tcW w:w="232" w:type="pct"/>
            <w:tcBorders>
              <w:top w:val="single" w:sz="5" w:space="0" w:color="000000"/>
              <w:left w:val="single" w:sz="5" w:space="0" w:color="000000"/>
              <w:bottom w:val="single" w:sz="5" w:space="0" w:color="000000"/>
              <w:right w:val="single" w:sz="5" w:space="0" w:color="000000"/>
            </w:tcBorders>
          </w:tcPr>
          <w:p w14:paraId="2C7CA7AF"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5</w:t>
            </w:r>
          </w:p>
        </w:tc>
        <w:tc>
          <w:tcPr>
            <w:tcW w:w="3080" w:type="pct"/>
            <w:tcBorders>
              <w:top w:val="single" w:sz="5" w:space="0" w:color="000000"/>
              <w:left w:val="single" w:sz="5" w:space="0" w:color="000000"/>
              <w:bottom w:val="single" w:sz="5" w:space="0" w:color="000000"/>
              <w:right w:val="single" w:sz="5" w:space="0" w:color="000000"/>
            </w:tcBorders>
          </w:tcPr>
          <w:p w14:paraId="4539C203"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Indicate if a review protocol exists, if and where it can be accessed (e.g., Web address), and, if available, provide registration information including registration number. </w:t>
            </w:r>
          </w:p>
        </w:tc>
        <w:tc>
          <w:tcPr>
            <w:tcW w:w="670" w:type="pct"/>
            <w:gridSpan w:val="2"/>
            <w:tcBorders>
              <w:top w:val="single" w:sz="5" w:space="0" w:color="000000"/>
              <w:left w:val="single" w:sz="5" w:space="0" w:color="000000"/>
              <w:bottom w:val="single" w:sz="5" w:space="0" w:color="000000"/>
              <w:right w:val="single" w:sz="5" w:space="0" w:color="000000"/>
            </w:tcBorders>
          </w:tcPr>
          <w:p w14:paraId="53D4B3F9" w14:textId="460D1039" w:rsidR="00883D78" w:rsidRPr="000262C6" w:rsidRDefault="00AE6354" w:rsidP="00AC021B">
            <w:pPr>
              <w:pStyle w:val="Default"/>
              <w:spacing w:before="40" w:after="40"/>
              <w:rPr>
                <w:rFonts w:ascii="Times" w:hAnsi="Times" w:cs="Times"/>
                <w:color w:val="auto"/>
              </w:rPr>
            </w:pPr>
            <w:r>
              <w:rPr>
                <w:rFonts w:ascii="Times" w:hAnsi="Times" w:cs="Times"/>
                <w:color w:val="auto"/>
              </w:rPr>
              <w:t>8</w:t>
            </w:r>
          </w:p>
        </w:tc>
      </w:tr>
      <w:tr w:rsidR="00883D78" w:rsidRPr="00B2412C" w14:paraId="1B5FEE6A"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54BDCD67"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Eligibility criteria </w:t>
            </w:r>
          </w:p>
        </w:tc>
        <w:tc>
          <w:tcPr>
            <w:tcW w:w="232" w:type="pct"/>
            <w:tcBorders>
              <w:top w:val="single" w:sz="5" w:space="0" w:color="000000"/>
              <w:left w:val="single" w:sz="5" w:space="0" w:color="000000"/>
              <w:bottom w:val="single" w:sz="5" w:space="0" w:color="000000"/>
              <w:right w:val="single" w:sz="5" w:space="0" w:color="000000"/>
            </w:tcBorders>
          </w:tcPr>
          <w:p w14:paraId="107DCAF4"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6</w:t>
            </w:r>
          </w:p>
        </w:tc>
        <w:tc>
          <w:tcPr>
            <w:tcW w:w="3080" w:type="pct"/>
            <w:tcBorders>
              <w:top w:val="single" w:sz="5" w:space="0" w:color="000000"/>
              <w:left w:val="single" w:sz="5" w:space="0" w:color="000000"/>
              <w:bottom w:val="single" w:sz="5" w:space="0" w:color="000000"/>
              <w:right w:val="single" w:sz="5" w:space="0" w:color="000000"/>
            </w:tcBorders>
          </w:tcPr>
          <w:p w14:paraId="44DFA0A6"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Specify study characteristics (e.g., PICOS, length of follow-up) and report characteristics (e.g., years considered, language, publication status) used as criteria for eligibility, giving rationale. </w:t>
            </w:r>
          </w:p>
        </w:tc>
        <w:tc>
          <w:tcPr>
            <w:tcW w:w="670" w:type="pct"/>
            <w:gridSpan w:val="2"/>
            <w:tcBorders>
              <w:top w:val="single" w:sz="5" w:space="0" w:color="000000"/>
              <w:left w:val="single" w:sz="5" w:space="0" w:color="000000"/>
              <w:bottom w:val="single" w:sz="5" w:space="0" w:color="000000"/>
              <w:right w:val="single" w:sz="5" w:space="0" w:color="000000"/>
            </w:tcBorders>
          </w:tcPr>
          <w:p w14:paraId="5222C803" w14:textId="35D05983" w:rsidR="00883D78" w:rsidRPr="000262C6" w:rsidRDefault="00AE6354" w:rsidP="00AC021B">
            <w:pPr>
              <w:pStyle w:val="Default"/>
              <w:spacing w:before="40" w:after="40"/>
              <w:rPr>
                <w:rFonts w:ascii="Times" w:hAnsi="Times" w:cs="Times"/>
                <w:color w:val="auto"/>
              </w:rPr>
            </w:pPr>
            <w:r>
              <w:rPr>
                <w:rFonts w:ascii="Times" w:hAnsi="Times" w:cs="Times"/>
                <w:color w:val="auto"/>
              </w:rPr>
              <w:t>9</w:t>
            </w:r>
          </w:p>
        </w:tc>
      </w:tr>
      <w:tr w:rsidR="00883D78" w:rsidRPr="00B2412C" w14:paraId="7A13C07A"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4A4A0B62"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Information sources </w:t>
            </w:r>
          </w:p>
        </w:tc>
        <w:tc>
          <w:tcPr>
            <w:tcW w:w="232" w:type="pct"/>
            <w:tcBorders>
              <w:top w:val="single" w:sz="5" w:space="0" w:color="000000"/>
              <w:left w:val="single" w:sz="5" w:space="0" w:color="000000"/>
              <w:bottom w:val="single" w:sz="5" w:space="0" w:color="000000"/>
              <w:right w:val="single" w:sz="5" w:space="0" w:color="000000"/>
            </w:tcBorders>
          </w:tcPr>
          <w:p w14:paraId="15A39542"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7</w:t>
            </w:r>
          </w:p>
        </w:tc>
        <w:tc>
          <w:tcPr>
            <w:tcW w:w="3080" w:type="pct"/>
            <w:tcBorders>
              <w:top w:val="single" w:sz="5" w:space="0" w:color="000000"/>
              <w:left w:val="single" w:sz="5" w:space="0" w:color="000000"/>
              <w:bottom w:val="single" w:sz="5" w:space="0" w:color="000000"/>
              <w:right w:val="single" w:sz="5" w:space="0" w:color="000000"/>
            </w:tcBorders>
          </w:tcPr>
          <w:p w14:paraId="3FA1B29C"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all information sources (e.g., databases with dates of coverage, contact with study authors to identify additional studies) in the search and date last searched. </w:t>
            </w:r>
          </w:p>
        </w:tc>
        <w:tc>
          <w:tcPr>
            <w:tcW w:w="670" w:type="pct"/>
            <w:gridSpan w:val="2"/>
            <w:tcBorders>
              <w:top w:val="single" w:sz="5" w:space="0" w:color="000000"/>
              <w:left w:val="single" w:sz="5" w:space="0" w:color="000000"/>
              <w:bottom w:val="single" w:sz="5" w:space="0" w:color="000000"/>
              <w:right w:val="single" w:sz="5" w:space="0" w:color="000000"/>
            </w:tcBorders>
          </w:tcPr>
          <w:p w14:paraId="394DD5E7" w14:textId="40B3666D" w:rsidR="00883D78" w:rsidRPr="000262C6" w:rsidRDefault="00AE6354" w:rsidP="00AC021B">
            <w:pPr>
              <w:pStyle w:val="Default"/>
              <w:spacing w:before="40" w:after="40"/>
              <w:rPr>
                <w:rFonts w:ascii="Times" w:hAnsi="Times" w:cs="Times"/>
                <w:color w:val="auto"/>
              </w:rPr>
            </w:pPr>
            <w:r>
              <w:rPr>
                <w:rFonts w:ascii="Times" w:hAnsi="Times" w:cs="Times"/>
                <w:color w:val="auto"/>
              </w:rPr>
              <w:t>8</w:t>
            </w:r>
          </w:p>
        </w:tc>
      </w:tr>
      <w:tr w:rsidR="00883D78" w:rsidRPr="00B2412C" w14:paraId="6FF20B53"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62CC060C"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Search </w:t>
            </w:r>
          </w:p>
        </w:tc>
        <w:tc>
          <w:tcPr>
            <w:tcW w:w="232" w:type="pct"/>
            <w:tcBorders>
              <w:top w:val="single" w:sz="5" w:space="0" w:color="000000"/>
              <w:left w:val="single" w:sz="5" w:space="0" w:color="000000"/>
              <w:bottom w:val="single" w:sz="5" w:space="0" w:color="000000"/>
              <w:right w:val="single" w:sz="5" w:space="0" w:color="000000"/>
            </w:tcBorders>
          </w:tcPr>
          <w:p w14:paraId="4810F2C5"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8</w:t>
            </w:r>
          </w:p>
        </w:tc>
        <w:tc>
          <w:tcPr>
            <w:tcW w:w="3080" w:type="pct"/>
            <w:tcBorders>
              <w:top w:val="single" w:sz="5" w:space="0" w:color="000000"/>
              <w:left w:val="single" w:sz="5" w:space="0" w:color="000000"/>
              <w:bottom w:val="single" w:sz="5" w:space="0" w:color="000000"/>
              <w:right w:val="single" w:sz="5" w:space="0" w:color="000000"/>
            </w:tcBorders>
          </w:tcPr>
          <w:p w14:paraId="4D3E456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Present full electronic search strategy for at least one database, including any limits used, such that it could be repeated. </w:t>
            </w:r>
          </w:p>
        </w:tc>
        <w:tc>
          <w:tcPr>
            <w:tcW w:w="670" w:type="pct"/>
            <w:gridSpan w:val="2"/>
            <w:tcBorders>
              <w:top w:val="single" w:sz="5" w:space="0" w:color="000000"/>
              <w:left w:val="single" w:sz="5" w:space="0" w:color="000000"/>
              <w:bottom w:val="single" w:sz="5" w:space="0" w:color="000000"/>
              <w:right w:val="single" w:sz="5" w:space="0" w:color="000000"/>
            </w:tcBorders>
          </w:tcPr>
          <w:p w14:paraId="68FA934E" w14:textId="2489EFF6" w:rsidR="00883D78" w:rsidRPr="000262C6" w:rsidRDefault="00AE6354" w:rsidP="00AC021B">
            <w:pPr>
              <w:pStyle w:val="Default"/>
              <w:spacing w:before="40" w:after="40"/>
              <w:rPr>
                <w:rFonts w:ascii="Times" w:hAnsi="Times" w:cs="Times"/>
                <w:color w:val="auto"/>
              </w:rPr>
            </w:pPr>
            <w:r>
              <w:rPr>
                <w:rFonts w:ascii="Times" w:hAnsi="Times" w:cs="Times"/>
                <w:color w:val="auto"/>
              </w:rPr>
              <w:t>8</w:t>
            </w:r>
          </w:p>
        </w:tc>
      </w:tr>
      <w:tr w:rsidR="00883D78" w:rsidRPr="00B2412C" w14:paraId="3DC0D9D4"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33A94FE3"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Study selection </w:t>
            </w:r>
          </w:p>
        </w:tc>
        <w:tc>
          <w:tcPr>
            <w:tcW w:w="232" w:type="pct"/>
            <w:tcBorders>
              <w:top w:val="single" w:sz="5" w:space="0" w:color="000000"/>
              <w:left w:val="single" w:sz="5" w:space="0" w:color="000000"/>
              <w:bottom w:val="single" w:sz="5" w:space="0" w:color="000000"/>
              <w:right w:val="single" w:sz="5" w:space="0" w:color="000000"/>
            </w:tcBorders>
          </w:tcPr>
          <w:p w14:paraId="016A7E20"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9</w:t>
            </w:r>
          </w:p>
        </w:tc>
        <w:tc>
          <w:tcPr>
            <w:tcW w:w="3080" w:type="pct"/>
            <w:tcBorders>
              <w:top w:val="single" w:sz="5" w:space="0" w:color="000000"/>
              <w:left w:val="single" w:sz="5" w:space="0" w:color="000000"/>
              <w:bottom w:val="single" w:sz="5" w:space="0" w:color="000000"/>
              <w:right w:val="single" w:sz="5" w:space="0" w:color="000000"/>
            </w:tcBorders>
          </w:tcPr>
          <w:p w14:paraId="6D75501D"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State the process for selecting studies (i.e., screening, eligibility, included in systematic review, and, if applicable, included in the meta-analysis). </w:t>
            </w:r>
          </w:p>
        </w:tc>
        <w:tc>
          <w:tcPr>
            <w:tcW w:w="670" w:type="pct"/>
            <w:gridSpan w:val="2"/>
            <w:tcBorders>
              <w:top w:val="single" w:sz="5" w:space="0" w:color="000000"/>
              <w:left w:val="single" w:sz="5" w:space="0" w:color="000000"/>
              <w:bottom w:val="single" w:sz="5" w:space="0" w:color="000000"/>
              <w:right w:val="single" w:sz="5" w:space="0" w:color="000000"/>
            </w:tcBorders>
          </w:tcPr>
          <w:p w14:paraId="488F551B" w14:textId="3355ED34" w:rsidR="00883D78" w:rsidRPr="000262C6" w:rsidRDefault="00AE6354" w:rsidP="00AC021B">
            <w:pPr>
              <w:pStyle w:val="Default"/>
              <w:spacing w:before="40" w:after="40"/>
              <w:rPr>
                <w:rFonts w:ascii="Times" w:hAnsi="Times" w:cs="Times"/>
                <w:color w:val="auto"/>
              </w:rPr>
            </w:pPr>
            <w:r>
              <w:rPr>
                <w:rFonts w:ascii="Times" w:hAnsi="Times" w:cs="Times"/>
                <w:color w:val="auto"/>
              </w:rPr>
              <w:t>8</w:t>
            </w:r>
          </w:p>
        </w:tc>
      </w:tr>
      <w:tr w:rsidR="00883D78" w:rsidRPr="00B2412C" w14:paraId="2BCCACCF"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2A717ED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Data collection process </w:t>
            </w:r>
          </w:p>
        </w:tc>
        <w:tc>
          <w:tcPr>
            <w:tcW w:w="232" w:type="pct"/>
            <w:tcBorders>
              <w:top w:val="single" w:sz="5" w:space="0" w:color="000000"/>
              <w:left w:val="single" w:sz="5" w:space="0" w:color="000000"/>
              <w:bottom w:val="single" w:sz="5" w:space="0" w:color="000000"/>
              <w:right w:val="single" w:sz="5" w:space="0" w:color="000000"/>
            </w:tcBorders>
          </w:tcPr>
          <w:p w14:paraId="5F1CF738"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10</w:t>
            </w:r>
          </w:p>
        </w:tc>
        <w:tc>
          <w:tcPr>
            <w:tcW w:w="3080" w:type="pct"/>
            <w:tcBorders>
              <w:top w:val="single" w:sz="5" w:space="0" w:color="000000"/>
              <w:left w:val="single" w:sz="5" w:space="0" w:color="000000"/>
              <w:bottom w:val="single" w:sz="5" w:space="0" w:color="000000"/>
              <w:right w:val="single" w:sz="5" w:space="0" w:color="000000"/>
            </w:tcBorders>
          </w:tcPr>
          <w:p w14:paraId="754500B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method of data extraction from reports (e.g., piloted forms, independently, in duplicate) and any processes for obtaining and confirming data from investigators. </w:t>
            </w:r>
          </w:p>
        </w:tc>
        <w:tc>
          <w:tcPr>
            <w:tcW w:w="670" w:type="pct"/>
            <w:gridSpan w:val="2"/>
            <w:tcBorders>
              <w:top w:val="single" w:sz="5" w:space="0" w:color="000000"/>
              <w:left w:val="single" w:sz="5" w:space="0" w:color="000000"/>
              <w:bottom w:val="single" w:sz="5" w:space="0" w:color="000000"/>
              <w:right w:val="single" w:sz="5" w:space="0" w:color="000000"/>
            </w:tcBorders>
          </w:tcPr>
          <w:p w14:paraId="733AA4AE" w14:textId="36C19F5B" w:rsidR="00883D78" w:rsidRPr="000262C6" w:rsidRDefault="00AE6354" w:rsidP="00AC021B">
            <w:pPr>
              <w:pStyle w:val="Default"/>
              <w:spacing w:before="40" w:after="40"/>
              <w:rPr>
                <w:rFonts w:ascii="Times" w:hAnsi="Times" w:cs="Times"/>
                <w:color w:val="auto"/>
              </w:rPr>
            </w:pPr>
            <w:r>
              <w:rPr>
                <w:rFonts w:ascii="Times" w:hAnsi="Times" w:cs="Times"/>
                <w:color w:val="auto"/>
              </w:rPr>
              <w:t>10</w:t>
            </w:r>
          </w:p>
        </w:tc>
      </w:tr>
      <w:tr w:rsidR="00883D78" w:rsidRPr="00B2412C" w14:paraId="4C3472C5"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660E55F1"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Data items </w:t>
            </w:r>
          </w:p>
        </w:tc>
        <w:tc>
          <w:tcPr>
            <w:tcW w:w="232" w:type="pct"/>
            <w:tcBorders>
              <w:top w:val="single" w:sz="5" w:space="0" w:color="000000"/>
              <w:left w:val="single" w:sz="5" w:space="0" w:color="000000"/>
              <w:bottom w:val="single" w:sz="5" w:space="0" w:color="000000"/>
              <w:right w:val="single" w:sz="5" w:space="0" w:color="000000"/>
            </w:tcBorders>
          </w:tcPr>
          <w:p w14:paraId="4F03E919"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11</w:t>
            </w:r>
          </w:p>
        </w:tc>
        <w:tc>
          <w:tcPr>
            <w:tcW w:w="3080" w:type="pct"/>
            <w:tcBorders>
              <w:top w:val="single" w:sz="5" w:space="0" w:color="000000"/>
              <w:left w:val="single" w:sz="5" w:space="0" w:color="000000"/>
              <w:bottom w:val="single" w:sz="5" w:space="0" w:color="000000"/>
              <w:right w:val="single" w:sz="5" w:space="0" w:color="000000"/>
            </w:tcBorders>
          </w:tcPr>
          <w:p w14:paraId="64124929"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List and define all variables for which data were sought (e.g., PICOS, funding sources) and any assumptions and simplifications made. </w:t>
            </w:r>
          </w:p>
        </w:tc>
        <w:tc>
          <w:tcPr>
            <w:tcW w:w="670" w:type="pct"/>
            <w:gridSpan w:val="2"/>
            <w:tcBorders>
              <w:top w:val="single" w:sz="5" w:space="0" w:color="000000"/>
              <w:left w:val="single" w:sz="5" w:space="0" w:color="000000"/>
              <w:bottom w:val="single" w:sz="5" w:space="0" w:color="000000"/>
              <w:right w:val="single" w:sz="5" w:space="0" w:color="000000"/>
            </w:tcBorders>
          </w:tcPr>
          <w:p w14:paraId="2C8D8502" w14:textId="36DD2305" w:rsidR="00883D78" w:rsidRPr="000262C6" w:rsidRDefault="00AE6354" w:rsidP="00AC021B">
            <w:pPr>
              <w:pStyle w:val="Default"/>
              <w:spacing w:before="40" w:after="40"/>
              <w:rPr>
                <w:rFonts w:ascii="Times" w:hAnsi="Times" w:cs="Times"/>
                <w:color w:val="auto"/>
              </w:rPr>
            </w:pPr>
            <w:r>
              <w:rPr>
                <w:rFonts w:ascii="Times" w:hAnsi="Times" w:cs="Times"/>
                <w:color w:val="auto"/>
              </w:rPr>
              <w:t>11</w:t>
            </w:r>
          </w:p>
        </w:tc>
      </w:tr>
      <w:tr w:rsidR="00883D78" w:rsidRPr="00B2412C" w14:paraId="6DBA683A"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1323CFA1"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Risk of bias in individual studies </w:t>
            </w:r>
          </w:p>
        </w:tc>
        <w:tc>
          <w:tcPr>
            <w:tcW w:w="232" w:type="pct"/>
            <w:tcBorders>
              <w:top w:val="single" w:sz="5" w:space="0" w:color="000000"/>
              <w:left w:val="single" w:sz="5" w:space="0" w:color="000000"/>
              <w:bottom w:val="single" w:sz="5" w:space="0" w:color="000000"/>
              <w:right w:val="single" w:sz="5" w:space="0" w:color="000000"/>
            </w:tcBorders>
          </w:tcPr>
          <w:p w14:paraId="5FE101B8"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12</w:t>
            </w:r>
          </w:p>
        </w:tc>
        <w:tc>
          <w:tcPr>
            <w:tcW w:w="3080" w:type="pct"/>
            <w:tcBorders>
              <w:top w:val="single" w:sz="5" w:space="0" w:color="000000"/>
              <w:left w:val="single" w:sz="5" w:space="0" w:color="000000"/>
              <w:bottom w:val="single" w:sz="5" w:space="0" w:color="000000"/>
              <w:right w:val="single" w:sz="5" w:space="0" w:color="000000"/>
            </w:tcBorders>
          </w:tcPr>
          <w:p w14:paraId="560BCC74"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670" w:type="pct"/>
            <w:gridSpan w:val="2"/>
            <w:tcBorders>
              <w:top w:val="single" w:sz="5" w:space="0" w:color="000000"/>
              <w:left w:val="single" w:sz="5" w:space="0" w:color="000000"/>
              <w:bottom w:val="single" w:sz="5" w:space="0" w:color="000000"/>
              <w:right w:val="single" w:sz="5" w:space="0" w:color="000000"/>
            </w:tcBorders>
          </w:tcPr>
          <w:p w14:paraId="1DAF6B77" w14:textId="7FDB4137"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4735081E" w14:textId="77777777" w:rsidTr="00AE6354">
        <w:trPr>
          <w:trHeight w:val="333"/>
        </w:trPr>
        <w:tc>
          <w:tcPr>
            <w:tcW w:w="1018" w:type="pct"/>
            <w:tcBorders>
              <w:top w:val="single" w:sz="5" w:space="0" w:color="000000"/>
              <w:left w:val="single" w:sz="5" w:space="0" w:color="000000"/>
              <w:bottom w:val="single" w:sz="5" w:space="0" w:color="000000"/>
              <w:right w:val="single" w:sz="5" w:space="0" w:color="000000"/>
            </w:tcBorders>
          </w:tcPr>
          <w:p w14:paraId="233D7B86"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Summary measures </w:t>
            </w:r>
          </w:p>
        </w:tc>
        <w:tc>
          <w:tcPr>
            <w:tcW w:w="232" w:type="pct"/>
            <w:tcBorders>
              <w:top w:val="single" w:sz="5" w:space="0" w:color="000000"/>
              <w:left w:val="single" w:sz="5" w:space="0" w:color="000000"/>
              <w:bottom w:val="single" w:sz="5" w:space="0" w:color="000000"/>
              <w:right w:val="single" w:sz="5" w:space="0" w:color="000000"/>
            </w:tcBorders>
          </w:tcPr>
          <w:p w14:paraId="08B8804D"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13</w:t>
            </w:r>
          </w:p>
        </w:tc>
        <w:tc>
          <w:tcPr>
            <w:tcW w:w="3080" w:type="pct"/>
            <w:tcBorders>
              <w:top w:val="single" w:sz="5" w:space="0" w:color="000000"/>
              <w:left w:val="single" w:sz="5" w:space="0" w:color="000000"/>
              <w:bottom w:val="single" w:sz="5" w:space="0" w:color="000000"/>
              <w:right w:val="single" w:sz="5" w:space="0" w:color="000000"/>
            </w:tcBorders>
          </w:tcPr>
          <w:p w14:paraId="291EBB6D"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State the principal summary measures (e.g., risk ratio, difference in means). </w:t>
            </w:r>
          </w:p>
        </w:tc>
        <w:tc>
          <w:tcPr>
            <w:tcW w:w="670" w:type="pct"/>
            <w:gridSpan w:val="2"/>
            <w:tcBorders>
              <w:top w:val="single" w:sz="5" w:space="0" w:color="000000"/>
              <w:left w:val="single" w:sz="5" w:space="0" w:color="000000"/>
              <w:bottom w:val="single" w:sz="5" w:space="0" w:color="000000"/>
              <w:right w:val="single" w:sz="5" w:space="0" w:color="000000"/>
            </w:tcBorders>
          </w:tcPr>
          <w:p w14:paraId="1B0919F2" w14:textId="15D4EF7F"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6FC4F7EA" w14:textId="77777777" w:rsidTr="00AE6354">
        <w:trPr>
          <w:trHeight w:val="580"/>
        </w:trPr>
        <w:tc>
          <w:tcPr>
            <w:tcW w:w="1018" w:type="pct"/>
            <w:tcBorders>
              <w:top w:val="single" w:sz="5" w:space="0" w:color="000000"/>
              <w:left w:val="single" w:sz="5" w:space="0" w:color="000000"/>
              <w:bottom w:val="single" w:sz="5" w:space="0" w:color="000000"/>
              <w:right w:val="single" w:sz="5" w:space="0" w:color="000000"/>
            </w:tcBorders>
          </w:tcPr>
          <w:p w14:paraId="5885515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lastRenderedPageBreak/>
              <w:t xml:space="preserve">Synthesis of results </w:t>
            </w:r>
          </w:p>
        </w:tc>
        <w:tc>
          <w:tcPr>
            <w:tcW w:w="232" w:type="pct"/>
            <w:tcBorders>
              <w:top w:val="single" w:sz="5" w:space="0" w:color="000000"/>
              <w:left w:val="single" w:sz="5" w:space="0" w:color="000000"/>
              <w:bottom w:val="single" w:sz="5" w:space="0" w:color="000000"/>
              <w:right w:val="single" w:sz="5" w:space="0" w:color="000000"/>
            </w:tcBorders>
          </w:tcPr>
          <w:p w14:paraId="0D8F87A0"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14</w:t>
            </w:r>
          </w:p>
        </w:tc>
        <w:tc>
          <w:tcPr>
            <w:tcW w:w="3080" w:type="pct"/>
            <w:tcBorders>
              <w:top w:val="single" w:sz="5" w:space="0" w:color="000000"/>
              <w:left w:val="single" w:sz="5" w:space="0" w:color="000000"/>
              <w:bottom w:val="single" w:sz="5" w:space="0" w:color="000000"/>
              <w:right w:val="single" w:sz="5" w:space="0" w:color="000000"/>
            </w:tcBorders>
          </w:tcPr>
          <w:p w14:paraId="5652BDF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Describe the methods of handling data and combining results of studies, if done, including measures of consistency (e.g., I</w:t>
            </w:r>
            <w:r w:rsidRPr="000262C6">
              <w:rPr>
                <w:rFonts w:ascii="Times" w:hAnsi="Times" w:cs="Times"/>
                <w:sz w:val="20"/>
                <w:szCs w:val="20"/>
                <w:vertAlign w:val="superscript"/>
              </w:rPr>
              <w:t>2</w:t>
            </w:r>
            <w:r w:rsidRPr="000262C6">
              <w:rPr>
                <w:rFonts w:ascii="Times" w:hAnsi="Times" w:cs="Times"/>
                <w:sz w:val="13"/>
                <w:szCs w:val="13"/>
              </w:rPr>
              <w:t xml:space="preserve">) </w:t>
            </w:r>
            <w:r w:rsidRPr="000262C6">
              <w:rPr>
                <w:rFonts w:ascii="Times" w:hAnsi="Times" w:cs="Times"/>
                <w:sz w:val="20"/>
                <w:szCs w:val="20"/>
              </w:rPr>
              <w:t xml:space="preserve">for each meta-analysis. </w:t>
            </w:r>
          </w:p>
        </w:tc>
        <w:tc>
          <w:tcPr>
            <w:tcW w:w="670" w:type="pct"/>
            <w:gridSpan w:val="2"/>
            <w:tcBorders>
              <w:top w:val="single" w:sz="5" w:space="0" w:color="000000"/>
              <w:left w:val="single" w:sz="5" w:space="0" w:color="000000"/>
              <w:bottom w:val="single" w:sz="5" w:space="0" w:color="000000"/>
              <w:right w:val="single" w:sz="5" w:space="0" w:color="000000"/>
            </w:tcBorders>
          </w:tcPr>
          <w:p w14:paraId="3F4FB44E" w14:textId="706373B7"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775FE48A" w14:textId="77777777" w:rsidTr="00AE6354">
        <w:trPr>
          <w:trHeight w:val="575"/>
        </w:trPr>
        <w:tc>
          <w:tcPr>
            <w:tcW w:w="1018" w:type="pct"/>
            <w:tcBorders>
              <w:top w:val="double" w:sz="5" w:space="0" w:color="000000"/>
              <w:left w:val="single" w:sz="5" w:space="0" w:color="000000"/>
              <w:bottom w:val="single" w:sz="5" w:space="0" w:color="000000"/>
              <w:right w:val="single" w:sz="5" w:space="0" w:color="000000"/>
            </w:tcBorders>
          </w:tcPr>
          <w:p w14:paraId="7267B534"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Risk of bias across studies </w:t>
            </w:r>
          </w:p>
        </w:tc>
        <w:tc>
          <w:tcPr>
            <w:tcW w:w="232" w:type="pct"/>
            <w:tcBorders>
              <w:top w:val="double" w:sz="5" w:space="0" w:color="000000"/>
              <w:left w:val="single" w:sz="5" w:space="0" w:color="000000"/>
              <w:bottom w:val="single" w:sz="5" w:space="0" w:color="000000"/>
              <w:right w:val="single" w:sz="5" w:space="0" w:color="000000"/>
            </w:tcBorders>
          </w:tcPr>
          <w:p w14:paraId="0F9F8CFF" w14:textId="77777777" w:rsidR="00883D78" w:rsidRPr="000262C6" w:rsidRDefault="00883D78" w:rsidP="00AC021B">
            <w:pPr>
              <w:pStyle w:val="Default"/>
              <w:spacing w:before="40" w:after="40"/>
              <w:ind w:left="-127" w:firstLine="127"/>
              <w:jc w:val="right"/>
              <w:rPr>
                <w:rFonts w:ascii="Times" w:hAnsi="Times" w:cs="Times"/>
                <w:sz w:val="20"/>
                <w:szCs w:val="20"/>
              </w:rPr>
            </w:pPr>
            <w:r w:rsidRPr="000262C6">
              <w:rPr>
                <w:rFonts w:ascii="Times" w:hAnsi="Times" w:cs="Times"/>
                <w:sz w:val="20"/>
                <w:szCs w:val="20"/>
              </w:rPr>
              <w:t>15</w:t>
            </w:r>
          </w:p>
        </w:tc>
        <w:tc>
          <w:tcPr>
            <w:tcW w:w="3080" w:type="pct"/>
            <w:tcBorders>
              <w:top w:val="double" w:sz="5" w:space="0" w:color="000000"/>
              <w:left w:val="single" w:sz="5" w:space="0" w:color="000000"/>
              <w:bottom w:val="single" w:sz="5" w:space="0" w:color="000000"/>
              <w:right w:val="single" w:sz="5" w:space="0" w:color="000000"/>
            </w:tcBorders>
          </w:tcPr>
          <w:p w14:paraId="76F0C4E9"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Specify any assessment of risk of bias that may affect the cumulative evidence (e.g., publication bias, selective reporting within studies). </w:t>
            </w:r>
          </w:p>
        </w:tc>
        <w:tc>
          <w:tcPr>
            <w:tcW w:w="670" w:type="pct"/>
            <w:gridSpan w:val="2"/>
            <w:tcBorders>
              <w:top w:val="double" w:sz="5" w:space="0" w:color="000000"/>
              <w:left w:val="single" w:sz="5" w:space="0" w:color="000000"/>
              <w:bottom w:val="single" w:sz="5" w:space="0" w:color="000000"/>
              <w:right w:val="single" w:sz="5" w:space="0" w:color="000000"/>
            </w:tcBorders>
          </w:tcPr>
          <w:p w14:paraId="0DBF1A48" w14:textId="19A1F60B"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02BDB83D" w14:textId="77777777" w:rsidTr="00AE6354">
        <w:trPr>
          <w:trHeight w:val="568"/>
        </w:trPr>
        <w:tc>
          <w:tcPr>
            <w:tcW w:w="1018" w:type="pct"/>
            <w:tcBorders>
              <w:top w:val="single" w:sz="5" w:space="0" w:color="000000"/>
              <w:left w:val="single" w:sz="5" w:space="0" w:color="000000"/>
              <w:bottom w:val="double" w:sz="2" w:space="0" w:color="FFFFCC"/>
              <w:right w:val="single" w:sz="5" w:space="0" w:color="000000"/>
            </w:tcBorders>
          </w:tcPr>
          <w:p w14:paraId="34CF7EAA"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Additional analyses </w:t>
            </w:r>
          </w:p>
        </w:tc>
        <w:tc>
          <w:tcPr>
            <w:tcW w:w="232" w:type="pct"/>
            <w:tcBorders>
              <w:top w:val="single" w:sz="5" w:space="0" w:color="000000"/>
              <w:left w:val="single" w:sz="5" w:space="0" w:color="000000"/>
              <w:bottom w:val="double" w:sz="2" w:space="0" w:color="FFFFCC"/>
              <w:right w:val="single" w:sz="5" w:space="0" w:color="000000"/>
            </w:tcBorders>
          </w:tcPr>
          <w:p w14:paraId="173B1567"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16</w:t>
            </w:r>
          </w:p>
        </w:tc>
        <w:tc>
          <w:tcPr>
            <w:tcW w:w="3080" w:type="pct"/>
            <w:tcBorders>
              <w:top w:val="single" w:sz="5" w:space="0" w:color="000000"/>
              <w:left w:val="single" w:sz="5" w:space="0" w:color="000000"/>
              <w:bottom w:val="double" w:sz="5" w:space="0" w:color="000000"/>
              <w:right w:val="single" w:sz="5" w:space="0" w:color="000000"/>
            </w:tcBorders>
          </w:tcPr>
          <w:p w14:paraId="50B0DB7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methods of additional analyses (e.g., sensitivity or subgroup analyses, meta-regression), if done, indicating which were pre-specified. </w:t>
            </w:r>
          </w:p>
        </w:tc>
        <w:tc>
          <w:tcPr>
            <w:tcW w:w="670" w:type="pct"/>
            <w:gridSpan w:val="2"/>
            <w:tcBorders>
              <w:top w:val="single" w:sz="5" w:space="0" w:color="000000"/>
              <w:left w:val="single" w:sz="5" w:space="0" w:color="000000"/>
              <w:bottom w:val="double" w:sz="5" w:space="0" w:color="000000"/>
              <w:right w:val="single" w:sz="5" w:space="0" w:color="000000"/>
            </w:tcBorders>
          </w:tcPr>
          <w:p w14:paraId="2BE17121" w14:textId="4DE19797"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0262C6" w14:paraId="4157E68A" w14:textId="77777777" w:rsidTr="00AE6354">
        <w:trPr>
          <w:trHeight w:val="335"/>
        </w:trPr>
        <w:tc>
          <w:tcPr>
            <w:tcW w:w="433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351A6F2"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RESULTS </w:t>
            </w:r>
          </w:p>
        </w:tc>
        <w:tc>
          <w:tcPr>
            <w:tcW w:w="670" w:type="pct"/>
            <w:gridSpan w:val="2"/>
            <w:tcBorders>
              <w:top w:val="double" w:sz="5" w:space="0" w:color="000000"/>
              <w:left w:val="single" w:sz="5" w:space="0" w:color="000000"/>
              <w:bottom w:val="single" w:sz="5" w:space="0" w:color="000000"/>
              <w:right w:val="single" w:sz="5" w:space="0" w:color="000000"/>
            </w:tcBorders>
            <w:shd w:val="clear" w:color="auto" w:fill="FFFFCC"/>
          </w:tcPr>
          <w:p w14:paraId="2E7E60E4" w14:textId="77777777" w:rsidR="00883D78" w:rsidRPr="000262C6" w:rsidRDefault="00883D78" w:rsidP="00AC021B">
            <w:pPr>
              <w:pStyle w:val="Default"/>
              <w:jc w:val="center"/>
              <w:rPr>
                <w:rFonts w:ascii="Times" w:hAnsi="Times" w:cs="Times"/>
                <w:color w:val="auto"/>
              </w:rPr>
            </w:pPr>
          </w:p>
        </w:tc>
      </w:tr>
      <w:tr w:rsidR="00883D78" w:rsidRPr="00B2412C" w14:paraId="50DEC3F9"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6434228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Study selection </w:t>
            </w:r>
          </w:p>
        </w:tc>
        <w:tc>
          <w:tcPr>
            <w:tcW w:w="232" w:type="pct"/>
            <w:tcBorders>
              <w:top w:val="single" w:sz="5" w:space="0" w:color="000000"/>
              <w:left w:val="single" w:sz="5" w:space="0" w:color="000000"/>
              <w:bottom w:val="single" w:sz="5" w:space="0" w:color="000000"/>
              <w:right w:val="single" w:sz="5" w:space="0" w:color="000000"/>
            </w:tcBorders>
          </w:tcPr>
          <w:p w14:paraId="3F1EAD67"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17</w:t>
            </w:r>
          </w:p>
        </w:tc>
        <w:tc>
          <w:tcPr>
            <w:tcW w:w="3080" w:type="pct"/>
            <w:tcBorders>
              <w:top w:val="single" w:sz="5" w:space="0" w:color="000000"/>
              <w:left w:val="single" w:sz="5" w:space="0" w:color="000000"/>
              <w:bottom w:val="single" w:sz="5" w:space="0" w:color="000000"/>
              <w:right w:val="single" w:sz="5" w:space="0" w:color="000000"/>
            </w:tcBorders>
          </w:tcPr>
          <w:p w14:paraId="16EF2003"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Give numbers of studies screened, assessed for eligibility, and included in the review, with reasons for exclusions at each stage, ideally with a flow diagram. </w:t>
            </w:r>
          </w:p>
        </w:tc>
        <w:tc>
          <w:tcPr>
            <w:tcW w:w="670" w:type="pct"/>
            <w:gridSpan w:val="2"/>
            <w:tcBorders>
              <w:top w:val="single" w:sz="5" w:space="0" w:color="000000"/>
              <w:left w:val="single" w:sz="5" w:space="0" w:color="000000"/>
              <w:bottom w:val="single" w:sz="5" w:space="0" w:color="000000"/>
              <w:right w:val="single" w:sz="5" w:space="0" w:color="000000"/>
            </w:tcBorders>
          </w:tcPr>
          <w:p w14:paraId="6EABD387" w14:textId="0B7A580F"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74EAEE7E"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0D1110E2"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Study characteristics </w:t>
            </w:r>
          </w:p>
        </w:tc>
        <w:tc>
          <w:tcPr>
            <w:tcW w:w="232" w:type="pct"/>
            <w:tcBorders>
              <w:top w:val="single" w:sz="5" w:space="0" w:color="000000"/>
              <w:left w:val="single" w:sz="5" w:space="0" w:color="000000"/>
              <w:bottom w:val="single" w:sz="5" w:space="0" w:color="000000"/>
              <w:right w:val="single" w:sz="5" w:space="0" w:color="000000"/>
            </w:tcBorders>
          </w:tcPr>
          <w:p w14:paraId="62C17761"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18</w:t>
            </w:r>
          </w:p>
        </w:tc>
        <w:tc>
          <w:tcPr>
            <w:tcW w:w="3080" w:type="pct"/>
            <w:tcBorders>
              <w:top w:val="single" w:sz="5" w:space="0" w:color="000000"/>
              <w:left w:val="single" w:sz="5" w:space="0" w:color="000000"/>
              <w:bottom w:val="single" w:sz="5" w:space="0" w:color="000000"/>
              <w:right w:val="single" w:sz="5" w:space="0" w:color="000000"/>
            </w:tcBorders>
          </w:tcPr>
          <w:p w14:paraId="330DB6CE"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For each study, present characteristics for which data were extracted (e.g., study size, PICOS, follow-up period) and provide the citations. </w:t>
            </w:r>
          </w:p>
        </w:tc>
        <w:tc>
          <w:tcPr>
            <w:tcW w:w="670" w:type="pct"/>
            <w:gridSpan w:val="2"/>
            <w:tcBorders>
              <w:top w:val="single" w:sz="5" w:space="0" w:color="000000"/>
              <w:left w:val="single" w:sz="5" w:space="0" w:color="000000"/>
              <w:bottom w:val="single" w:sz="5" w:space="0" w:color="000000"/>
              <w:right w:val="single" w:sz="5" w:space="0" w:color="000000"/>
            </w:tcBorders>
          </w:tcPr>
          <w:p w14:paraId="302ACC43" w14:textId="6762572C" w:rsidR="00883D78" w:rsidRPr="000262C6" w:rsidRDefault="00AE6354" w:rsidP="00AC021B">
            <w:pPr>
              <w:pStyle w:val="Default"/>
              <w:spacing w:before="40" w:after="40"/>
              <w:rPr>
                <w:rFonts w:ascii="Times" w:hAnsi="Times" w:cs="Times"/>
                <w:color w:val="auto"/>
              </w:rPr>
            </w:pPr>
            <w:r>
              <w:rPr>
                <w:rFonts w:ascii="Times" w:hAnsi="Times" w:cs="Times"/>
                <w:color w:val="auto"/>
              </w:rPr>
              <w:t>12</w:t>
            </w:r>
          </w:p>
        </w:tc>
      </w:tr>
      <w:tr w:rsidR="00883D78" w:rsidRPr="00B2412C" w14:paraId="32EA4F82" w14:textId="77777777" w:rsidTr="00AE6354">
        <w:trPr>
          <w:trHeight w:val="333"/>
        </w:trPr>
        <w:tc>
          <w:tcPr>
            <w:tcW w:w="1018" w:type="pct"/>
            <w:tcBorders>
              <w:top w:val="single" w:sz="5" w:space="0" w:color="000000"/>
              <w:left w:val="single" w:sz="5" w:space="0" w:color="000000"/>
              <w:bottom w:val="single" w:sz="5" w:space="0" w:color="000000"/>
              <w:right w:val="single" w:sz="5" w:space="0" w:color="000000"/>
            </w:tcBorders>
          </w:tcPr>
          <w:p w14:paraId="73CC54E7"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Risk of bias within studies </w:t>
            </w:r>
          </w:p>
        </w:tc>
        <w:tc>
          <w:tcPr>
            <w:tcW w:w="232" w:type="pct"/>
            <w:tcBorders>
              <w:top w:val="single" w:sz="5" w:space="0" w:color="000000"/>
              <w:left w:val="single" w:sz="5" w:space="0" w:color="000000"/>
              <w:bottom w:val="single" w:sz="5" w:space="0" w:color="000000"/>
              <w:right w:val="single" w:sz="5" w:space="0" w:color="000000"/>
            </w:tcBorders>
          </w:tcPr>
          <w:p w14:paraId="00E208F3"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19</w:t>
            </w:r>
          </w:p>
        </w:tc>
        <w:tc>
          <w:tcPr>
            <w:tcW w:w="3080" w:type="pct"/>
            <w:tcBorders>
              <w:top w:val="single" w:sz="5" w:space="0" w:color="000000"/>
              <w:left w:val="single" w:sz="5" w:space="0" w:color="000000"/>
              <w:bottom w:val="single" w:sz="5" w:space="0" w:color="000000"/>
              <w:right w:val="single" w:sz="5" w:space="0" w:color="000000"/>
            </w:tcBorders>
          </w:tcPr>
          <w:p w14:paraId="7A7DFC75"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Present data on risk of bias of each study and, if available, any outcome level assessment (see item 12). </w:t>
            </w:r>
          </w:p>
        </w:tc>
        <w:tc>
          <w:tcPr>
            <w:tcW w:w="670" w:type="pct"/>
            <w:gridSpan w:val="2"/>
            <w:tcBorders>
              <w:top w:val="single" w:sz="5" w:space="0" w:color="000000"/>
              <w:left w:val="single" w:sz="5" w:space="0" w:color="000000"/>
              <w:bottom w:val="single" w:sz="5" w:space="0" w:color="000000"/>
              <w:right w:val="single" w:sz="5" w:space="0" w:color="000000"/>
            </w:tcBorders>
          </w:tcPr>
          <w:p w14:paraId="4E4B1ED2" w14:textId="67AB6F0C" w:rsidR="00883D78" w:rsidRPr="000262C6" w:rsidRDefault="00AE6354" w:rsidP="00AC021B">
            <w:pPr>
              <w:pStyle w:val="Default"/>
              <w:spacing w:before="40" w:after="40"/>
              <w:rPr>
                <w:rFonts w:ascii="Times" w:hAnsi="Times" w:cs="Times"/>
                <w:color w:val="auto"/>
              </w:rPr>
            </w:pPr>
            <w:r>
              <w:rPr>
                <w:rFonts w:ascii="Times" w:hAnsi="Times" w:cs="Times"/>
                <w:color w:val="auto"/>
              </w:rPr>
              <w:t>ESF, 14, table</w:t>
            </w:r>
            <w:r w:rsidR="00883D78">
              <w:rPr>
                <w:rFonts w:ascii="Times" w:hAnsi="Times" w:cs="Times"/>
                <w:color w:val="auto"/>
              </w:rPr>
              <w:t xml:space="preserve"> </w:t>
            </w:r>
            <w:r>
              <w:rPr>
                <w:rFonts w:ascii="Times" w:hAnsi="Times" w:cs="Times"/>
                <w:color w:val="auto"/>
              </w:rPr>
              <w:t>5</w:t>
            </w:r>
          </w:p>
        </w:tc>
      </w:tr>
      <w:tr w:rsidR="00883D78" w:rsidRPr="00B2412C" w14:paraId="4579B25D"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61F8F34F"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Results of individual studies </w:t>
            </w:r>
          </w:p>
        </w:tc>
        <w:tc>
          <w:tcPr>
            <w:tcW w:w="232" w:type="pct"/>
            <w:tcBorders>
              <w:top w:val="single" w:sz="5" w:space="0" w:color="000000"/>
              <w:left w:val="single" w:sz="5" w:space="0" w:color="000000"/>
              <w:bottom w:val="single" w:sz="5" w:space="0" w:color="000000"/>
              <w:right w:val="single" w:sz="5" w:space="0" w:color="000000"/>
            </w:tcBorders>
          </w:tcPr>
          <w:p w14:paraId="269B09AC"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20</w:t>
            </w:r>
          </w:p>
        </w:tc>
        <w:tc>
          <w:tcPr>
            <w:tcW w:w="3080" w:type="pct"/>
            <w:tcBorders>
              <w:top w:val="single" w:sz="5" w:space="0" w:color="000000"/>
              <w:left w:val="single" w:sz="5" w:space="0" w:color="000000"/>
              <w:bottom w:val="single" w:sz="5" w:space="0" w:color="000000"/>
              <w:right w:val="single" w:sz="5" w:space="0" w:color="000000"/>
            </w:tcBorders>
          </w:tcPr>
          <w:p w14:paraId="24CEDB83"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For all outcomes considered (benefits or harms), present, for each study: (a) simple summary data for each intervention group (b) effect estimates and confidence intervals, ideally with a forest plot. </w:t>
            </w:r>
          </w:p>
        </w:tc>
        <w:tc>
          <w:tcPr>
            <w:tcW w:w="670" w:type="pct"/>
            <w:gridSpan w:val="2"/>
            <w:tcBorders>
              <w:top w:val="single" w:sz="5" w:space="0" w:color="000000"/>
              <w:left w:val="single" w:sz="5" w:space="0" w:color="000000"/>
              <w:bottom w:val="single" w:sz="5" w:space="0" w:color="000000"/>
              <w:right w:val="single" w:sz="5" w:space="0" w:color="000000"/>
            </w:tcBorders>
          </w:tcPr>
          <w:p w14:paraId="2EC7E3C4" w14:textId="372EF588" w:rsidR="00883D78" w:rsidRPr="000262C6" w:rsidRDefault="00AE6354" w:rsidP="00AC021B">
            <w:pPr>
              <w:pStyle w:val="Default"/>
              <w:spacing w:before="40" w:after="40"/>
              <w:rPr>
                <w:rFonts w:ascii="Times" w:hAnsi="Times" w:cs="Times"/>
                <w:color w:val="auto"/>
              </w:rPr>
            </w:pPr>
            <w:r>
              <w:rPr>
                <w:rFonts w:ascii="Times" w:hAnsi="Times" w:cs="Times"/>
                <w:color w:val="auto"/>
              </w:rPr>
              <w:t xml:space="preserve">ESF, </w:t>
            </w:r>
            <w:proofErr w:type="gramStart"/>
            <w:r>
              <w:rPr>
                <w:rFonts w:ascii="Times" w:hAnsi="Times" w:cs="Times"/>
                <w:color w:val="auto"/>
              </w:rPr>
              <w:t>8,  table</w:t>
            </w:r>
            <w:proofErr w:type="gramEnd"/>
            <w:r>
              <w:rPr>
                <w:rFonts w:ascii="Times" w:hAnsi="Times" w:cs="Times"/>
                <w:color w:val="auto"/>
              </w:rPr>
              <w:t xml:space="preserve"> 4</w:t>
            </w:r>
          </w:p>
        </w:tc>
      </w:tr>
      <w:tr w:rsidR="00883D78" w:rsidRPr="00B2412C" w14:paraId="43281D4A" w14:textId="77777777" w:rsidTr="00AE6354">
        <w:trPr>
          <w:trHeight w:val="335"/>
        </w:trPr>
        <w:tc>
          <w:tcPr>
            <w:tcW w:w="1018" w:type="pct"/>
            <w:tcBorders>
              <w:top w:val="single" w:sz="5" w:space="0" w:color="000000"/>
              <w:left w:val="single" w:sz="5" w:space="0" w:color="000000"/>
              <w:bottom w:val="single" w:sz="5" w:space="0" w:color="000000"/>
              <w:right w:val="single" w:sz="5" w:space="0" w:color="000000"/>
            </w:tcBorders>
          </w:tcPr>
          <w:p w14:paraId="68BC83A8"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Synthesis of results </w:t>
            </w:r>
          </w:p>
        </w:tc>
        <w:tc>
          <w:tcPr>
            <w:tcW w:w="232" w:type="pct"/>
            <w:tcBorders>
              <w:top w:val="single" w:sz="5" w:space="0" w:color="000000"/>
              <w:left w:val="single" w:sz="5" w:space="0" w:color="000000"/>
              <w:bottom w:val="single" w:sz="5" w:space="0" w:color="000000"/>
              <w:right w:val="single" w:sz="5" w:space="0" w:color="000000"/>
            </w:tcBorders>
          </w:tcPr>
          <w:p w14:paraId="2313B720"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21</w:t>
            </w:r>
          </w:p>
        </w:tc>
        <w:tc>
          <w:tcPr>
            <w:tcW w:w="3080" w:type="pct"/>
            <w:tcBorders>
              <w:top w:val="single" w:sz="5" w:space="0" w:color="000000"/>
              <w:left w:val="single" w:sz="5" w:space="0" w:color="000000"/>
              <w:bottom w:val="single" w:sz="5" w:space="0" w:color="000000"/>
              <w:right w:val="single" w:sz="5" w:space="0" w:color="000000"/>
            </w:tcBorders>
          </w:tcPr>
          <w:p w14:paraId="4664FA1A"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Present results of each meta-analysis done, including confidence intervals and measures of consistency. </w:t>
            </w:r>
          </w:p>
        </w:tc>
        <w:tc>
          <w:tcPr>
            <w:tcW w:w="670" w:type="pct"/>
            <w:gridSpan w:val="2"/>
            <w:tcBorders>
              <w:top w:val="single" w:sz="5" w:space="0" w:color="000000"/>
              <w:left w:val="single" w:sz="5" w:space="0" w:color="000000"/>
              <w:bottom w:val="single" w:sz="5" w:space="0" w:color="000000"/>
              <w:right w:val="single" w:sz="5" w:space="0" w:color="000000"/>
            </w:tcBorders>
          </w:tcPr>
          <w:p w14:paraId="2ADB891E" w14:textId="5928A79D" w:rsidR="00883D78" w:rsidRPr="000262C6" w:rsidRDefault="00AE6354" w:rsidP="00AC021B">
            <w:pPr>
              <w:pStyle w:val="Default"/>
              <w:spacing w:before="40" w:after="40"/>
              <w:rPr>
                <w:rFonts w:ascii="Times" w:hAnsi="Times" w:cs="Times"/>
                <w:color w:val="auto"/>
              </w:rPr>
            </w:pPr>
            <w:r>
              <w:rPr>
                <w:rFonts w:ascii="Times" w:hAnsi="Times" w:cs="Times"/>
                <w:color w:val="auto"/>
              </w:rPr>
              <w:t>41</w:t>
            </w:r>
            <w:r w:rsidR="00883D78">
              <w:rPr>
                <w:rFonts w:ascii="Times" w:hAnsi="Times" w:cs="Times"/>
                <w:color w:val="auto"/>
              </w:rPr>
              <w:t xml:space="preserve">, table </w:t>
            </w:r>
            <w:r>
              <w:rPr>
                <w:rFonts w:ascii="Times" w:hAnsi="Times" w:cs="Times"/>
                <w:color w:val="auto"/>
              </w:rPr>
              <w:t>2</w:t>
            </w:r>
          </w:p>
        </w:tc>
      </w:tr>
      <w:tr w:rsidR="00883D78" w:rsidRPr="00B2412C" w14:paraId="6EB0014C" w14:textId="77777777" w:rsidTr="00AE6354">
        <w:trPr>
          <w:trHeight w:val="333"/>
        </w:trPr>
        <w:tc>
          <w:tcPr>
            <w:tcW w:w="1018" w:type="pct"/>
            <w:tcBorders>
              <w:top w:val="single" w:sz="5" w:space="0" w:color="000000"/>
              <w:left w:val="single" w:sz="5" w:space="0" w:color="000000"/>
              <w:bottom w:val="single" w:sz="5" w:space="0" w:color="000000"/>
              <w:right w:val="single" w:sz="5" w:space="0" w:color="000000"/>
            </w:tcBorders>
          </w:tcPr>
          <w:p w14:paraId="74F86E1B"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Risk of bias across studies </w:t>
            </w:r>
          </w:p>
        </w:tc>
        <w:tc>
          <w:tcPr>
            <w:tcW w:w="232" w:type="pct"/>
            <w:tcBorders>
              <w:top w:val="single" w:sz="5" w:space="0" w:color="000000"/>
              <w:left w:val="single" w:sz="5" w:space="0" w:color="000000"/>
              <w:bottom w:val="single" w:sz="5" w:space="0" w:color="000000"/>
              <w:right w:val="single" w:sz="5" w:space="0" w:color="000000"/>
            </w:tcBorders>
          </w:tcPr>
          <w:p w14:paraId="79A4F3EC"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22</w:t>
            </w:r>
          </w:p>
        </w:tc>
        <w:tc>
          <w:tcPr>
            <w:tcW w:w="3080" w:type="pct"/>
            <w:tcBorders>
              <w:top w:val="single" w:sz="5" w:space="0" w:color="000000"/>
              <w:left w:val="single" w:sz="5" w:space="0" w:color="000000"/>
              <w:bottom w:val="single" w:sz="5" w:space="0" w:color="000000"/>
              <w:right w:val="single" w:sz="5" w:space="0" w:color="000000"/>
            </w:tcBorders>
          </w:tcPr>
          <w:p w14:paraId="482E9726"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Present results of any assessment of risk of bias across studies (see Item 15). </w:t>
            </w:r>
          </w:p>
        </w:tc>
        <w:tc>
          <w:tcPr>
            <w:tcW w:w="670" w:type="pct"/>
            <w:gridSpan w:val="2"/>
            <w:tcBorders>
              <w:top w:val="single" w:sz="5" w:space="0" w:color="000000"/>
              <w:left w:val="single" w:sz="5" w:space="0" w:color="000000"/>
              <w:bottom w:val="single" w:sz="5" w:space="0" w:color="000000"/>
              <w:right w:val="single" w:sz="5" w:space="0" w:color="000000"/>
            </w:tcBorders>
          </w:tcPr>
          <w:p w14:paraId="3E6974BB" w14:textId="2AEBAE19" w:rsidR="00883D78" w:rsidRPr="000262C6" w:rsidRDefault="00AE6354" w:rsidP="00AC021B">
            <w:pPr>
              <w:pStyle w:val="Default"/>
              <w:spacing w:before="40" w:after="40"/>
              <w:rPr>
                <w:rFonts w:ascii="Times" w:hAnsi="Times" w:cs="Times"/>
                <w:color w:val="auto"/>
              </w:rPr>
            </w:pPr>
            <w:r>
              <w:rPr>
                <w:rFonts w:ascii="Times" w:hAnsi="Times" w:cs="Times"/>
                <w:color w:val="auto"/>
              </w:rPr>
              <w:t>ESF, 14, table 5</w:t>
            </w:r>
          </w:p>
        </w:tc>
      </w:tr>
      <w:tr w:rsidR="00AE6354" w:rsidRPr="00B2412C" w14:paraId="0C0CF57E" w14:textId="77777777" w:rsidTr="00AE6354">
        <w:trPr>
          <w:trHeight w:val="393"/>
        </w:trPr>
        <w:tc>
          <w:tcPr>
            <w:tcW w:w="1018" w:type="pct"/>
            <w:tcBorders>
              <w:top w:val="single" w:sz="5" w:space="0" w:color="000000"/>
              <w:left w:val="single" w:sz="5" w:space="0" w:color="000000"/>
              <w:bottom w:val="double" w:sz="2" w:space="0" w:color="FFFFCC"/>
              <w:right w:val="single" w:sz="5" w:space="0" w:color="000000"/>
            </w:tcBorders>
          </w:tcPr>
          <w:p w14:paraId="712EB8DE" w14:textId="77777777" w:rsidR="00AE6354" w:rsidRPr="000262C6" w:rsidRDefault="00AE6354" w:rsidP="00AE6354">
            <w:pPr>
              <w:pStyle w:val="Default"/>
              <w:spacing w:before="40" w:after="40"/>
              <w:rPr>
                <w:rFonts w:ascii="Times" w:hAnsi="Times" w:cs="Times"/>
                <w:sz w:val="20"/>
                <w:szCs w:val="20"/>
              </w:rPr>
            </w:pPr>
            <w:r w:rsidRPr="000262C6">
              <w:rPr>
                <w:rFonts w:ascii="Times" w:hAnsi="Times" w:cs="Times"/>
                <w:sz w:val="20"/>
                <w:szCs w:val="20"/>
              </w:rPr>
              <w:t xml:space="preserve">Additional analysis </w:t>
            </w:r>
          </w:p>
        </w:tc>
        <w:tc>
          <w:tcPr>
            <w:tcW w:w="232" w:type="pct"/>
            <w:tcBorders>
              <w:top w:val="single" w:sz="5" w:space="0" w:color="000000"/>
              <w:left w:val="single" w:sz="5" w:space="0" w:color="000000"/>
              <w:bottom w:val="double" w:sz="2" w:space="0" w:color="FFFFCC"/>
              <w:right w:val="single" w:sz="5" w:space="0" w:color="000000"/>
            </w:tcBorders>
          </w:tcPr>
          <w:p w14:paraId="28770B05" w14:textId="77777777" w:rsidR="00AE6354" w:rsidRPr="000262C6" w:rsidRDefault="00AE6354" w:rsidP="00AE6354">
            <w:pPr>
              <w:pStyle w:val="Default"/>
              <w:spacing w:before="40" w:after="40"/>
              <w:jc w:val="right"/>
              <w:rPr>
                <w:rFonts w:ascii="Times" w:hAnsi="Times" w:cs="Times"/>
                <w:sz w:val="20"/>
                <w:szCs w:val="20"/>
              </w:rPr>
            </w:pPr>
            <w:r w:rsidRPr="000262C6">
              <w:rPr>
                <w:rFonts w:ascii="Times" w:hAnsi="Times" w:cs="Times"/>
                <w:sz w:val="20"/>
                <w:szCs w:val="20"/>
              </w:rPr>
              <w:t>23</w:t>
            </w:r>
          </w:p>
        </w:tc>
        <w:tc>
          <w:tcPr>
            <w:tcW w:w="3080" w:type="pct"/>
            <w:tcBorders>
              <w:top w:val="single" w:sz="5" w:space="0" w:color="000000"/>
              <w:left w:val="single" w:sz="5" w:space="0" w:color="000000"/>
              <w:bottom w:val="double" w:sz="5" w:space="0" w:color="000000"/>
              <w:right w:val="single" w:sz="5" w:space="0" w:color="000000"/>
            </w:tcBorders>
          </w:tcPr>
          <w:p w14:paraId="79EE87B8" w14:textId="77777777" w:rsidR="00AE6354" w:rsidRPr="000262C6" w:rsidRDefault="00AE6354" w:rsidP="00AE6354">
            <w:pPr>
              <w:pStyle w:val="Default"/>
              <w:spacing w:before="40" w:after="40"/>
              <w:rPr>
                <w:rFonts w:ascii="Times" w:hAnsi="Times" w:cs="Times"/>
                <w:sz w:val="20"/>
                <w:szCs w:val="20"/>
              </w:rPr>
            </w:pPr>
            <w:r w:rsidRPr="000262C6">
              <w:rPr>
                <w:rFonts w:ascii="Times" w:hAnsi="Times" w:cs="Times"/>
                <w:sz w:val="20"/>
                <w:szCs w:val="20"/>
              </w:rPr>
              <w:t xml:space="preserve">Give results of additional analyses, if done (e.g., sensitivity or subgroup analyses, meta-regression [see Item 16]). </w:t>
            </w:r>
          </w:p>
        </w:tc>
        <w:tc>
          <w:tcPr>
            <w:tcW w:w="670" w:type="pct"/>
            <w:gridSpan w:val="2"/>
            <w:tcBorders>
              <w:top w:val="single" w:sz="5" w:space="0" w:color="000000"/>
              <w:left w:val="single" w:sz="5" w:space="0" w:color="000000"/>
              <w:bottom w:val="double" w:sz="5" w:space="0" w:color="000000"/>
              <w:right w:val="single" w:sz="5" w:space="0" w:color="000000"/>
            </w:tcBorders>
          </w:tcPr>
          <w:p w14:paraId="4ED993EE" w14:textId="6C6A3FF3" w:rsidR="00AE6354" w:rsidRPr="000262C6" w:rsidRDefault="00AE6354" w:rsidP="00AE6354">
            <w:pPr>
              <w:pStyle w:val="Default"/>
              <w:spacing w:before="40" w:after="40"/>
              <w:rPr>
                <w:rFonts w:ascii="Times" w:hAnsi="Times" w:cs="Times"/>
                <w:color w:val="auto"/>
              </w:rPr>
            </w:pPr>
            <w:r>
              <w:rPr>
                <w:rFonts w:ascii="Times" w:hAnsi="Times" w:cs="Times"/>
                <w:color w:val="auto"/>
              </w:rPr>
              <w:t>ESF, 16, table 6</w:t>
            </w:r>
          </w:p>
        </w:tc>
      </w:tr>
      <w:tr w:rsidR="00883D78" w:rsidRPr="000262C6" w14:paraId="774397AD" w14:textId="77777777" w:rsidTr="00AE6354">
        <w:trPr>
          <w:trHeight w:val="335"/>
        </w:trPr>
        <w:tc>
          <w:tcPr>
            <w:tcW w:w="433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832A90E"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DISCUSSION </w:t>
            </w:r>
          </w:p>
        </w:tc>
        <w:tc>
          <w:tcPr>
            <w:tcW w:w="670" w:type="pct"/>
            <w:gridSpan w:val="2"/>
            <w:tcBorders>
              <w:top w:val="double" w:sz="5" w:space="0" w:color="000000"/>
              <w:left w:val="single" w:sz="5" w:space="0" w:color="000000"/>
              <w:bottom w:val="single" w:sz="5" w:space="0" w:color="000000"/>
              <w:right w:val="single" w:sz="5" w:space="0" w:color="000000"/>
            </w:tcBorders>
            <w:shd w:val="clear" w:color="auto" w:fill="FFFFCC"/>
          </w:tcPr>
          <w:p w14:paraId="7A8C6675" w14:textId="77777777" w:rsidR="00883D78" w:rsidRPr="000262C6" w:rsidRDefault="00883D78" w:rsidP="00AC021B">
            <w:pPr>
              <w:pStyle w:val="Default"/>
              <w:jc w:val="center"/>
              <w:rPr>
                <w:rFonts w:ascii="Times" w:hAnsi="Times" w:cs="Times"/>
                <w:color w:val="auto"/>
              </w:rPr>
            </w:pPr>
          </w:p>
        </w:tc>
      </w:tr>
      <w:tr w:rsidR="00883D78" w:rsidRPr="00B2412C" w14:paraId="6C686651"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771ECDBE"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Summary of evidence </w:t>
            </w:r>
          </w:p>
        </w:tc>
        <w:tc>
          <w:tcPr>
            <w:tcW w:w="232" w:type="pct"/>
            <w:tcBorders>
              <w:top w:val="single" w:sz="5" w:space="0" w:color="000000"/>
              <w:left w:val="single" w:sz="5" w:space="0" w:color="000000"/>
              <w:bottom w:val="single" w:sz="5" w:space="0" w:color="000000"/>
              <w:right w:val="single" w:sz="5" w:space="0" w:color="000000"/>
            </w:tcBorders>
          </w:tcPr>
          <w:p w14:paraId="73C7E2A3"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24</w:t>
            </w:r>
          </w:p>
        </w:tc>
        <w:tc>
          <w:tcPr>
            <w:tcW w:w="3080" w:type="pct"/>
            <w:tcBorders>
              <w:top w:val="single" w:sz="5" w:space="0" w:color="000000"/>
              <w:left w:val="single" w:sz="5" w:space="0" w:color="000000"/>
              <w:bottom w:val="single" w:sz="5" w:space="0" w:color="000000"/>
              <w:right w:val="single" w:sz="5" w:space="0" w:color="000000"/>
            </w:tcBorders>
          </w:tcPr>
          <w:p w14:paraId="564E87B7"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Summarize the main findings including the strength of evidence for each main outcome; consider their relevance to key groups (e.g., healthcare providers, users, and policy makers). </w:t>
            </w:r>
          </w:p>
        </w:tc>
        <w:tc>
          <w:tcPr>
            <w:tcW w:w="670" w:type="pct"/>
            <w:gridSpan w:val="2"/>
            <w:tcBorders>
              <w:top w:val="single" w:sz="5" w:space="0" w:color="000000"/>
              <w:left w:val="single" w:sz="5" w:space="0" w:color="000000"/>
              <w:bottom w:val="single" w:sz="5" w:space="0" w:color="000000"/>
              <w:right w:val="single" w:sz="5" w:space="0" w:color="000000"/>
            </w:tcBorders>
          </w:tcPr>
          <w:p w14:paraId="1DB9651A" w14:textId="7BC815D6" w:rsidR="00883D78" w:rsidRPr="000262C6" w:rsidRDefault="00AE6354" w:rsidP="00AC021B">
            <w:pPr>
              <w:pStyle w:val="Default"/>
              <w:spacing w:before="40" w:after="40"/>
              <w:rPr>
                <w:rFonts w:ascii="Times" w:hAnsi="Times" w:cs="Times"/>
                <w:color w:val="auto"/>
              </w:rPr>
            </w:pPr>
            <w:r>
              <w:rPr>
                <w:rFonts w:ascii="Times" w:hAnsi="Times" w:cs="Times"/>
                <w:color w:val="auto"/>
              </w:rPr>
              <w:t>18-24</w:t>
            </w:r>
          </w:p>
        </w:tc>
      </w:tr>
      <w:tr w:rsidR="00883D78" w:rsidRPr="00B2412C" w14:paraId="1B945BFF" w14:textId="77777777" w:rsidTr="00AE6354">
        <w:trPr>
          <w:trHeight w:val="578"/>
        </w:trPr>
        <w:tc>
          <w:tcPr>
            <w:tcW w:w="1018" w:type="pct"/>
            <w:tcBorders>
              <w:top w:val="single" w:sz="5" w:space="0" w:color="000000"/>
              <w:left w:val="single" w:sz="5" w:space="0" w:color="000000"/>
              <w:bottom w:val="single" w:sz="5" w:space="0" w:color="000000"/>
              <w:right w:val="single" w:sz="5" w:space="0" w:color="000000"/>
            </w:tcBorders>
          </w:tcPr>
          <w:p w14:paraId="7C2A2363"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Limitations </w:t>
            </w:r>
          </w:p>
        </w:tc>
        <w:tc>
          <w:tcPr>
            <w:tcW w:w="232" w:type="pct"/>
            <w:tcBorders>
              <w:top w:val="single" w:sz="5" w:space="0" w:color="000000"/>
              <w:left w:val="single" w:sz="5" w:space="0" w:color="000000"/>
              <w:bottom w:val="single" w:sz="5" w:space="0" w:color="000000"/>
              <w:right w:val="single" w:sz="5" w:space="0" w:color="000000"/>
            </w:tcBorders>
          </w:tcPr>
          <w:p w14:paraId="779C97CE"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25</w:t>
            </w:r>
          </w:p>
        </w:tc>
        <w:tc>
          <w:tcPr>
            <w:tcW w:w="3080" w:type="pct"/>
            <w:tcBorders>
              <w:top w:val="single" w:sz="5" w:space="0" w:color="000000"/>
              <w:left w:val="single" w:sz="5" w:space="0" w:color="000000"/>
              <w:bottom w:val="single" w:sz="5" w:space="0" w:color="000000"/>
              <w:right w:val="single" w:sz="5" w:space="0" w:color="000000"/>
            </w:tcBorders>
          </w:tcPr>
          <w:p w14:paraId="4D78AA01"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Discuss limitations at study and outcome level (e.g., risk of bias), and at review-level (e.g., incomplete retrieval of identified research, reporting bias). </w:t>
            </w:r>
          </w:p>
        </w:tc>
        <w:tc>
          <w:tcPr>
            <w:tcW w:w="670" w:type="pct"/>
            <w:gridSpan w:val="2"/>
            <w:tcBorders>
              <w:top w:val="single" w:sz="5" w:space="0" w:color="000000"/>
              <w:left w:val="single" w:sz="5" w:space="0" w:color="000000"/>
              <w:bottom w:val="single" w:sz="5" w:space="0" w:color="000000"/>
              <w:right w:val="single" w:sz="5" w:space="0" w:color="000000"/>
            </w:tcBorders>
          </w:tcPr>
          <w:p w14:paraId="291EBF0F" w14:textId="7EBF3500" w:rsidR="00883D78" w:rsidRPr="000262C6" w:rsidRDefault="00AE6354" w:rsidP="00AC021B">
            <w:pPr>
              <w:pStyle w:val="Default"/>
              <w:spacing w:before="40" w:after="40"/>
              <w:rPr>
                <w:rFonts w:ascii="Times" w:hAnsi="Times" w:cs="Times"/>
                <w:color w:val="auto"/>
              </w:rPr>
            </w:pPr>
            <w:r>
              <w:rPr>
                <w:rFonts w:ascii="Times" w:hAnsi="Times" w:cs="Times"/>
                <w:color w:val="auto"/>
              </w:rPr>
              <w:t>24</w:t>
            </w:r>
          </w:p>
        </w:tc>
      </w:tr>
      <w:tr w:rsidR="00883D78" w:rsidRPr="00B2412C" w14:paraId="513AB8D6" w14:textId="77777777" w:rsidTr="00AE6354">
        <w:trPr>
          <w:trHeight w:val="420"/>
        </w:trPr>
        <w:tc>
          <w:tcPr>
            <w:tcW w:w="1018" w:type="pct"/>
            <w:tcBorders>
              <w:top w:val="single" w:sz="5" w:space="0" w:color="000000"/>
              <w:left w:val="single" w:sz="5" w:space="0" w:color="000000"/>
              <w:bottom w:val="double" w:sz="2" w:space="0" w:color="FFFFCC"/>
              <w:right w:val="single" w:sz="5" w:space="0" w:color="000000"/>
            </w:tcBorders>
          </w:tcPr>
          <w:p w14:paraId="259A0C4C"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Conclusions </w:t>
            </w:r>
          </w:p>
        </w:tc>
        <w:tc>
          <w:tcPr>
            <w:tcW w:w="232" w:type="pct"/>
            <w:tcBorders>
              <w:top w:val="single" w:sz="5" w:space="0" w:color="000000"/>
              <w:left w:val="single" w:sz="5" w:space="0" w:color="000000"/>
              <w:bottom w:val="double" w:sz="2" w:space="0" w:color="FFFFCC"/>
              <w:right w:val="single" w:sz="5" w:space="0" w:color="000000"/>
            </w:tcBorders>
          </w:tcPr>
          <w:p w14:paraId="21D67E1A"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26</w:t>
            </w:r>
          </w:p>
        </w:tc>
        <w:tc>
          <w:tcPr>
            <w:tcW w:w="3080" w:type="pct"/>
            <w:tcBorders>
              <w:top w:val="single" w:sz="5" w:space="0" w:color="000000"/>
              <w:left w:val="single" w:sz="5" w:space="0" w:color="000000"/>
              <w:bottom w:val="double" w:sz="5" w:space="0" w:color="000000"/>
              <w:right w:val="single" w:sz="5" w:space="0" w:color="000000"/>
            </w:tcBorders>
          </w:tcPr>
          <w:p w14:paraId="3CB071A7"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Provide a general interpretation of the results in the context of other evidence, and implications for future research. </w:t>
            </w:r>
          </w:p>
        </w:tc>
        <w:tc>
          <w:tcPr>
            <w:tcW w:w="670" w:type="pct"/>
            <w:gridSpan w:val="2"/>
            <w:tcBorders>
              <w:top w:val="single" w:sz="5" w:space="0" w:color="000000"/>
              <w:left w:val="single" w:sz="5" w:space="0" w:color="000000"/>
              <w:bottom w:val="double" w:sz="5" w:space="0" w:color="000000"/>
              <w:right w:val="single" w:sz="5" w:space="0" w:color="000000"/>
            </w:tcBorders>
          </w:tcPr>
          <w:p w14:paraId="5804F513" w14:textId="1867F32F" w:rsidR="00883D78" w:rsidRPr="000262C6" w:rsidRDefault="00AE6354" w:rsidP="00AC021B">
            <w:pPr>
              <w:pStyle w:val="Default"/>
              <w:spacing w:before="40" w:after="40"/>
              <w:rPr>
                <w:rFonts w:ascii="Times" w:hAnsi="Times" w:cs="Times"/>
                <w:color w:val="auto"/>
              </w:rPr>
            </w:pPr>
            <w:r>
              <w:rPr>
                <w:rFonts w:ascii="Times" w:hAnsi="Times" w:cs="Times"/>
                <w:color w:val="auto"/>
              </w:rPr>
              <w:t>25, Figure 6</w:t>
            </w:r>
          </w:p>
        </w:tc>
      </w:tr>
      <w:tr w:rsidR="00883D78" w:rsidRPr="000262C6" w14:paraId="369E7C1A" w14:textId="77777777" w:rsidTr="00AE6354">
        <w:trPr>
          <w:trHeight w:val="333"/>
        </w:trPr>
        <w:tc>
          <w:tcPr>
            <w:tcW w:w="433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D1C8E6" w14:textId="77777777" w:rsidR="00883D78" w:rsidRPr="000262C6" w:rsidRDefault="00883D78" w:rsidP="00AC021B">
            <w:pPr>
              <w:pStyle w:val="Default"/>
              <w:rPr>
                <w:rFonts w:ascii="Times" w:hAnsi="Times" w:cs="Times"/>
                <w:sz w:val="22"/>
                <w:szCs w:val="22"/>
              </w:rPr>
            </w:pPr>
            <w:r w:rsidRPr="000262C6">
              <w:rPr>
                <w:rFonts w:ascii="Times" w:hAnsi="Times" w:cs="Times"/>
                <w:b/>
                <w:bCs/>
                <w:sz w:val="22"/>
                <w:szCs w:val="22"/>
              </w:rPr>
              <w:t xml:space="preserve">FUNDING </w:t>
            </w:r>
          </w:p>
        </w:tc>
        <w:tc>
          <w:tcPr>
            <w:tcW w:w="670" w:type="pct"/>
            <w:gridSpan w:val="2"/>
            <w:tcBorders>
              <w:top w:val="double" w:sz="5" w:space="0" w:color="000000"/>
              <w:left w:val="single" w:sz="5" w:space="0" w:color="000000"/>
              <w:bottom w:val="single" w:sz="5" w:space="0" w:color="000000"/>
              <w:right w:val="single" w:sz="5" w:space="0" w:color="000000"/>
            </w:tcBorders>
            <w:shd w:val="clear" w:color="auto" w:fill="FFFFCC"/>
          </w:tcPr>
          <w:p w14:paraId="0F15139F" w14:textId="77777777" w:rsidR="00883D78" w:rsidRPr="000262C6" w:rsidRDefault="00883D78" w:rsidP="00AC021B">
            <w:pPr>
              <w:pStyle w:val="Default"/>
              <w:jc w:val="center"/>
              <w:rPr>
                <w:rFonts w:ascii="Times" w:hAnsi="Times" w:cs="Times"/>
                <w:color w:val="auto"/>
              </w:rPr>
            </w:pPr>
          </w:p>
        </w:tc>
      </w:tr>
      <w:tr w:rsidR="00883D78" w:rsidRPr="00B2412C" w14:paraId="5FE5FCF3" w14:textId="77777777" w:rsidTr="00AE6354">
        <w:trPr>
          <w:trHeight w:val="570"/>
        </w:trPr>
        <w:tc>
          <w:tcPr>
            <w:tcW w:w="1018" w:type="pct"/>
            <w:tcBorders>
              <w:top w:val="single" w:sz="5" w:space="0" w:color="000000"/>
              <w:left w:val="single" w:sz="5" w:space="0" w:color="000000"/>
              <w:bottom w:val="double" w:sz="5" w:space="0" w:color="000000"/>
              <w:right w:val="single" w:sz="5" w:space="0" w:color="000000"/>
            </w:tcBorders>
          </w:tcPr>
          <w:p w14:paraId="790BB3E7"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Funding </w:t>
            </w:r>
          </w:p>
        </w:tc>
        <w:tc>
          <w:tcPr>
            <w:tcW w:w="232" w:type="pct"/>
            <w:tcBorders>
              <w:top w:val="single" w:sz="5" w:space="0" w:color="000000"/>
              <w:left w:val="single" w:sz="5" w:space="0" w:color="000000"/>
              <w:bottom w:val="double" w:sz="5" w:space="0" w:color="000000"/>
              <w:right w:val="single" w:sz="5" w:space="0" w:color="000000"/>
            </w:tcBorders>
          </w:tcPr>
          <w:p w14:paraId="5101A98A" w14:textId="77777777" w:rsidR="00883D78" w:rsidRPr="000262C6" w:rsidRDefault="00883D78" w:rsidP="00AC021B">
            <w:pPr>
              <w:pStyle w:val="Default"/>
              <w:spacing w:before="40" w:after="40"/>
              <w:jc w:val="right"/>
              <w:rPr>
                <w:rFonts w:ascii="Times" w:hAnsi="Times" w:cs="Times"/>
                <w:sz w:val="20"/>
                <w:szCs w:val="20"/>
              </w:rPr>
            </w:pPr>
            <w:r w:rsidRPr="000262C6">
              <w:rPr>
                <w:rFonts w:ascii="Times" w:hAnsi="Times" w:cs="Times"/>
                <w:sz w:val="20"/>
                <w:szCs w:val="20"/>
              </w:rPr>
              <w:t>27</w:t>
            </w:r>
          </w:p>
        </w:tc>
        <w:tc>
          <w:tcPr>
            <w:tcW w:w="3080" w:type="pct"/>
            <w:tcBorders>
              <w:top w:val="single" w:sz="5" w:space="0" w:color="000000"/>
              <w:left w:val="single" w:sz="5" w:space="0" w:color="000000"/>
              <w:bottom w:val="double" w:sz="5" w:space="0" w:color="000000"/>
              <w:right w:val="single" w:sz="5" w:space="0" w:color="000000"/>
            </w:tcBorders>
          </w:tcPr>
          <w:p w14:paraId="47D20074" w14:textId="77777777" w:rsidR="00883D78" w:rsidRPr="000262C6" w:rsidRDefault="00883D78" w:rsidP="00AC021B">
            <w:pPr>
              <w:pStyle w:val="Default"/>
              <w:spacing w:before="40" w:after="40"/>
              <w:rPr>
                <w:rFonts w:ascii="Times" w:hAnsi="Times" w:cs="Times"/>
                <w:sz w:val="20"/>
                <w:szCs w:val="20"/>
              </w:rPr>
            </w:pPr>
            <w:r w:rsidRPr="000262C6">
              <w:rPr>
                <w:rFonts w:ascii="Times" w:hAnsi="Times" w:cs="Times"/>
                <w:sz w:val="20"/>
                <w:szCs w:val="20"/>
              </w:rPr>
              <w:t xml:space="preserve">Describe sources of funding for the systematic review and other support (e.g., supply of data); role of funders for the systematic review. </w:t>
            </w:r>
          </w:p>
        </w:tc>
        <w:tc>
          <w:tcPr>
            <w:tcW w:w="670" w:type="pct"/>
            <w:gridSpan w:val="2"/>
            <w:tcBorders>
              <w:top w:val="single" w:sz="5" w:space="0" w:color="000000"/>
              <w:left w:val="single" w:sz="5" w:space="0" w:color="000000"/>
              <w:bottom w:val="double" w:sz="5" w:space="0" w:color="000000"/>
              <w:right w:val="single" w:sz="5" w:space="0" w:color="000000"/>
            </w:tcBorders>
          </w:tcPr>
          <w:p w14:paraId="5E683C81" w14:textId="2CAF6355" w:rsidR="00883D78" w:rsidRPr="000262C6" w:rsidRDefault="00AE6354" w:rsidP="00AC021B">
            <w:pPr>
              <w:pStyle w:val="Default"/>
              <w:spacing w:before="40" w:after="40"/>
              <w:rPr>
                <w:rFonts w:ascii="Times" w:hAnsi="Times" w:cs="Times"/>
                <w:color w:val="auto"/>
              </w:rPr>
            </w:pPr>
            <w:r>
              <w:rPr>
                <w:rFonts w:ascii="Times" w:hAnsi="Times" w:cs="Times"/>
                <w:color w:val="auto"/>
              </w:rPr>
              <w:t>26</w:t>
            </w:r>
          </w:p>
        </w:tc>
      </w:tr>
    </w:tbl>
    <w:p w14:paraId="45B36008" w14:textId="77777777" w:rsidR="00F05836" w:rsidRDefault="00F05836" w:rsidP="00F05836">
      <w:pPr>
        <w:spacing w:after="0" w:line="480" w:lineRule="auto"/>
        <w:jc w:val="thaiDistribute"/>
        <w:rPr>
          <w:rFonts w:ascii="Times New Roman" w:hAnsi="Times New Roman" w:cs="Times New Roman"/>
          <w:sz w:val="24"/>
          <w:szCs w:val="24"/>
          <w:lang w:val="ca-ES"/>
        </w:rPr>
      </w:pPr>
    </w:p>
    <w:p w14:paraId="4CC22D0F" w14:textId="77777777" w:rsidR="00883D78" w:rsidRDefault="00883D78" w:rsidP="00F05836">
      <w:pPr>
        <w:spacing w:after="0" w:line="480" w:lineRule="auto"/>
        <w:jc w:val="thaiDistribute"/>
        <w:rPr>
          <w:rFonts w:ascii="Times New Roman" w:hAnsi="Times New Roman" w:cs="Times New Roman"/>
          <w:sz w:val="24"/>
          <w:szCs w:val="24"/>
          <w:lang w:val="ca-ES"/>
        </w:rPr>
      </w:pPr>
    </w:p>
    <w:p w14:paraId="0629AD3F" w14:textId="504771D7" w:rsidR="00883D78" w:rsidRPr="00347743" w:rsidRDefault="00883D78" w:rsidP="00F05836">
      <w:pPr>
        <w:spacing w:after="0" w:line="480" w:lineRule="auto"/>
        <w:jc w:val="thaiDistribute"/>
        <w:rPr>
          <w:rFonts w:ascii="Times New Roman" w:hAnsi="Times New Roman" w:cs="Times New Roman"/>
          <w:sz w:val="24"/>
          <w:szCs w:val="24"/>
          <w:lang w:val="ca-ES"/>
        </w:rPr>
        <w:sectPr w:rsidR="00883D78" w:rsidRPr="00347743">
          <w:pgSz w:w="12240" w:h="15840"/>
          <w:pgMar w:top="1440" w:right="1440" w:bottom="1440" w:left="1440" w:header="720" w:footer="720" w:gutter="0"/>
          <w:cols w:space="720"/>
          <w:docGrid w:linePitch="360"/>
        </w:sectPr>
      </w:pPr>
    </w:p>
    <w:p w14:paraId="38C0F6B3" w14:textId="09ACFCD5" w:rsidR="00FA00A0" w:rsidRPr="007B6687" w:rsidRDefault="00FA00A0" w:rsidP="00FA00A0">
      <w:pPr>
        <w:spacing w:after="0" w:line="480" w:lineRule="auto"/>
        <w:jc w:val="thaiDistribute"/>
        <w:rPr>
          <w:rFonts w:ascii="Times New Roman" w:hAnsi="Times New Roman" w:cs="Times New Roman"/>
          <w:sz w:val="24"/>
          <w:szCs w:val="24"/>
          <w:lang w:val="ca-ES"/>
        </w:rPr>
      </w:pPr>
      <w:bookmarkStart w:id="2" w:name="_Hlk66800841"/>
      <w:r>
        <w:rPr>
          <w:rFonts w:ascii="Times New Roman" w:hAnsi="Times New Roman" w:cs="Times New Roman"/>
          <w:b/>
          <w:bCs/>
          <w:sz w:val="24"/>
          <w:szCs w:val="24"/>
          <w:lang w:val="ca-ES"/>
        </w:rPr>
        <w:lastRenderedPageBreak/>
        <w:t>ESF</w:t>
      </w:r>
      <w:r w:rsidR="007F1EBC">
        <w:rPr>
          <w:rFonts w:ascii="Times New Roman" w:hAnsi="Times New Roman" w:cs="Times New Roman"/>
          <w:b/>
          <w:bCs/>
          <w:sz w:val="24"/>
          <w:szCs w:val="24"/>
          <w:lang w:val="ca-ES"/>
        </w:rPr>
        <w:t>,</w:t>
      </w:r>
      <w:r>
        <w:rPr>
          <w:rFonts w:ascii="Times New Roman" w:hAnsi="Times New Roman" w:cs="Times New Roman"/>
          <w:b/>
          <w:bCs/>
          <w:sz w:val="24"/>
          <w:szCs w:val="24"/>
          <w:lang w:val="ca-ES"/>
        </w:rPr>
        <w:t xml:space="preserve"> </w:t>
      </w:r>
      <w:r w:rsidRPr="00347743">
        <w:rPr>
          <w:rFonts w:ascii="Times New Roman" w:hAnsi="Times New Roman" w:cs="Times New Roman"/>
          <w:b/>
          <w:bCs/>
          <w:sz w:val="24"/>
          <w:szCs w:val="24"/>
          <w:lang w:val="ca-ES"/>
        </w:rPr>
        <w:t xml:space="preserve">Table </w:t>
      </w:r>
      <w:r w:rsidR="00AA07E4">
        <w:rPr>
          <w:rFonts w:ascii="Times New Roman" w:hAnsi="Times New Roman" w:cs="Times New Roman"/>
          <w:b/>
          <w:bCs/>
          <w:sz w:val="24"/>
          <w:szCs w:val="24"/>
          <w:lang w:val="ca-ES"/>
        </w:rPr>
        <w:t>4</w:t>
      </w:r>
      <w:r w:rsidRPr="00347743">
        <w:rPr>
          <w:rFonts w:ascii="Times New Roman" w:hAnsi="Times New Roman" w:cs="Times New Roman"/>
          <w:b/>
          <w:bCs/>
          <w:sz w:val="24"/>
          <w:szCs w:val="24"/>
          <w:lang w:val="ca-ES"/>
        </w:rPr>
        <w:t xml:space="preserve">. </w:t>
      </w:r>
      <w:r w:rsidRPr="007B6687">
        <w:rPr>
          <w:rFonts w:ascii="Times New Roman" w:hAnsi="Times New Roman" w:cs="Times New Roman"/>
          <w:sz w:val="24"/>
          <w:szCs w:val="24"/>
          <w:lang w:val="ca-ES"/>
        </w:rPr>
        <w:t>Studies excluded from the meta-analysis but included in the systematic review.</w:t>
      </w:r>
    </w:p>
    <w:tbl>
      <w:tblPr>
        <w:tblStyle w:val="TableGrid"/>
        <w:tblW w:w="5000" w:type="pct"/>
        <w:tblLook w:val="04A0" w:firstRow="1" w:lastRow="0" w:firstColumn="1" w:lastColumn="0" w:noHBand="0" w:noVBand="1"/>
      </w:tblPr>
      <w:tblGrid>
        <w:gridCol w:w="1886"/>
        <w:gridCol w:w="3688"/>
        <w:gridCol w:w="7376"/>
      </w:tblGrid>
      <w:tr w:rsidR="00FA00A0" w:rsidRPr="000C225A" w14:paraId="4BE8603D" w14:textId="77777777" w:rsidTr="00F43A77">
        <w:tc>
          <w:tcPr>
            <w:tcW w:w="728" w:type="pct"/>
            <w:shd w:val="clear" w:color="auto" w:fill="EEECE1" w:themeFill="background2"/>
            <w:vAlign w:val="center"/>
          </w:tcPr>
          <w:p w14:paraId="5DC4F297" w14:textId="77777777" w:rsidR="00FA00A0" w:rsidRPr="000C225A" w:rsidRDefault="00FA00A0" w:rsidP="00961D5B">
            <w:pPr>
              <w:spacing w:before="120" w:after="120"/>
              <w:jc w:val="center"/>
              <w:rPr>
                <w:rFonts w:ascii="Times New Roman" w:hAnsi="Times New Roman" w:cs="Times New Roman"/>
                <w:b/>
                <w:bCs/>
                <w:sz w:val="18"/>
                <w:szCs w:val="18"/>
                <w:lang w:val="ca-ES"/>
              </w:rPr>
            </w:pPr>
            <w:r w:rsidRPr="000C225A">
              <w:rPr>
                <w:rFonts w:ascii="Times New Roman" w:hAnsi="Times New Roman" w:cs="Times New Roman"/>
                <w:b/>
                <w:bCs/>
                <w:sz w:val="18"/>
                <w:szCs w:val="18"/>
                <w:lang w:val="ca-ES"/>
              </w:rPr>
              <w:t>Authors, year</w:t>
            </w:r>
          </w:p>
        </w:tc>
        <w:tc>
          <w:tcPr>
            <w:tcW w:w="1424" w:type="pct"/>
            <w:shd w:val="clear" w:color="auto" w:fill="EEECE1" w:themeFill="background2"/>
            <w:vAlign w:val="center"/>
          </w:tcPr>
          <w:p w14:paraId="679B6238" w14:textId="77777777" w:rsidR="00FA00A0" w:rsidRPr="000C225A" w:rsidRDefault="00FA00A0" w:rsidP="00961D5B">
            <w:pPr>
              <w:spacing w:before="120" w:after="120"/>
              <w:jc w:val="center"/>
              <w:rPr>
                <w:rFonts w:ascii="Times New Roman" w:hAnsi="Times New Roman" w:cs="Times New Roman"/>
                <w:b/>
                <w:bCs/>
                <w:sz w:val="18"/>
                <w:szCs w:val="18"/>
                <w:lang w:val="ca-ES"/>
              </w:rPr>
            </w:pPr>
            <w:r w:rsidRPr="000C225A">
              <w:rPr>
                <w:rFonts w:ascii="Times New Roman" w:hAnsi="Times New Roman" w:cs="Times New Roman"/>
                <w:b/>
                <w:bCs/>
                <w:sz w:val="18"/>
                <w:szCs w:val="18"/>
                <w:lang w:val="ca-ES"/>
              </w:rPr>
              <w:t>Reason why excluded from the meta-analysis</w:t>
            </w:r>
          </w:p>
        </w:tc>
        <w:tc>
          <w:tcPr>
            <w:tcW w:w="2848" w:type="pct"/>
            <w:shd w:val="clear" w:color="auto" w:fill="EEECE1" w:themeFill="background2"/>
            <w:vAlign w:val="center"/>
          </w:tcPr>
          <w:p w14:paraId="4F13F69A" w14:textId="77777777" w:rsidR="00FA00A0" w:rsidRPr="000C225A" w:rsidRDefault="00FA00A0" w:rsidP="00961D5B">
            <w:pPr>
              <w:spacing w:before="120" w:after="120"/>
              <w:jc w:val="center"/>
              <w:rPr>
                <w:rFonts w:ascii="Times New Roman" w:hAnsi="Times New Roman" w:cs="Times New Roman"/>
                <w:b/>
                <w:bCs/>
                <w:sz w:val="18"/>
                <w:szCs w:val="18"/>
                <w:lang w:val="ca-ES"/>
              </w:rPr>
            </w:pPr>
            <w:r w:rsidRPr="000C225A">
              <w:rPr>
                <w:rFonts w:ascii="Times New Roman" w:hAnsi="Times New Roman" w:cs="Times New Roman"/>
                <w:b/>
                <w:bCs/>
                <w:sz w:val="18"/>
                <w:szCs w:val="18"/>
                <w:lang w:val="ca-ES"/>
              </w:rPr>
              <w:t>Results</w:t>
            </w:r>
          </w:p>
        </w:tc>
      </w:tr>
      <w:tr w:rsidR="00FA00A0" w:rsidRPr="000C225A" w14:paraId="0FC48BCC" w14:textId="77777777" w:rsidTr="00F43A77">
        <w:trPr>
          <w:trHeight w:val="20"/>
        </w:trPr>
        <w:tc>
          <w:tcPr>
            <w:tcW w:w="728" w:type="pct"/>
            <w:vAlign w:val="center"/>
          </w:tcPr>
          <w:p w14:paraId="589512A1" w14:textId="44034264" w:rsidR="00FA00A0" w:rsidRPr="006203C9" w:rsidRDefault="00A43AB6" w:rsidP="00F43A77">
            <w:pPr>
              <w:spacing w:before="100" w:beforeAutospacing="1" w:after="100" w:afterAutospacing="1"/>
              <w:rPr>
                <w:rFonts w:ascii="Times New Roman" w:hAnsi="Times New Roman" w:cs="Times New Roman"/>
                <w:sz w:val="18"/>
                <w:szCs w:val="18"/>
                <w:lang w:val="ca-ES"/>
              </w:rPr>
            </w:pPr>
            <w:r w:rsidRPr="006203C9">
              <w:rPr>
                <w:rFonts w:ascii="Times New Roman" w:hAnsi="Times New Roman" w:cs="Times New Roman"/>
                <w:sz w:val="18"/>
                <w:szCs w:val="18"/>
                <w:lang w:val="ca-ES"/>
              </w:rPr>
              <w:t>Kanchanatawan et al. 2018</w:t>
            </w:r>
          </w:p>
        </w:tc>
        <w:tc>
          <w:tcPr>
            <w:tcW w:w="1424" w:type="pct"/>
          </w:tcPr>
          <w:p w14:paraId="69F87E2E" w14:textId="3A28AC3F" w:rsidR="00FA00A0" w:rsidRPr="00A0742B" w:rsidRDefault="00A43AB6" w:rsidP="00961D5B">
            <w:pPr>
              <w:spacing w:before="120" w:after="120"/>
              <w:rPr>
                <w:rFonts w:ascii="Times New Roman" w:hAnsi="Times New Roman" w:cs="Times New Roman"/>
                <w:sz w:val="18"/>
                <w:szCs w:val="18"/>
                <w:lang w:val="ca-ES"/>
              </w:rPr>
            </w:pPr>
            <w:r w:rsidRPr="00A0742B">
              <w:rPr>
                <w:rFonts w:ascii="Times New Roman" w:hAnsi="Times New Roman" w:cs="Times New Roman"/>
                <w:sz w:val="18"/>
                <w:szCs w:val="18"/>
                <w:lang w:val="ca-ES"/>
              </w:rPr>
              <w:t xml:space="preserve">This study exmanied the immune </w:t>
            </w:r>
            <w:r w:rsidR="007B6687">
              <w:rPr>
                <w:rFonts w:ascii="Times New Roman" w:hAnsi="Times New Roman" w:cs="Times New Roman"/>
                <w:sz w:val="18"/>
                <w:szCs w:val="18"/>
                <w:lang w:val="ca-ES"/>
              </w:rPr>
              <w:t xml:space="preserve">IgA </w:t>
            </w:r>
            <w:r w:rsidRPr="00A0742B">
              <w:rPr>
                <w:rFonts w:ascii="Times New Roman" w:hAnsi="Times New Roman" w:cs="Times New Roman"/>
                <w:sz w:val="18"/>
                <w:szCs w:val="18"/>
                <w:lang w:val="ca-ES"/>
              </w:rPr>
              <w:t>response aganist TRYCATs</w:t>
            </w:r>
            <w:r w:rsidR="00CB348A" w:rsidRPr="00A0742B">
              <w:rPr>
                <w:rFonts w:ascii="Times New Roman" w:hAnsi="Times New Roman" w:cs="Times New Roman"/>
                <w:sz w:val="18"/>
                <w:szCs w:val="18"/>
                <w:lang w:val="ca-ES"/>
              </w:rPr>
              <w:t xml:space="preserve"> in schizophrenia </w:t>
            </w:r>
          </w:p>
        </w:tc>
        <w:tc>
          <w:tcPr>
            <w:tcW w:w="2848" w:type="pct"/>
          </w:tcPr>
          <w:p w14:paraId="7D0DA6CA" w14:textId="137F726B" w:rsidR="00FA00A0" w:rsidRPr="00A0742B" w:rsidRDefault="007B6687" w:rsidP="00961D5B">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IgA to n</w:t>
            </w:r>
            <w:r w:rsidR="008817DF" w:rsidRPr="00A0742B">
              <w:rPr>
                <w:rFonts w:ascii="Times New Roman" w:hAnsi="Times New Roman" w:cs="Times New Roman"/>
                <w:sz w:val="18"/>
                <w:szCs w:val="18"/>
                <w:lang w:val="ca-ES"/>
              </w:rPr>
              <w:t xml:space="preserve">eurotoxic </w:t>
            </w:r>
            <w:r>
              <w:rPr>
                <w:rFonts w:ascii="Times New Roman" w:hAnsi="Times New Roman" w:cs="Times New Roman"/>
                <w:sz w:val="18"/>
                <w:szCs w:val="18"/>
                <w:lang w:val="ca-ES"/>
              </w:rPr>
              <w:t>tryptophan catabolites (</w:t>
            </w:r>
            <w:r w:rsidR="008817DF" w:rsidRPr="00A0742B">
              <w:rPr>
                <w:rFonts w:ascii="Times New Roman" w:hAnsi="Times New Roman" w:cs="Times New Roman"/>
                <w:sz w:val="18"/>
                <w:szCs w:val="18"/>
                <w:lang w:val="ca-ES"/>
              </w:rPr>
              <w:t>TRYCATs</w:t>
            </w:r>
            <w:r>
              <w:rPr>
                <w:rFonts w:ascii="Times New Roman" w:hAnsi="Times New Roman" w:cs="Times New Roman"/>
                <w:sz w:val="18"/>
                <w:szCs w:val="18"/>
                <w:lang w:val="ca-ES"/>
              </w:rPr>
              <w:t>)</w:t>
            </w:r>
            <w:r w:rsidR="008817DF" w:rsidRPr="00A0742B">
              <w:rPr>
                <w:rFonts w:ascii="Times New Roman" w:hAnsi="Times New Roman" w:cs="Times New Roman"/>
                <w:sz w:val="18"/>
                <w:szCs w:val="18"/>
                <w:lang w:val="ca-ES"/>
              </w:rPr>
              <w:t xml:space="preserve"> </w:t>
            </w:r>
            <w:r>
              <w:rPr>
                <w:rFonts w:ascii="Times New Roman" w:hAnsi="Times New Roman" w:cs="Times New Roman"/>
                <w:sz w:val="18"/>
                <w:szCs w:val="18"/>
                <w:lang w:val="ca-ES"/>
              </w:rPr>
              <w:t>(</w:t>
            </w:r>
            <w:r w:rsidR="008817DF" w:rsidRPr="00A0742B">
              <w:rPr>
                <w:rFonts w:ascii="Times New Roman" w:hAnsi="Times New Roman" w:cs="Times New Roman"/>
                <w:sz w:val="18"/>
                <w:szCs w:val="18"/>
                <w:lang w:val="ca-ES"/>
              </w:rPr>
              <w:t>picolinic, quinolinic, and xanthurenic acid</w:t>
            </w:r>
            <w:r>
              <w:rPr>
                <w:rFonts w:ascii="Times New Roman" w:hAnsi="Times New Roman" w:cs="Times New Roman"/>
                <w:sz w:val="18"/>
                <w:szCs w:val="18"/>
                <w:lang w:val="ca-ES"/>
              </w:rPr>
              <w:t>) are significantly increased in deficit schizophrenia</w:t>
            </w:r>
            <w:r w:rsidR="008817DF" w:rsidRPr="00A0742B">
              <w:rPr>
                <w:rFonts w:ascii="Times New Roman" w:hAnsi="Times New Roman" w:cs="Times New Roman"/>
                <w:sz w:val="18"/>
                <w:szCs w:val="18"/>
                <w:lang w:val="ca-ES"/>
              </w:rPr>
              <w:t>.</w:t>
            </w:r>
          </w:p>
        </w:tc>
      </w:tr>
      <w:tr w:rsidR="00F43A77" w:rsidRPr="000C225A" w14:paraId="4E912907" w14:textId="77777777" w:rsidTr="00F43A77">
        <w:trPr>
          <w:trHeight w:val="20"/>
        </w:trPr>
        <w:tc>
          <w:tcPr>
            <w:tcW w:w="728" w:type="pct"/>
            <w:vAlign w:val="center"/>
          </w:tcPr>
          <w:p w14:paraId="0DC096C7" w14:textId="79CEE27D" w:rsidR="00F43A77" w:rsidRPr="006203C9" w:rsidRDefault="00CB348A" w:rsidP="00CB348A">
            <w:pPr>
              <w:spacing w:before="100" w:beforeAutospacing="1" w:after="100" w:afterAutospacing="1" w:line="240" w:lineRule="auto"/>
              <w:rPr>
                <w:rFonts w:ascii="Times New Roman" w:hAnsi="Times New Roman" w:cs="Times New Roman"/>
                <w:sz w:val="18"/>
                <w:szCs w:val="18"/>
                <w:lang w:val="ca-ES"/>
              </w:rPr>
            </w:pPr>
            <w:r w:rsidRPr="006203C9">
              <w:rPr>
                <w:rFonts w:ascii="Times New Roman" w:hAnsi="Times New Roman" w:cs="Times New Roman"/>
                <w:sz w:val="18"/>
                <w:szCs w:val="18"/>
                <w:lang w:val="ca-ES"/>
              </w:rPr>
              <w:t xml:space="preserve">Kanchanatawan </w:t>
            </w:r>
            <w:r w:rsidR="007B6687">
              <w:rPr>
                <w:rFonts w:ascii="Times New Roman" w:hAnsi="Times New Roman" w:cs="Times New Roman"/>
                <w:sz w:val="18"/>
                <w:szCs w:val="18"/>
                <w:lang w:val="ca-ES"/>
              </w:rPr>
              <w:t xml:space="preserve">et al. </w:t>
            </w:r>
            <w:r w:rsidRPr="006203C9">
              <w:rPr>
                <w:rFonts w:ascii="Times New Roman" w:hAnsi="Times New Roman" w:cs="Times New Roman"/>
                <w:sz w:val="18"/>
                <w:szCs w:val="18"/>
                <w:lang w:val="ca-ES"/>
              </w:rPr>
              <w:t>2019</w:t>
            </w:r>
          </w:p>
        </w:tc>
        <w:tc>
          <w:tcPr>
            <w:tcW w:w="1424" w:type="pct"/>
          </w:tcPr>
          <w:p w14:paraId="30651335" w14:textId="5790B85E" w:rsidR="00F43A77" w:rsidRPr="00A0742B" w:rsidRDefault="00CB348A" w:rsidP="00F43A77">
            <w:pPr>
              <w:spacing w:before="120" w:after="120"/>
              <w:rPr>
                <w:rFonts w:ascii="Times New Roman" w:hAnsi="Times New Roman" w:cs="Times New Roman"/>
                <w:sz w:val="18"/>
                <w:szCs w:val="18"/>
                <w:lang w:val="ca-ES"/>
              </w:rPr>
            </w:pPr>
            <w:r w:rsidRPr="00A0742B">
              <w:rPr>
                <w:rFonts w:ascii="Times New Roman" w:hAnsi="Times New Roman" w:cs="Times New Roman"/>
                <w:sz w:val="18"/>
                <w:szCs w:val="18"/>
                <w:lang w:val="ca-ES"/>
              </w:rPr>
              <w:t xml:space="preserve">This study exmanied the immune </w:t>
            </w:r>
            <w:r w:rsidR="007B6687">
              <w:rPr>
                <w:rFonts w:ascii="Times New Roman" w:hAnsi="Times New Roman" w:cs="Times New Roman"/>
                <w:sz w:val="18"/>
                <w:szCs w:val="18"/>
                <w:lang w:val="ca-ES"/>
              </w:rPr>
              <w:t xml:space="preserve">(IgA/IgM) </w:t>
            </w:r>
            <w:r w:rsidRPr="00A0742B">
              <w:rPr>
                <w:rFonts w:ascii="Times New Roman" w:hAnsi="Times New Roman" w:cs="Times New Roman"/>
                <w:sz w:val="18"/>
                <w:szCs w:val="18"/>
                <w:lang w:val="ca-ES"/>
              </w:rPr>
              <w:t>response aganist TRYCATs in schizophrenia</w:t>
            </w:r>
          </w:p>
        </w:tc>
        <w:tc>
          <w:tcPr>
            <w:tcW w:w="2848" w:type="pct"/>
          </w:tcPr>
          <w:p w14:paraId="309E9399" w14:textId="4DA1643C" w:rsidR="00F43A77" w:rsidRPr="00A0742B" w:rsidRDefault="00A0742B" w:rsidP="00F43A77">
            <w:pPr>
              <w:spacing w:before="120" w:after="120"/>
              <w:rPr>
                <w:rFonts w:ascii="Times New Roman" w:hAnsi="Times New Roman" w:cs="Times New Roman"/>
                <w:sz w:val="18"/>
                <w:szCs w:val="18"/>
                <w:lang w:val="ca-ES"/>
              </w:rPr>
            </w:pPr>
            <w:r w:rsidRPr="00A0742B">
              <w:rPr>
                <w:rFonts w:ascii="Times New Roman" w:hAnsi="Times New Roman" w:cs="Times New Roman"/>
                <w:sz w:val="18"/>
                <w:szCs w:val="18"/>
                <w:lang w:val="ca-ES"/>
              </w:rPr>
              <w:t>The results showed increased Ig</w:t>
            </w:r>
            <w:r w:rsidR="007B6687">
              <w:rPr>
                <w:rFonts w:ascii="Times New Roman" w:hAnsi="Times New Roman" w:cs="Times New Roman"/>
                <w:sz w:val="18"/>
                <w:szCs w:val="18"/>
                <w:lang w:val="ca-ES"/>
              </w:rPr>
              <w:t xml:space="preserve">A but lowered IgM </w:t>
            </w:r>
            <w:r w:rsidRPr="00A0742B">
              <w:rPr>
                <w:rFonts w:ascii="Times New Roman" w:hAnsi="Times New Roman" w:cs="Times New Roman"/>
                <w:sz w:val="18"/>
                <w:szCs w:val="18"/>
                <w:lang w:val="ca-ES"/>
              </w:rPr>
              <w:t xml:space="preserve">against TRYCATs </w:t>
            </w:r>
            <w:r w:rsidR="007B6687">
              <w:rPr>
                <w:rFonts w:ascii="Times New Roman" w:hAnsi="Times New Roman" w:cs="Times New Roman"/>
                <w:sz w:val="18"/>
                <w:szCs w:val="18"/>
                <w:lang w:val="ca-ES"/>
              </w:rPr>
              <w:t xml:space="preserve">in </w:t>
            </w:r>
            <w:r w:rsidRPr="00A0742B">
              <w:rPr>
                <w:rFonts w:ascii="Times New Roman" w:hAnsi="Times New Roman" w:cs="Times New Roman"/>
                <w:sz w:val="18"/>
                <w:szCs w:val="18"/>
                <w:lang w:val="ca-ES"/>
              </w:rPr>
              <w:t>deficit</w:t>
            </w:r>
            <w:r w:rsidR="007B6687">
              <w:rPr>
                <w:rFonts w:ascii="Times New Roman" w:hAnsi="Times New Roman" w:cs="Times New Roman"/>
                <w:sz w:val="18"/>
                <w:szCs w:val="18"/>
                <w:lang w:val="ca-ES"/>
              </w:rPr>
              <w:t xml:space="preserve"> schizophrenia</w:t>
            </w:r>
            <w:r w:rsidRPr="00A0742B">
              <w:rPr>
                <w:rFonts w:ascii="Times New Roman" w:hAnsi="Times New Roman" w:cs="Times New Roman"/>
                <w:sz w:val="18"/>
                <w:szCs w:val="18"/>
                <w:lang w:val="ca-ES"/>
              </w:rPr>
              <w:t>.</w:t>
            </w:r>
          </w:p>
        </w:tc>
      </w:tr>
      <w:tr w:rsidR="00D512D5" w:rsidRPr="000C225A" w14:paraId="6743ADBE" w14:textId="77777777" w:rsidTr="00F43A77">
        <w:trPr>
          <w:trHeight w:val="20"/>
        </w:trPr>
        <w:tc>
          <w:tcPr>
            <w:tcW w:w="728" w:type="pct"/>
            <w:vAlign w:val="center"/>
          </w:tcPr>
          <w:p w14:paraId="2072EE22" w14:textId="7B8B5228" w:rsidR="00D512D5" w:rsidRPr="006203C9" w:rsidRDefault="00D512D5" w:rsidP="00F43A77">
            <w:pPr>
              <w:spacing w:before="100" w:beforeAutospacing="1" w:after="100" w:afterAutospacing="1"/>
              <w:rPr>
                <w:rFonts w:ascii="Times New Roman" w:hAnsi="Times New Roman" w:cs="Times New Roman"/>
                <w:sz w:val="18"/>
                <w:szCs w:val="18"/>
                <w:lang w:val="ca-ES"/>
              </w:rPr>
            </w:pPr>
            <w:r w:rsidRPr="006203C9">
              <w:rPr>
                <w:rFonts w:ascii="Times New Roman" w:hAnsi="Times New Roman" w:cs="Times New Roman"/>
                <w:sz w:val="18"/>
                <w:szCs w:val="18"/>
                <w:lang w:val="ca-ES"/>
              </w:rPr>
              <w:t>Kegel 2017</w:t>
            </w:r>
          </w:p>
        </w:tc>
        <w:tc>
          <w:tcPr>
            <w:tcW w:w="1424" w:type="pct"/>
          </w:tcPr>
          <w:p w14:paraId="74266497" w14:textId="66556FD3" w:rsidR="00D512D5" w:rsidRPr="00A0742B" w:rsidRDefault="007B6687" w:rsidP="00F43A77">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N</w:t>
            </w:r>
            <w:r w:rsidR="00D512D5" w:rsidRPr="00A0742B">
              <w:rPr>
                <w:rFonts w:ascii="Times New Roman" w:hAnsi="Times New Roman" w:cs="Times New Roman"/>
                <w:sz w:val="18"/>
                <w:szCs w:val="18"/>
                <w:lang w:val="ca-ES"/>
              </w:rPr>
              <w:t>o c</w:t>
            </w:r>
            <w:r w:rsidR="005D7826">
              <w:rPr>
                <w:rFonts w:ascii="Times New Roman" w:hAnsi="Times New Roman" w:cs="Times New Roman"/>
                <w:sz w:val="18"/>
                <w:szCs w:val="18"/>
                <w:lang w:val="ca-ES"/>
              </w:rPr>
              <w:t>o</w:t>
            </w:r>
            <w:r w:rsidR="00D512D5" w:rsidRPr="00A0742B">
              <w:rPr>
                <w:rFonts w:ascii="Times New Roman" w:hAnsi="Times New Roman" w:cs="Times New Roman"/>
                <w:sz w:val="18"/>
                <w:szCs w:val="18"/>
                <w:lang w:val="ca-ES"/>
              </w:rPr>
              <w:t xml:space="preserve">ntrol group. </w:t>
            </w:r>
          </w:p>
        </w:tc>
        <w:tc>
          <w:tcPr>
            <w:tcW w:w="2848" w:type="pct"/>
          </w:tcPr>
          <w:p w14:paraId="7FEDF7AD" w14:textId="1C31F968" w:rsidR="00D512D5" w:rsidRPr="00A0742B" w:rsidRDefault="00D512D5" w:rsidP="00D512D5">
            <w:pPr>
              <w:spacing w:before="120" w:after="120"/>
              <w:rPr>
                <w:rFonts w:ascii="Times New Roman" w:hAnsi="Times New Roman" w:cs="Times New Roman"/>
                <w:sz w:val="18"/>
                <w:szCs w:val="18"/>
                <w:lang w:val="ca-ES"/>
              </w:rPr>
            </w:pPr>
            <w:r w:rsidRPr="00A0742B">
              <w:rPr>
                <w:rFonts w:ascii="Times New Roman" w:hAnsi="Times New Roman" w:cs="Times New Roman"/>
                <w:sz w:val="18"/>
                <w:szCs w:val="18"/>
                <w:lang w:val="ca-ES"/>
              </w:rPr>
              <w:t xml:space="preserve">There is an association between CSF </w:t>
            </w:r>
            <w:r w:rsidR="007B6687">
              <w:rPr>
                <w:rFonts w:ascii="Times New Roman" w:hAnsi="Times New Roman" w:cs="Times New Roman"/>
                <w:sz w:val="18"/>
                <w:szCs w:val="18"/>
                <w:lang w:val="ca-ES"/>
              </w:rPr>
              <w:t>kynureniv acid (</w:t>
            </w:r>
            <w:r w:rsidRPr="00A0742B">
              <w:rPr>
                <w:rFonts w:ascii="Times New Roman" w:hAnsi="Times New Roman" w:cs="Times New Roman"/>
                <w:sz w:val="18"/>
                <w:szCs w:val="18"/>
                <w:lang w:val="ca-ES"/>
              </w:rPr>
              <w:t>K</w:t>
            </w:r>
            <w:r w:rsidR="00AA6651">
              <w:rPr>
                <w:rFonts w:ascii="Times New Roman" w:hAnsi="Times New Roman" w:cs="Times New Roman"/>
                <w:sz w:val="18"/>
                <w:szCs w:val="18"/>
                <w:lang w:val="ca-ES"/>
              </w:rPr>
              <w:t>A</w:t>
            </w:r>
            <w:r w:rsidR="007B6687">
              <w:rPr>
                <w:rFonts w:ascii="Times New Roman" w:hAnsi="Times New Roman" w:cs="Times New Roman"/>
                <w:sz w:val="18"/>
                <w:szCs w:val="18"/>
                <w:lang w:val="ca-ES"/>
              </w:rPr>
              <w:t>)</w:t>
            </w:r>
            <w:r w:rsidRPr="00A0742B">
              <w:rPr>
                <w:rFonts w:ascii="Times New Roman" w:hAnsi="Times New Roman" w:cs="Times New Roman"/>
                <w:sz w:val="18"/>
                <w:szCs w:val="18"/>
                <w:lang w:val="ca-ES"/>
              </w:rPr>
              <w:t xml:space="preserve"> level</w:t>
            </w:r>
            <w:r w:rsidR="007B6687">
              <w:rPr>
                <w:rFonts w:ascii="Times New Roman" w:hAnsi="Times New Roman" w:cs="Times New Roman"/>
                <w:sz w:val="18"/>
                <w:szCs w:val="18"/>
                <w:lang w:val="ca-ES"/>
              </w:rPr>
              <w:t>s</w:t>
            </w:r>
            <w:r w:rsidRPr="00A0742B">
              <w:rPr>
                <w:rFonts w:ascii="Times New Roman" w:hAnsi="Times New Roman" w:cs="Times New Roman"/>
                <w:sz w:val="18"/>
                <w:szCs w:val="18"/>
                <w:lang w:val="ca-ES"/>
              </w:rPr>
              <w:t xml:space="preserve"> and psychotic symptoms and personality traits, strengthening the role of K</w:t>
            </w:r>
            <w:r w:rsidR="00AA6651">
              <w:rPr>
                <w:rFonts w:ascii="Times New Roman" w:hAnsi="Times New Roman" w:cs="Times New Roman"/>
                <w:sz w:val="18"/>
                <w:szCs w:val="18"/>
                <w:lang w:val="ca-ES"/>
              </w:rPr>
              <w:t>A</w:t>
            </w:r>
            <w:r w:rsidRPr="00A0742B">
              <w:rPr>
                <w:rFonts w:ascii="Times New Roman" w:hAnsi="Times New Roman" w:cs="Times New Roman"/>
                <w:sz w:val="18"/>
                <w:szCs w:val="18"/>
                <w:lang w:val="ca-ES"/>
              </w:rPr>
              <w:t xml:space="preserve"> as a pathophysiological component in psychotic symptomatology</w:t>
            </w:r>
          </w:p>
        </w:tc>
      </w:tr>
      <w:tr w:rsidR="00EE13BE" w:rsidRPr="000C225A" w14:paraId="58730ED8" w14:textId="77777777" w:rsidTr="006203C9">
        <w:trPr>
          <w:trHeight w:val="20"/>
        </w:trPr>
        <w:tc>
          <w:tcPr>
            <w:tcW w:w="728" w:type="pct"/>
            <w:vAlign w:val="center"/>
          </w:tcPr>
          <w:p w14:paraId="1419485B" w14:textId="0A47FA91" w:rsidR="00EE13BE" w:rsidRPr="006203C9" w:rsidRDefault="006203C9" w:rsidP="006203C9">
            <w:pPr>
              <w:spacing w:before="100" w:beforeAutospacing="1" w:after="100" w:afterAutospacing="1" w:line="240" w:lineRule="auto"/>
              <w:rPr>
                <w:rFonts w:ascii="Times New Roman" w:hAnsi="Times New Roman" w:cs="Times New Roman"/>
                <w:b/>
                <w:bCs/>
                <w:sz w:val="18"/>
                <w:szCs w:val="18"/>
                <w:vertAlign w:val="superscript"/>
              </w:rPr>
            </w:pPr>
            <w:r w:rsidRPr="006203C9">
              <w:rPr>
                <w:rFonts w:ascii="Times New Roman" w:hAnsi="Times New Roman" w:cs="Times New Roman"/>
                <w:noProof/>
                <w:sz w:val="18"/>
                <w:szCs w:val="18"/>
              </w:rPr>
              <w:t>Chiappelli</w:t>
            </w:r>
            <w:r w:rsidR="007B6687">
              <w:rPr>
                <w:rFonts w:ascii="Times New Roman" w:hAnsi="Times New Roman" w:cs="Times New Roman"/>
                <w:noProof/>
                <w:sz w:val="18"/>
                <w:szCs w:val="18"/>
              </w:rPr>
              <w:t xml:space="preserve"> </w:t>
            </w:r>
            <w:r w:rsidRPr="006203C9">
              <w:rPr>
                <w:rFonts w:ascii="Times New Roman" w:hAnsi="Times New Roman" w:cs="Times New Roman"/>
                <w:noProof/>
                <w:sz w:val="18"/>
                <w:szCs w:val="18"/>
              </w:rPr>
              <w:t>et al. 2014</w:t>
            </w:r>
          </w:p>
        </w:tc>
        <w:tc>
          <w:tcPr>
            <w:tcW w:w="1424" w:type="pct"/>
            <w:vAlign w:val="center"/>
          </w:tcPr>
          <w:p w14:paraId="28F998FC" w14:textId="63F3BD49" w:rsidR="00EE13BE" w:rsidRPr="00A0742B" w:rsidRDefault="006203C9" w:rsidP="006203C9">
            <w:pPr>
              <w:spacing w:before="120" w:after="120"/>
              <w:ind w:left="-24" w:firstLine="24"/>
              <w:rPr>
                <w:rFonts w:ascii="Times New Roman" w:hAnsi="Times New Roman" w:cs="Times New Roman"/>
                <w:sz w:val="18"/>
                <w:szCs w:val="18"/>
                <w:lang w:val="ca-ES"/>
              </w:rPr>
            </w:pPr>
            <w:r>
              <w:rPr>
                <w:rFonts w:ascii="Times New Roman" w:hAnsi="Times New Roman" w:cs="Times New Roman"/>
                <w:sz w:val="18"/>
                <w:szCs w:val="18"/>
                <w:lang w:val="ca-ES"/>
              </w:rPr>
              <w:t xml:space="preserve">The study utilized saliva for </w:t>
            </w:r>
            <w:r w:rsidR="007B6687">
              <w:rPr>
                <w:rFonts w:ascii="Times New Roman" w:hAnsi="Times New Roman" w:cs="Times New Roman"/>
                <w:sz w:val="18"/>
                <w:szCs w:val="18"/>
                <w:lang w:val="ca-ES"/>
              </w:rPr>
              <w:t xml:space="preserve">the </w:t>
            </w:r>
            <w:r>
              <w:rPr>
                <w:rFonts w:ascii="Times New Roman" w:hAnsi="Times New Roman" w:cs="Times New Roman"/>
                <w:sz w:val="18"/>
                <w:szCs w:val="18"/>
                <w:lang w:val="ca-ES"/>
              </w:rPr>
              <w:t xml:space="preserve">assay </w:t>
            </w:r>
            <w:r w:rsidR="007B6687">
              <w:rPr>
                <w:rFonts w:ascii="Times New Roman" w:hAnsi="Times New Roman" w:cs="Times New Roman"/>
                <w:sz w:val="18"/>
                <w:szCs w:val="18"/>
                <w:lang w:val="ca-ES"/>
              </w:rPr>
              <w:t xml:space="preserve">of </w:t>
            </w:r>
            <w:r w:rsidR="00AD753B">
              <w:rPr>
                <w:rFonts w:ascii="Times New Roman" w:hAnsi="Times New Roman" w:cs="Times New Roman"/>
                <w:sz w:val="18"/>
                <w:szCs w:val="18"/>
                <w:lang w:val="ca-ES"/>
              </w:rPr>
              <w:t>KA</w:t>
            </w:r>
            <w:r>
              <w:rPr>
                <w:rFonts w:ascii="Times New Roman" w:hAnsi="Times New Roman" w:cs="Times New Roman"/>
                <w:sz w:val="18"/>
                <w:szCs w:val="18"/>
                <w:lang w:val="ca-ES"/>
              </w:rPr>
              <w:t xml:space="preserve"> </w:t>
            </w:r>
            <w:r w:rsidR="007B6687">
              <w:rPr>
                <w:rFonts w:ascii="Times New Roman" w:hAnsi="Times New Roman" w:cs="Times New Roman"/>
                <w:sz w:val="18"/>
                <w:szCs w:val="18"/>
                <w:lang w:val="ca-ES"/>
              </w:rPr>
              <w:t>(exclusion criterion)</w:t>
            </w:r>
          </w:p>
        </w:tc>
        <w:tc>
          <w:tcPr>
            <w:tcW w:w="2848" w:type="pct"/>
          </w:tcPr>
          <w:p w14:paraId="0A6ED1CB" w14:textId="4B937D49" w:rsidR="00EE13BE" w:rsidRPr="00A0742B" w:rsidRDefault="00AA6651" w:rsidP="00AA6651">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Schizophrenia patients </w:t>
            </w:r>
            <w:r w:rsidR="007B6687">
              <w:rPr>
                <w:rFonts w:ascii="Times New Roman" w:hAnsi="Times New Roman" w:cs="Times New Roman"/>
                <w:sz w:val="18"/>
                <w:szCs w:val="18"/>
                <w:lang w:val="ca-ES"/>
              </w:rPr>
              <w:t xml:space="preserve">show </w:t>
            </w:r>
            <w:r>
              <w:rPr>
                <w:rFonts w:ascii="Times New Roman" w:hAnsi="Times New Roman" w:cs="Times New Roman"/>
                <w:sz w:val="18"/>
                <w:szCs w:val="18"/>
                <w:lang w:val="ca-ES"/>
              </w:rPr>
              <w:t>high</w:t>
            </w:r>
            <w:r w:rsidR="007B6687">
              <w:rPr>
                <w:rFonts w:ascii="Times New Roman" w:hAnsi="Times New Roman" w:cs="Times New Roman"/>
                <w:sz w:val="18"/>
                <w:szCs w:val="18"/>
                <w:lang w:val="ca-ES"/>
              </w:rPr>
              <w:t>er</w:t>
            </w:r>
            <w:r>
              <w:rPr>
                <w:rFonts w:ascii="Times New Roman" w:hAnsi="Times New Roman" w:cs="Times New Roman"/>
                <w:sz w:val="18"/>
                <w:szCs w:val="18"/>
                <w:lang w:val="ca-ES"/>
              </w:rPr>
              <w:t xml:space="preserve"> level</w:t>
            </w:r>
            <w:r w:rsidR="007B6687">
              <w:rPr>
                <w:rFonts w:ascii="Times New Roman" w:hAnsi="Times New Roman" w:cs="Times New Roman"/>
                <w:sz w:val="18"/>
                <w:szCs w:val="18"/>
                <w:lang w:val="ca-ES"/>
              </w:rPr>
              <w:t>s</w:t>
            </w:r>
            <w:r>
              <w:rPr>
                <w:rFonts w:ascii="Times New Roman" w:hAnsi="Times New Roman" w:cs="Times New Roman"/>
                <w:sz w:val="18"/>
                <w:szCs w:val="18"/>
                <w:lang w:val="ca-ES"/>
              </w:rPr>
              <w:t xml:space="preserve"> of salivary KA</w:t>
            </w:r>
            <w:r w:rsidR="00AD753B">
              <w:rPr>
                <w:rFonts w:ascii="Times New Roman" w:hAnsi="Times New Roman" w:cs="Times New Roman"/>
                <w:sz w:val="18"/>
                <w:szCs w:val="18"/>
                <w:lang w:val="ca-ES"/>
              </w:rPr>
              <w:t>.</w:t>
            </w:r>
          </w:p>
        </w:tc>
      </w:tr>
      <w:tr w:rsidR="00AD753B" w:rsidRPr="000C225A" w14:paraId="728D2B58" w14:textId="77777777" w:rsidTr="00CB2FD2">
        <w:trPr>
          <w:trHeight w:val="20"/>
        </w:trPr>
        <w:tc>
          <w:tcPr>
            <w:tcW w:w="728" w:type="pct"/>
            <w:vAlign w:val="center"/>
          </w:tcPr>
          <w:p w14:paraId="13E21FD7" w14:textId="0667CCB8" w:rsidR="00AD753B" w:rsidRPr="006203C9" w:rsidRDefault="00AD753B" w:rsidP="00AD753B">
            <w:pPr>
              <w:spacing w:before="100" w:beforeAutospacing="1" w:after="100" w:afterAutospacing="1"/>
              <w:rPr>
                <w:rFonts w:ascii="Times New Roman" w:hAnsi="Times New Roman" w:cs="Times New Roman"/>
                <w:sz w:val="18"/>
                <w:szCs w:val="18"/>
                <w:lang w:val="ca-ES"/>
              </w:rPr>
            </w:pPr>
            <w:r w:rsidRPr="006203C9">
              <w:rPr>
                <w:rFonts w:ascii="Times New Roman" w:hAnsi="Times New Roman" w:cs="Times New Roman"/>
                <w:sz w:val="18"/>
                <w:szCs w:val="18"/>
                <w:lang w:val="ca-ES"/>
              </w:rPr>
              <w:t>Chiappelli</w:t>
            </w:r>
            <w:r w:rsidR="007B6687">
              <w:rPr>
                <w:rFonts w:ascii="Times New Roman" w:hAnsi="Times New Roman" w:cs="Times New Roman"/>
                <w:sz w:val="18"/>
                <w:szCs w:val="18"/>
                <w:lang w:val="ca-ES"/>
              </w:rPr>
              <w:t xml:space="preserve"> </w:t>
            </w:r>
            <w:r w:rsidRPr="006203C9">
              <w:rPr>
                <w:rFonts w:ascii="Times New Roman" w:hAnsi="Times New Roman" w:cs="Times New Roman"/>
                <w:sz w:val="18"/>
                <w:szCs w:val="18"/>
                <w:lang w:val="ca-ES"/>
              </w:rPr>
              <w:t>et al. 2018</w:t>
            </w:r>
          </w:p>
        </w:tc>
        <w:tc>
          <w:tcPr>
            <w:tcW w:w="1424" w:type="pct"/>
            <w:vAlign w:val="center"/>
          </w:tcPr>
          <w:p w14:paraId="64EC2B82" w14:textId="12FEB5AF" w:rsidR="00AD753B" w:rsidRPr="00A0742B" w:rsidRDefault="00AD753B" w:rsidP="00AD753B">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The study utilized saliva for assay KA </w:t>
            </w:r>
          </w:p>
        </w:tc>
        <w:tc>
          <w:tcPr>
            <w:tcW w:w="2848" w:type="pct"/>
          </w:tcPr>
          <w:p w14:paraId="534E011A" w14:textId="562AD197" w:rsidR="00AD753B" w:rsidRPr="00A0742B" w:rsidRDefault="00AD753B" w:rsidP="00AD753B">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The results indicates a relationship of KA with central glutamatergic dysfunction in response to stress. </w:t>
            </w:r>
          </w:p>
        </w:tc>
      </w:tr>
      <w:tr w:rsidR="00AD753B" w:rsidRPr="000C225A" w14:paraId="4977D6AF" w14:textId="77777777" w:rsidTr="00F43A77">
        <w:trPr>
          <w:trHeight w:val="20"/>
        </w:trPr>
        <w:tc>
          <w:tcPr>
            <w:tcW w:w="728" w:type="pct"/>
            <w:vAlign w:val="center"/>
          </w:tcPr>
          <w:p w14:paraId="41807EFC" w14:textId="718742C0" w:rsidR="00AD753B" w:rsidRPr="006203C9" w:rsidRDefault="00AD753B" w:rsidP="00AD753B">
            <w:pPr>
              <w:spacing w:before="100" w:beforeAutospacing="1" w:after="100" w:afterAutospacing="1"/>
              <w:rPr>
                <w:rFonts w:ascii="Times New Roman" w:hAnsi="Times New Roman" w:cs="Times New Roman"/>
                <w:sz w:val="18"/>
                <w:szCs w:val="18"/>
                <w:lang w:val="ca-ES"/>
              </w:rPr>
            </w:pPr>
            <w:r w:rsidRPr="006203C9">
              <w:rPr>
                <w:rFonts w:ascii="Times New Roman" w:hAnsi="Times New Roman" w:cs="Times New Roman"/>
                <w:sz w:val="18"/>
                <w:szCs w:val="18"/>
                <w:lang w:val="ca-ES"/>
              </w:rPr>
              <w:t>Aymard</w:t>
            </w:r>
            <w:r w:rsidR="007B6687">
              <w:rPr>
                <w:rFonts w:ascii="Times New Roman" w:hAnsi="Times New Roman" w:cs="Times New Roman"/>
                <w:sz w:val="18"/>
                <w:szCs w:val="18"/>
                <w:lang w:val="ca-ES"/>
              </w:rPr>
              <w:t xml:space="preserve"> </w:t>
            </w:r>
            <w:r w:rsidRPr="006203C9">
              <w:rPr>
                <w:rFonts w:ascii="Times New Roman" w:hAnsi="Times New Roman" w:cs="Times New Roman"/>
                <w:sz w:val="18"/>
                <w:szCs w:val="18"/>
                <w:lang w:val="ca-ES"/>
              </w:rPr>
              <w:t>et al. 1999</w:t>
            </w:r>
          </w:p>
        </w:tc>
        <w:tc>
          <w:tcPr>
            <w:tcW w:w="1424" w:type="pct"/>
          </w:tcPr>
          <w:p w14:paraId="79945718" w14:textId="39168571" w:rsidR="00AD753B" w:rsidRPr="00A0742B" w:rsidRDefault="00AD753B" w:rsidP="00AD753B">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The study </w:t>
            </w:r>
            <w:r w:rsidR="007B6687">
              <w:rPr>
                <w:rFonts w:ascii="Times New Roman" w:hAnsi="Times New Roman" w:cs="Times New Roman"/>
                <w:sz w:val="18"/>
                <w:szCs w:val="18"/>
                <w:lang w:val="ca-ES"/>
              </w:rPr>
              <w:t xml:space="preserve">assayed tryptophan (TRP) in </w:t>
            </w:r>
            <w:r>
              <w:rPr>
                <w:rFonts w:ascii="Times New Roman" w:hAnsi="Times New Roman" w:cs="Times New Roman"/>
                <w:sz w:val="18"/>
                <w:szCs w:val="18"/>
                <w:lang w:val="ca-ES"/>
              </w:rPr>
              <w:t xml:space="preserve">whole blood </w:t>
            </w:r>
            <w:r w:rsidR="007B6687">
              <w:rPr>
                <w:rFonts w:ascii="Times New Roman" w:hAnsi="Times New Roman" w:cs="Times New Roman"/>
                <w:sz w:val="18"/>
                <w:szCs w:val="18"/>
                <w:lang w:val="ca-ES"/>
              </w:rPr>
              <w:t>(</w:t>
            </w:r>
            <w:r>
              <w:rPr>
                <w:rFonts w:ascii="Times New Roman" w:hAnsi="Times New Roman" w:cs="Times New Roman"/>
                <w:sz w:val="18"/>
                <w:szCs w:val="18"/>
                <w:lang w:val="ca-ES"/>
              </w:rPr>
              <w:t>exclusion criteri</w:t>
            </w:r>
            <w:r w:rsidR="007B6687">
              <w:rPr>
                <w:rFonts w:ascii="Times New Roman" w:hAnsi="Times New Roman" w:cs="Times New Roman"/>
                <w:sz w:val="18"/>
                <w:szCs w:val="18"/>
                <w:lang w:val="ca-ES"/>
              </w:rPr>
              <w:t>on)</w:t>
            </w:r>
            <w:r>
              <w:rPr>
                <w:rFonts w:ascii="Times New Roman" w:hAnsi="Times New Roman" w:cs="Times New Roman"/>
                <w:sz w:val="18"/>
                <w:szCs w:val="18"/>
                <w:lang w:val="ca-ES"/>
              </w:rPr>
              <w:t xml:space="preserve"> </w:t>
            </w:r>
          </w:p>
        </w:tc>
        <w:tc>
          <w:tcPr>
            <w:tcW w:w="2848" w:type="pct"/>
          </w:tcPr>
          <w:p w14:paraId="4ADE33D9" w14:textId="5B563F7A" w:rsidR="00AD753B" w:rsidRPr="00A0742B" w:rsidRDefault="00AD753B" w:rsidP="00AD753B">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No significant difference</w:t>
            </w:r>
            <w:r w:rsidR="005A6D6E">
              <w:rPr>
                <w:rFonts w:ascii="Times New Roman" w:hAnsi="Times New Roman" w:cs="Times New Roman"/>
                <w:sz w:val="18"/>
                <w:szCs w:val="18"/>
                <w:lang w:val="ca-ES"/>
              </w:rPr>
              <w:t xml:space="preserve"> </w:t>
            </w:r>
            <w:r w:rsidR="007B6687">
              <w:rPr>
                <w:rFonts w:ascii="Times New Roman" w:hAnsi="Times New Roman" w:cs="Times New Roman"/>
                <w:sz w:val="18"/>
                <w:szCs w:val="18"/>
                <w:lang w:val="ca-ES"/>
              </w:rPr>
              <w:t xml:space="preserve">in </w:t>
            </w:r>
            <w:r w:rsidR="005A6D6E">
              <w:rPr>
                <w:rFonts w:ascii="Times New Roman" w:hAnsi="Times New Roman" w:cs="Times New Roman"/>
                <w:sz w:val="18"/>
                <w:szCs w:val="18"/>
                <w:lang w:val="ca-ES"/>
              </w:rPr>
              <w:t>TRP level</w:t>
            </w:r>
            <w:r w:rsidR="007B6687">
              <w:rPr>
                <w:rFonts w:ascii="Times New Roman" w:hAnsi="Times New Roman" w:cs="Times New Roman"/>
                <w:sz w:val="18"/>
                <w:szCs w:val="18"/>
                <w:lang w:val="ca-ES"/>
              </w:rPr>
              <w:t>s</w:t>
            </w:r>
          </w:p>
        </w:tc>
      </w:tr>
      <w:tr w:rsidR="005A6D6E" w:rsidRPr="000C225A" w14:paraId="60330065" w14:textId="77777777" w:rsidTr="00F43A77">
        <w:trPr>
          <w:trHeight w:val="20"/>
        </w:trPr>
        <w:tc>
          <w:tcPr>
            <w:tcW w:w="728" w:type="pct"/>
            <w:vAlign w:val="center"/>
          </w:tcPr>
          <w:p w14:paraId="27DFBC19" w14:textId="6032B0A0" w:rsidR="005A6D6E" w:rsidRPr="006203C9" w:rsidRDefault="005A6D6E" w:rsidP="005A6D6E">
            <w:pPr>
              <w:spacing w:before="100" w:beforeAutospacing="1" w:after="100" w:afterAutospacing="1"/>
              <w:rPr>
                <w:rFonts w:ascii="Times New Roman" w:hAnsi="Times New Roman" w:cs="Times New Roman"/>
                <w:sz w:val="18"/>
                <w:szCs w:val="18"/>
                <w:lang w:val="ca-ES"/>
              </w:rPr>
            </w:pPr>
            <w:r w:rsidRPr="006203C9">
              <w:rPr>
                <w:rFonts w:ascii="Times New Roman" w:hAnsi="Times New Roman" w:cs="Times New Roman"/>
                <w:sz w:val="18"/>
                <w:szCs w:val="18"/>
                <w:lang w:val="ca-ES"/>
              </w:rPr>
              <w:t>Freedman</w:t>
            </w:r>
            <w:r w:rsidR="007B6687">
              <w:rPr>
                <w:rFonts w:ascii="Times New Roman" w:hAnsi="Times New Roman" w:cs="Times New Roman"/>
                <w:sz w:val="18"/>
                <w:szCs w:val="18"/>
                <w:lang w:val="ca-ES"/>
              </w:rPr>
              <w:t xml:space="preserve"> </w:t>
            </w:r>
            <w:r w:rsidRPr="006203C9">
              <w:rPr>
                <w:rFonts w:ascii="Times New Roman" w:hAnsi="Times New Roman" w:cs="Times New Roman"/>
                <w:sz w:val="18"/>
                <w:szCs w:val="18"/>
                <w:lang w:val="ca-ES"/>
              </w:rPr>
              <w:t>et al. 1981</w:t>
            </w:r>
          </w:p>
        </w:tc>
        <w:tc>
          <w:tcPr>
            <w:tcW w:w="1424" w:type="pct"/>
          </w:tcPr>
          <w:p w14:paraId="4D3FD70F" w14:textId="2A2BF29A" w:rsidR="005A6D6E" w:rsidRPr="00A0742B" w:rsidRDefault="005A6D6E" w:rsidP="005A6D6E">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The study recruit a whole blood for determine TRP, also within our exclusion criteria </w:t>
            </w:r>
          </w:p>
        </w:tc>
        <w:tc>
          <w:tcPr>
            <w:tcW w:w="2848" w:type="pct"/>
          </w:tcPr>
          <w:p w14:paraId="252A3B55" w14:textId="0038E53F" w:rsidR="005A6D6E" w:rsidRPr="00A0742B" w:rsidRDefault="005A6D6E" w:rsidP="005A6D6E">
            <w:pPr>
              <w:spacing w:before="120" w:after="120"/>
              <w:rPr>
                <w:rFonts w:ascii="Times New Roman" w:hAnsi="Times New Roman" w:cs="Times New Roman"/>
                <w:sz w:val="18"/>
                <w:szCs w:val="18"/>
                <w:lang w:val="ca-ES"/>
              </w:rPr>
            </w:pPr>
            <w:r>
              <w:rPr>
                <w:rFonts w:ascii="Times New Roman" w:hAnsi="Times New Roman" w:cs="Times New Roman"/>
                <w:sz w:val="18"/>
                <w:szCs w:val="18"/>
                <w:lang w:val="ca-ES"/>
              </w:rPr>
              <w:t xml:space="preserve">The results indicate there is a significant decrease </w:t>
            </w:r>
            <w:r w:rsidR="007B6687">
              <w:rPr>
                <w:rFonts w:ascii="Times New Roman" w:hAnsi="Times New Roman" w:cs="Times New Roman"/>
                <w:sz w:val="18"/>
                <w:szCs w:val="18"/>
                <w:lang w:val="ca-ES"/>
              </w:rPr>
              <w:t xml:space="preserve">in </w:t>
            </w:r>
            <w:r>
              <w:rPr>
                <w:rFonts w:ascii="Times New Roman" w:hAnsi="Times New Roman" w:cs="Times New Roman"/>
                <w:sz w:val="18"/>
                <w:szCs w:val="18"/>
                <w:lang w:val="ca-ES"/>
              </w:rPr>
              <w:t xml:space="preserve">TRP in </w:t>
            </w:r>
            <w:r w:rsidR="007B6687">
              <w:rPr>
                <w:rFonts w:ascii="Times New Roman" w:hAnsi="Times New Roman" w:cs="Times New Roman"/>
                <w:sz w:val="18"/>
                <w:szCs w:val="18"/>
                <w:lang w:val="ca-ES"/>
              </w:rPr>
              <w:t>schiphrenia</w:t>
            </w:r>
          </w:p>
        </w:tc>
      </w:tr>
    </w:tbl>
    <w:p w14:paraId="70B64D65" w14:textId="77777777" w:rsidR="00D01445" w:rsidRPr="00D512D5" w:rsidRDefault="00D01445" w:rsidP="00F05836">
      <w:pPr>
        <w:spacing w:after="0" w:line="480" w:lineRule="auto"/>
        <w:jc w:val="thaiDistribute"/>
        <w:rPr>
          <w:rFonts w:ascii="Times New Roman" w:hAnsi="Times New Roman" w:cs="Times New Roman"/>
          <w:b/>
          <w:bCs/>
          <w:sz w:val="24"/>
          <w:szCs w:val="24"/>
        </w:rPr>
      </w:pPr>
    </w:p>
    <w:p w14:paraId="5405E365" w14:textId="77777777" w:rsidR="00D01445" w:rsidRDefault="00D01445" w:rsidP="00F05836">
      <w:pPr>
        <w:spacing w:after="0" w:line="480" w:lineRule="auto"/>
        <w:jc w:val="thaiDistribute"/>
        <w:rPr>
          <w:rFonts w:ascii="Times New Roman" w:hAnsi="Times New Roman" w:cs="Times New Roman"/>
          <w:b/>
          <w:bCs/>
          <w:sz w:val="24"/>
          <w:szCs w:val="24"/>
          <w:lang w:val="ca-ES"/>
        </w:rPr>
      </w:pPr>
    </w:p>
    <w:p w14:paraId="4C1A80DC" w14:textId="79C4063F" w:rsidR="00D01445" w:rsidRDefault="00D01445" w:rsidP="00F05836">
      <w:pPr>
        <w:spacing w:after="0" w:line="480" w:lineRule="auto"/>
        <w:jc w:val="thaiDistribute"/>
        <w:rPr>
          <w:rFonts w:ascii="Times New Roman" w:hAnsi="Times New Roman" w:cs="Times New Roman"/>
          <w:b/>
          <w:bCs/>
          <w:sz w:val="24"/>
          <w:szCs w:val="24"/>
          <w:lang w:val="ca-ES"/>
        </w:rPr>
      </w:pPr>
    </w:p>
    <w:p w14:paraId="7030A53B" w14:textId="153FBC80" w:rsidR="00A26245" w:rsidRDefault="00A26245" w:rsidP="00F05836">
      <w:pPr>
        <w:spacing w:after="0" w:line="480" w:lineRule="auto"/>
        <w:jc w:val="thaiDistribute"/>
        <w:rPr>
          <w:rFonts w:ascii="Times New Roman" w:hAnsi="Times New Roman" w:cs="Times New Roman"/>
          <w:b/>
          <w:bCs/>
          <w:sz w:val="24"/>
          <w:szCs w:val="24"/>
          <w:lang w:val="ca-ES"/>
        </w:rPr>
      </w:pPr>
    </w:p>
    <w:p w14:paraId="492F3BEA" w14:textId="341A4970" w:rsidR="00A26245" w:rsidRDefault="00A26245" w:rsidP="00F05836">
      <w:pPr>
        <w:spacing w:after="0" w:line="480" w:lineRule="auto"/>
        <w:jc w:val="thaiDistribute"/>
        <w:rPr>
          <w:rFonts w:ascii="Times New Roman" w:hAnsi="Times New Roman" w:cs="Times New Roman"/>
          <w:b/>
          <w:bCs/>
          <w:sz w:val="24"/>
          <w:szCs w:val="24"/>
          <w:lang w:val="ca-ES"/>
        </w:rPr>
      </w:pPr>
    </w:p>
    <w:p w14:paraId="6F8027D3" w14:textId="2284B733" w:rsidR="00A26245" w:rsidRDefault="00A26245" w:rsidP="00F05836">
      <w:pPr>
        <w:spacing w:after="0" w:line="480" w:lineRule="auto"/>
        <w:jc w:val="thaiDistribute"/>
        <w:rPr>
          <w:rFonts w:ascii="Times New Roman" w:hAnsi="Times New Roman" w:cs="Times New Roman"/>
          <w:b/>
          <w:bCs/>
          <w:sz w:val="24"/>
          <w:szCs w:val="24"/>
          <w:lang w:val="ca-ES"/>
        </w:rPr>
      </w:pPr>
    </w:p>
    <w:p w14:paraId="07E7F50D" w14:textId="6E8F2FE4" w:rsidR="00F05836" w:rsidRPr="00762144" w:rsidRDefault="00F23353" w:rsidP="00F05836">
      <w:pPr>
        <w:spacing w:after="0" w:line="480" w:lineRule="auto"/>
        <w:jc w:val="thaiDistribute"/>
        <w:rPr>
          <w:rFonts w:ascii="Times New Roman" w:hAnsi="Times New Roman" w:cs="Times New Roman"/>
          <w:sz w:val="24"/>
          <w:szCs w:val="24"/>
          <w:lang w:val="ca-ES"/>
        </w:rPr>
      </w:pPr>
      <w:r>
        <w:rPr>
          <w:rFonts w:ascii="Times New Roman" w:hAnsi="Times New Roman" w:cs="Times New Roman"/>
          <w:b/>
          <w:bCs/>
          <w:sz w:val="24"/>
          <w:szCs w:val="24"/>
          <w:lang w:val="ca-ES"/>
        </w:rPr>
        <w:lastRenderedPageBreak/>
        <w:t>ESF</w:t>
      </w:r>
      <w:r w:rsidR="007F1EBC">
        <w:rPr>
          <w:rFonts w:ascii="Times New Roman" w:hAnsi="Times New Roman" w:cs="Times New Roman"/>
          <w:b/>
          <w:bCs/>
          <w:sz w:val="24"/>
          <w:szCs w:val="24"/>
          <w:lang w:val="ca-ES"/>
        </w:rPr>
        <w:t>,</w:t>
      </w:r>
      <w:r>
        <w:rPr>
          <w:rFonts w:ascii="Times New Roman" w:hAnsi="Times New Roman" w:cs="Times New Roman"/>
          <w:b/>
          <w:bCs/>
          <w:sz w:val="24"/>
          <w:szCs w:val="24"/>
          <w:lang w:val="ca-ES"/>
        </w:rPr>
        <w:t xml:space="preserve"> </w:t>
      </w:r>
      <w:r w:rsidR="00F05836" w:rsidRPr="00347743">
        <w:rPr>
          <w:rFonts w:ascii="Times New Roman" w:hAnsi="Times New Roman" w:cs="Times New Roman"/>
          <w:b/>
          <w:bCs/>
          <w:sz w:val="24"/>
          <w:szCs w:val="24"/>
          <w:lang w:val="ca-ES"/>
        </w:rPr>
        <w:t xml:space="preserve">Table </w:t>
      </w:r>
      <w:r w:rsidR="00AA07E4">
        <w:rPr>
          <w:rFonts w:ascii="Times New Roman" w:hAnsi="Times New Roman" w:cs="Times New Roman"/>
          <w:b/>
          <w:bCs/>
          <w:sz w:val="24"/>
          <w:szCs w:val="24"/>
          <w:lang w:val="ca-ES"/>
        </w:rPr>
        <w:t>5</w:t>
      </w:r>
      <w:r w:rsidR="00F05836" w:rsidRPr="00347743">
        <w:rPr>
          <w:rFonts w:ascii="Times New Roman" w:hAnsi="Times New Roman" w:cs="Times New Roman"/>
          <w:b/>
          <w:bCs/>
          <w:sz w:val="24"/>
          <w:szCs w:val="24"/>
          <w:lang w:val="ca-ES"/>
        </w:rPr>
        <w:t xml:space="preserve">. </w:t>
      </w:r>
      <w:r w:rsidR="00F05836" w:rsidRPr="00762144">
        <w:rPr>
          <w:rFonts w:ascii="Times New Roman" w:hAnsi="Times New Roman" w:cs="Times New Roman"/>
          <w:sz w:val="24"/>
          <w:szCs w:val="24"/>
          <w:lang w:val="ca-ES"/>
        </w:rPr>
        <w:t>Studies included in the meta-analysis</w:t>
      </w:r>
    </w:p>
    <w:tbl>
      <w:tblPr>
        <w:tblStyle w:val="TableGridLight"/>
        <w:tblW w:w="5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85"/>
        <w:gridCol w:w="903"/>
        <w:gridCol w:w="845"/>
        <w:gridCol w:w="761"/>
        <w:gridCol w:w="691"/>
        <w:gridCol w:w="835"/>
        <w:gridCol w:w="639"/>
        <w:gridCol w:w="878"/>
        <w:gridCol w:w="810"/>
        <w:gridCol w:w="1208"/>
        <w:gridCol w:w="875"/>
        <w:gridCol w:w="774"/>
        <w:gridCol w:w="774"/>
        <w:gridCol w:w="599"/>
        <w:gridCol w:w="768"/>
        <w:gridCol w:w="627"/>
        <w:gridCol w:w="1572"/>
      </w:tblGrid>
      <w:tr w:rsidR="00577120" w:rsidRPr="00577120" w14:paraId="065B2363" w14:textId="77777777" w:rsidTr="00C836F4">
        <w:trPr>
          <w:trHeight w:val="543"/>
          <w:jc w:val="center"/>
        </w:trPr>
        <w:tc>
          <w:tcPr>
            <w:tcW w:w="146" w:type="pct"/>
            <w:vMerge w:val="restart"/>
            <w:shd w:val="clear" w:color="auto" w:fill="auto"/>
            <w:vAlign w:val="center"/>
          </w:tcPr>
          <w:bookmarkEnd w:id="2"/>
          <w:p w14:paraId="6710CADB" w14:textId="1A998EDD"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NO.</w:t>
            </w:r>
          </w:p>
        </w:tc>
        <w:tc>
          <w:tcPr>
            <w:tcW w:w="420" w:type="pct"/>
            <w:vMerge w:val="restart"/>
            <w:shd w:val="clear" w:color="auto" w:fill="auto"/>
            <w:vAlign w:val="center"/>
          </w:tcPr>
          <w:p w14:paraId="68B098CF" w14:textId="68E2FD00"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Authors, years</w:t>
            </w:r>
          </w:p>
        </w:tc>
        <w:tc>
          <w:tcPr>
            <w:tcW w:w="295" w:type="pct"/>
            <w:vMerge w:val="restart"/>
            <w:shd w:val="clear" w:color="auto" w:fill="auto"/>
            <w:vAlign w:val="center"/>
          </w:tcPr>
          <w:p w14:paraId="59E33A07"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Setting</w:t>
            </w:r>
          </w:p>
        </w:tc>
        <w:tc>
          <w:tcPr>
            <w:tcW w:w="276" w:type="pct"/>
            <w:vMerge w:val="restart"/>
            <w:shd w:val="clear" w:color="auto" w:fill="auto"/>
            <w:vAlign w:val="center"/>
          </w:tcPr>
          <w:p w14:paraId="7D360FE8" w14:textId="1E05CE18"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Type of case</w:t>
            </w:r>
          </w:p>
        </w:tc>
        <w:tc>
          <w:tcPr>
            <w:tcW w:w="249" w:type="pct"/>
            <w:vMerge w:val="restart"/>
            <w:shd w:val="clear" w:color="auto" w:fill="auto"/>
            <w:vAlign w:val="center"/>
          </w:tcPr>
          <w:p w14:paraId="1E0D30AB"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Type of Control</w:t>
            </w:r>
          </w:p>
        </w:tc>
        <w:tc>
          <w:tcPr>
            <w:tcW w:w="708" w:type="pct"/>
            <w:gridSpan w:val="3"/>
            <w:shd w:val="clear" w:color="auto" w:fill="auto"/>
            <w:vAlign w:val="center"/>
          </w:tcPr>
          <w:p w14:paraId="779D1177" w14:textId="23179F3B"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N</w:t>
            </w:r>
          </w:p>
        </w:tc>
        <w:tc>
          <w:tcPr>
            <w:tcW w:w="552" w:type="pct"/>
            <w:gridSpan w:val="2"/>
            <w:shd w:val="clear" w:color="auto" w:fill="auto"/>
            <w:vAlign w:val="center"/>
          </w:tcPr>
          <w:p w14:paraId="0C875EAD" w14:textId="66F57E3E"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Pr>
                <w:rFonts w:ascii="Times New Roman" w:hAnsi="Times New Roman" w:cs="Times New Roman"/>
                <w:b/>
                <w:bCs/>
                <w:sz w:val="14"/>
                <w:szCs w:val="14"/>
                <w:lang w:val="ca-ES"/>
              </w:rPr>
              <w:t>Age</w:t>
            </w:r>
          </w:p>
        </w:tc>
        <w:tc>
          <w:tcPr>
            <w:tcW w:w="395" w:type="pct"/>
            <w:vMerge w:val="restart"/>
            <w:shd w:val="clear" w:color="auto" w:fill="auto"/>
            <w:vAlign w:val="center"/>
          </w:tcPr>
          <w:p w14:paraId="36D26E19" w14:textId="0B6A6A94"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Assessed</w:t>
            </w:r>
          </w:p>
          <w:p w14:paraId="41D685C8"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Biomarkers</w:t>
            </w:r>
          </w:p>
        </w:tc>
        <w:tc>
          <w:tcPr>
            <w:tcW w:w="286" w:type="pct"/>
            <w:vMerge w:val="restart"/>
            <w:shd w:val="clear" w:color="auto" w:fill="auto"/>
            <w:vAlign w:val="center"/>
          </w:tcPr>
          <w:p w14:paraId="5DD7152F"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Specimen</w:t>
            </w:r>
          </w:p>
        </w:tc>
        <w:tc>
          <w:tcPr>
            <w:tcW w:w="253" w:type="pct"/>
            <w:vMerge w:val="restart"/>
            <w:shd w:val="clear" w:color="auto" w:fill="auto"/>
            <w:vAlign w:val="center"/>
          </w:tcPr>
          <w:p w14:paraId="63F0A7D7" w14:textId="6E42877E"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Method</w:t>
            </w:r>
          </w:p>
        </w:tc>
        <w:tc>
          <w:tcPr>
            <w:tcW w:w="253" w:type="pct"/>
            <w:vMerge w:val="restart"/>
            <w:shd w:val="clear" w:color="auto" w:fill="auto"/>
            <w:vAlign w:val="center"/>
          </w:tcPr>
          <w:p w14:paraId="1F548983" w14:textId="7B2FEE1C"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Episode</w:t>
            </w:r>
          </w:p>
        </w:tc>
        <w:tc>
          <w:tcPr>
            <w:tcW w:w="196" w:type="pct"/>
            <w:vMerge w:val="restart"/>
            <w:shd w:val="clear" w:color="auto" w:fill="auto"/>
            <w:vAlign w:val="center"/>
          </w:tcPr>
          <w:p w14:paraId="092C2D7A" w14:textId="09DB096B"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Med</w:t>
            </w:r>
          </w:p>
        </w:tc>
        <w:tc>
          <w:tcPr>
            <w:tcW w:w="251" w:type="pct"/>
            <w:vMerge w:val="restart"/>
            <w:shd w:val="clear" w:color="auto" w:fill="auto"/>
            <w:vAlign w:val="center"/>
          </w:tcPr>
          <w:p w14:paraId="719FB2E7" w14:textId="250CC480"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Quality score</w:t>
            </w:r>
          </w:p>
        </w:tc>
        <w:tc>
          <w:tcPr>
            <w:tcW w:w="205" w:type="pct"/>
            <w:vMerge w:val="restart"/>
            <w:shd w:val="clear" w:color="auto" w:fill="auto"/>
            <w:vAlign w:val="center"/>
          </w:tcPr>
          <w:p w14:paraId="169F2A74"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Red point score</w:t>
            </w:r>
          </w:p>
        </w:tc>
        <w:tc>
          <w:tcPr>
            <w:tcW w:w="514" w:type="pct"/>
            <w:vMerge w:val="restart"/>
            <w:shd w:val="clear" w:color="auto" w:fill="auto"/>
            <w:vAlign w:val="center"/>
          </w:tcPr>
          <w:p w14:paraId="732C5238"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Results</w:t>
            </w:r>
          </w:p>
        </w:tc>
      </w:tr>
      <w:tr w:rsidR="00C836F4" w:rsidRPr="00577120" w14:paraId="5CF56295" w14:textId="77777777" w:rsidTr="00C836F4">
        <w:trPr>
          <w:trHeight w:val="543"/>
          <w:jc w:val="center"/>
        </w:trPr>
        <w:tc>
          <w:tcPr>
            <w:tcW w:w="146" w:type="pct"/>
            <w:vMerge/>
            <w:shd w:val="clear" w:color="auto" w:fill="auto"/>
            <w:vAlign w:val="center"/>
          </w:tcPr>
          <w:p w14:paraId="4AAD84FC"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420" w:type="pct"/>
            <w:vMerge/>
            <w:shd w:val="clear" w:color="auto" w:fill="auto"/>
            <w:vAlign w:val="center"/>
          </w:tcPr>
          <w:p w14:paraId="716935F3" w14:textId="0A4315F1"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95" w:type="pct"/>
            <w:vMerge/>
            <w:shd w:val="clear" w:color="auto" w:fill="auto"/>
            <w:vAlign w:val="center"/>
          </w:tcPr>
          <w:p w14:paraId="6C4792D3"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76" w:type="pct"/>
            <w:vMerge/>
            <w:shd w:val="clear" w:color="auto" w:fill="auto"/>
            <w:vAlign w:val="center"/>
          </w:tcPr>
          <w:p w14:paraId="10D8AA0F"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49" w:type="pct"/>
            <w:vMerge/>
            <w:shd w:val="clear" w:color="auto" w:fill="auto"/>
            <w:vAlign w:val="center"/>
          </w:tcPr>
          <w:p w14:paraId="6300A93C"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26" w:type="pct"/>
            <w:shd w:val="clear" w:color="auto" w:fill="auto"/>
            <w:vAlign w:val="center"/>
          </w:tcPr>
          <w:p w14:paraId="0B600C9A" w14:textId="6F9442FC"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Cases</w:t>
            </w:r>
          </w:p>
        </w:tc>
        <w:tc>
          <w:tcPr>
            <w:tcW w:w="273" w:type="pct"/>
            <w:shd w:val="clear" w:color="auto" w:fill="auto"/>
            <w:vAlign w:val="center"/>
          </w:tcPr>
          <w:p w14:paraId="7ED0219F"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Control</w:t>
            </w:r>
          </w:p>
        </w:tc>
        <w:tc>
          <w:tcPr>
            <w:tcW w:w="209" w:type="pct"/>
            <w:shd w:val="clear" w:color="auto" w:fill="auto"/>
            <w:vAlign w:val="center"/>
          </w:tcPr>
          <w:p w14:paraId="1455F61C" w14:textId="1454C613"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Total</w:t>
            </w:r>
          </w:p>
        </w:tc>
        <w:tc>
          <w:tcPr>
            <w:tcW w:w="287" w:type="pct"/>
            <w:shd w:val="clear" w:color="auto" w:fill="auto"/>
            <w:vAlign w:val="center"/>
          </w:tcPr>
          <w:p w14:paraId="48211808" w14:textId="13F7294B"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Pr>
                <w:rFonts w:ascii="Times New Roman" w:hAnsi="Times New Roman" w:cs="Times New Roman"/>
                <w:b/>
                <w:bCs/>
                <w:sz w:val="14"/>
                <w:szCs w:val="14"/>
                <w:lang w:val="ca-ES"/>
              </w:rPr>
              <w:t>Case-Mean</w:t>
            </w:r>
          </w:p>
        </w:tc>
        <w:tc>
          <w:tcPr>
            <w:tcW w:w="265" w:type="pct"/>
            <w:shd w:val="clear" w:color="auto" w:fill="auto"/>
            <w:vAlign w:val="center"/>
          </w:tcPr>
          <w:p w14:paraId="1AE1033A" w14:textId="026C0FD5" w:rsidR="00577120" w:rsidRPr="00577120" w:rsidRDefault="00577120" w:rsidP="00C836F4">
            <w:pPr>
              <w:spacing w:before="120" w:after="120" w:line="276" w:lineRule="auto"/>
              <w:jc w:val="center"/>
              <w:rPr>
                <w:rFonts w:ascii="Times New Roman" w:hAnsi="Times New Roman" w:cs="Times New Roman"/>
                <w:b/>
                <w:bCs/>
                <w:sz w:val="14"/>
                <w:szCs w:val="14"/>
                <w:lang w:val="ca-ES"/>
              </w:rPr>
            </w:pPr>
            <w:r w:rsidRPr="00577120">
              <w:rPr>
                <w:rFonts w:ascii="Times New Roman" w:hAnsi="Times New Roman" w:cs="Times New Roman"/>
                <w:b/>
                <w:bCs/>
                <w:sz w:val="14"/>
                <w:szCs w:val="14"/>
                <w:lang w:val="ca-ES"/>
              </w:rPr>
              <w:t>Control- M</w:t>
            </w:r>
            <w:r>
              <w:rPr>
                <w:rFonts w:ascii="Times New Roman" w:hAnsi="Times New Roman" w:cs="Times New Roman"/>
                <w:b/>
                <w:bCs/>
                <w:sz w:val="14"/>
                <w:szCs w:val="14"/>
                <w:lang w:val="ca-ES"/>
              </w:rPr>
              <w:t>ean</w:t>
            </w:r>
          </w:p>
        </w:tc>
        <w:tc>
          <w:tcPr>
            <w:tcW w:w="395" w:type="pct"/>
            <w:vMerge/>
            <w:shd w:val="clear" w:color="auto" w:fill="auto"/>
            <w:vAlign w:val="center"/>
          </w:tcPr>
          <w:p w14:paraId="47D347A8" w14:textId="4047BB16"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86" w:type="pct"/>
            <w:vMerge/>
            <w:shd w:val="clear" w:color="auto" w:fill="auto"/>
            <w:vAlign w:val="center"/>
          </w:tcPr>
          <w:p w14:paraId="0F70C2F6"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53" w:type="pct"/>
            <w:vMerge/>
            <w:shd w:val="clear" w:color="auto" w:fill="auto"/>
            <w:vAlign w:val="center"/>
          </w:tcPr>
          <w:p w14:paraId="6A8A7C99"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53" w:type="pct"/>
            <w:vMerge/>
            <w:shd w:val="clear" w:color="auto" w:fill="auto"/>
            <w:vAlign w:val="center"/>
          </w:tcPr>
          <w:p w14:paraId="73F4236B" w14:textId="2263D260"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196" w:type="pct"/>
            <w:vMerge/>
            <w:shd w:val="clear" w:color="auto" w:fill="auto"/>
            <w:vAlign w:val="center"/>
          </w:tcPr>
          <w:p w14:paraId="77FFA7B8"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51" w:type="pct"/>
            <w:vMerge/>
            <w:shd w:val="clear" w:color="auto" w:fill="auto"/>
            <w:vAlign w:val="center"/>
          </w:tcPr>
          <w:p w14:paraId="25D234C2"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205" w:type="pct"/>
            <w:vMerge/>
            <w:shd w:val="clear" w:color="auto" w:fill="auto"/>
            <w:vAlign w:val="center"/>
          </w:tcPr>
          <w:p w14:paraId="0C3EB425"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c>
          <w:tcPr>
            <w:tcW w:w="514" w:type="pct"/>
            <w:vMerge/>
            <w:shd w:val="clear" w:color="auto" w:fill="auto"/>
            <w:vAlign w:val="center"/>
          </w:tcPr>
          <w:p w14:paraId="5C91B5B9" w14:textId="77777777" w:rsidR="00577120" w:rsidRPr="00577120" w:rsidRDefault="00577120" w:rsidP="00C836F4">
            <w:pPr>
              <w:spacing w:before="120" w:after="120" w:line="276" w:lineRule="auto"/>
              <w:jc w:val="center"/>
              <w:rPr>
                <w:rFonts w:ascii="Times New Roman" w:hAnsi="Times New Roman" w:cs="Times New Roman"/>
                <w:b/>
                <w:bCs/>
                <w:sz w:val="14"/>
                <w:szCs w:val="14"/>
                <w:lang w:val="ca-ES"/>
              </w:rPr>
            </w:pPr>
          </w:p>
        </w:tc>
      </w:tr>
      <w:tr w:rsidR="00C836F4" w:rsidRPr="00577120" w14:paraId="7789B2DC" w14:textId="77777777" w:rsidTr="00C836F4">
        <w:trPr>
          <w:jc w:val="center"/>
        </w:trPr>
        <w:tc>
          <w:tcPr>
            <w:tcW w:w="146" w:type="pct"/>
            <w:shd w:val="clear" w:color="auto" w:fill="auto"/>
            <w:vAlign w:val="center"/>
          </w:tcPr>
          <w:p w14:paraId="3701E5B5" w14:textId="29D32983"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w:t>
            </w:r>
          </w:p>
        </w:tc>
        <w:tc>
          <w:tcPr>
            <w:tcW w:w="420" w:type="pct"/>
            <w:shd w:val="clear" w:color="auto" w:fill="auto"/>
            <w:vAlign w:val="center"/>
          </w:tcPr>
          <w:p w14:paraId="4CD3C8F1" w14:textId="7EBE6804"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Schwieler et al. 2015</w:t>
            </w:r>
          </w:p>
        </w:tc>
        <w:tc>
          <w:tcPr>
            <w:tcW w:w="295" w:type="pct"/>
            <w:shd w:val="clear" w:color="auto" w:fill="auto"/>
            <w:vAlign w:val="center"/>
          </w:tcPr>
          <w:p w14:paraId="73D0A515" w14:textId="78CE91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shd w:val="clear" w:color="auto" w:fill="auto"/>
            <w:vAlign w:val="center"/>
          </w:tcPr>
          <w:p w14:paraId="265A072C" w14:textId="007C123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shd w:val="clear" w:color="auto" w:fill="auto"/>
            <w:vAlign w:val="center"/>
          </w:tcPr>
          <w:p w14:paraId="66D1F63A" w14:textId="59154D9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097971E2" w14:textId="542D5F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23</w:t>
            </w:r>
          </w:p>
        </w:tc>
        <w:tc>
          <w:tcPr>
            <w:tcW w:w="273" w:type="pct"/>
            <w:shd w:val="clear" w:color="auto" w:fill="auto"/>
            <w:vAlign w:val="center"/>
          </w:tcPr>
          <w:p w14:paraId="1312937E" w14:textId="74F9B0B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37</w:t>
            </w:r>
          </w:p>
        </w:tc>
        <w:tc>
          <w:tcPr>
            <w:tcW w:w="209" w:type="pct"/>
            <w:shd w:val="clear" w:color="auto" w:fill="auto"/>
            <w:vAlign w:val="center"/>
          </w:tcPr>
          <w:p w14:paraId="6D8504E4" w14:textId="6E9A437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60</w:t>
            </w:r>
          </w:p>
        </w:tc>
        <w:tc>
          <w:tcPr>
            <w:tcW w:w="287" w:type="pct"/>
            <w:shd w:val="clear" w:color="auto" w:fill="auto"/>
            <w:vAlign w:val="center"/>
          </w:tcPr>
          <w:p w14:paraId="0096E458" w14:textId="2B9483F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36.08</w:t>
            </w:r>
          </w:p>
        </w:tc>
        <w:tc>
          <w:tcPr>
            <w:tcW w:w="265" w:type="pct"/>
            <w:shd w:val="clear" w:color="auto" w:fill="auto"/>
            <w:vAlign w:val="center"/>
          </w:tcPr>
          <w:p w14:paraId="1636F4CF" w14:textId="578A2101"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23.53</w:t>
            </w:r>
          </w:p>
        </w:tc>
        <w:tc>
          <w:tcPr>
            <w:tcW w:w="395" w:type="pct"/>
            <w:shd w:val="clear" w:color="auto" w:fill="auto"/>
            <w:vAlign w:val="center"/>
          </w:tcPr>
          <w:p w14:paraId="023D1B43" w14:textId="3AF91DB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 KYN</w:t>
            </w:r>
          </w:p>
        </w:tc>
        <w:tc>
          <w:tcPr>
            <w:tcW w:w="286" w:type="pct"/>
            <w:shd w:val="clear" w:color="auto" w:fill="auto"/>
            <w:vAlign w:val="center"/>
          </w:tcPr>
          <w:p w14:paraId="7D4B967A" w14:textId="1EF278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shd w:val="clear" w:color="auto" w:fill="auto"/>
            <w:vAlign w:val="center"/>
          </w:tcPr>
          <w:p w14:paraId="30749652" w14:textId="09C70346" w:rsidR="00577120" w:rsidRPr="00577120" w:rsidRDefault="00A0427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LCMS</w:t>
            </w:r>
          </w:p>
        </w:tc>
        <w:tc>
          <w:tcPr>
            <w:tcW w:w="253" w:type="pct"/>
            <w:shd w:val="clear" w:color="auto" w:fill="auto"/>
            <w:vAlign w:val="center"/>
          </w:tcPr>
          <w:p w14:paraId="57D8CEEA" w14:textId="27AEA43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shd w:val="clear" w:color="auto" w:fill="auto"/>
            <w:vAlign w:val="center"/>
          </w:tcPr>
          <w:p w14:paraId="3386DCDF" w14:textId="78EBF7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shd w:val="clear" w:color="auto" w:fill="auto"/>
            <w:vAlign w:val="center"/>
          </w:tcPr>
          <w:p w14:paraId="57D42623" w14:textId="3C515FB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shd w:val="clear" w:color="auto" w:fill="auto"/>
            <w:vAlign w:val="center"/>
          </w:tcPr>
          <w:p w14:paraId="00C7DF5D" w14:textId="22C3157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514" w:type="pct"/>
            <w:shd w:val="clear" w:color="auto" w:fill="auto"/>
            <w:vAlign w:val="center"/>
          </w:tcPr>
          <w:p w14:paraId="5882F4E4" w14:textId="6981DF16"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0ED0B3AD" w14:textId="3658363F" w:rsidR="00577120" w:rsidRPr="00577120" w:rsidRDefault="00577120" w:rsidP="00EC1173">
            <w:pPr>
              <w:spacing w:after="0" w:line="240"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C836F4" w:rsidRPr="001831C7" w14:paraId="098AD27A" w14:textId="77777777" w:rsidTr="00C836F4">
        <w:trPr>
          <w:jc w:val="center"/>
        </w:trPr>
        <w:tc>
          <w:tcPr>
            <w:tcW w:w="146" w:type="pct"/>
            <w:shd w:val="clear" w:color="auto" w:fill="auto"/>
            <w:vAlign w:val="center"/>
          </w:tcPr>
          <w:p w14:paraId="5A29CF82" w14:textId="24EC4D66"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420" w:type="pct"/>
            <w:shd w:val="clear" w:color="auto" w:fill="auto"/>
            <w:vAlign w:val="center"/>
          </w:tcPr>
          <w:p w14:paraId="789FA468" w14:textId="6BF7BC7D" w:rsidR="00577120" w:rsidRPr="00577120" w:rsidRDefault="00577120" w:rsidP="00C836F4">
            <w:pPr>
              <w:jc w:val="center"/>
              <w:rPr>
                <w:rFonts w:ascii="Times New Roman" w:hAnsi="Times New Roman" w:cs="Times New Roman"/>
                <w:sz w:val="14"/>
                <w:szCs w:val="14"/>
                <w:lang w:val="ca-ES"/>
              </w:rPr>
            </w:pPr>
            <w:bookmarkStart w:id="3" w:name="_Hlk66370059"/>
            <w:r w:rsidRPr="00577120">
              <w:rPr>
                <w:rFonts w:ascii="Times New Roman" w:hAnsi="Times New Roman" w:cs="Times New Roman"/>
                <w:sz w:val="14"/>
                <w:szCs w:val="14"/>
                <w:lang w:val="ca-ES"/>
              </w:rPr>
              <w:t>Huang</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2021</w:t>
            </w:r>
          </w:p>
        </w:tc>
        <w:tc>
          <w:tcPr>
            <w:tcW w:w="295" w:type="pct"/>
            <w:shd w:val="clear" w:color="auto" w:fill="auto"/>
            <w:vAlign w:val="center"/>
          </w:tcPr>
          <w:p w14:paraId="1F732364" w14:textId="7B8EEA2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China</w:t>
            </w:r>
          </w:p>
        </w:tc>
        <w:tc>
          <w:tcPr>
            <w:tcW w:w="276" w:type="pct"/>
            <w:shd w:val="clear" w:color="auto" w:fill="auto"/>
            <w:vAlign w:val="center"/>
          </w:tcPr>
          <w:p w14:paraId="1F2185AD" w14:textId="0EA633A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shd w:val="clear" w:color="auto" w:fill="auto"/>
            <w:vAlign w:val="center"/>
          </w:tcPr>
          <w:p w14:paraId="64120939" w14:textId="448359A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3690BAE8" w14:textId="4A9D37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195</w:t>
            </w:r>
          </w:p>
        </w:tc>
        <w:tc>
          <w:tcPr>
            <w:tcW w:w="273" w:type="pct"/>
            <w:shd w:val="clear" w:color="auto" w:fill="auto"/>
            <w:vAlign w:val="center"/>
          </w:tcPr>
          <w:p w14:paraId="695F172B" w14:textId="31F0199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70</w:t>
            </w:r>
          </w:p>
        </w:tc>
        <w:tc>
          <w:tcPr>
            <w:tcW w:w="209" w:type="pct"/>
            <w:shd w:val="clear" w:color="auto" w:fill="auto"/>
            <w:vAlign w:val="center"/>
          </w:tcPr>
          <w:p w14:paraId="2910A66A" w14:textId="43AE98B3"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rPr>
              <w:t>265</w:t>
            </w:r>
          </w:p>
        </w:tc>
        <w:tc>
          <w:tcPr>
            <w:tcW w:w="287" w:type="pct"/>
            <w:shd w:val="clear" w:color="auto" w:fill="auto"/>
            <w:vAlign w:val="center"/>
          </w:tcPr>
          <w:p w14:paraId="42ED8EA2" w14:textId="2BBCF9D5"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35.6</w:t>
            </w:r>
          </w:p>
        </w:tc>
        <w:tc>
          <w:tcPr>
            <w:tcW w:w="265" w:type="pct"/>
            <w:shd w:val="clear" w:color="auto" w:fill="auto"/>
            <w:vAlign w:val="center"/>
          </w:tcPr>
          <w:p w14:paraId="08F24FE2" w14:textId="579691C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39.74</w:t>
            </w:r>
          </w:p>
        </w:tc>
        <w:tc>
          <w:tcPr>
            <w:tcW w:w="395" w:type="pct"/>
            <w:shd w:val="clear" w:color="auto" w:fill="auto"/>
            <w:vAlign w:val="center"/>
          </w:tcPr>
          <w:p w14:paraId="68A17A9F" w14:textId="40EAE6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 QA</w:t>
            </w:r>
          </w:p>
        </w:tc>
        <w:tc>
          <w:tcPr>
            <w:tcW w:w="286" w:type="pct"/>
            <w:shd w:val="clear" w:color="auto" w:fill="auto"/>
            <w:vAlign w:val="center"/>
          </w:tcPr>
          <w:p w14:paraId="15EA10B0" w14:textId="550D992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shd w:val="clear" w:color="auto" w:fill="auto"/>
            <w:vAlign w:val="center"/>
          </w:tcPr>
          <w:p w14:paraId="332E5849" w14:textId="2877E378"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shd w:val="clear" w:color="auto" w:fill="auto"/>
            <w:vAlign w:val="center"/>
          </w:tcPr>
          <w:p w14:paraId="4F8EF8C4" w14:textId="03B789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shd w:val="clear" w:color="auto" w:fill="auto"/>
            <w:vAlign w:val="center"/>
          </w:tcPr>
          <w:p w14:paraId="3AEA6653" w14:textId="54F8ABF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shd w:val="clear" w:color="auto" w:fill="auto"/>
            <w:vAlign w:val="center"/>
          </w:tcPr>
          <w:p w14:paraId="4D643FF0" w14:textId="311A3B9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shd w:val="clear" w:color="auto" w:fill="auto"/>
            <w:vAlign w:val="center"/>
          </w:tcPr>
          <w:p w14:paraId="19F5C676" w14:textId="4EADE8F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7.5</w:t>
            </w:r>
          </w:p>
        </w:tc>
        <w:tc>
          <w:tcPr>
            <w:tcW w:w="514" w:type="pct"/>
            <w:shd w:val="clear" w:color="auto" w:fill="auto"/>
            <w:vAlign w:val="center"/>
          </w:tcPr>
          <w:p w14:paraId="6B14E318" w14:textId="34137525" w:rsidR="00034F91" w:rsidRDefault="00577120" w:rsidP="00EC1173">
            <w:pPr>
              <w:spacing w:after="0" w:line="240" w:lineRule="auto"/>
              <w:jc w:val="center"/>
              <w:rPr>
                <w:rFonts w:ascii="Times New Roman" w:eastAsia="Times New Roman" w:hAnsi="Times New Roman" w:cs="Times New Roman"/>
                <w:sz w:val="14"/>
                <w:szCs w:val="14"/>
                <w:lang w:val="ca-ES" w:eastAsia="ca-ES"/>
              </w:rPr>
            </w:pPr>
            <w:r w:rsidRPr="00577120">
              <w:rPr>
                <w:rFonts w:ascii="Times New Roman" w:eastAsia="Times New Roman" w:hAnsi="Times New Roman" w:cs="Times New Roman"/>
                <w:sz w:val="14"/>
                <w:szCs w:val="14"/>
                <w:lang w:val="ca-ES" w:eastAsia="ca-ES"/>
              </w:rPr>
              <w:t>(KA)Ptn &lt; HC***</w:t>
            </w:r>
          </w:p>
          <w:p w14:paraId="04CB6268" w14:textId="4901F4B0" w:rsidR="00577120" w:rsidRPr="00577120" w:rsidRDefault="00577120" w:rsidP="00EC1173">
            <w:pPr>
              <w:spacing w:after="0" w:line="240" w:lineRule="auto"/>
              <w:jc w:val="center"/>
              <w:rPr>
                <w:rFonts w:ascii="Times New Roman" w:eastAsia="Times New Roman" w:hAnsi="Times New Roman" w:cs="Times New Roman"/>
                <w:sz w:val="14"/>
                <w:szCs w:val="14"/>
                <w:lang w:val="ca-ES" w:eastAsia="ca-ES"/>
              </w:rPr>
            </w:pPr>
            <w:r w:rsidRPr="00577120">
              <w:rPr>
                <w:rFonts w:ascii="Times New Roman" w:eastAsia="Times New Roman" w:hAnsi="Times New Roman" w:cs="Times New Roman"/>
                <w:sz w:val="14"/>
                <w:szCs w:val="14"/>
                <w:lang w:val="ca-ES" w:eastAsia="ca-ES"/>
              </w:rPr>
              <w:t xml:space="preserve"> (QA) Ptn &lt; HC**;</w:t>
            </w:r>
          </w:p>
        </w:tc>
      </w:tr>
      <w:tr w:rsidR="00C836F4" w:rsidRPr="00577120" w14:paraId="54DA6776" w14:textId="77777777" w:rsidTr="00C836F4">
        <w:trPr>
          <w:jc w:val="center"/>
        </w:trPr>
        <w:tc>
          <w:tcPr>
            <w:tcW w:w="146" w:type="pct"/>
            <w:shd w:val="clear" w:color="auto" w:fill="auto"/>
            <w:vAlign w:val="center"/>
          </w:tcPr>
          <w:p w14:paraId="5F266269" w14:textId="18620E7C"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420" w:type="pct"/>
            <w:shd w:val="clear" w:color="auto" w:fill="auto"/>
            <w:vAlign w:val="center"/>
          </w:tcPr>
          <w:p w14:paraId="2DB9499E" w14:textId="1ABFAF0B"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Holtze</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2012</w:t>
            </w:r>
          </w:p>
        </w:tc>
        <w:tc>
          <w:tcPr>
            <w:tcW w:w="295" w:type="pct"/>
            <w:shd w:val="clear" w:color="auto" w:fill="auto"/>
            <w:vAlign w:val="center"/>
          </w:tcPr>
          <w:p w14:paraId="384A0E30" w14:textId="71DDEDA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shd w:val="clear" w:color="auto" w:fill="auto"/>
            <w:vAlign w:val="center"/>
          </w:tcPr>
          <w:p w14:paraId="0C0F0E79" w14:textId="228670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shd w:val="clear" w:color="auto" w:fill="auto"/>
            <w:vAlign w:val="center"/>
          </w:tcPr>
          <w:p w14:paraId="38AAF2ED" w14:textId="24B2BF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03BEE10C" w14:textId="513AD7C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w:t>
            </w:r>
          </w:p>
        </w:tc>
        <w:tc>
          <w:tcPr>
            <w:tcW w:w="273" w:type="pct"/>
            <w:shd w:val="clear" w:color="auto" w:fill="auto"/>
            <w:vAlign w:val="center"/>
          </w:tcPr>
          <w:p w14:paraId="4CCC4E38" w14:textId="5754A9A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33</w:t>
            </w:r>
          </w:p>
        </w:tc>
        <w:tc>
          <w:tcPr>
            <w:tcW w:w="209" w:type="pct"/>
            <w:shd w:val="clear" w:color="auto" w:fill="auto"/>
            <w:vAlign w:val="center"/>
          </w:tcPr>
          <w:p w14:paraId="1B326895" w14:textId="4F02639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50</w:t>
            </w:r>
          </w:p>
        </w:tc>
        <w:tc>
          <w:tcPr>
            <w:tcW w:w="287" w:type="pct"/>
            <w:shd w:val="clear" w:color="auto" w:fill="auto"/>
            <w:vAlign w:val="center"/>
          </w:tcPr>
          <w:p w14:paraId="590F495F" w14:textId="03D0AC28"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33.2</w:t>
            </w:r>
          </w:p>
        </w:tc>
        <w:tc>
          <w:tcPr>
            <w:tcW w:w="265" w:type="pct"/>
            <w:shd w:val="clear" w:color="auto" w:fill="auto"/>
            <w:vAlign w:val="center"/>
          </w:tcPr>
          <w:p w14:paraId="3F57BCC0" w14:textId="5F927FD9"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27.9</w:t>
            </w:r>
          </w:p>
        </w:tc>
        <w:tc>
          <w:tcPr>
            <w:tcW w:w="395" w:type="pct"/>
            <w:shd w:val="clear" w:color="auto" w:fill="auto"/>
            <w:vAlign w:val="center"/>
          </w:tcPr>
          <w:p w14:paraId="6C944587" w14:textId="7BF800B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w:t>
            </w:r>
          </w:p>
        </w:tc>
        <w:tc>
          <w:tcPr>
            <w:tcW w:w="286" w:type="pct"/>
            <w:shd w:val="clear" w:color="auto" w:fill="auto"/>
            <w:vAlign w:val="center"/>
          </w:tcPr>
          <w:p w14:paraId="0F3C4AD3" w14:textId="0A43CEE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shd w:val="clear" w:color="auto" w:fill="auto"/>
            <w:vAlign w:val="center"/>
          </w:tcPr>
          <w:p w14:paraId="09F08B45" w14:textId="61A3971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shd w:val="clear" w:color="auto" w:fill="auto"/>
            <w:vAlign w:val="center"/>
          </w:tcPr>
          <w:p w14:paraId="170F4105" w14:textId="13FDC8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shd w:val="clear" w:color="auto" w:fill="auto"/>
            <w:vAlign w:val="center"/>
          </w:tcPr>
          <w:p w14:paraId="3F3E116B" w14:textId="5ACA4D3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shd w:val="clear" w:color="auto" w:fill="auto"/>
            <w:vAlign w:val="center"/>
          </w:tcPr>
          <w:p w14:paraId="4B2EFCFA" w14:textId="00CF9FE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shd w:val="clear" w:color="auto" w:fill="auto"/>
            <w:vAlign w:val="center"/>
          </w:tcPr>
          <w:p w14:paraId="64ABEB1E" w14:textId="168556A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20.5</w:t>
            </w:r>
          </w:p>
        </w:tc>
        <w:tc>
          <w:tcPr>
            <w:tcW w:w="514" w:type="pct"/>
            <w:shd w:val="clear" w:color="auto" w:fill="auto"/>
            <w:vAlign w:val="center"/>
          </w:tcPr>
          <w:p w14:paraId="3267D81C" w14:textId="73C051EA"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cs="Times New Roman"/>
                <w:sz w:val="14"/>
                <w:szCs w:val="14"/>
                <w:lang w:val="ca-ES"/>
              </w:rPr>
              <w:t>&gt;</w:t>
            </w:r>
            <w:r w:rsidRPr="00577120">
              <w:rPr>
                <w:rFonts w:ascii="Times New Roman" w:hAnsi="Times New Roman" w:cs="Times New Roman"/>
                <w:sz w:val="14"/>
                <w:szCs w:val="14"/>
                <w:lang w:val="ca-ES"/>
              </w:rPr>
              <w:t xml:space="preserve"> HC*</w:t>
            </w:r>
          </w:p>
        </w:tc>
      </w:tr>
      <w:tr w:rsidR="00C836F4" w:rsidRPr="00577120" w14:paraId="1BF2A1C5" w14:textId="77777777" w:rsidTr="00C836F4">
        <w:trPr>
          <w:jc w:val="center"/>
        </w:trPr>
        <w:tc>
          <w:tcPr>
            <w:tcW w:w="146" w:type="pct"/>
            <w:shd w:val="clear" w:color="auto" w:fill="auto"/>
            <w:vAlign w:val="center"/>
          </w:tcPr>
          <w:p w14:paraId="5F60037D" w14:textId="04D26904"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bookmarkEnd w:id="3"/>
        <w:tc>
          <w:tcPr>
            <w:tcW w:w="420" w:type="pct"/>
            <w:shd w:val="clear" w:color="auto" w:fill="auto"/>
            <w:vAlign w:val="center"/>
          </w:tcPr>
          <w:p w14:paraId="59C00A09" w14:textId="3438B90C"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Szymona et al. 2017</w:t>
            </w:r>
          </w:p>
        </w:tc>
        <w:tc>
          <w:tcPr>
            <w:tcW w:w="295" w:type="pct"/>
            <w:shd w:val="clear" w:color="auto" w:fill="auto"/>
            <w:vAlign w:val="center"/>
          </w:tcPr>
          <w:p w14:paraId="374DD1E3" w14:textId="1EA6176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Poland</w:t>
            </w:r>
          </w:p>
        </w:tc>
        <w:tc>
          <w:tcPr>
            <w:tcW w:w="276" w:type="pct"/>
            <w:shd w:val="clear" w:color="auto" w:fill="auto"/>
            <w:vAlign w:val="center"/>
          </w:tcPr>
          <w:p w14:paraId="3F79CA68" w14:textId="3960710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shd w:val="clear" w:color="auto" w:fill="auto"/>
            <w:vAlign w:val="center"/>
          </w:tcPr>
          <w:p w14:paraId="3E56C28F" w14:textId="6A5EF66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04C592F4" w14:textId="3E3E367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51</w:t>
            </w:r>
          </w:p>
        </w:tc>
        <w:tc>
          <w:tcPr>
            <w:tcW w:w="273" w:type="pct"/>
            <w:shd w:val="clear" w:color="auto" w:fill="auto"/>
            <w:vAlign w:val="center"/>
          </w:tcPr>
          <w:p w14:paraId="2AA35157" w14:textId="21EFA09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45</w:t>
            </w:r>
          </w:p>
        </w:tc>
        <w:tc>
          <w:tcPr>
            <w:tcW w:w="209" w:type="pct"/>
            <w:shd w:val="clear" w:color="auto" w:fill="auto"/>
            <w:vAlign w:val="center"/>
          </w:tcPr>
          <w:p w14:paraId="57E94970" w14:textId="6C2D6E7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96</w:t>
            </w:r>
          </w:p>
        </w:tc>
        <w:tc>
          <w:tcPr>
            <w:tcW w:w="287" w:type="pct"/>
            <w:shd w:val="clear" w:color="auto" w:fill="auto"/>
            <w:vAlign w:val="center"/>
          </w:tcPr>
          <w:p w14:paraId="26B016A5" w14:textId="0A8B372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26.9</w:t>
            </w:r>
          </w:p>
        </w:tc>
        <w:tc>
          <w:tcPr>
            <w:tcW w:w="265" w:type="pct"/>
            <w:shd w:val="clear" w:color="auto" w:fill="auto"/>
            <w:vAlign w:val="center"/>
          </w:tcPr>
          <w:p w14:paraId="6AF2A3E4" w14:textId="4262CD78"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24.2</w:t>
            </w:r>
          </w:p>
        </w:tc>
        <w:tc>
          <w:tcPr>
            <w:tcW w:w="395" w:type="pct"/>
            <w:shd w:val="clear" w:color="auto" w:fill="auto"/>
            <w:vAlign w:val="center"/>
          </w:tcPr>
          <w:p w14:paraId="44EED1BA" w14:textId="246CBA2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KA</w:t>
            </w:r>
          </w:p>
        </w:tc>
        <w:tc>
          <w:tcPr>
            <w:tcW w:w="286" w:type="pct"/>
            <w:shd w:val="clear" w:color="auto" w:fill="auto"/>
            <w:vAlign w:val="center"/>
          </w:tcPr>
          <w:p w14:paraId="18F0AAE8" w14:textId="41A03D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shd w:val="clear" w:color="auto" w:fill="auto"/>
            <w:vAlign w:val="center"/>
          </w:tcPr>
          <w:p w14:paraId="7675B6CE" w14:textId="0DF5F57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shd w:val="clear" w:color="auto" w:fill="auto"/>
            <w:vAlign w:val="center"/>
          </w:tcPr>
          <w:p w14:paraId="63D9540E" w14:textId="6C1B82C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shd w:val="clear" w:color="auto" w:fill="auto"/>
            <w:vAlign w:val="center"/>
          </w:tcPr>
          <w:p w14:paraId="237A8BC2" w14:textId="25C1CA1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shd w:val="clear" w:color="auto" w:fill="auto"/>
            <w:vAlign w:val="center"/>
          </w:tcPr>
          <w:p w14:paraId="2F504FD1" w14:textId="145B08A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shd w:val="clear" w:color="auto" w:fill="auto"/>
            <w:vAlign w:val="center"/>
          </w:tcPr>
          <w:p w14:paraId="3712E390" w14:textId="2AD288F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w:t>
            </w:r>
          </w:p>
        </w:tc>
        <w:tc>
          <w:tcPr>
            <w:tcW w:w="514" w:type="pct"/>
            <w:shd w:val="clear" w:color="auto" w:fill="auto"/>
            <w:vAlign w:val="center"/>
          </w:tcPr>
          <w:p w14:paraId="0F2CB3B2" w14:textId="4B6D0FE7"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 &lt; HC*</w:t>
            </w:r>
          </w:p>
          <w:p w14:paraId="6AB0CE99" w14:textId="3207E3F1" w:rsidR="00577120" w:rsidRPr="00577120" w:rsidRDefault="00034F91" w:rsidP="00EC1173">
            <w:pPr>
              <w:spacing w:after="0" w:line="240"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 xml:space="preserve"> </w:t>
            </w:r>
            <w:r w:rsidR="00577120" w:rsidRPr="00577120">
              <w:rPr>
                <w:rFonts w:ascii="Times New Roman" w:hAnsi="Times New Roman" w:cs="Times New Roman"/>
                <w:sz w:val="14"/>
                <w:szCs w:val="14"/>
                <w:lang w:val="ca-ES"/>
              </w:rPr>
              <w:t xml:space="preserve">(3HK)Ptn </w:t>
            </w:r>
            <w:r w:rsidR="00577120" w:rsidRPr="00577120">
              <w:rPr>
                <w:rFonts w:ascii="Calibri" w:hAnsi="Calibri" w:cs="Times New Roman"/>
                <w:sz w:val="14"/>
                <w:szCs w:val="14"/>
                <w:lang w:val="ca-ES"/>
              </w:rPr>
              <w:t>&gt; HC</w:t>
            </w:r>
          </w:p>
        </w:tc>
      </w:tr>
      <w:tr w:rsidR="00C836F4" w:rsidRPr="00577120" w14:paraId="165E29F9" w14:textId="77777777" w:rsidTr="00C836F4">
        <w:trPr>
          <w:jc w:val="center"/>
        </w:trPr>
        <w:tc>
          <w:tcPr>
            <w:tcW w:w="146" w:type="pct"/>
            <w:shd w:val="clear" w:color="auto" w:fill="auto"/>
            <w:vAlign w:val="center"/>
          </w:tcPr>
          <w:p w14:paraId="2A0A051C" w14:textId="17137A4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420" w:type="pct"/>
            <w:shd w:val="clear" w:color="auto" w:fill="auto"/>
            <w:vAlign w:val="center"/>
          </w:tcPr>
          <w:p w14:paraId="4634C268" w14:textId="7068762D"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Myint</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2011</w:t>
            </w:r>
          </w:p>
        </w:tc>
        <w:tc>
          <w:tcPr>
            <w:tcW w:w="295" w:type="pct"/>
            <w:shd w:val="clear" w:color="auto" w:fill="auto"/>
            <w:vAlign w:val="center"/>
          </w:tcPr>
          <w:p w14:paraId="7112E054" w14:textId="07F1E2F6" w:rsidR="00577120" w:rsidRPr="00577120" w:rsidRDefault="00F669D6"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 xml:space="preserve">South Korea </w:t>
            </w:r>
          </w:p>
        </w:tc>
        <w:tc>
          <w:tcPr>
            <w:tcW w:w="276" w:type="pct"/>
            <w:shd w:val="clear" w:color="auto" w:fill="auto"/>
            <w:vAlign w:val="center"/>
          </w:tcPr>
          <w:p w14:paraId="7C34DA77" w14:textId="0D6C19C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shd w:val="clear" w:color="auto" w:fill="auto"/>
            <w:vAlign w:val="center"/>
          </w:tcPr>
          <w:p w14:paraId="12AE136D" w14:textId="4ABAAD3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7BD7A319" w14:textId="4C5CDD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53</w:t>
            </w:r>
          </w:p>
        </w:tc>
        <w:tc>
          <w:tcPr>
            <w:tcW w:w="273" w:type="pct"/>
            <w:shd w:val="clear" w:color="auto" w:fill="auto"/>
            <w:vAlign w:val="center"/>
          </w:tcPr>
          <w:p w14:paraId="1A98F490" w14:textId="4420538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48</w:t>
            </w:r>
          </w:p>
        </w:tc>
        <w:tc>
          <w:tcPr>
            <w:tcW w:w="209" w:type="pct"/>
            <w:shd w:val="clear" w:color="auto" w:fill="auto"/>
            <w:vAlign w:val="center"/>
          </w:tcPr>
          <w:p w14:paraId="15F71593" w14:textId="34F1A9D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101</w:t>
            </w:r>
          </w:p>
        </w:tc>
        <w:tc>
          <w:tcPr>
            <w:tcW w:w="287" w:type="pct"/>
            <w:shd w:val="clear" w:color="auto" w:fill="auto"/>
            <w:vAlign w:val="center"/>
          </w:tcPr>
          <w:p w14:paraId="52B2DEE7" w14:textId="5496131E"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33.3</w:t>
            </w:r>
          </w:p>
        </w:tc>
        <w:tc>
          <w:tcPr>
            <w:tcW w:w="265" w:type="pct"/>
            <w:shd w:val="clear" w:color="auto" w:fill="auto"/>
            <w:vAlign w:val="center"/>
          </w:tcPr>
          <w:p w14:paraId="2F1050D5" w14:textId="616D9A22"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32.56</w:t>
            </w:r>
          </w:p>
        </w:tc>
        <w:tc>
          <w:tcPr>
            <w:tcW w:w="395" w:type="pct"/>
            <w:shd w:val="clear" w:color="auto" w:fill="auto"/>
            <w:vAlign w:val="center"/>
          </w:tcPr>
          <w:p w14:paraId="6AE54DB4" w14:textId="7A2D1FE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 3HK</w:t>
            </w:r>
          </w:p>
        </w:tc>
        <w:tc>
          <w:tcPr>
            <w:tcW w:w="286" w:type="pct"/>
            <w:shd w:val="clear" w:color="auto" w:fill="auto"/>
            <w:vAlign w:val="center"/>
          </w:tcPr>
          <w:p w14:paraId="79E2DE82" w14:textId="0523DCC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shd w:val="clear" w:color="auto" w:fill="auto"/>
            <w:vAlign w:val="center"/>
          </w:tcPr>
          <w:p w14:paraId="2EE85124" w14:textId="2C6DD47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shd w:val="clear" w:color="auto" w:fill="auto"/>
            <w:vAlign w:val="center"/>
          </w:tcPr>
          <w:p w14:paraId="0F7F25A1" w14:textId="1CF2EFD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shd w:val="clear" w:color="auto" w:fill="auto"/>
            <w:vAlign w:val="center"/>
          </w:tcPr>
          <w:p w14:paraId="1BD34378" w14:textId="2B8814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shd w:val="clear" w:color="auto" w:fill="auto"/>
            <w:vAlign w:val="center"/>
          </w:tcPr>
          <w:p w14:paraId="12D00BFE" w14:textId="69DC65F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shd w:val="clear" w:color="auto" w:fill="auto"/>
            <w:vAlign w:val="center"/>
          </w:tcPr>
          <w:p w14:paraId="5268C7FE" w14:textId="7D6973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10.5</w:t>
            </w:r>
          </w:p>
        </w:tc>
        <w:tc>
          <w:tcPr>
            <w:tcW w:w="514" w:type="pct"/>
            <w:shd w:val="clear" w:color="auto" w:fill="auto"/>
            <w:vAlign w:val="center"/>
          </w:tcPr>
          <w:p w14:paraId="282EE601" w14:textId="0679BFDF"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 &lt; HC ***</w:t>
            </w:r>
          </w:p>
          <w:p w14:paraId="18CD485F" w14:textId="07C27E1F" w:rsidR="00577120" w:rsidRPr="00577120" w:rsidRDefault="00034F91" w:rsidP="00EC1173">
            <w:pPr>
              <w:spacing w:after="0" w:line="240"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 xml:space="preserve"> </w:t>
            </w:r>
            <w:r w:rsidR="00577120" w:rsidRPr="00577120">
              <w:rPr>
                <w:rFonts w:ascii="Times New Roman" w:hAnsi="Times New Roman" w:cs="Times New Roman"/>
                <w:sz w:val="14"/>
                <w:szCs w:val="14"/>
                <w:lang w:val="ca-ES"/>
              </w:rPr>
              <w:t xml:space="preserve">(3HK)Ptn </w:t>
            </w:r>
            <w:r w:rsidR="00577120" w:rsidRPr="00577120">
              <w:rPr>
                <w:rFonts w:ascii="Calibri" w:hAnsi="Calibri" w:cs="Times New Roman"/>
                <w:sz w:val="14"/>
                <w:szCs w:val="14"/>
                <w:lang w:val="ca-ES"/>
              </w:rPr>
              <w:t>&gt;</w:t>
            </w:r>
            <w:r w:rsidR="00577120" w:rsidRPr="00577120">
              <w:rPr>
                <w:rFonts w:ascii="Times New Roman" w:hAnsi="Times New Roman" w:cs="Times New Roman"/>
                <w:sz w:val="14"/>
                <w:szCs w:val="14"/>
                <w:lang w:val="ca-ES"/>
              </w:rPr>
              <w:t xml:space="preserve"> HC***</w:t>
            </w:r>
          </w:p>
        </w:tc>
      </w:tr>
      <w:tr w:rsidR="00577120" w:rsidRPr="00577120" w14:paraId="50FF465C" w14:textId="77777777" w:rsidTr="00C836F4">
        <w:trPr>
          <w:jc w:val="center"/>
        </w:trPr>
        <w:tc>
          <w:tcPr>
            <w:tcW w:w="146" w:type="pct"/>
            <w:vAlign w:val="center"/>
          </w:tcPr>
          <w:p w14:paraId="1811B63C" w14:textId="61459AC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420" w:type="pct"/>
            <w:vAlign w:val="center"/>
          </w:tcPr>
          <w:p w14:paraId="357CF78B" w14:textId="00E9DFB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Nilsson</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2005</w:t>
            </w:r>
          </w:p>
        </w:tc>
        <w:tc>
          <w:tcPr>
            <w:tcW w:w="295" w:type="pct"/>
            <w:vAlign w:val="center"/>
          </w:tcPr>
          <w:p w14:paraId="16317148" w14:textId="4945841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vAlign w:val="center"/>
          </w:tcPr>
          <w:p w14:paraId="01D38C36" w14:textId="01BACB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2BB697CF" w14:textId="1C6397D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shd w:val="clear" w:color="auto" w:fill="auto"/>
            <w:vAlign w:val="center"/>
          </w:tcPr>
          <w:p w14:paraId="1EB3CE01" w14:textId="62A7F22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color w:val="000000" w:themeColor="text1"/>
                <w:sz w:val="14"/>
                <w:szCs w:val="14"/>
                <w:lang w:val="ca-ES"/>
              </w:rPr>
              <w:t>90</w:t>
            </w:r>
          </w:p>
        </w:tc>
        <w:tc>
          <w:tcPr>
            <w:tcW w:w="273" w:type="pct"/>
            <w:vAlign w:val="center"/>
          </w:tcPr>
          <w:p w14:paraId="72F2BE72" w14:textId="75189C2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43</w:t>
            </w:r>
          </w:p>
        </w:tc>
        <w:tc>
          <w:tcPr>
            <w:tcW w:w="209" w:type="pct"/>
            <w:vAlign w:val="center"/>
          </w:tcPr>
          <w:p w14:paraId="76862EC4" w14:textId="0D5645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133</w:t>
            </w:r>
          </w:p>
        </w:tc>
        <w:tc>
          <w:tcPr>
            <w:tcW w:w="287" w:type="pct"/>
            <w:vAlign w:val="center"/>
          </w:tcPr>
          <w:p w14:paraId="24997676" w14:textId="7EBD45AB"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29.9</w:t>
            </w:r>
          </w:p>
        </w:tc>
        <w:tc>
          <w:tcPr>
            <w:tcW w:w="265" w:type="pct"/>
            <w:vAlign w:val="center"/>
          </w:tcPr>
          <w:p w14:paraId="4D9B20D8" w14:textId="773A7FFD"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27</w:t>
            </w:r>
          </w:p>
        </w:tc>
        <w:tc>
          <w:tcPr>
            <w:tcW w:w="395" w:type="pct"/>
            <w:vAlign w:val="center"/>
          </w:tcPr>
          <w:p w14:paraId="263E0070" w14:textId="2F005EF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w:t>
            </w:r>
          </w:p>
        </w:tc>
        <w:tc>
          <w:tcPr>
            <w:tcW w:w="286" w:type="pct"/>
            <w:vAlign w:val="center"/>
          </w:tcPr>
          <w:p w14:paraId="33A39A36" w14:textId="7CD5408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vAlign w:val="center"/>
          </w:tcPr>
          <w:p w14:paraId="6DA942FF" w14:textId="0291037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265FD512" w14:textId="217DAED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457DEA02" w14:textId="78D586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0A8719BC" w14:textId="518CB45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7BF2EDF3" w14:textId="0DDD0D9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w:t>
            </w:r>
          </w:p>
        </w:tc>
        <w:tc>
          <w:tcPr>
            <w:tcW w:w="514" w:type="pct"/>
            <w:vAlign w:val="center"/>
          </w:tcPr>
          <w:p w14:paraId="319F8D5F" w14:textId="0D6F6B73"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 &gt; HC*</w:t>
            </w:r>
          </w:p>
        </w:tc>
      </w:tr>
      <w:tr w:rsidR="00577120" w:rsidRPr="00577120" w14:paraId="6FCB37D9" w14:textId="77777777" w:rsidTr="00C836F4">
        <w:trPr>
          <w:jc w:val="center"/>
        </w:trPr>
        <w:tc>
          <w:tcPr>
            <w:tcW w:w="146" w:type="pct"/>
            <w:vAlign w:val="center"/>
          </w:tcPr>
          <w:p w14:paraId="145E14BA" w14:textId="3F135AF7"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7</w:t>
            </w:r>
          </w:p>
        </w:tc>
        <w:tc>
          <w:tcPr>
            <w:tcW w:w="420" w:type="pct"/>
            <w:vAlign w:val="center"/>
          </w:tcPr>
          <w:p w14:paraId="15F2740E" w14:textId="3DDEF12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Linderholm</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2010</w:t>
            </w:r>
          </w:p>
        </w:tc>
        <w:tc>
          <w:tcPr>
            <w:tcW w:w="295" w:type="pct"/>
            <w:vAlign w:val="center"/>
          </w:tcPr>
          <w:p w14:paraId="115AFEBA" w14:textId="2397ED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vAlign w:val="center"/>
          </w:tcPr>
          <w:p w14:paraId="6AEADD8A" w14:textId="0940D6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4F41EB45" w14:textId="77E6615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922A36B" w14:textId="5E78061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16</w:t>
            </w:r>
          </w:p>
        </w:tc>
        <w:tc>
          <w:tcPr>
            <w:tcW w:w="273" w:type="pct"/>
            <w:vAlign w:val="center"/>
          </w:tcPr>
          <w:p w14:paraId="60E403E8" w14:textId="3D54D85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29</w:t>
            </w:r>
          </w:p>
        </w:tc>
        <w:tc>
          <w:tcPr>
            <w:tcW w:w="209" w:type="pct"/>
            <w:vAlign w:val="center"/>
          </w:tcPr>
          <w:p w14:paraId="71C5D211" w14:textId="00B66AAB"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45</w:t>
            </w:r>
          </w:p>
        </w:tc>
        <w:tc>
          <w:tcPr>
            <w:tcW w:w="287" w:type="pct"/>
            <w:vAlign w:val="center"/>
          </w:tcPr>
          <w:p w14:paraId="6D312857" w14:textId="4A0D13D0"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36.8</w:t>
            </w:r>
          </w:p>
        </w:tc>
        <w:tc>
          <w:tcPr>
            <w:tcW w:w="265" w:type="pct"/>
            <w:vAlign w:val="center"/>
          </w:tcPr>
          <w:p w14:paraId="15EF9CF6" w14:textId="46E5A3F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25.4</w:t>
            </w:r>
          </w:p>
        </w:tc>
        <w:tc>
          <w:tcPr>
            <w:tcW w:w="395" w:type="pct"/>
            <w:shd w:val="clear" w:color="auto" w:fill="auto"/>
            <w:vAlign w:val="center"/>
          </w:tcPr>
          <w:p w14:paraId="32A7BC97" w14:textId="58978A3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TRP</w:t>
            </w:r>
          </w:p>
        </w:tc>
        <w:tc>
          <w:tcPr>
            <w:tcW w:w="286" w:type="pct"/>
            <w:vAlign w:val="center"/>
          </w:tcPr>
          <w:p w14:paraId="67FAC126" w14:textId="5F90B96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vAlign w:val="center"/>
          </w:tcPr>
          <w:p w14:paraId="3542E2EA" w14:textId="1E1BAD3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9D0B5E9" w14:textId="057A05F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76DF5CB8" w14:textId="6207844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71F4FE12" w14:textId="04C6D7D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5EC3E2DC" w14:textId="00C30D7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10.5</w:t>
            </w:r>
          </w:p>
        </w:tc>
        <w:tc>
          <w:tcPr>
            <w:tcW w:w="514" w:type="pct"/>
            <w:vAlign w:val="center"/>
          </w:tcPr>
          <w:p w14:paraId="1BE30889" w14:textId="26FCAE2C"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     (KA)Ptn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     (TRP) Ptn &lt;HC</w:t>
            </w:r>
          </w:p>
        </w:tc>
      </w:tr>
      <w:tr w:rsidR="00577120" w:rsidRPr="00577120" w14:paraId="02F2E063" w14:textId="77777777" w:rsidTr="00C836F4">
        <w:trPr>
          <w:jc w:val="center"/>
        </w:trPr>
        <w:tc>
          <w:tcPr>
            <w:tcW w:w="146" w:type="pct"/>
            <w:vAlign w:val="center"/>
          </w:tcPr>
          <w:p w14:paraId="5FA9BD39" w14:textId="59699D6F"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8</w:t>
            </w:r>
          </w:p>
        </w:tc>
        <w:tc>
          <w:tcPr>
            <w:tcW w:w="420" w:type="pct"/>
            <w:vAlign w:val="center"/>
          </w:tcPr>
          <w:p w14:paraId="622A75FE" w14:textId="3DBCB69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Erhardt</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2001</w:t>
            </w:r>
          </w:p>
        </w:tc>
        <w:tc>
          <w:tcPr>
            <w:tcW w:w="295" w:type="pct"/>
            <w:vAlign w:val="center"/>
          </w:tcPr>
          <w:p w14:paraId="11FD7C59" w14:textId="168D67B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vAlign w:val="center"/>
          </w:tcPr>
          <w:p w14:paraId="44982B76" w14:textId="730A757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CC83280" w14:textId="67EF568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6378755" w14:textId="6AD2554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28</w:t>
            </w:r>
          </w:p>
        </w:tc>
        <w:tc>
          <w:tcPr>
            <w:tcW w:w="273" w:type="pct"/>
            <w:vAlign w:val="center"/>
          </w:tcPr>
          <w:p w14:paraId="2B4FB19B" w14:textId="307B28B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w:t>
            </w:r>
          </w:p>
        </w:tc>
        <w:tc>
          <w:tcPr>
            <w:tcW w:w="209" w:type="pct"/>
            <w:vAlign w:val="center"/>
          </w:tcPr>
          <w:p w14:paraId="4C697E78" w14:textId="7B10B26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45</w:t>
            </w:r>
          </w:p>
        </w:tc>
        <w:tc>
          <w:tcPr>
            <w:tcW w:w="287" w:type="pct"/>
            <w:vAlign w:val="center"/>
          </w:tcPr>
          <w:p w14:paraId="2D2ED9EF" w14:textId="6AE32EE8"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27.4</w:t>
            </w:r>
          </w:p>
        </w:tc>
        <w:tc>
          <w:tcPr>
            <w:tcW w:w="265" w:type="pct"/>
            <w:vAlign w:val="center"/>
          </w:tcPr>
          <w:p w14:paraId="5D939CD8" w14:textId="66FA9186"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27.3</w:t>
            </w:r>
          </w:p>
        </w:tc>
        <w:tc>
          <w:tcPr>
            <w:tcW w:w="395" w:type="pct"/>
            <w:vAlign w:val="center"/>
          </w:tcPr>
          <w:p w14:paraId="34570F2A" w14:textId="23215B07"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lang w:val="ca-ES"/>
              </w:rPr>
              <w:t>KA</w:t>
            </w:r>
          </w:p>
        </w:tc>
        <w:tc>
          <w:tcPr>
            <w:tcW w:w="286" w:type="pct"/>
            <w:vAlign w:val="center"/>
          </w:tcPr>
          <w:p w14:paraId="0AED8F2F" w14:textId="0A0B3EC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vAlign w:val="center"/>
          </w:tcPr>
          <w:p w14:paraId="693024AF" w14:textId="6293342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569AB825" w14:textId="620808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08973484" w14:textId="4B82650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2BC673F6" w14:textId="55E873A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775B6D32" w14:textId="6BA832D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21.5</w:t>
            </w:r>
          </w:p>
        </w:tc>
        <w:tc>
          <w:tcPr>
            <w:tcW w:w="514" w:type="pct"/>
            <w:vAlign w:val="center"/>
          </w:tcPr>
          <w:p w14:paraId="09790649" w14:textId="40F2F76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1831C7" w14:paraId="5069C0A0" w14:textId="77777777" w:rsidTr="00C836F4">
        <w:trPr>
          <w:jc w:val="center"/>
        </w:trPr>
        <w:tc>
          <w:tcPr>
            <w:tcW w:w="146" w:type="pct"/>
            <w:vAlign w:val="center"/>
          </w:tcPr>
          <w:p w14:paraId="13B20A4E" w14:textId="25AD266E"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9</w:t>
            </w:r>
          </w:p>
        </w:tc>
        <w:tc>
          <w:tcPr>
            <w:tcW w:w="420" w:type="pct"/>
            <w:vAlign w:val="center"/>
          </w:tcPr>
          <w:p w14:paraId="3A96DC7B" w14:textId="09AE8DC1"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Wurfel</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2017</w:t>
            </w:r>
          </w:p>
        </w:tc>
        <w:tc>
          <w:tcPr>
            <w:tcW w:w="295" w:type="pct"/>
            <w:vAlign w:val="center"/>
          </w:tcPr>
          <w:p w14:paraId="48951C19" w14:textId="451F20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1B63CB84" w14:textId="2AC3F5C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E835806" w14:textId="60CE23F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BCD0FD8" w14:textId="6F0D53A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61</w:t>
            </w:r>
          </w:p>
        </w:tc>
        <w:tc>
          <w:tcPr>
            <w:tcW w:w="273" w:type="pct"/>
            <w:vAlign w:val="center"/>
          </w:tcPr>
          <w:p w14:paraId="24E59342" w14:textId="2CAF1E1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92</w:t>
            </w:r>
          </w:p>
        </w:tc>
        <w:tc>
          <w:tcPr>
            <w:tcW w:w="209" w:type="pct"/>
            <w:vAlign w:val="center"/>
          </w:tcPr>
          <w:p w14:paraId="6F46BAC6" w14:textId="0278410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153</w:t>
            </w:r>
          </w:p>
        </w:tc>
        <w:tc>
          <w:tcPr>
            <w:tcW w:w="287" w:type="pct"/>
            <w:vAlign w:val="center"/>
          </w:tcPr>
          <w:p w14:paraId="28C8F411" w14:textId="3EACB7DD"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39</w:t>
            </w:r>
          </w:p>
        </w:tc>
        <w:tc>
          <w:tcPr>
            <w:tcW w:w="265" w:type="pct"/>
            <w:vAlign w:val="center"/>
          </w:tcPr>
          <w:p w14:paraId="07DBFCE4" w14:textId="5502C8ED"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32.3</w:t>
            </w:r>
          </w:p>
        </w:tc>
        <w:tc>
          <w:tcPr>
            <w:tcW w:w="395" w:type="pct"/>
            <w:vAlign w:val="center"/>
          </w:tcPr>
          <w:p w14:paraId="724799FF" w14:textId="7125CDE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 3HK</w:t>
            </w:r>
            <w:r w:rsidR="00ED772C">
              <w:rPr>
                <w:rFonts w:ascii="Times New Roman" w:hAnsi="Times New Roman" w:cs="Times New Roman"/>
                <w:sz w:val="14"/>
                <w:szCs w:val="14"/>
                <w:lang w:val="ca-ES"/>
              </w:rPr>
              <w:t>,</w:t>
            </w:r>
            <w:r w:rsidRPr="00577120">
              <w:rPr>
                <w:rFonts w:ascii="Times New Roman" w:hAnsi="Times New Roman" w:cs="Times New Roman"/>
                <w:sz w:val="14"/>
                <w:szCs w:val="14"/>
                <w:lang w:val="ca-ES"/>
              </w:rPr>
              <w:t xml:space="preserve"> KYN, KA, TRP</w:t>
            </w:r>
          </w:p>
        </w:tc>
        <w:tc>
          <w:tcPr>
            <w:tcW w:w="286" w:type="pct"/>
            <w:vAlign w:val="center"/>
          </w:tcPr>
          <w:p w14:paraId="3FEBBB0E" w14:textId="564B64F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4363F4F7" w14:textId="7B0ADBD0"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5173E5D2" w14:textId="76FC2D5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66448C0B" w14:textId="1F1917A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6EBD6B45" w14:textId="2EB3F73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73C917C5" w14:textId="40BFB46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514" w:type="pct"/>
            <w:vAlign w:val="center"/>
          </w:tcPr>
          <w:p w14:paraId="2E7648CC" w14:textId="77777777"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(QA)Ptn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1EBB8FDD" w14:textId="1124DF6C"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 HC**</w:t>
            </w:r>
          </w:p>
          <w:p w14:paraId="6BA49F51" w14:textId="77777777"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=HC</w:t>
            </w:r>
          </w:p>
          <w:p w14:paraId="75151894" w14:textId="4D948B1E"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(KA)Ptn&lt;HC***</w:t>
            </w:r>
          </w:p>
          <w:p w14:paraId="04A1DB61" w14:textId="1AD83FD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 HC</w:t>
            </w:r>
          </w:p>
        </w:tc>
      </w:tr>
      <w:tr w:rsidR="00577120" w:rsidRPr="00577120" w14:paraId="639E6E7C" w14:textId="77777777" w:rsidTr="00C836F4">
        <w:trPr>
          <w:jc w:val="center"/>
        </w:trPr>
        <w:tc>
          <w:tcPr>
            <w:tcW w:w="146" w:type="pct"/>
            <w:vAlign w:val="center"/>
          </w:tcPr>
          <w:p w14:paraId="6EAF5C33" w14:textId="371EB78A"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10</w:t>
            </w:r>
          </w:p>
        </w:tc>
        <w:tc>
          <w:tcPr>
            <w:tcW w:w="420" w:type="pct"/>
            <w:vAlign w:val="center"/>
          </w:tcPr>
          <w:p w14:paraId="040F904C" w14:textId="14EB179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Huang</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2020</w:t>
            </w:r>
          </w:p>
        </w:tc>
        <w:tc>
          <w:tcPr>
            <w:tcW w:w="295" w:type="pct"/>
            <w:vAlign w:val="center"/>
          </w:tcPr>
          <w:p w14:paraId="641F62BD" w14:textId="736B63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China</w:t>
            </w:r>
          </w:p>
        </w:tc>
        <w:tc>
          <w:tcPr>
            <w:tcW w:w="276" w:type="pct"/>
            <w:vAlign w:val="center"/>
          </w:tcPr>
          <w:p w14:paraId="231BD02B" w14:textId="566164D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7D0DBD7C" w14:textId="26F9D2B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DF1238A" w14:textId="4AA072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73" w:type="pct"/>
            <w:vAlign w:val="center"/>
          </w:tcPr>
          <w:p w14:paraId="06ED445F" w14:textId="28DA4FE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34</w:t>
            </w:r>
          </w:p>
        </w:tc>
        <w:tc>
          <w:tcPr>
            <w:tcW w:w="209" w:type="pct"/>
            <w:vAlign w:val="center"/>
          </w:tcPr>
          <w:p w14:paraId="288A6BD5" w14:textId="2307FAD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64</w:t>
            </w:r>
          </w:p>
        </w:tc>
        <w:tc>
          <w:tcPr>
            <w:tcW w:w="287" w:type="pct"/>
            <w:vAlign w:val="center"/>
          </w:tcPr>
          <w:p w14:paraId="22653ECA" w14:textId="2A2991B9"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27.63</w:t>
            </w:r>
          </w:p>
        </w:tc>
        <w:tc>
          <w:tcPr>
            <w:tcW w:w="265" w:type="pct"/>
            <w:vAlign w:val="center"/>
          </w:tcPr>
          <w:p w14:paraId="0B3F3F54" w14:textId="04D8C2F5"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29.59</w:t>
            </w:r>
          </w:p>
        </w:tc>
        <w:tc>
          <w:tcPr>
            <w:tcW w:w="395" w:type="pct"/>
            <w:vAlign w:val="center"/>
          </w:tcPr>
          <w:p w14:paraId="4A2D9B81" w14:textId="2FCFB05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TRP</w:t>
            </w:r>
          </w:p>
        </w:tc>
        <w:tc>
          <w:tcPr>
            <w:tcW w:w="286" w:type="pct"/>
            <w:vAlign w:val="center"/>
          </w:tcPr>
          <w:p w14:paraId="52B38D10" w14:textId="06D1D4A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20D27090" w14:textId="318CF7D5"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4D37798D" w14:textId="6CB96E8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643EEEC9" w14:textId="05C3684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5D5B89AE" w14:textId="157835D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1BBDD14C" w14:textId="69524D6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10.5</w:t>
            </w:r>
          </w:p>
        </w:tc>
        <w:tc>
          <w:tcPr>
            <w:tcW w:w="514" w:type="pct"/>
            <w:vAlign w:val="center"/>
          </w:tcPr>
          <w:p w14:paraId="6750B6B3" w14:textId="77777777"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56C280F7" w14:textId="09F9ABF7" w:rsidR="00034F91"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5C131877" w14:textId="5C52278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 &lt; HC</w:t>
            </w:r>
          </w:p>
        </w:tc>
      </w:tr>
      <w:tr w:rsidR="00577120" w:rsidRPr="00577120" w14:paraId="0D5BC85F" w14:textId="77777777" w:rsidTr="00C836F4">
        <w:trPr>
          <w:jc w:val="center"/>
        </w:trPr>
        <w:tc>
          <w:tcPr>
            <w:tcW w:w="146" w:type="pct"/>
            <w:vAlign w:val="center"/>
          </w:tcPr>
          <w:p w14:paraId="024002D8" w14:textId="70B5DDCB"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11</w:t>
            </w:r>
          </w:p>
        </w:tc>
        <w:tc>
          <w:tcPr>
            <w:tcW w:w="420" w:type="pct"/>
            <w:vAlign w:val="center"/>
          </w:tcPr>
          <w:p w14:paraId="50018268" w14:textId="074DC2F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Barry</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2009</w:t>
            </w:r>
          </w:p>
        </w:tc>
        <w:tc>
          <w:tcPr>
            <w:tcW w:w="295" w:type="pct"/>
            <w:vAlign w:val="center"/>
          </w:tcPr>
          <w:p w14:paraId="64F4B72E" w14:textId="299E26B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Ireland</w:t>
            </w:r>
          </w:p>
        </w:tc>
        <w:tc>
          <w:tcPr>
            <w:tcW w:w="276" w:type="pct"/>
            <w:vAlign w:val="center"/>
          </w:tcPr>
          <w:p w14:paraId="1B245307" w14:textId="6507819F"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PS</w:t>
            </w:r>
          </w:p>
        </w:tc>
        <w:tc>
          <w:tcPr>
            <w:tcW w:w="249" w:type="pct"/>
            <w:vAlign w:val="center"/>
          </w:tcPr>
          <w:p w14:paraId="5B91FBEC" w14:textId="4815C00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9CD0F45" w14:textId="29BE481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34</w:t>
            </w:r>
          </w:p>
        </w:tc>
        <w:tc>
          <w:tcPr>
            <w:tcW w:w="273" w:type="pct"/>
            <w:vAlign w:val="center"/>
          </w:tcPr>
          <w:p w14:paraId="2ACFA4BB" w14:textId="2F5B638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36</w:t>
            </w:r>
          </w:p>
        </w:tc>
        <w:tc>
          <w:tcPr>
            <w:tcW w:w="209" w:type="pct"/>
            <w:vAlign w:val="center"/>
          </w:tcPr>
          <w:p w14:paraId="74FFA6AB" w14:textId="2BB6F191"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70</w:t>
            </w:r>
          </w:p>
        </w:tc>
        <w:tc>
          <w:tcPr>
            <w:tcW w:w="287" w:type="pct"/>
            <w:vAlign w:val="center"/>
          </w:tcPr>
          <w:p w14:paraId="5E3C3FD0" w14:textId="463F4E7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37.3</w:t>
            </w:r>
          </w:p>
        </w:tc>
        <w:tc>
          <w:tcPr>
            <w:tcW w:w="265" w:type="pct"/>
            <w:vAlign w:val="center"/>
          </w:tcPr>
          <w:p w14:paraId="3D7ED5B2" w14:textId="56A471B3"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33.7</w:t>
            </w:r>
          </w:p>
        </w:tc>
        <w:tc>
          <w:tcPr>
            <w:tcW w:w="395" w:type="pct"/>
            <w:shd w:val="clear" w:color="auto" w:fill="auto"/>
            <w:vAlign w:val="center"/>
          </w:tcPr>
          <w:p w14:paraId="4DFD12D4" w14:textId="5258E78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w:t>
            </w:r>
            <w:r w:rsidR="00ED772C">
              <w:rPr>
                <w:rFonts w:ascii="Times New Roman" w:hAnsi="Times New Roman" w:cs="Times New Roman"/>
                <w:sz w:val="14"/>
                <w:szCs w:val="14"/>
                <w:lang w:val="ca-ES"/>
              </w:rPr>
              <w:t>,</w:t>
            </w:r>
            <w:r w:rsidRPr="00577120">
              <w:rPr>
                <w:rFonts w:ascii="Times New Roman" w:hAnsi="Times New Roman" w:cs="Times New Roman"/>
                <w:sz w:val="14"/>
                <w:szCs w:val="14"/>
                <w:lang w:val="ca-ES"/>
              </w:rPr>
              <w:t xml:space="preserve"> TRP</w:t>
            </w:r>
          </w:p>
        </w:tc>
        <w:tc>
          <w:tcPr>
            <w:tcW w:w="286" w:type="pct"/>
            <w:vAlign w:val="center"/>
          </w:tcPr>
          <w:p w14:paraId="00C8215E" w14:textId="75784C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40A53FF3" w14:textId="64ABA0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8B4B82A" w14:textId="4435024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6809F2C1" w14:textId="4F00659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60B2D71A" w14:textId="15703A3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47F2E1B4" w14:textId="2DB30A6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w:t>
            </w:r>
          </w:p>
        </w:tc>
        <w:tc>
          <w:tcPr>
            <w:tcW w:w="514" w:type="pct"/>
            <w:vAlign w:val="center"/>
          </w:tcPr>
          <w:p w14:paraId="18CC3589"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41A71901"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(KA)Ptn&lt;HC</w:t>
            </w:r>
          </w:p>
          <w:p w14:paraId="4BC98763" w14:textId="04EAE02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 HC</w:t>
            </w:r>
          </w:p>
        </w:tc>
      </w:tr>
      <w:tr w:rsidR="00577120" w:rsidRPr="001831C7" w14:paraId="1B4A4633" w14:textId="77777777" w:rsidTr="00C836F4">
        <w:trPr>
          <w:jc w:val="center"/>
        </w:trPr>
        <w:tc>
          <w:tcPr>
            <w:tcW w:w="146" w:type="pct"/>
            <w:vAlign w:val="center"/>
          </w:tcPr>
          <w:p w14:paraId="2D424691" w14:textId="62705199"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12</w:t>
            </w:r>
          </w:p>
        </w:tc>
        <w:tc>
          <w:tcPr>
            <w:tcW w:w="420" w:type="pct"/>
            <w:vAlign w:val="center"/>
          </w:tcPr>
          <w:p w14:paraId="15228B1A" w14:textId="7F912BA4"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De Picker</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2019</w:t>
            </w:r>
          </w:p>
        </w:tc>
        <w:tc>
          <w:tcPr>
            <w:tcW w:w="295" w:type="pct"/>
            <w:vAlign w:val="center"/>
          </w:tcPr>
          <w:p w14:paraId="693F2CD3" w14:textId="5840EF51"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Belgium</w:t>
            </w:r>
          </w:p>
        </w:tc>
        <w:tc>
          <w:tcPr>
            <w:tcW w:w="276" w:type="pct"/>
            <w:vAlign w:val="center"/>
          </w:tcPr>
          <w:p w14:paraId="37A78653" w14:textId="1AE3C462"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PS</w:t>
            </w:r>
          </w:p>
        </w:tc>
        <w:tc>
          <w:tcPr>
            <w:tcW w:w="249" w:type="pct"/>
            <w:vAlign w:val="center"/>
          </w:tcPr>
          <w:p w14:paraId="30D8F8AB" w14:textId="6DDAA22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38315563" w14:textId="607ECBB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37</w:t>
            </w:r>
          </w:p>
        </w:tc>
        <w:tc>
          <w:tcPr>
            <w:tcW w:w="273" w:type="pct"/>
            <w:vAlign w:val="center"/>
          </w:tcPr>
          <w:p w14:paraId="57A58963" w14:textId="7013D99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52</w:t>
            </w:r>
          </w:p>
        </w:tc>
        <w:tc>
          <w:tcPr>
            <w:tcW w:w="209" w:type="pct"/>
            <w:vAlign w:val="center"/>
          </w:tcPr>
          <w:p w14:paraId="24884199" w14:textId="473ED8E5"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89</w:t>
            </w:r>
          </w:p>
        </w:tc>
        <w:tc>
          <w:tcPr>
            <w:tcW w:w="287" w:type="pct"/>
            <w:vAlign w:val="center"/>
          </w:tcPr>
          <w:p w14:paraId="00BBCEA4" w14:textId="179EEB7D" w:rsidR="00577120" w:rsidRPr="00577120" w:rsidRDefault="00CC4AAC" w:rsidP="00C836F4">
            <w:pPr>
              <w:spacing w:before="120" w:after="120" w:line="276" w:lineRule="auto"/>
              <w:jc w:val="center"/>
              <w:rPr>
                <w:rFonts w:ascii="Times New Roman" w:eastAsia="Times New Roman" w:hAnsi="Times New Roman" w:cs="Times New Roman"/>
                <w:sz w:val="14"/>
                <w:szCs w:val="14"/>
                <w:lang w:eastAsia="ca-ES"/>
              </w:rPr>
            </w:pPr>
            <w:r w:rsidRPr="00CC4AAC">
              <w:rPr>
                <w:rFonts w:ascii="Times New Roman" w:eastAsia="Times New Roman" w:hAnsi="Times New Roman" w:cs="Times New Roman"/>
                <w:sz w:val="14"/>
                <w:szCs w:val="14"/>
                <w:lang w:eastAsia="ca-ES"/>
              </w:rPr>
              <w:t>32.4</w:t>
            </w:r>
          </w:p>
        </w:tc>
        <w:tc>
          <w:tcPr>
            <w:tcW w:w="265" w:type="pct"/>
            <w:vAlign w:val="center"/>
          </w:tcPr>
          <w:p w14:paraId="2F344A9E" w14:textId="6CA21B05" w:rsidR="00577120" w:rsidRPr="00577120" w:rsidRDefault="00CC4AAC" w:rsidP="00C836F4">
            <w:pPr>
              <w:spacing w:before="120" w:after="120" w:line="276" w:lineRule="auto"/>
              <w:jc w:val="center"/>
              <w:rPr>
                <w:rFonts w:ascii="Times New Roman" w:eastAsia="Times New Roman" w:hAnsi="Times New Roman" w:cs="Times New Roman"/>
                <w:sz w:val="14"/>
                <w:szCs w:val="14"/>
                <w:lang w:eastAsia="ca-ES"/>
              </w:rPr>
            </w:pPr>
            <w:r w:rsidRPr="00CC4AAC">
              <w:rPr>
                <w:rFonts w:ascii="Times New Roman" w:eastAsia="Times New Roman" w:hAnsi="Times New Roman" w:cs="Times New Roman"/>
                <w:sz w:val="14"/>
                <w:szCs w:val="14"/>
                <w:lang w:eastAsia="ca-ES"/>
              </w:rPr>
              <w:t>28.5</w:t>
            </w:r>
          </w:p>
        </w:tc>
        <w:tc>
          <w:tcPr>
            <w:tcW w:w="395" w:type="pct"/>
            <w:shd w:val="clear" w:color="auto" w:fill="auto"/>
            <w:vAlign w:val="center"/>
          </w:tcPr>
          <w:p w14:paraId="4D326171" w14:textId="2DE54481"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3HK, KYN</w:t>
            </w:r>
            <w:r w:rsidR="00AD0D09">
              <w:rPr>
                <w:rFonts w:ascii="Times New Roman" w:eastAsia="Times New Roman" w:hAnsi="Times New Roman" w:cs="Times New Roman"/>
                <w:sz w:val="14"/>
                <w:szCs w:val="14"/>
                <w:lang w:eastAsia="ca-ES"/>
              </w:rPr>
              <w:t>,</w:t>
            </w:r>
            <w:r w:rsidRPr="00577120">
              <w:rPr>
                <w:rFonts w:ascii="Times New Roman" w:eastAsia="Times New Roman" w:hAnsi="Times New Roman" w:cs="Times New Roman"/>
                <w:sz w:val="14"/>
                <w:szCs w:val="14"/>
                <w:lang w:eastAsia="ca-ES"/>
              </w:rPr>
              <w:t xml:space="preserve"> KA, TRP</w:t>
            </w:r>
            <w:r w:rsidR="00AD0D09">
              <w:rPr>
                <w:rFonts w:ascii="Times New Roman" w:eastAsia="Times New Roman" w:hAnsi="Times New Roman" w:cs="Times New Roman"/>
                <w:sz w:val="14"/>
                <w:szCs w:val="14"/>
                <w:lang w:eastAsia="ca-ES"/>
              </w:rPr>
              <w:t>,</w:t>
            </w:r>
            <w:r w:rsidRPr="00577120">
              <w:rPr>
                <w:rFonts w:ascii="Times New Roman" w:eastAsia="Times New Roman" w:hAnsi="Times New Roman" w:cs="Times New Roman"/>
                <w:sz w:val="14"/>
                <w:szCs w:val="14"/>
                <w:lang w:eastAsia="ca-ES"/>
              </w:rPr>
              <w:t xml:space="preserve"> QA</w:t>
            </w:r>
          </w:p>
        </w:tc>
        <w:tc>
          <w:tcPr>
            <w:tcW w:w="286" w:type="pct"/>
            <w:vAlign w:val="center"/>
          </w:tcPr>
          <w:p w14:paraId="20D0FB8D" w14:textId="7B3F3B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0E05BEF0" w14:textId="4B4A072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LCMS</w:t>
            </w:r>
          </w:p>
        </w:tc>
        <w:tc>
          <w:tcPr>
            <w:tcW w:w="253" w:type="pct"/>
            <w:vAlign w:val="center"/>
          </w:tcPr>
          <w:p w14:paraId="0C4F1F5A" w14:textId="1E9325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52726BFA" w14:textId="63FF2BC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0AA53D13" w14:textId="48A2913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0024C0EC" w14:textId="0C3CD0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9.5</w:t>
            </w:r>
          </w:p>
        </w:tc>
        <w:tc>
          <w:tcPr>
            <w:tcW w:w="514" w:type="pct"/>
            <w:vAlign w:val="center"/>
          </w:tcPr>
          <w:p w14:paraId="5CB0B9A7"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(3HK)Ptn&lt; HC</w:t>
            </w:r>
          </w:p>
          <w:p w14:paraId="7EA3D611"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&lt;HC</w:t>
            </w:r>
          </w:p>
          <w:p w14:paraId="43C51532"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(KA)Ptn&lt; HC</w:t>
            </w:r>
          </w:p>
          <w:p w14:paraId="5071DBCA" w14:textId="77777777" w:rsidR="009C28D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(TRP)Ptn&lt; HC</w:t>
            </w:r>
          </w:p>
          <w:p w14:paraId="1D09C7FF" w14:textId="1EA23903"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(QA)Ptn&lt; HC</w:t>
            </w:r>
          </w:p>
        </w:tc>
      </w:tr>
      <w:tr w:rsidR="00577120" w:rsidRPr="00577120" w14:paraId="040D7D4A" w14:textId="77777777" w:rsidTr="00C836F4">
        <w:trPr>
          <w:jc w:val="center"/>
        </w:trPr>
        <w:tc>
          <w:tcPr>
            <w:tcW w:w="146" w:type="pct"/>
            <w:vAlign w:val="center"/>
          </w:tcPr>
          <w:p w14:paraId="469C3370" w14:textId="2BC373F6"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13</w:t>
            </w:r>
          </w:p>
        </w:tc>
        <w:tc>
          <w:tcPr>
            <w:tcW w:w="420" w:type="pct"/>
            <w:vAlign w:val="center"/>
          </w:tcPr>
          <w:p w14:paraId="0B73DC1C" w14:textId="657C6EE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Chiappelli</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2018</w:t>
            </w:r>
          </w:p>
        </w:tc>
        <w:tc>
          <w:tcPr>
            <w:tcW w:w="295" w:type="pct"/>
            <w:vAlign w:val="center"/>
          </w:tcPr>
          <w:p w14:paraId="76CFDFE2" w14:textId="73FB60D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1FCCC668" w14:textId="04F00F6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0DE44D70" w14:textId="192E940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A709BE8" w14:textId="08568E9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106</w:t>
            </w:r>
          </w:p>
        </w:tc>
        <w:tc>
          <w:tcPr>
            <w:tcW w:w="273" w:type="pct"/>
            <w:vAlign w:val="center"/>
          </w:tcPr>
          <w:p w14:paraId="2D19FECE" w14:textId="0CA43EE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104</w:t>
            </w:r>
          </w:p>
        </w:tc>
        <w:tc>
          <w:tcPr>
            <w:tcW w:w="209" w:type="pct"/>
            <w:vAlign w:val="center"/>
          </w:tcPr>
          <w:p w14:paraId="0ACF89BB" w14:textId="26AAD6A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210</w:t>
            </w:r>
          </w:p>
        </w:tc>
        <w:tc>
          <w:tcPr>
            <w:tcW w:w="287" w:type="pct"/>
            <w:vAlign w:val="center"/>
          </w:tcPr>
          <w:p w14:paraId="696CD943" w14:textId="49E67F2D"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36.3</w:t>
            </w:r>
          </w:p>
        </w:tc>
        <w:tc>
          <w:tcPr>
            <w:tcW w:w="265" w:type="pct"/>
            <w:vAlign w:val="center"/>
          </w:tcPr>
          <w:p w14:paraId="44265A0E" w14:textId="1C8C0132"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35.4</w:t>
            </w:r>
          </w:p>
        </w:tc>
        <w:tc>
          <w:tcPr>
            <w:tcW w:w="395" w:type="pct"/>
            <w:vAlign w:val="center"/>
          </w:tcPr>
          <w:p w14:paraId="114A3B6A" w14:textId="27BCC5E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w:t>
            </w:r>
          </w:p>
        </w:tc>
        <w:tc>
          <w:tcPr>
            <w:tcW w:w="286" w:type="pct"/>
            <w:vAlign w:val="center"/>
          </w:tcPr>
          <w:p w14:paraId="67D6050E" w14:textId="7A91BC0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359649EA" w14:textId="6090057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88CE918" w14:textId="0D7AA8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70D6EC9F" w14:textId="3660AD4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004084BB" w14:textId="140AB40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46309BE0" w14:textId="0CBD68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514" w:type="pct"/>
            <w:vAlign w:val="center"/>
          </w:tcPr>
          <w:p w14:paraId="677A4764"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51D8C514" w14:textId="4E7B33AD"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1831C7" w14:paraId="628D4AC4" w14:textId="77777777" w:rsidTr="00C836F4">
        <w:trPr>
          <w:jc w:val="center"/>
        </w:trPr>
        <w:tc>
          <w:tcPr>
            <w:tcW w:w="146" w:type="pct"/>
            <w:vAlign w:val="center"/>
          </w:tcPr>
          <w:p w14:paraId="2C9D564D" w14:textId="6E1B8DB8"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lastRenderedPageBreak/>
              <w:t>14</w:t>
            </w:r>
          </w:p>
        </w:tc>
        <w:tc>
          <w:tcPr>
            <w:tcW w:w="420" w:type="pct"/>
            <w:vAlign w:val="center"/>
          </w:tcPr>
          <w:p w14:paraId="148C3E60" w14:textId="12BDF7EA"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Cathomas</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2021</w:t>
            </w:r>
          </w:p>
        </w:tc>
        <w:tc>
          <w:tcPr>
            <w:tcW w:w="295" w:type="pct"/>
            <w:vAlign w:val="center"/>
          </w:tcPr>
          <w:p w14:paraId="6341AF15" w14:textId="48CCF4E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Switzerland</w:t>
            </w:r>
          </w:p>
        </w:tc>
        <w:tc>
          <w:tcPr>
            <w:tcW w:w="276" w:type="pct"/>
            <w:vAlign w:val="center"/>
          </w:tcPr>
          <w:p w14:paraId="69E69A09" w14:textId="40E2FB1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4EB02A34" w14:textId="2FEF831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2F522EF" w14:textId="7AD7CA1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45</w:t>
            </w:r>
          </w:p>
        </w:tc>
        <w:tc>
          <w:tcPr>
            <w:tcW w:w="273" w:type="pct"/>
            <w:vAlign w:val="center"/>
          </w:tcPr>
          <w:p w14:paraId="514A13A6" w14:textId="6561A75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19</w:t>
            </w:r>
          </w:p>
        </w:tc>
        <w:tc>
          <w:tcPr>
            <w:tcW w:w="209" w:type="pct"/>
            <w:vAlign w:val="center"/>
          </w:tcPr>
          <w:p w14:paraId="72162110" w14:textId="655E64F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64</w:t>
            </w:r>
          </w:p>
        </w:tc>
        <w:tc>
          <w:tcPr>
            <w:tcW w:w="287" w:type="pct"/>
            <w:vAlign w:val="center"/>
          </w:tcPr>
          <w:p w14:paraId="646EAE48" w14:textId="79B5F8A5"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34</w:t>
            </w:r>
          </w:p>
        </w:tc>
        <w:tc>
          <w:tcPr>
            <w:tcW w:w="265" w:type="pct"/>
            <w:vAlign w:val="center"/>
          </w:tcPr>
          <w:p w14:paraId="2212D303" w14:textId="792AEA0D"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32.53</w:t>
            </w:r>
          </w:p>
        </w:tc>
        <w:tc>
          <w:tcPr>
            <w:tcW w:w="395" w:type="pct"/>
            <w:vAlign w:val="center"/>
          </w:tcPr>
          <w:p w14:paraId="423C727C" w14:textId="4F81D3B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 QA, TRP, 3HK</w:t>
            </w:r>
            <w:r w:rsidR="00AD0D09">
              <w:rPr>
                <w:rFonts w:ascii="Times New Roman" w:hAnsi="Times New Roman" w:cs="Times New Roman"/>
                <w:sz w:val="14"/>
                <w:szCs w:val="14"/>
                <w:lang w:val="ca-ES"/>
              </w:rPr>
              <w:t>,</w:t>
            </w:r>
            <w:r w:rsidRPr="00577120">
              <w:rPr>
                <w:rFonts w:ascii="Times New Roman" w:hAnsi="Times New Roman" w:cs="Times New Roman"/>
                <w:sz w:val="14"/>
                <w:szCs w:val="14"/>
                <w:lang w:val="ca-ES"/>
              </w:rPr>
              <w:t xml:space="preserve"> KYN</w:t>
            </w:r>
          </w:p>
        </w:tc>
        <w:tc>
          <w:tcPr>
            <w:tcW w:w="286" w:type="pct"/>
            <w:vAlign w:val="center"/>
          </w:tcPr>
          <w:p w14:paraId="2400CB7A" w14:textId="49D1B4C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16526837" w14:textId="006EC79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4D8AC549" w14:textId="619E709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5FBF63AD" w14:textId="1CFD4D6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4C5FBBBD" w14:textId="594CEA5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0FB21DFA" w14:textId="1E29D5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8.5</w:t>
            </w:r>
          </w:p>
        </w:tc>
        <w:tc>
          <w:tcPr>
            <w:tcW w:w="514" w:type="pct"/>
            <w:vAlign w:val="center"/>
          </w:tcPr>
          <w:p w14:paraId="36B52CCD"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&lt;</w:t>
            </w:r>
            <w:r w:rsidRPr="00577120">
              <w:rPr>
                <w:rFonts w:ascii="Times New Roman" w:hAnsi="Times New Roman" w:cs="Times New Roman"/>
                <w:sz w:val="14"/>
                <w:szCs w:val="14"/>
                <w:lang w:val="ca-ES"/>
              </w:rPr>
              <w:t>HC</w:t>
            </w:r>
          </w:p>
          <w:p w14:paraId="0736B919"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(QA)Ptn</w:t>
            </w:r>
            <w:r w:rsidRPr="00577120">
              <w:rPr>
                <w:rFonts w:ascii="Calibri" w:hAnsi="Calibri" w:cs="Times New Roman"/>
                <w:sz w:val="14"/>
                <w:szCs w:val="14"/>
                <w:lang w:val="ca-ES"/>
              </w:rPr>
              <w:t>&lt;</w:t>
            </w:r>
            <w:r w:rsidRPr="00577120">
              <w:rPr>
                <w:rFonts w:ascii="Times New Roman" w:hAnsi="Times New Roman" w:cs="Times New Roman"/>
                <w:sz w:val="14"/>
                <w:szCs w:val="14"/>
                <w:lang w:val="ca-ES"/>
              </w:rPr>
              <w:t>HC</w:t>
            </w:r>
          </w:p>
          <w:p w14:paraId="7D03D906"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 HC</w:t>
            </w:r>
          </w:p>
          <w:p w14:paraId="7E7E57F3"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(3HK)Ptn </w:t>
            </w:r>
            <w:r w:rsidRPr="00577120">
              <w:rPr>
                <w:rFonts w:ascii="Calibri" w:hAnsi="Calibri" w:cs="Times New Roman"/>
                <w:sz w:val="14"/>
                <w:szCs w:val="14"/>
                <w:lang w:val="ca-ES"/>
              </w:rPr>
              <w:t>&lt;</w:t>
            </w:r>
            <w:r w:rsidRPr="00577120">
              <w:rPr>
                <w:rFonts w:ascii="Times New Roman" w:hAnsi="Times New Roman" w:cs="Times New Roman"/>
                <w:sz w:val="14"/>
                <w:szCs w:val="14"/>
                <w:lang w:val="ca-ES"/>
              </w:rPr>
              <w:t>HC</w:t>
            </w:r>
          </w:p>
          <w:p w14:paraId="3F34AAE8" w14:textId="383904EA"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w:t>
            </w:r>
            <w:r w:rsidRPr="00577120">
              <w:rPr>
                <w:rFonts w:ascii="Calibri" w:hAnsi="Calibri" w:cs="Times New Roman"/>
                <w:sz w:val="14"/>
                <w:szCs w:val="14"/>
                <w:lang w:val="ca-ES"/>
              </w:rPr>
              <w:t>&lt;</w:t>
            </w:r>
            <w:r w:rsidRPr="00577120">
              <w:rPr>
                <w:rFonts w:ascii="Times New Roman" w:hAnsi="Times New Roman" w:cs="Times New Roman"/>
                <w:sz w:val="14"/>
                <w:szCs w:val="14"/>
                <w:lang w:val="ca-ES"/>
              </w:rPr>
              <w:t>HC</w:t>
            </w:r>
          </w:p>
        </w:tc>
      </w:tr>
      <w:tr w:rsidR="00577120" w:rsidRPr="00577120" w14:paraId="192842FA" w14:textId="77777777" w:rsidTr="00C836F4">
        <w:trPr>
          <w:jc w:val="center"/>
        </w:trPr>
        <w:tc>
          <w:tcPr>
            <w:tcW w:w="146" w:type="pct"/>
            <w:vAlign w:val="center"/>
          </w:tcPr>
          <w:p w14:paraId="42E1938E" w14:textId="47798A80"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15</w:t>
            </w:r>
          </w:p>
        </w:tc>
        <w:tc>
          <w:tcPr>
            <w:tcW w:w="420" w:type="pct"/>
            <w:vAlign w:val="center"/>
          </w:tcPr>
          <w:p w14:paraId="6F61B48E" w14:textId="542ADE05"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Chiappelli</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2016</w:t>
            </w:r>
          </w:p>
        </w:tc>
        <w:tc>
          <w:tcPr>
            <w:tcW w:w="295" w:type="pct"/>
            <w:vAlign w:val="center"/>
          </w:tcPr>
          <w:p w14:paraId="125897DC" w14:textId="0A97267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6BC69887" w14:textId="3BDE44C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3CD6696E" w14:textId="05E1C61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146A944" w14:textId="2B6E31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37</w:t>
            </w:r>
          </w:p>
        </w:tc>
        <w:tc>
          <w:tcPr>
            <w:tcW w:w="273" w:type="pct"/>
            <w:vAlign w:val="center"/>
          </w:tcPr>
          <w:p w14:paraId="1ED888CC" w14:textId="6350DE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38</w:t>
            </w:r>
          </w:p>
        </w:tc>
        <w:tc>
          <w:tcPr>
            <w:tcW w:w="209" w:type="pct"/>
            <w:vAlign w:val="center"/>
          </w:tcPr>
          <w:p w14:paraId="51A3D16D" w14:textId="1E88957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75</w:t>
            </w:r>
          </w:p>
        </w:tc>
        <w:tc>
          <w:tcPr>
            <w:tcW w:w="287" w:type="pct"/>
            <w:vAlign w:val="center"/>
          </w:tcPr>
          <w:p w14:paraId="2134FA8B" w14:textId="1D85271C"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39.2</w:t>
            </w:r>
          </w:p>
        </w:tc>
        <w:tc>
          <w:tcPr>
            <w:tcW w:w="265" w:type="pct"/>
            <w:vAlign w:val="center"/>
          </w:tcPr>
          <w:p w14:paraId="07DBB007" w14:textId="747AA37F" w:rsidR="00577120" w:rsidRPr="00577120" w:rsidRDefault="00CC4AAC" w:rsidP="00C836F4">
            <w:pPr>
              <w:spacing w:before="120" w:after="120" w:line="276" w:lineRule="auto"/>
              <w:jc w:val="center"/>
              <w:rPr>
                <w:rFonts w:ascii="Times New Roman" w:hAnsi="Times New Roman" w:cs="Times New Roman"/>
                <w:sz w:val="14"/>
                <w:szCs w:val="14"/>
                <w:lang w:val="ca-ES"/>
              </w:rPr>
            </w:pPr>
            <w:r w:rsidRPr="00CC4AAC">
              <w:rPr>
                <w:rFonts w:ascii="Times New Roman" w:hAnsi="Times New Roman" w:cs="Times New Roman"/>
                <w:sz w:val="14"/>
                <w:szCs w:val="14"/>
                <w:lang w:val="ca-ES"/>
              </w:rPr>
              <w:t>39.7</w:t>
            </w:r>
          </w:p>
        </w:tc>
        <w:tc>
          <w:tcPr>
            <w:tcW w:w="395" w:type="pct"/>
            <w:vAlign w:val="center"/>
          </w:tcPr>
          <w:p w14:paraId="72842529" w14:textId="4393602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TRP</w:t>
            </w:r>
          </w:p>
        </w:tc>
        <w:tc>
          <w:tcPr>
            <w:tcW w:w="286" w:type="pct"/>
            <w:vAlign w:val="center"/>
          </w:tcPr>
          <w:p w14:paraId="529295CC" w14:textId="7E49BB9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09AF39B6" w14:textId="17C334E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5C898F58" w14:textId="139657B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44D13D0" w14:textId="4032319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3BFDDB2B" w14:textId="51A7F37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14CDDAD6" w14:textId="333340F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w:t>
            </w:r>
          </w:p>
        </w:tc>
        <w:tc>
          <w:tcPr>
            <w:tcW w:w="514" w:type="pct"/>
            <w:vAlign w:val="center"/>
          </w:tcPr>
          <w:p w14:paraId="58087AB1" w14:textId="77777777" w:rsidR="00570322"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p w14:paraId="385111E5" w14:textId="32328AED"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(TRP)Ptn&lt; HC***</w:t>
            </w:r>
          </w:p>
        </w:tc>
      </w:tr>
      <w:tr w:rsidR="00577120" w:rsidRPr="001831C7" w14:paraId="7ECABBA5" w14:textId="77777777" w:rsidTr="00C836F4">
        <w:trPr>
          <w:jc w:val="center"/>
        </w:trPr>
        <w:tc>
          <w:tcPr>
            <w:tcW w:w="146" w:type="pct"/>
            <w:vAlign w:val="center"/>
          </w:tcPr>
          <w:p w14:paraId="3EC2723A" w14:textId="0A0A59F1"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16</w:t>
            </w:r>
          </w:p>
        </w:tc>
        <w:tc>
          <w:tcPr>
            <w:tcW w:w="420" w:type="pct"/>
            <w:vAlign w:val="center"/>
          </w:tcPr>
          <w:p w14:paraId="1F87B16D" w14:textId="78548FF2"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Fazio</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2015</w:t>
            </w:r>
          </w:p>
        </w:tc>
        <w:tc>
          <w:tcPr>
            <w:tcW w:w="295" w:type="pct"/>
            <w:vAlign w:val="center"/>
          </w:tcPr>
          <w:p w14:paraId="33AE6FB3" w14:textId="4688AC9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Italy</w:t>
            </w:r>
          </w:p>
        </w:tc>
        <w:tc>
          <w:tcPr>
            <w:tcW w:w="276" w:type="pct"/>
            <w:vAlign w:val="center"/>
          </w:tcPr>
          <w:p w14:paraId="45FFFC58" w14:textId="36408B2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8809F67" w14:textId="3C85171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97EFA99" w14:textId="4AA6C79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40</w:t>
            </w:r>
          </w:p>
        </w:tc>
        <w:tc>
          <w:tcPr>
            <w:tcW w:w="273" w:type="pct"/>
            <w:vAlign w:val="center"/>
          </w:tcPr>
          <w:p w14:paraId="276094ED" w14:textId="554B1A2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84</w:t>
            </w:r>
          </w:p>
        </w:tc>
        <w:tc>
          <w:tcPr>
            <w:tcW w:w="209" w:type="pct"/>
            <w:vAlign w:val="center"/>
          </w:tcPr>
          <w:p w14:paraId="122CB731" w14:textId="7662590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124</w:t>
            </w:r>
          </w:p>
        </w:tc>
        <w:tc>
          <w:tcPr>
            <w:tcW w:w="287" w:type="pct"/>
            <w:vAlign w:val="center"/>
          </w:tcPr>
          <w:p w14:paraId="1A0FC71B" w14:textId="2CED68ED"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36.7</w:t>
            </w:r>
            <w:r>
              <w:rPr>
                <w:rFonts w:ascii="Times New Roman" w:hAnsi="Times New Roman" w:cs="Times New Roman"/>
                <w:sz w:val="14"/>
                <w:szCs w:val="14"/>
                <w:lang w:val="ca-ES"/>
              </w:rPr>
              <w:t xml:space="preserve">, </w:t>
            </w:r>
            <w:r w:rsidRPr="004A53E9">
              <w:rPr>
                <w:rFonts w:ascii="Times New Roman" w:hAnsi="Times New Roman" w:cs="Times New Roman"/>
                <w:sz w:val="14"/>
                <w:szCs w:val="14"/>
                <w:lang w:val="ca-ES"/>
              </w:rPr>
              <w:t>26.9</w:t>
            </w:r>
          </w:p>
        </w:tc>
        <w:tc>
          <w:tcPr>
            <w:tcW w:w="265" w:type="pct"/>
            <w:vAlign w:val="center"/>
          </w:tcPr>
          <w:p w14:paraId="247CFF71" w14:textId="6AD14233"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32.8</w:t>
            </w:r>
          </w:p>
        </w:tc>
        <w:tc>
          <w:tcPr>
            <w:tcW w:w="395" w:type="pct"/>
            <w:vAlign w:val="center"/>
          </w:tcPr>
          <w:p w14:paraId="4D04ED3B" w14:textId="158AC05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3HA, 3HK, AA, KYN, KA, QA, TRP, XA</w:t>
            </w:r>
          </w:p>
        </w:tc>
        <w:tc>
          <w:tcPr>
            <w:tcW w:w="286" w:type="pct"/>
            <w:vAlign w:val="center"/>
          </w:tcPr>
          <w:p w14:paraId="510DCE8B" w14:textId="2CDA46D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58DD7A73" w14:textId="6F4DCFBA"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19B989BC" w14:textId="69D2D90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7DE59F99" w14:textId="623D9BE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6D28BA86" w14:textId="303BBED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4E888FF4" w14:textId="511FEF9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w:t>
            </w:r>
          </w:p>
        </w:tc>
        <w:tc>
          <w:tcPr>
            <w:tcW w:w="514" w:type="pct"/>
            <w:vAlign w:val="center"/>
          </w:tcPr>
          <w:p w14:paraId="206C97C1"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(3HA)Ptn &lt;HC* </w:t>
            </w:r>
          </w:p>
          <w:p w14:paraId="008DB1F9" w14:textId="56A9D4BD"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(3HK)Ptn&lt; HC*</w:t>
            </w:r>
          </w:p>
          <w:p w14:paraId="3A24E6E2"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(AA)Ptn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3D33E09D"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11A473B8"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4A090143"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(QA)Ptn &lt;HC*</w:t>
            </w:r>
          </w:p>
          <w:p w14:paraId="312711E8"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6807656C" w14:textId="501783C6"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(XA)Ptn&lt; HC</w:t>
            </w:r>
          </w:p>
        </w:tc>
      </w:tr>
      <w:tr w:rsidR="00577120" w:rsidRPr="00577120" w14:paraId="146EB4CA" w14:textId="77777777" w:rsidTr="00C836F4">
        <w:trPr>
          <w:jc w:val="center"/>
        </w:trPr>
        <w:tc>
          <w:tcPr>
            <w:tcW w:w="146" w:type="pct"/>
            <w:vAlign w:val="center"/>
          </w:tcPr>
          <w:p w14:paraId="07F55914" w14:textId="5C015111"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17</w:t>
            </w:r>
          </w:p>
        </w:tc>
        <w:tc>
          <w:tcPr>
            <w:tcW w:w="420" w:type="pct"/>
            <w:vAlign w:val="center"/>
          </w:tcPr>
          <w:p w14:paraId="428D99DC" w14:textId="04E902E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Fukushima</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2014</w:t>
            </w:r>
          </w:p>
        </w:tc>
        <w:tc>
          <w:tcPr>
            <w:tcW w:w="295" w:type="pct"/>
            <w:vAlign w:val="center"/>
          </w:tcPr>
          <w:p w14:paraId="4D545C92" w14:textId="1A321FC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Japan</w:t>
            </w:r>
          </w:p>
        </w:tc>
        <w:tc>
          <w:tcPr>
            <w:tcW w:w="276" w:type="pct"/>
            <w:vAlign w:val="center"/>
          </w:tcPr>
          <w:p w14:paraId="38702A1A" w14:textId="2DA8CA5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420BF1D9" w14:textId="2F5C366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52CC041" w14:textId="061FC16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25</w:t>
            </w:r>
          </w:p>
        </w:tc>
        <w:tc>
          <w:tcPr>
            <w:tcW w:w="273" w:type="pct"/>
            <w:vAlign w:val="center"/>
          </w:tcPr>
          <w:p w14:paraId="30D86C49" w14:textId="6374281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27</w:t>
            </w:r>
          </w:p>
        </w:tc>
        <w:tc>
          <w:tcPr>
            <w:tcW w:w="209" w:type="pct"/>
            <w:vAlign w:val="center"/>
          </w:tcPr>
          <w:p w14:paraId="3E126E20" w14:textId="5DAFFF6A" w:rsidR="00577120" w:rsidRPr="00577120" w:rsidRDefault="00577120" w:rsidP="00C836F4">
            <w:pPr>
              <w:spacing w:before="120" w:after="120" w:line="276" w:lineRule="auto"/>
              <w:jc w:val="center"/>
              <w:rPr>
                <w:rFonts w:ascii="Times New Roman" w:eastAsia="Times New Roman" w:hAnsi="Times New Roman" w:cs="Times New Roman"/>
                <w:sz w:val="14"/>
                <w:szCs w:val="14"/>
                <w:lang w:eastAsia="ca-ES"/>
              </w:rPr>
            </w:pPr>
            <w:r w:rsidRPr="00577120">
              <w:rPr>
                <w:rFonts w:ascii="Times New Roman" w:eastAsia="Times New Roman" w:hAnsi="Times New Roman" w:cs="Times New Roman"/>
                <w:sz w:val="14"/>
                <w:szCs w:val="14"/>
                <w:lang w:eastAsia="ca-ES"/>
              </w:rPr>
              <w:t>52</w:t>
            </w:r>
          </w:p>
        </w:tc>
        <w:tc>
          <w:tcPr>
            <w:tcW w:w="287" w:type="pct"/>
            <w:vAlign w:val="center"/>
          </w:tcPr>
          <w:p w14:paraId="058CD963" w14:textId="7CF1D072"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28.2</w:t>
            </w:r>
          </w:p>
        </w:tc>
        <w:tc>
          <w:tcPr>
            <w:tcW w:w="265" w:type="pct"/>
            <w:vAlign w:val="center"/>
          </w:tcPr>
          <w:p w14:paraId="0D91189A" w14:textId="3B0541BC"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26.5</w:t>
            </w:r>
          </w:p>
        </w:tc>
        <w:tc>
          <w:tcPr>
            <w:tcW w:w="395" w:type="pct"/>
            <w:vAlign w:val="center"/>
          </w:tcPr>
          <w:p w14:paraId="2C44D88F" w14:textId="2C85082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TRP</w:t>
            </w:r>
          </w:p>
        </w:tc>
        <w:tc>
          <w:tcPr>
            <w:tcW w:w="286" w:type="pct"/>
            <w:vAlign w:val="center"/>
          </w:tcPr>
          <w:p w14:paraId="6834A94F" w14:textId="4CDD99E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3AFBCC03" w14:textId="77DC238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LCMS</w:t>
            </w:r>
          </w:p>
        </w:tc>
        <w:tc>
          <w:tcPr>
            <w:tcW w:w="253" w:type="pct"/>
            <w:vAlign w:val="center"/>
          </w:tcPr>
          <w:p w14:paraId="475020DA" w14:textId="43AF667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68092D46" w14:textId="43CA434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431ACDB7" w14:textId="513853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vAlign w:val="center"/>
          </w:tcPr>
          <w:p w14:paraId="7652C5E9" w14:textId="727D5CE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17.5</w:t>
            </w:r>
          </w:p>
        </w:tc>
        <w:tc>
          <w:tcPr>
            <w:tcW w:w="514" w:type="pct"/>
            <w:vAlign w:val="center"/>
          </w:tcPr>
          <w:p w14:paraId="6E90460B"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77A2D0D3" w14:textId="3177EDA5"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&lt;HC</w:t>
            </w:r>
          </w:p>
          <w:p w14:paraId="607F7314" w14:textId="28AC5E1A"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(TRP)Ptn&lt; HC***</w:t>
            </w:r>
          </w:p>
        </w:tc>
      </w:tr>
      <w:tr w:rsidR="00577120" w:rsidRPr="001831C7" w14:paraId="66649E21" w14:textId="77777777" w:rsidTr="00C836F4">
        <w:trPr>
          <w:jc w:val="center"/>
        </w:trPr>
        <w:tc>
          <w:tcPr>
            <w:tcW w:w="146" w:type="pct"/>
            <w:vAlign w:val="center"/>
          </w:tcPr>
          <w:p w14:paraId="0D789782" w14:textId="1A655680"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18</w:t>
            </w:r>
          </w:p>
        </w:tc>
        <w:tc>
          <w:tcPr>
            <w:tcW w:w="420" w:type="pct"/>
            <w:vAlign w:val="center"/>
          </w:tcPr>
          <w:p w14:paraId="761A59C9" w14:textId="4B5DA7B6"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Kegel</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2014</w:t>
            </w:r>
          </w:p>
        </w:tc>
        <w:tc>
          <w:tcPr>
            <w:tcW w:w="295" w:type="pct"/>
            <w:vAlign w:val="center"/>
          </w:tcPr>
          <w:p w14:paraId="6BF35AE5" w14:textId="6C65F1E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vAlign w:val="center"/>
          </w:tcPr>
          <w:p w14:paraId="71F2EC2A" w14:textId="104BFE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0F5AF388" w14:textId="23C820D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005A4DB" w14:textId="34DF71B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22</w:t>
            </w:r>
          </w:p>
        </w:tc>
        <w:tc>
          <w:tcPr>
            <w:tcW w:w="273" w:type="pct"/>
            <w:vAlign w:val="center"/>
          </w:tcPr>
          <w:p w14:paraId="23926816" w14:textId="337E243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26</w:t>
            </w:r>
          </w:p>
        </w:tc>
        <w:tc>
          <w:tcPr>
            <w:tcW w:w="209" w:type="pct"/>
            <w:vAlign w:val="center"/>
          </w:tcPr>
          <w:p w14:paraId="7A380471" w14:textId="79C4B56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48</w:t>
            </w:r>
          </w:p>
        </w:tc>
        <w:tc>
          <w:tcPr>
            <w:tcW w:w="287" w:type="pct"/>
            <w:vAlign w:val="center"/>
          </w:tcPr>
          <w:p w14:paraId="4BBB2A24" w14:textId="502FC319"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37.1</w:t>
            </w:r>
          </w:p>
        </w:tc>
        <w:tc>
          <w:tcPr>
            <w:tcW w:w="265" w:type="pct"/>
            <w:vAlign w:val="center"/>
          </w:tcPr>
          <w:p w14:paraId="7532F96E" w14:textId="1C4A8FEF"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24.9</w:t>
            </w:r>
          </w:p>
        </w:tc>
        <w:tc>
          <w:tcPr>
            <w:tcW w:w="395" w:type="pct"/>
            <w:vAlign w:val="center"/>
          </w:tcPr>
          <w:p w14:paraId="6EF0FC54" w14:textId="2E560E7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QA, TRP</w:t>
            </w:r>
          </w:p>
        </w:tc>
        <w:tc>
          <w:tcPr>
            <w:tcW w:w="286" w:type="pct"/>
            <w:vAlign w:val="center"/>
          </w:tcPr>
          <w:p w14:paraId="2E0D1A7A" w14:textId="24010E6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vAlign w:val="center"/>
          </w:tcPr>
          <w:p w14:paraId="4F4EFEA5" w14:textId="690C315A"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47BD8CD1" w14:textId="68CE599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4DD0073D" w14:textId="19B4014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40B29CC8" w14:textId="4E61B59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1F357488" w14:textId="1A6862F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11.5</w:t>
            </w:r>
          </w:p>
        </w:tc>
        <w:tc>
          <w:tcPr>
            <w:tcW w:w="514" w:type="pct"/>
            <w:vAlign w:val="center"/>
          </w:tcPr>
          <w:p w14:paraId="58F29C73"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5E9FAA59"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4D4FD837"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(QA)Ptn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60C45102" w14:textId="2EA6BA8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(TRP)Ptn&lt; HC</w:t>
            </w:r>
          </w:p>
        </w:tc>
      </w:tr>
      <w:tr w:rsidR="00577120" w:rsidRPr="001831C7" w14:paraId="2B8A14B3" w14:textId="77777777" w:rsidTr="00C836F4">
        <w:trPr>
          <w:jc w:val="center"/>
        </w:trPr>
        <w:tc>
          <w:tcPr>
            <w:tcW w:w="146" w:type="pct"/>
            <w:vAlign w:val="center"/>
          </w:tcPr>
          <w:p w14:paraId="03AA6F7A" w14:textId="2C9C8A76"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19</w:t>
            </w:r>
          </w:p>
        </w:tc>
        <w:tc>
          <w:tcPr>
            <w:tcW w:w="420" w:type="pct"/>
            <w:vAlign w:val="center"/>
          </w:tcPr>
          <w:p w14:paraId="3D13411D" w14:textId="16D51FFB"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Ravikumar</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2000</w:t>
            </w:r>
          </w:p>
        </w:tc>
        <w:tc>
          <w:tcPr>
            <w:tcW w:w="295" w:type="pct"/>
            <w:vAlign w:val="center"/>
          </w:tcPr>
          <w:p w14:paraId="26B5C94F" w14:textId="3341EBE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India</w:t>
            </w:r>
          </w:p>
        </w:tc>
        <w:tc>
          <w:tcPr>
            <w:tcW w:w="276" w:type="pct"/>
            <w:vAlign w:val="center"/>
          </w:tcPr>
          <w:p w14:paraId="26F89206" w14:textId="585AAA5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2906BE1B" w14:textId="4F64C29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2DC4576" w14:textId="1607D2A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w:t>
            </w:r>
          </w:p>
        </w:tc>
        <w:tc>
          <w:tcPr>
            <w:tcW w:w="273" w:type="pct"/>
            <w:vAlign w:val="center"/>
          </w:tcPr>
          <w:p w14:paraId="7761931C" w14:textId="56425B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w:t>
            </w:r>
          </w:p>
        </w:tc>
        <w:tc>
          <w:tcPr>
            <w:tcW w:w="209" w:type="pct"/>
            <w:vAlign w:val="center"/>
          </w:tcPr>
          <w:p w14:paraId="306B884D" w14:textId="0D4DF23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87" w:type="pct"/>
            <w:vAlign w:val="center"/>
          </w:tcPr>
          <w:p w14:paraId="2167989F" w14:textId="24A0FD4C" w:rsidR="00577120" w:rsidRPr="00577120" w:rsidRDefault="004A53E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3EF27949" w14:textId="33FDED61" w:rsidR="00577120" w:rsidRPr="00577120" w:rsidRDefault="004A53E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6EC776C2" w14:textId="770125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 QA, TRP</w:t>
            </w:r>
          </w:p>
        </w:tc>
        <w:tc>
          <w:tcPr>
            <w:tcW w:w="286" w:type="pct"/>
            <w:vAlign w:val="center"/>
          </w:tcPr>
          <w:p w14:paraId="7523D21B" w14:textId="03DE096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243CFEAF" w14:textId="36BB623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7A4049B8" w14:textId="248BDA2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0F59180D" w14:textId="33F032E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251" w:type="pct"/>
            <w:vAlign w:val="center"/>
          </w:tcPr>
          <w:p w14:paraId="67FC561B" w14:textId="31AA20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vAlign w:val="center"/>
          </w:tcPr>
          <w:p w14:paraId="56802A2A" w14:textId="4D9D61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18</w:t>
            </w:r>
          </w:p>
        </w:tc>
        <w:tc>
          <w:tcPr>
            <w:tcW w:w="514" w:type="pct"/>
            <w:vAlign w:val="center"/>
          </w:tcPr>
          <w:p w14:paraId="3FFEA781"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20610D8E"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(QA)Ptn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0DDE7DBB" w14:textId="23F8F1CD"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tc>
      </w:tr>
      <w:tr w:rsidR="00577120" w:rsidRPr="00577120" w14:paraId="0AB74709" w14:textId="77777777" w:rsidTr="00C836F4">
        <w:trPr>
          <w:jc w:val="center"/>
        </w:trPr>
        <w:tc>
          <w:tcPr>
            <w:tcW w:w="146" w:type="pct"/>
            <w:vAlign w:val="center"/>
          </w:tcPr>
          <w:p w14:paraId="11EBFD12" w14:textId="1D21AA6B"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20</w:t>
            </w:r>
          </w:p>
        </w:tc>
        <w:tc>
          <w:tcPr>
            <w:tcW w:w="420" w:type="pct"/>
            <w:vAlign w:val="center"/>
          </w:tcPr>
          <w:p w14:paraId="711119F5" w14:textId="0EEA2603"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Carl</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1992</w:t>
            </w:r>
          </w:p>
        </w:tc>
        <w:tc>
          <w:tcPr>
            <w:tcW w:w="295" w:type="pct"/>
            <w:vAlign w:val="center"/>
          </w:tcPr>
          <w:p w14:paraId="381DB0DC" w14:textId="66B8770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6616AE47" w14:textId="2BDB30F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F28C924" w14:textId="286DC0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76337F5" w14:textId="3DAD496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w:t>
            </w:r>
          </w:p>
        </w:tc>
        <w:tc>
          <w:tcPr>
            <w:tcW w:w="273" w:type="pct"/>
            <w:vAlign w:val="center"/>
          </w:tcPr>
          <w:p w14:paraId="446696DC" w14:textId="4F1C9B5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w:t>
            </w:r>
          </w:p>
        </w:tc>
        <w:tc>
          <w:tcPr>
            <w:tcW w:w="209" w:type="pct"/>
            <w:vAlign w:val="center"/>
          </w:tcPr>
          <w:p w14:paraId="389DD7CA" w14:textId="67FC5BD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26</w:t>
            </w:r>
          </w:p>
        </w:tc>
        <w:tc>
          <w:tcPr>
            <w:tcW w:w="287" w:type="pct"/>
            <w:vAlign w:val="center"/>
          </w:tcPr>
          <w:p w14:paraId="765113AE" w14:textId="456E2369"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38.6</w:t>
            </w:r>
          </w:p>
        </w:tc>
        <w:tc>
          <w:tcPr>
            <w:tcW w:w="265" w:type="pct"/>
            <w:vAlign w:val="center"/>
          </w:tcPr>
          <w:p w14:paraId="3A243AA5" w14:textId="1A1A65C7"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37.7</w:t>
            </w:r>
          </w:p>
        </w:tc>
        <w:tc>
          <w:tcPr>
            <w:tcW w:w="395" w:type="pct"/>
            <w:vAlign w:val="center"/>
          </w:tcPr>
          <w:p w14:paraId="202D9F66" w14:textId="6AEDA6C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1148C4A1" w14:textId="1DFF2E7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1EB2C1B2" w14:textId="347B315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2FAC0D49" w14:textId="3944C7D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76867738" w14:textId="602F712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1F98870C" w14:textId="68D5499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398199D2" w14:textId="6526CDA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19.5</w:t>
            </w:r>
          </w:p>
        </w:tc>
        <w:tc>
          <w:tcPr>
            <w:tcW w:w="514" w:type="pct"/>
            <w:vAlign w:val="center"/>
          </w:tcPr>
          <w:p w14:paraId="3BF6EB8D" w14:textId="50887A1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577120" w14:paraId="69E55FC5" w14:textId="77777777" w:rsidTr="00C836F4">
        <w:trPr>
          <w:jc w:val="center"/>
        </w:trPr>
        <w:tc>
          <w:tcPr>
            <w:tcW w:w="146" w:type="pct"/>
            <w:vAlign w:val="center"/>
          </w:tcPr>
          <w:p w14:paraId="4AB07D89" w14:textId="7A98F6E5"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21</w:t>
            </w:r>
          </w:p>
        </w:tc>
        <w:tc>
          <w:tcPr>
            <w:tcW w:w="420" w:type="pct"/>
            <w:vAlign w:val="center"/>
          </w:tcPr>
          <w:p w14:paraId="342CCA56" w14:textId="6E2A9AEE"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Cao</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2018</w:t>
            </w:r>
          </w:p>
        </w:tc>
        <w:tc>
          <w:tcPr>
            <w:tcW w:w="295" w:type="pct"/>
            <w:vAlign w:val="center"/>
          </w:tcPr>
          <w:p w14:paraId="355B0335" w14:textId="237DF05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China</w:t>
            </w:r>
          </w:p>
        </w:tc>
        <w:tc>
          <w:tcPr>
            <w:tcW w:w="276" w:type="pct"/>
            <w:vAlign w:val="center"/>
          </w:tcPr>
          <w:p w14:paraId="7F96EA68" w14:textId="4496801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BAB9609" w14:textId="5DFA85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C7E5824" w14:textId="57F59B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208</w:t>
            </w:r>
          </w:p>
        </w:tc>
        <w:tc>
          <w:tcPr>
            <w:tcW w:w="273" w:type="pct"/>
            <w:vAlign w:val="center"/>
          </w:tcPr>
          <w:p w14:paraId="7608380A" w14:textId="03BC589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175</w:t>
            </w:r>
          </w:p>
        </w:tc>
        <w:tc>
          <w:tcPr>
            <w:tcW w:w="209" w:type="pct"/>
            <w:vAlign w:val="center"/>
          </w:tcPr>
          <w:p w14:paraId="4139B9F6" w14:textId="2BB92DE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383</w:t>
            </w:r>
          </w:p>
        </w:tc>
        <w:tc>
          <w:tcPr>
            <w:tcW w:w="287" w:type="pct"/>
            <w:vAlign w:val="center"/>
          </w:tcPr>
          <w:p w14:paraId="32B8874A" w14:textId="175E003E"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37.77</w:t>
            </w:r>
          </w:p>
        </w:tc>
        <w:tc>
          <w:tcPr>
            <w:tcW w:w="265" w:type="pct"/>
            <w:vAlign w:val="center"/>
          </w:tcPr>
          <w:p w14:paraId="37EF2F6E" w14:textId="605A2261"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39.44</w:t>
            </w:r>
          </w:p>
        </w:tc>
        <w:tc>
          <w:tcPr>
            <w:tcW w:w="395" w:type="pct"/>
            <w:vAlign w:val="center"/>
          </w:tcPr>
          <w:p w14:paraId="19485ED3" w14:textId="1AEAACA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TRP</w:t>
            </w:r>
          </w:p>
        </w:tc>
        <w:tc>
          <w:tcPr>
            <w:tcW w:w="286" w:type="pct"/>
            <w:vAlign w:val="center"/>
          </w:tcPr>
          <w:p w14:paraId="086A791B" w14:textId="61A5B65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64EC236D" w14:textId="1F3461B4"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77B4B9FA" w14:textId="4ABD8D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6B4F9C5C" w14:textId="378E102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682E6F07" w14:textId="1CACF6A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58665840" w14:textId="4DD0DC9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10.5</w:t>
            </w:r>
          </w:p>
        </w:tc>
        <w:tc>
          <w:tcPr>
            <w:tcW w:w="514" w:type="pct"/>
            <w:vAlign w:val="center"/>
          </w:tcPr>
          <w:p w14:paraId="59D3181B"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p w14:paraId="695480FD" w14:textId="4BB42A99"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 &lt;HC***</w:t>
            </w:r>
          </w:p>
        </w:tc>
      </w:tr>
      <w:tr w:rsidR="00577120" w:rsidRPr="001831C7" w14:paraId="530BF2AC" w14:textId="77777777" w:rsidTr="00C836F4">
        <w:trPr>
          <w:jc w:val="center"/>
        </w:trPr>
        <w:tc>
          <w:tcPr>
            <w:tcW w:w="146" w:type="pct"/>
            <w:vAlign w:val="center"/>
          </w:tcPr>
          <w:p w14:paraId="1E0CD9C7" w14:textId="1B8D54B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22</w:t>
            </w:r>
          </w:p>
        </w:tc>
        <w:tc>
          <w:tcPr>
            <w:tcW w:w="420" w:type="pct"/>
            <w:vAlign w:val="center"/>
          </w:tcPr>
          <w:p w14:paraId="1F97FE0E" w14:textId="5669790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Condray</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2011</w:t>
            </w:r>
          </w:p>
        </w:tc>
        <w:tc>
          <w:tcPr>
            <w:tcW w:w="295" w:type="pct"/>
            <w:vAlign w:val="center"/>
          </w:tcPr>
          <w:p w14:paraId="24FA31BC" w14:textId="3F76349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2D52BA30" w14:textId="344521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59BD8273" w14:textId="5B0F806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28D9D66" w14:textId="1F27974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25</w:t>
            </w:r>
          </w:p>
        </w:tc>
        <w:tc>
          <w:tcPr>
            <w:tcW w:w="273" w:type="pct"/>
            <w:vAlign w:val="center"/>
          </w:tcPr>
          <w:p w14:paraId="5DDC1890" w14:textId="2A35F0C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09" w:type="pct"/>
            <w:vAlign w:val="center"/>
          </w:tcPr>
          <w:p w14:paraId="394C5262" w14:textId="0552FD5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55</w:t>
            </w:r>
          </w:p>
        </w:tc>
        <w:tc>
          <w:tcPr>
            <w:tcW w:w="287" w:type="pct"/>
            <w:vAlign w:val="center"/>
          </w:tcPr>
          <w:p w14:paraId="4832D7F0" w14:textId="1405DD37"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22.6</w:t>
            </w:r>
          </w:p>
        </w:tc>
        <w:tc>
          <w:tcPr>
            <w:tcW w:w="265" w:type="pct"/>
            <w:vAlign w:val="center"/>
          </w:tcPr>
          <w:p w14:paraId="618B8B29" w14:textId="7D9108AE" w:rsidR="00577120" w:rsidRPr="00577120" w:rsidRDefault="004A53E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29FF5CE3" w14:textId="7EAE8BB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KYN, TRP</w:t>
            </w:r>
          </w:p>
        </w:tc>
        <w:tc>
          <w:tcPr>
            <w:tcW w:w="286" w:type="pct"/>
            <w:vAlign w:val="center"/>
          </w:tcPr>
          <w:p w14:paraId="449B2AC2" w14:textId="2D50E2C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7C9969B5" w14:textId="086737B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LCECA</w:t>
            </w:r>
          </w:p>
        </w:tc>
        <w:tc>
          <w:tcPr>
            <w:tcW w:w="253" w:type="pct"/>
            <w:vAlign w:val="center"/>
          </w:tcPr>
          <w:p w14:paraId="0FC43A75" w14:textId="5217F83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76035625" w14:textId="4D53ED3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790CB9C1" w14:textId="60AC592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783F2C1A" w14:textId="2AF72A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20.5</w:t>
            </w:r>
          </w:p>
        </w:tc>
        <w:tc>
          <w:tcPr>
            <w:tcW w:w="514" w:type="pct"/>
            <w:vAlign w:val="center"/>
          </w:tcPr>
          <w:p w14:paraId="425A37A7"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&lt;HC</w:t>
            </w:r>
          </w:p>
          <w:p w14:paraId="4EE5B478"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p w14:paraId="2A8BDF8D" w14:textId="34A5922E"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(TRP)Ptn&lt; HC</w:t>
            </w:r>
          </w:p>
        </w:tc>
      </w:tr>
      <w:tr w:rsidR="00577120" w:rsidRPr="00577120" w14:paraId="46AC1C22" w14:textId="77777777" w:rsidTr="00C836F4">
        <w:trPr>
          <w:jc w:val="center"/>
        </w:trPr>
        <w:tc>
          <w:tcPr>
            <w:tcW w:w="146" w:type="pct"/>
            <w:vAlign w:val="center"/>
          </w:tcPr>
          <w:p w14:paraId="4785E821" w14:textId="3C5EDF64"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23</w:t>
            </w:r>
          </w:p>
        </w:tc>
        <w:tc>
          <w:tcPr>
            <w:tcW w:w="420" w:type="pct"/>
            <w:vAlign w:val="center"/>
          </w:tcPr>
          <w:p w14:paraId="0C699125" w14:textId="4B0E3D9C"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Joaquim</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2018</w:t>
            </w:r>
          </w:p>
        </w:tc>
        <w:tc>
          <w:tcPr>
            <w:tcW w:w="295" w:type="pct"/>
            <w:vAlign w:val="center"/>
          </w:tcPr>
          <w:p w14:paraId="48F1F80E" w14:textId="7D84452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Brazil</w:t>
            </w:r>
          </w:p>
        </w:tc>
        <w:tc>
          <w:tcPr>
            <w:tcW w:w="276" w:type="pct"/>
            <w:vAlign w:val="center"/>
          </w:tcPr>
          <w:p w14:paraId="05C61319" w14:textId="2D4F9D4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AD749AD" w14:textId="3F08F78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4044868" w14:textId="015D1E6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28</w:t>
            </w:r>
          </w:p>
        </w:tc>
        <w:tc>
          <w:tcPr>
            <w:tcW w:w="273" w:type="pct"/>
            <w:vAlign w:val="center"/>
          </w:tcPr>
          <w:p w14:paraId="135A9B38" w14:textId="00E80D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09" w:type="pct"/>
            <w:vAlign w:val="center"/>
          </w:tcPr>
          <w:p w14:paraId="0B6FA44F" w14:textId="1844B8F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58</w:t>
            </w:r>
          </w:p>
        </w:tc>
        <w:tc>
          <w:tcPr>
            <w:tcW w:w="287" w:type="pct"/>
            <w:vAlign w:val="center"/>
          </w:tcPr>
          <w:p w14:paraId="5EA34120" w14:textId="0B0520E3"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26</w:t>
            </w:r>
          </w:p>
        </w:tc>
        <w:tc>
          <w:tcPr>
            <w:tcW w:w="265" w:type="pct"/>
            <w:vAlign w:val="center"/>
          </w:tcPr>
          <w:p w14:paraId="15065A8E" w14:textId="7653A097"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26.2</w:t>
            </w:r>
          </w:p>
        </w:tc>
        <w:tc>
          <w:tcPr>
            <w:tcW w:w="395" w:type="pct"/>
            <w:vAlign w:val="center"/>
          </w:tcPr>
          <w:p w14:paraId="51BAD677" w14:textId="416684E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TRP</w:t>
            </w:r>
          </w:p>
        </w:tc>
        <w:tc>
          <w:tcPr>
            <w:tcW w:w="286" w:type="pct"/>
            <w:vAlign w:val="center"/>
          </w:tcPr>
          <w:p w14:paraId="07C27371" w14:textId="131998F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58A27BFE" w14:textId="1F1AF7AF"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49D37238" w14:textId="247932E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4FD1A2B6" w14:textId="7A28E89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385C0E30" w14:textId="59D663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3.5</w:t>
            </w:r>
          </w:p>
        </w:tc>
        <w:tc>
          <w:tcPr>
            <w:tcW w:w="205" w:type="pct"/>
            <w:vAlign w:val="center"/>
          </w:tcPr>
          <w:p w14:paraId="3E991AC2" w14:textId="7E53DC0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16</w:t>
            </w:r>
          </w:p>
        </w:tc>
        <w:tc>
          <w:tcPr>
            <w:tcW w:w="514" w:type="pct"/>
            <w:vAlign w:val="center"/>
          </w:tcPr>
          <w:p w14:paraId="1D5C4DEC"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p w14:paraId="12A45DB8" w14:textId="59AB5803"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7A7615A3" w14:textId="77777777" w:rsidTr="00C836F4">
        <w:trPr>
          <w:jc w:val="center"/>
        </w:trPr>
        <w:tc>
          <w:tcPr>
            <w:tcW w:w="146" w:type="pct"/>
            <w:vAlign w:val="center"/>
          </w:tcPr>
          <w:p w14:paraId="3404DD19" w14:textId="059A32BB"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24</w:t>
            </w:r>
          </w:p>
        </w:tc>
        <w:tc>
          <w:tcPr>
            <w:tcW w:w="420" w:type="pct"/>
            <w:vAlign w:val="center"/>
          </w:tcPr>
          <w:p w14:paraId="53C01858" w14:textId="32CCFA0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Kim</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2009</w:t>
            </w:r>
          </w:p>
        </w:tc>
        <w:tc>
          <w:tcPr>
            <w:tcW w:w="295" w:type="pct"/>
            <w:vAlign w:val="center"/>
          </w:tcPr>
          <w:p w14:paraId="0B72D990" w14:textId="75E608C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South Korea</w:t>
            </w:r>
          </w:p>
        </w:tc>
        <w:tc>
          <w:tcPr>
            <w:tcW w:w="276" w:type="pct"/>
            <w:vAlign w:val="center"/>
          </w:tcPr>
          <w:p w14:paraId="50112AE0" w14:textId="609A0FB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3DA6AABE" w14:textId="744E3C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D403EFC" w14:textId="62DF1A3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71</w:t>
            </w:r>
          </w:p>
        </w:tc>
        <w:tc>
          <w:tcPr>
            <w:tcW w:w="273" w:type="pct"/>
            <w:vAlign w:val="center"/>
          </w:tcPr>
          <w:p w14:paraId="14BD166D" w14:textId="67AC2EA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174</w:t>
            </w:r>
          </w:p>
        </w:tc>
        <w:tc>
          <w:tcPr>
            <w:tcW w:w="209" w:type="pct"/>
            <w:vAlign w:val="center"/>
          </w:tcPr>
          <w:p w14:paraId="58A5E7FF" w14:textId="20DD732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245</w:t>
            </w:r>
          </w:p>
        </w:tc>
        <w:tc>
          <w:tcPr>
            <w:tcW w:w="287" w:type="pct"/>
            <w:vAlign w:val="center"/>
          </w:tcPr>
          <w:p w14:paraId="640B1712" w14:textId="4B8555E8"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33.9</w:t>
            </w:r>
          </w:p>
        </w:tc>
        <w:tc>
          <w:tcPr>
            <w:tcW w:w="265" w:type="pct"/>
            <w:vAlign w:val="center"/>
          </w:tcPr>
          <w:p w14:paraId="5DFAA3BC" w14:textId="3C899796" w:rsidR="00577120" w:rsidRPr="00577120" w:rsidRDefault="004A53E9" w:rsidP="00C836F4">
            <w:pPr>
              <w:spacing w:before="120" w:after="120" w:line="276" w:lineRule="auto"/>
              <w:jc w:val="center"/>
              <w:rPr>
                <w:rFonts w:ascii="Times New Roman" w:hAnsi="Times New Roman" w:cs="Times New Roman"/>
                <w:sz w:val="14"/>
                <w:szCs w:val="14"/>
                <w:lang w:val="ca-ES"/>
              </w:rPr>
            </w:pPr>
            <w:r w:rsidRPr="004A53E9">
              <w:rPr>
                <w:rFonts w:ascii="Times New Roman" w:hAnsi="Times New Roman" w:cs="Times New Roman"/>
                <w:sz w:val="14"/>
                <w:szCs w:val="14"/>
                <w:lang w:val="ca-ES"/>
              </w:rPr>
              <w:t>32.49</w:t>
            </w:r>
          </w:p>
        </w:tc>
        <w:tc>
          <w:tcPr>
            <w:tcW w:w="395" w:type="pct"/>
            <w:vAlign w:val="center"/>
          </w:tcPr>
          <w:p w14:paraId="11BCDD86" w14:textId="2FCCC6FD" w:rsidR="00577120" w:rsidRPr="00AD0D09" w:rsidRDefault="00577120" w:rsidP="00C836F4">
            <w:pPr>
              <w:spacing w:before="120" w:after="120" w:line="276" w:lineRule="auto"/>
              <w:jc w:val="center"/>
              <w:rPr>
                <w:rFonts w:ascii="Times New Roman" w:hAnsi="Times New Roman" w:cs="Times New Roman"/>
                <w:sz w:val="14"/>
                <w:szCs w:val="14"/>
                <w:lang w:val="ca-ES"/>
              </w:rPr>
            </w:pPr>
            <w:r w:rsidRPr="00AD0D09">
              <w:rPr>
                <w:rFonts w:ascii="Times New Roman" w:hAnsi="Times New Roman" w:cs="Times New Roman"/>
                <w:sz w:val="14"/>
                <w:szCs w:val="14"/>
                <w:lang w:val="ca-ES"/>
              </w:rPr>
              <w:t>KYN , TRP</w:t>
            </w:r>
          </w:p>
        </w:tc>
        <w:tc>
          <w:tcPr>
            <w:tcW w:w="286" w:type="pct"/>
            <w:vAlign w:val="center"/>
          </w:tcPr>
          <w:p w14:paraId="158B1175" w14:textId="580EAC1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5E0F4F4C" w14:textId="5D73423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3297CB0" w14:textId="6C7BA25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39A134D8" w14:textId="2E160DE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78751230" w14:textId="722C77B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3E47C5D5" w14:textId="6BC61BE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8.5</w:t>
            </w:r>
          </w:p>
        </w:tc>
        <w:tc>
          <w:tcPr>
            <w:tcW w:w="514" w:type="pct"/>
            <w:vAlign w:val="center"/>
          </w:tcPr>
          <w:p w14:paraId="02C41CA9"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(KYN)Ptn&lt; HC</w:t>
            </w:r>
          </w:p>
          <w:p w14:paraId="627D42BC" w14:textId="46BE049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(TRP)Ptn&lt; HC**</w:t>
            </w:r>
          </w:p>
        </w:tc>
      </w:tr>
      <w:tr w:rsidR="00577120" w:rsidRPr="00577120" w14:paraId="7904E64B" w14:textId="77777777" w:rsidTr="00C836F4">
        <w:trPr>
          <w:jc w:val="center"/>
        </w:trPr>
        <w:tc>
          <w:tcPr>
            <w:tcW w:w="146" w:type="pct"/>
            <w:vAlign w:val="center"/>
          </w:tcPr>
          <w:p w14:paraId="384EF194" w14:textId="4B873EBC"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25</w:t>
            </w:r>
          </w:p>
        </w:tc>
        <w:tc>
          <w:tcPr>
            <w:tcW w:w="420" w:type="pct"/>
            <w:vAlign w:val="center"/>
          </w:tcPr>
          <w:p w14:paraId="1F290B46" w14:textId="175D838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Lee</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2011</w:t>
            </w:r>
          </w:p>
        </w:tc>
        <w:tc>
          <w:tcPr>
            <w:tcW w:w="295" w:type="pct"/>
            <w:vAlign w:val="center"/>
          </w:tcPr>
          <w:p w14:paraId="04A2360E" w14:textId="06C803F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5E005E59" w14:textId="66F1AC9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4F305D10" w14:textId="3D9FF94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B221D1D" w14:textId="4AC9768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159</w:t>
            </w:r>
          </w:p>
        </w:tc>
        <w:tc>
          <w:tcPr>
            <w:tcW w:w="273" w:type="pct"/>
            <w:vAlign w:val="center"/>
          </w:tcPr>
          <w:p w14:paraId="16C3C292" w14:textId="007666A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55</w:t>
            </w:r>
          </w:p>
        </w:tc>
        <w:tc>
          <w:tcPr>
            <w:tcW w:w="209" w:type="pct"/>
            <w:vAlign w:val="center"/>
          </w:tcPr>
          <w:p w14:paraId="7F636E4A" w14:textId="4AED448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214</w:t>
            </w:r>
          </w:p>
        </w:tc>
        <w:tc>
          <w:tcPr>
            <w:tcW w:w="287" w:type="pct"/>
            <w:vAlign w:val="center"/>
          </w:tcPr>
          <w:p w14:paraId="28F64F56" w14:textId="1661BB6F" w:rsidR="00577120" w:rsidRPr="00577120" w:rsidRDefault="004A53E9" w:rsidP="00C836F4">
            <w:pPr>
              <w:spacing w:after="0" w:line="240" w:lineRule="auto"/>
              <w:jc w:val="center"/>
              <w:rPr>
                <w:rFonts w:ascii="Calibri" w:hAnsi="Calibri" w:cs="Calibri"/>
                <w:sz w:val="14"/>
                <w:szCs w:val="14"/>
              </w:rPr>
            </w:pPr>
            <w:r w:rsidRPr="004A53E9">
              <w:rPr>
                <w:rFonts w:ascii="Calibri" w:hAnsi="Calibri" w:cs="Calibri"/>
                <w:sz w:val="14"/>
                <w:szCs w:val="14"/>
              </w:rPr>
              <w:t>35.5</w:t>
            </w:r>
          </w:p>
        </w:tc>
        <w:tc>
          <w:tcPr>
            <w:tcW w:w="265" w:type="pct"/>
            <w:vAlign w:val="center"/>
          </w:tcPr>
          <w:p w14:paraId="05B58313" w14:textId="2A3DD569" w:rsidR="00577120" w:rsidRPr="00577120" w:rsidRDefault="004A53E9" w:rsidP="00C836F4">
            <w:pPr>
              <w:spacing w:after="0" w:line="240" w:lineRule="auto"/>
              <w:jc w:val="center"/>
              <w:rPr>
                <w:rFonts w:ascii="Calibri" w:hAnsi="Calibri" w:cs="Calibri"/>
                <w:sz w:val="14"/>
                <w:szCs w:val="14"/>
              </w:rPr>
            </w:pPr>
            <w:r w:rsidRPr="004A53E9">
              <w:rPr>
                <w:rFonts w:ascii="Calibri" w:hAnsi="Calibri" w:cs="Calibri"/>
                <w:sz w:val="14"/>
                <w:szCs w:val="14"/>
              </w:rPr>
              <w:t>29</w:t>
            </w:r>
          </w:p>
        </w:tc>
        <w:tc>
          <w:tcPr>
            <w:tcW w:w="395" w:type="pct"/>
            <w:vAlign w:val="center"/>
          </w:tcPr>
          <w:p w14:paraId="3DE320A0" w14:textId="73685C9A" w:rsidR="00577120" w:rsidRPr="00AD0D09" w:rsidRDefault="00577120" w:rsidP="00C836F4">
            <w:pPr>
              <w:spacing w:after="0" w:line="240" w:lineRule="auto"/>
              <w:jc w:val="center"/>
              <w:rPr>
                <w:rFonts w:ascii="Times New Roman" w:hAnsi="Times New Roman" w:cs="Times New Roman"/>
                <w:sz w:val="14"/>
                <w:szCs w:val="14"/>
              </w:rPr>
            </w:pPr>
            <w:r w:rsidRPr="00AD0D09">
              <w:rPr>
                <w:rFonts w:ascii="Times New Roman" w:hAnsi="Times New Roman" w:cs="Times New Roman"/>
                <w:sz w:val="14"/>
                <w:szCs w:val="14"/>
              </w:rPr>
              <w:t>TRP</w:t>
            </w:r>
          </w:p>
        </w:tc>
        <w:tc>
          <w:tcPr>
            <w:tcW w:w="286" w:type="pct"/>
            <w:vAlign w:val="center"/>
          </w:tcPr>
          <w:p w14:paraId="4D6761FB" w14:textId="45ED2FE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28CA49FB" w14:textId="29C113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226BB72" w14:textId="0C620E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72F1AF0C" w14:textId="7E77A6F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3CD546C3" w14:textId="2A2A445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5D0873CA" w14:textId="5933C5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9.5</w:t>
            </w:r>
          </w:p>
        </w:tc>
        <w:tc>
          <w:tcPr>
            <w:tcW w:w="514" w:type="pct"/>
            <w:vAlign w:val="center"/>
          </w:tcPr>
          <w:p w14:paraId="284EFB21" w14:textId="627A6A6D"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(TRP)Ptn&lt; HC**</w:t>
            </w:r>
          </w:p>
        </w:tc>
      </w:tr>
      <w:tr w:rsidR="00577120" w:rsidRPr="001831C7" w14:paraId="2C774522" w14:textId="77777777" w:rsidTr="00C836F4">
        <w:trPr>
          <w:jc w:val="center"/>
        </w:trPr>
        <w:tc>
          <w:tcPr>
            <w:tcW w:w="146" w:type="pct"/>
            <w:vAlign w:val="center"/>
          </w:tcPr>
          <w:p w14:paraId="78737D19" w14:textId="3A14336E"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26</w:t>
            </w:r>
          </w:p>
        </w:tc>
        <w:tc>
          <w:tcPr>
            <w:tcW w:w="420" w:type="pct"/>
            <w:vAlign w:val="center"/>
          </w:tcPr>
          <w:p w14:paraId="4C03CC1F" w14:textId="0F512CE2"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Oxenkrug</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2017</w:t>
            </w:r>
          </w:p>
        </w:tc>
        <w:tc>
          <w:tcPr>
            <w:tcW w:w="295" w:type="pct"/>
            <w:vAlign w:val="center"/>
          </w:tcPr>
          <w:p w14:paraId="48BAAB49" w14:textId="5824C98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3C49EA2F" w14:textId="3E18E96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7AA9DEAB" w14:textId="0E46F12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7F917DD" w14:textId="594D678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w:t>
            </w:r>
          </w:p>
        </w:tc>
        <w:tc>
          <w:tcPr>
            <w:tcW w:w="273" w:type="pct"/>
            <w:vAlign w:val="center"/>
          </w:tcPr>
          <w:p w14:paraId="0A156F27" w14:textId="6A85DBD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w:t>
            </w:r>
          </w:p>
        </w:tc>
        <w:tc>
          <w:tcPr>
            <w:tcW w:w="209" w:type="pct"/>
            <w:vAlign w:val="center"/>
          </w:tcPr>
          <w:p w14:paraId="07C67C9E" w14:textId="785EA2B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19</w:t>
            </w:r>
          </w:p>
        </w:tc>
        <w:tc>
          <w:tcPr>
            <w:tcW w:w="287" w:type="pct"/>
            <w:vAlign w:val="center"/>
          </w:tcPr>
          <w:p w14:paraId="3634BE10" w14:textId="69D708E3" w:rsidR="00577120" w:rsidRPr="00577120" w:rsidRDefault="004A53E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780C1A2F" w14:textId="4614EA60" w:rsidR="00577120" w:rsidRPr="00577120" w:rsidRDefault="004A53E9"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3EB0241B" w14:textId="23AB26EF" w:rsidR="00577120" w:rsidRPr="00AD0D09" w:rsidRDefault="00577120" w:rsidP="00C836F4">
            <w:pPr>
              <w:spacing w:before="120" w:after="120" w:line="276" w:lineRule="auto"/>
              <w:jc w:val="center"/>
              <w:rPr>
                <w:rFonts w:ascii="Times New Roman" w:hAnsi="Times New Roman" w:cs="Times New Roman"/>
                <w:sz w:val="14"/>
                <w:szCs w:val="14"/>
                <w:lang w:val="ca-ES"/>
              </w:rPr>
            </w:pPr>
            <w:r w:rsidRPr="00AD0D09">
              <w:rPr>
                <w:rFonts w:ascii="Times New Roman" w:hAnsi="Times New Roman" w:cs="Times New Roman"/>
                <w:sz w:val="14"/>
                <w:szCs w:val="14"/>
                <w:lang w:val="ca-ES"/>
              </w:rPr>
              <w:t>3HK, AA</w:t>
            </w:r>
            <w:r w:rsidR="00AD0D09">
              <w:rPr>
                <w:rFonts w:ascii="Times New Roman" w:hAnsi="Times New Roman" w:cs="Times New Roman"/>
                <w:sz w:val="14"/>
                <w:szCs w:val="14"/>
                <w:lang w:val="ca-ES"/>
              </w:rPr>
              <w:t>,</w:t>
            </w:r>
            <w:r w:rsidRPr="00AD0D09">
              <w:rPr>
                <w:rFonts w:ascii="Times New Roman" w:hAnsi="Times New Roman" w:cs="Times New Roman"/>
                <w:sz w:val="14"/>
                <w:szCs w:val="14"/>
                <w:lang w:val="ca-ES"/>
              </w:rPr>
              <w:t xml:space="preserve"> KYN, KA, TRP</w:t>
            </w:r>
          </w:p>
        </w:tc>
        <w:tc>
          <w:tcPr>
            <w:tcW w:w="286" w:type="pct"/>
            <w:vAlign w:val="center"/>
          </w:tcPr>
          <w:p w14:paraId="06660723" w14:textId="0808BDB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4B5E768C" w14:textId="40C35A89"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132C8FB3" w14:textId="7384DEA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F919288" w14:textId="19C478F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7EAF3056" w14:textId="322A59F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vAlign w:val="center"/>
          </w:tcPr>
          <w:p w14:paraId="21DE57A5" w14:textId="70D4DEC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23</w:t>
            </w:r>
          </w:p>
        </w:tc>
        <w:tc>
          <w:tcPr>
            <w:tcW w:w="514" w:type="pct"/>
            <w:vAlign w:val="center"/>
          </w:tcPr>
          <w:p w14:paraId="7A5EC50D"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&lt;HC</w:t>
            </w:r>
          </w:p>
          <w:p w14:paraId="1B5ABE59"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(AA)Ptn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02883FC5"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4C2FBBCB" w14:textId="77777777" w:rsidR="003C10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69D506EB" w14:textId="4713584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577120" w14:paraId="4659F072" w14:textId="77777777" w:rsidTr="00C836F4">
        <w:trPr>
          <w:jc w:val="center"/>
        </w:trPr>
        <w:tc>
          <w:tcPr>
            <w:tcW w:w="146" w:type="pct"/>
            <w:vAlign w:val="center"/>
          </w:tcPr>
          <w:p w14:paraId="017DF84F" w14:textId="2D221FFB"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lastRenderedPageBreak/>
              <w:t>27</w:t>
            </w:r>
          </w:p>
        </w:tc>
        <w:tc>
          <w:tcPr>
            <w:tcW w:w="420" w:type="pct"/>
            <w:vAlign w:val="center"/>
          </w:tcPr>
          <w:p w14:paraId="76A3E212" w14:textId="783438E3"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Paredes</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2014</w:t>
            </w:r>
          </w:p>
        </w:tc>
        <w:tc>
          <w:tcPr>
            <w:tcW w:w="295" w:type="pct"/>
            <w:vAlign w:val="center"/>
          </w:tcPr>
          <w:p w14:paraId="0824B9A3" w14:textId="78ED103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03F267AD" w14:textId="62E5A62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58019F0" w14:textId="426D458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371063C3" w14:textId="761D4B0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80</w:t>
            </w:r>
          </w:p>
        </w:tc>
        <w:tc>
          <w:tcPr>
            <w:tcW w:w="273" w:type="pct"/>
            <w:vAlign w:val="center"/>
          </w:tcPr>
          <w:p w14:paraId="0ACFFF6B" w14:textId="55B2E3F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209" w:type="pct"/>
            <w:vAlign w:val="center"/>
          </w:tcPr>
          <w:p w14:paraId="08BD5FE2" w14:textId="13CED4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100</w:t>
            </w:r>
          </w:p>
        </w:tc>
        <w:tc>
          <w:tcPr>
            <w:tcW w:w="287" w:type="pct"/>
            <w:vAlign w:val="center"/>
          </w:tcPr>
          <w:p w14:paraId="741DB052" w14:textId="7C41D8CF"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42.5</w:t>
            </w:r>
          </w:p>
        </w:tc>
        <w:tc>
          <w:tcPr>
            <w:tcW w:w="265" w:type="pct"/>
            <w:vAlign w:val="center"/>
          </w:tcPr>
          <w:p w14:paraId="00EAA799" w14:textId="54419508"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41.1</w:t>
            </w:r>
          </w:p>
        </w:tc>
        <w:tc>
          <w:tcPr>
            <w:tcW w:w="395" w:type="pct"/>
            <w:vAlign w:val="center"/>
          </w:tcPr>
          <w:p w14:paraId="0574F179" w14:textId="035578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w:t>
            </w:r>
          </w:p>
        </w:tc>
        <w:tc>
          <w:tcPr>
            <w:tcW w:w="286" w:type="pct"/>
            <w:vAlign w:val="center"/>
          </w:tcPr>
          <w:p w14:paraId="72607038" w14:textId="375344D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70C7C7F9" w14:textId="0339A58C"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AdvTT5235d5a9" w:hAnsi="AdvTT5235d5a9" w:cs="AdvTT5235d5a9"/>
                <w:sz w:val="14"/>
                <w:szCs w:val="14"/>
                <w:lang w:bidi="ar-SA"/>
              </w:rPr>
              <w:t>LCMS</w:t>
            </w:r>
          </w:p>
        </w:tc>
        <w:tc>
          <w:tcPr>
            <w:tcW w:w="253" w:type="pct"/>
            <w:vAlign w:val="center"/>
          </w:tcPr>
          <w:p w14:paraId="78BDF632" w14:textId="01F6B69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A9AE50F" w14:textId="0F1CBD2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135244E5" w14:textId="31736D4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5629D3DD" w14:textId="4D82E63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17.5</w:t>
            </w:r>
          </w:p>
        </w:tc>
        <w:tc>
          <w:tcPr>
            <w:tcW w:w="514" w:type="pct"/>
            <w:vAlign w:val="center"/>
          </w:tcPr>
          <w:p w14:paraId="1DB1BADA" w14:textId="5B988E4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tc>
      </w:tr>
      <w:tr w:rsidR="00577120" w:rsidRPr="00577120" w14:paraId="745B7F57" w14:textId="77777777" w:rsidTr="00C836F4">
        <w:trPr>
          <w:jc w:val="center"/>
        </w:trPr>
        <w:tc>
          <w:tcPr>
            <w:tcW w:w="146" w:type="pct"/>
            <w:vAlign w:val="center"/>
          </w:tcPr>
          <w:p w14:paraId="4DD7FA3B" w14:textId="6965CE4E"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28</w:t>
            </w:r>
          </w:p>
        </w:tc>
        <w:tc>
          <w:tcPr>
            <w:tcW w:w="420" w:type="pct"/>
            <w:vAlign w:val="center"/>
          </w:tcPr>
          <w:p w14:paraId="036A288C" w14:textId="26D9AF3B"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Rao</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1990</w:t>
            </w:r>
          </w:p>
        </w:tc>
        <w:tc>
          <w:tcPr>
            <w:tcW w:w="295" w:type="pct"/>
            <w:vAlign w:val="center"/>
          </w:tcPr>
          <w:p w14:paraId="1AA24240" w14:textId="5AAF5B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Germany</w:t>
            </w:r>
          </w:p>
        </w:tc>
        <w:tc>
          <w:tcPr>
            <w:tcW w:w="276" w:type="pct"/>
            <w:vAlign w:val="center"/>
          </w:tcPr>
          <w:p w14:paraId="5DD45E5A" w14:textId="2FBE46E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37347903" w14:textId="52373E8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166F8E5" w14:textId="47DDD3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23</w:t>
            </w:r>
          </w:p>
        </w:tc>
        <w:tc>
          <w:tcPr>
            <w:tcW w:w="273" w:type="pct"/>
            <w:vAlign w:val="center"/>
          </w:tcPr>
          <w:p w14:paraId="46674EF2" w14:textId="787C0AE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90</w:t>
            </w:r>
          </w:p>
        </w:tc>
        <w:tc>
          <w:tcPr>
            <w:tcW w:w="209" w:type="pct"/>
            <w:vAlign w:val="center"/>
          </w:tcPr>
          <w:p w14:paraId="71F8DCD7" w14:textId="7250522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113</w:t>
            </w:r>
          </w:p>
        </w:tc>
        <w:tc>
          <w:tcPr>
            <w:tcW w:w="287" w:type="pct"/>
            <w:vAlign w:val="center"/>
          </w:tcPr>
          <w:p w14:paraId="194124FD" w14:textId="26AAE25F"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33</w:t>
            </w:r>
          </w:p>
        </w:tc>
        <w:tc>
          <w:tcPr>
            <w:tcW w:w="265" w:type="pct"/>
            <w:vAlign w:val="center"/>
          </w:tcPr>
          <w:p w14:paraId="4DA5A1AF" w14:textId="5E3293AD"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25</w:t>
            </w:r>
          </w:p>
        </w:tc>
        <w:tc>
          <w:tcPr>
            <w:tcW w:w="395" w:type="pct"/>
            <w:vAlign w:val="center"/>
          </w:tcPr>
          <w:p w14:paraId="0218DAC6" w14:textId="452C402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0E8D9B00" w14:textId="10520CC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74A3F2A4" w14:textId="15EF090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698003E6" w14:textId="3B4F84B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6F228889" w14:textId="5AD9D6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1ADCE4E3" w14:textId="31C769F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27458859" w14:textId="4C53A9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21.5</w:t>
            </w:r>
          </w:p>
        </w:tc>
        <w:tc>
          <w:tcPr>
            <w:tcW w:w="514" w:type="pct"/>
            <w:vAlign w:val="center"/>
          </w:tcPr>
          <w:p w14:paraId="318C746E" w14:textId="4E1E2E64"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4CAF6F82" w14:textId="77777777" w:rsidTr="00C836F4">
        <w:trPr>
          <w:jc w:val="center"/>
        </w:trPr>
        <w:tc>
          <w:tcPr>
            <w:tcW w:w="146" w:type="pct"/>
            <w:vAlign w:val="center"/>
          </w:tcPr>
          <w:p w14:paraId="42FF1F1E" w14:textId="4AD623DA"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29</w:t>
            </w:r>
          </w:p>
        </w:tc>
        <w:tc>
          <w:tcPr>
            <w:tcW w:w="420" w:type="pct"/>
            <w:vAlign w:val="center"/>
          </w:tcPr>
          <w:p w14:paraId="75313592" w14:textId="7CF0CD1C"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Tortorella</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2001</w:t>
            </w:r>
          </w:p>
        </w:tc>
        <w:tc>
          <w:tcPr>
            <w:tcW w:w="295" w:type="pct"/>
            <w:vAlign w:val="center"/>
          </w:tcPr>
          <w:p w14:paraId="7BE123BD" w14:textId="684EFEE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Italy</w:t>
            </w:r>
          </w:p>
        </w:tc>
        <w:tc>
          <w:tcPr>
            <w:tcW w:w="276" w:type="pct"/>
            <w:vAlign w:val="center"/>
          </w:tcPr>
          <w:p w14:paraId="0724F3B0" w14:textId="3809C05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2FA55B50" w14:textId="006EB8C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7FC922E" w14:textId="0B057C4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w:t>
            </w:r>
          </w:p>
        </w:tc>
        <w:tc>
          <w:tcPr>
            <w:tcW w:w="273" w:type="pct"/>
            <w:vAlign w:val="center"/>
          </w:tcPr>
          <w:p w14:paraId="4F80BD89" w14:textId="451F239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w:t>
            </w:r>
          </w:p>
        </w:tc>
        <w:tc>
          <w:tcPr>
            <w:tcW w:w="209" w:type="pct"/>
            <w:vAlign w:val="center"/>
          </w:tcPr>
          <w:p w14:paraId="08D53CD6" w14:textId="7A6B437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22</w:t>
            </w:r>
          </w:p>
        </w:tc>
        <w:tc>
          <w:tcPr>
            <w:tcW w:w="287" w:type="pct"/>
            <w:vAlign w:val="center"/>
          </w:tcPr>
          <w:p w14:paraId="4BF5618D" w14:textId="211FA627"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24.5</w:t>
            </w:r>
          </w:p>
        </w:tc>
        <w:tc>
          <w:tcPr>
            <w:tcW w:w="265" w:type="pct"/>
            <w:vAlign w:val="center"/>
          </w:tcPr>
          <w:p w14:paraId="25256BDE" w14:textId="46364E7C"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29.6</w:t>
            </w:r>
          </w:p>
        </w:tc>
        <w:tc>
          <w:tcPr>
            <w:tcW w:w="395" w:type="pct"/>
            <w:vAlign w:val="center"/>
          </w:tcPr>
          <w:p w14:paraId="65C64EA7" w14:textId="66389E7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03C4408D" w14:textId="047CD7F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35DB6C70" w14:textId="3CCED8E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AdvTT5235d5a9" w:hAnsi="AdvTT5235d5a9" w:cs="AdvTT5235d5a9"/>
                <w:sz w:val="14"/>
                <w:szCs w:val="14"/>
                <w:lang w:bidi="ar-SA"/>
              </w:rPr>
              <w:t>HPLC</w:t>
            </w:r>
          </w:p>
        </w:tc>
        <w:tc>
          <w:tcPr>
            <w:tcW w:w="253" w:type="pct"/>
            <w:vAlign w:val="center"/>
          </w:tcPr>
          <w:p w14:paraId="1AED1992" w14:textId="50A06F5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14FAC04C" w14:textId="5132EC5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72AFD74F" w14:textId="2F6DE8F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w:t>
            </w:r>
          </w:p>
        </w:tc>
        <w:tc>
          <w:tcPr>
            <w:tcW w:w="205" w:type="pct"/>
            <w:vAlign w:val="center"/>
          </w:tcPr>
          <w:p w14:paraId="5EE3D846" w14:textId="01727E3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11.5</w:t>
            </w:r>
          </w:p>
        </w:tc>
        <w:tc>
          <w:tcPr>
            <w:tcW w:w="514" w:type="pct"/>
            <w:vAlign w:val="center"/>
          </w:tcPr>
          <w:p w14:paraId="65ECE8E4" w14:textId="34D6A750"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1D01CC06" w14:textId="77777777" w:rsidTr="00C836F4">
        <w:trPr>
          <w:jc w:val="center"/>
        </w:trPr>
        <w:tc>
          <w:tcPr>
            <w:tcW w:w="146" w:type="pct"/>
            <w:vAlign w:val="center"/>
          </w:tcPr>
          <w:p w14:paraId="19CC66EB" w14:textId="2983A248"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30</w:t>
            </w:r>
          </w:p>
        </w:tc>
        <w:tc>
          <w:tcPr>
            <w:tcW w:w="420" w:type="pct"/>
            <w:vAlign w:val="center"/>
          </w:tcPr>
          <w:p w14:paraId="0155B1A9" w14:textId="0E77435C"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van der Heijden et al. 2005</w:t>
            </w:r>
          </w:p>
        </w:tc>
        <w:tc>
          <w:tcPr>
            <w:tcW w:w="295" w:type="pct"/>
            <w:vAlign w:val="center"/>
          </w:tcPr>
          <w:p w14:paraId="4F8D554B" w14:textId="1A2A486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Netherlands</w:t>
            </w:r>
          </w:p>
        </w:tc>
        <w:tc>
          <w:tcPr>
            <w:tcW w:w="276" w:type="pct"/>
            <w:vAlign w:val="center"/>
          </w:tcPr>
          <w:p w14:paraId="7C0E0139" w14:textId="5DF6EA3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4051F15A" w14:textId="138336A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33D5AE97" w14:textId="071A6A0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66</w:t>
            </w:r>
          </w:p>
        </w:tc>
        <w:tc>
          <w:tcPr>
            <w:tcW w:w="273" w:type="pct"/>
            <w:vAlign w:val="center"/>
          </w:tcPr>
          <w:p w14:paraId="2797B39E" w14:textId="349CC6E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73</w:t>
            </w:r>
          </w:p>
        </w:tc>
        <w:tc>
          <w:tcPr>
            <w:tcW w:w="209" w:type="pct"/>
            <w:vAlign w:val="center"/>
          </w:tcPr>
          <w:p w14:paraId="4009E61F" w14:textId="6936461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139</w:t>
            </w:r>
          </w:p>
        </w:tc>
        <w:tc>
          <w:tcPr>
            <w:tcW w:w="287" w:type="pct"/>
            <w:vAlign w:val="center"/>
          </w:tcPr>
          <w:p w14:paraId="3025AA80" w14:textId="45FE2ED0"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32.5</w:t>
            </w:r>
          </w:p>
        </w:tc>
        <w:tc>
          <w:tcPr>
            <w:tcW w:w="265" w:type="pct"/>
            <w:vAlign w:val="center"/>
          </w:tcPr>
          <w:p w14:paraId="7183C3CA" w14:textId="183CC209"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36.7</w:t>
            </w:r>
          </w:p>
        </w:tc>
        <w:tc>
          <w:tcPr>
            <w:tcW w:w="395" w:type="pct"/>
            <w:vAlign w:val="center"/>
          </w:tcPr>
          <w:p w14:paraId="04E9D45F" w14:textId="27A7F5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1984F6FD" w14:textId="10851ED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37704D28" w14:textId="7FF4EAE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1D041468" w14:textId="3DDBE1C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408F8F78" w14:textId="2ECE2C6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5E7FBAD5" w14:textId="20605E5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652F636E" w14:textId="706A5CB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10.5</w:t>
            </w:r>
          </w:p>
        </w:tc>
        <w:tc>
          <w:tcPr>
            <w:tcW w:w="514" w:type="pct"/>
            <w:vAlign w:val="center"/>
          </w:tcPr>
          <w:p w14:paraId="66065BEF" w14:textId="63C0296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544AB0BF" w14:textId="77777777" w:rsidTr="00C836F4">
        <w:trPr>
          <w:jc w:val="center"/>
        </w:trPr>
        <w:tc>
          <w:tcPr>
            <w:tcW w:w="146" w:type="pct"/>
            <w:vAlign w:val="center"/>
          </w:tcPr>
          <w:p w14:paraId="5EFE01C1" w14:textId="1FC68B13" w:rsidR="00577120" w:rsidRPr="00577120" w:rsidRDefault="0029248B"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31</w:t>
            </w:r>
          </w:p>
        </w:tc>
        <w:tc>
          <w:tcPr>
            <w:tcW w:w="420" w:type="pct"/>
            <w:vAlign w:val="center"/>
          </w:tcPr>
          <w:p w14:paraId="68FCC0BE" w14:textId="767F8F7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Leppik et al. 2018</w:t>
            </w:r>
          </w:p>
        </w:tc>
        <w:tc>
          <w:tcPr>
            <w:tcW w:w="295" w:type="pct"/>
            <w:vAlign w:val="center"/>
          </w:tcPr>
          <w:p w14:paraId="437B2C90" w14:textId="77C1CFF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Estonia</w:t>
            </w:r>
          </w:p>
        </w:tc>
        <w:tc>
          <w:tcPr>
            <w:tcW w:w="276" w:type="pct"/>
            <w:vAlign w:val="center"/>
          </w:tcPr>
          <w:p w14:paraId="67696D99" w14:textId="3786529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29E65E4" w14:textId="1FC8C46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8605C83" w14:textId="5DE7A1E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38</w:t>
            </w:r>
          </w:p>
        </w:tc>
        <w:tc>
          <w:tcPr>
            <w:tcW w:w="273" w:type="pct"/>
            <w:vAlign w:val="center"/>
          </w:tcPr>
          <w:p w14:paraId="13C9E4CF" w14:textId="6362016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37</w:t>
            </w:r>
          </w:p>
        </w:tc>
        <w:tc>
          <w:tcPr>
            <w:tcW w:w="209" w:type="pct"/>
            <w:vAlign w:val="center"/>
          </w:tcPr>
          <w:p w14:paraId="37610C92" w14:textId="3877D63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75</w:t>
            </w:r>
          </w:p>
        </w:tc>
        <w:tc>
          <w:tcPr>
            <w:tcW w:w="287" w:type="pct"/>
            <w:vAlign w:val="center"/>
          </w:tcPr>
          <w:p w14:paraId="24C86DE8" w14:textId="41C3451A"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25.4</w:t>
            </w:r>
          </w:p>
        </w:tc>
        <w:tc>
          <w:tcPr>
            <w:tcW w:w="265" w:type="pct"/>
            <w:vAlign w:val="center"/>
          </w:tcPr>
          <w:p w14:paraId="46ECA1A0" w14:textId="0A8AA5F7" w:rsidR="00577120" w:rsidRPr="00577120" w:rsidRDefault="00764512" w:rsidP="00C836F4">
            <w:pPr>
              <w:spacing w:before="120" w:after="120" w:line="276" w:lineRule="auto"/>
              <w:jc w:val="center"/>
              <w:rPr>
                <w:rFonts w:ascii="Times New Roman" w:hAnsi="Times New Roman" w:cs="Times New Roman"/>
                <w:sz w:val="14"/>
                <w:szCs w:val="14"/>
                <w:lang w:val="ca-ES"/>
              </w:rPr>
            </w:pPr>
            <w:r w:rsidRPr="00764512">
              <w:rPr>
                <w:rFonts w:ascii="Times New Roman" w:hAnsi="Times New Roman" w:cs="Times New Roman"/>
                <w:sz w:val="14"/>
                <w:szCs w:val="14"/>
                <w:lang w:val="ca-ES"/>
              </w:rPr>
              <w:t>24.8</w:t>
            </w:r>
          </w:p>
        </w:tc>
        <w:tc>
          <w:tcPr>
            <w:tcW w:w="395" w:type="pct"/>
            <w:vAlign w:val="center"/>
          </w:tcPr>
          <w:p w14:paraId="2CA8FE12" w14:textId="66FB049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TRP</w:t>
            </w:r>
          </w:p>
        </w:tc>
        <w:tc>
          <w:tcPr>
            <w:tcW w:w="286" w:type="pct"/>
            <w:vAlign w:val="center"/>
          </w:tcPr>
          <w:p w14:paraId="6A27B9A6" w14:textId="783B9C3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1C6884F5" w14:textId="2EBC91EA"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110A0F97" w14:textId="6A4CB9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4A04D81D" w14:textId="4654C01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36E3BC95" w14:textId="645C18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5.5</w:t>
            </w:r>
          </w:p>
        </w:tc>
        <w:tc>
          <w:tcPr>
            <w:tcW w:w="205" w:type="pct"/>
            <w:vAlign w:val="center"/>
          </w:tcPr>
          <w:p w14:paraId="59C6771F" w14:textId="3C299EF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w:t>
            </w:r>
          </w:p>
        </w:tc>
        <w:tc>
          <w:tcPr>
            <w:tcW w:w="514" w:type="pct"/>
            <w:vAlign w:val="center"/>
          </w:tcPr>
          <w:p w14:paraId="5815BCA0"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(KYN)Ptn&lt;HC**</w:t>
            </w:r>
          </w:p>
          <w:p w14:paraId="2DD4B5AE" w14:textId="0BE4802C"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4ACAD443" w14:textId="77777777" w:rsidTr="00C836F4">
        <w:trPr>
          <w:jc w:val="center"/>
        </w:trPr>
        <w:tc>
          <w:tcPr>
            <w:tcW w:w="146" w:type="pct"/>
            <w:vAlign w:val="center"/>
          </w:tcPr>
          <w:p w14:paraId="0C7F0600" w14:textId="0B51C9EA"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32</w:t>
            </w:r>
          </w:p>
        </w:tc>
        <w:tc>
          <w:tcPr>
            <w:tcW w:w="420" w:type="pct"/>
            <w:vAlign w:val="center"/>
          </w:tcPr>
          <w:p w14:paraId="506B75BD" w14:textId="724110B2"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Potkin</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1983</w:t>
            </w:r>
          </w:p>
        </w:tc>
        <w:tc>
          <w:tcPr>
            <w:tcW w:w="295" w:type="pct"/>
            <w:vAlign w:val="center"/>
          </w:tcPr>
          <w:p w14:paraId="4590B225" w14:textId="546A768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5B0F1127" w14:textId="144C6E4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6C11EB98" w14:textId="1B2134A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9808871" w14:textId="5E12F2A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22</w:t>
            </w:r>
          </w:p>
        </w:tc>
        <w:tc>
          <w:tcPr>
            <w:tcW w:w="273" w:type="pct"/>
            <w:vAlign w:val="center"/>
          </w:tcPr>
          <w:p w14:paraId="52FF571A" w14:textId="6291D29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18</w:t>
            </w:r>
          </w:p>
        </w:tc>
        <w:tc>
          <w:tcPr>
            <w:tcW w:w="209" w:type="pct"/>
            <w:vAlign w:val="center"/>
          </w:tcPr>
          <w:p w14:paraId="3148E080" w14:textId="216AF8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40</w:t>
            </w:r>
          </w:p>
        </w:tc>
        <w:tc>
          <w:tcPr>
            <w:tcW w:w="287" w:type="pct"/>
            <w:vAlign w:val="center"/>
          </w:tcPr>
          <w:p w14:paraId="36165B0F" w14:textId="140CE6D1"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29.5</w:t>
            </w:r>
          </w:p>
        </w:tc>
        <w:tc>
          <w:tcPr>
            <w:tcW w:w="265" w:type="pct"/>
            <w:vAlign w:val="center"/>
          </w:tcPr>
          <w:p w14:paraId="6DEE2388" w14:textId="6168EC2C"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32.1</w:t>
            </w:r>
          </w:p>
        </w:tc>
        <w:tc>
          <w:tcPr>
            <w:tcW w:w="395" w:type="pct"/>
            <w:vAlign w:val="center"/>
          </w:tcPr>
          <w:p w14:paraId="05B01801" w14:textId="7F013F8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4F95815B" w14:textId="5DFBCD3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494358F6" w14:textId="6EEA72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3590533B" w14:textId="70C178C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7CD5C9BC" w14:textId="7844C32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30A92031" w14:textId="40F44EE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3.5</w:t>
            </w:r>
          </w:p>
        </w:tc>
        <w:tc>
          <w:tcPr>
            <w:tcW w:w="205" w:type="pct"/>
            <w:vAlign w:val="center"/>
          </w:tcPr>
          <w:p w14:paraId="6344CB0B" w14:textId="4979F4C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16</w:t>
            </w:r>
          </w:p>
        </w:tc>
        <w:tc>
          <w:tcPr>
            <w:tcW w:w="514" w:type="pct"/>
            <w:vAlign w:val="center"/>
          </w:tcPr>
          <w:p w14:paraId="612E5DA1" w14:textId="1C56DE07"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67FF2C59" w14:textId="77777777" w:rsidTr="00C836F4">
        <w:trPr>
          <w:jc w:val="center"/>
        </w:trPr>
        <w:tc>
          <w:tcPr>
            <w:tcW w:w="146" w:type="pct"/>
            <w:vAlign w:val="center"/>
          </w:tcPr>
          <w:p w14:paraId="61BA1F87" w14:textId="2E2E0C72" w:rsidR="00577120" w:rsidRPr="00577120" w:rsidRDefault="0029248B"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33</w:t>
            </w:r>
          </w:p>
        </w:tc>
        <w:tc>
          <w:tcPr>
            <w:tcW w:w="420" w:type="pct"/>
            <w:vAlign w:val="center"/>
          </w:tcPr>
          <w:p w14:paraId="623DE1F5" w14:textId="02E4764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Shovestul et al. 2017</w:t>
            </w:r>
          </w:p>
        </w:tc>
        <w:tc>
          <w:tcPr>
            <w:tcW w:w="295" w:type="pct"/>
            <w:vAlign w:val="center"/>
          </w:tcPr>
          <w:p w14:paraId="7B12691D" w14:textId="20A28F8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0C577A12" w14:textId="4347987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12F2B3D2" w14:textId="11E3452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7486852" w14:textId="0627949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73" w:type="pct"/>
            <w:vAlign w:val="center"/>
          </w:tcPr>
          <w:p w14:paraId="2FD7094D" w14:textId="5949BC8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09" w:type="pct"/>
            <w:vAlign w:val="center"/>
          </w:tcPr>
          <w:p w14:paraId="5587AEA8" w14:textId="150CD58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287" w:type="pct"/>
            <w:vAlign w:val="center"/>
          </w:tcPr>
          <w:p w14:paraId="0BE0E6BB" w14:textId="65BE512A"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40.9</w:t>
            </w:r>
          </w:p>
        </w:tc>
        <w:tc>
          <w:tcPr>
            <w:tcW w:w="265" w:type="pct"/>
            <w:vAlign w:val="center"/>
          </w:tcPr>
          <w:p w14:paraId="2797A921" w14:textId="739C8534"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35.4</w:t>
            </w:r>
          </w:p>
        </w:tc>
        <w:tc>
          <w:tcPr>
            <w:tcW w:w="395" w:type="pct"/>
            <w:vAlign w:val="center"/>
          </w:tcPr>
          <w:p w14:paraId="189717DC" w14:textId="1CFDF82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 KYN</w:t>
            </w:r>
          </w:p>
        </w:tc>
        <w:tc>
          <w:tcPr>
            <w:tcW w:w="286" w:type="pct"/>
            <w:vAlign w:val="center"/>
          </w:tcPr>
          <w:p w14:paraId="777B17EE" w14:textId="47C5FDE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44CA030B" w14:textId="6DF63FF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4851EA77" w14:textId="37B8BA2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099CAB61" w14:textId="1994541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5A675B0A" w14:textId="5ECCD1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4A1C6E51" w14:textId="0330E3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21.5</w:t>
            </w:r>
          </w:p>
        </w:tc>
        <w:tc>
          <w:tcPr>
            <w:tcW w:w="514" w:type="pct"/>
            <w:vAlign w:val="center"/>
          </w:tcPr>
          <w:p w14:paraId="685550F8" w14:textId="65978DAA"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3FC0F18B" w14:textId="42CA5CC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(KYN)Ptn&lt; HC</w:t>
            </w:r>
          </w:p>
        </w:tc>
      </w:tr>
      <w:tr w:rsidR="00577120" w:rsidRPr="00577120" w14:paraId="2D8951B7" w14:textId="77777777" w:rsidTr="00C836F4">
        <w:trPr>
          <w:jc w:val="center"/>
        </w:trPr>
        <w:tc>
          <w:tcPr>
            <w:tcW w:w="146" w:type="pct"/>
            <w:vAlign w:val="center"/>
          </w:tcPr>
          <w:p w14:paraId="24A3533D" w14:textId="42F5D8F4"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34</w:t>
            </w:r>
          </w:p>
        </w:tc>
        <w:tc>
          <w:tcPr>
            <w:tcW w:w="420" w:type="pct"/>
            <w:vAlign w:val="center"/>
          </w:tcPr>
          <w:p w14:paraId="03307F77" w14:textId="51B6DE4D"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Sathyasaikumar</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2011</w:t>
            </w:r>
          </w:p>
        </w:tc>
        <w:tc>
          <w:tcPr>
            <w:tcW w:w="295" w:type="pct"/>
            <w:vAlign w:val="center"/>
          </w:tcPr>
          <w:p w14:paraId="7696A688" w14:textId="4C5EF58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0C7FB95B" w14:textId="6E63FAF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AF68B89" w14:textId="6D99216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7EBFD59" w14:textId="392A2D8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w:t>
            </w:r>
          </w:p>
        </w:tc>
        <w:tc>
          <w:tcPr>
            <w:tcW w:w="273" w:type="pct"/>
            <w:vAlign w:val="center"/>
          </w:tcPr>
          <w:p w14:paraId="6363386A" w14:textId="0D720C1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w:t>
            </w:r>
          </w:p>
        </w:tc>
        <w:tc>
          <w:tcPr>
            <w:tcW w:w="209" w:type="pct"/>
            <w:vAlign w:val="center"/>
          </w:tcPr>
          <w:p w14:paraId="4469AB75" w14:textId="1DDFF2B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87" w:type="pct"/>
            <w:vAlign w:val="center"/>
          </w:tcPr>
          <w:p w14:paraId="7ABDA474" w14:textId="6AA00F0F"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50</w:t>
            </w:r>
          </w:p>
        </w:tc>
        <w:tc>
          <w:tcPr>
            <w:tcW w:w="265" w:type="pct"/>
            <w:vAlign w:val="center"/>
          </w:tcPr>
          <w:p w14:paraId="346B2291" w14:textId="42B7AC7A"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46.7</w:t>
            </w:r>
          </w:p>
        </w:tc>
        <w:tc>
          <w:tcPr>
            <w:tcW w:w="395" w:type="pct"/>
            <w:vAlign w:val="center"/>
          </w:tcPr>
          <w:p w14:paraId="4CBF48D4" w14:textId="5483751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w:t>
            </w:r>
          </w:p>
        </w:tc>
        <w:tc>
          <w:tcPr>
            <w:tcW w:w="286" w:type="pct"/>
            <w:vAlign w:val="center"/>
          </w:tcPr>
          <w:p w14:paraId="6159BE29" w14:textId="1FFC343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Brain tissue</w:t>
            </w:r>
          </w:p>
        </w:tc>
        <w:tc>
          <w:tcPr>
            <w:tcW w:w="253" w:type="pct"/>
            <w:vAlign w:val="center"/>
          </w:tcPr>
          <w:p w14:paraId="7BDECD3C" w14:textId="6B5D4B1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4AE1203B" w14:textId="14E3A28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399E6282" w14:textId="7C4D5E8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0C35DE5C" w14:textId="058330A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w:t>
            </w:r>
          </w:p>
        </w:tc>
        <w:tc>
          <w:tcPr>
            <w:tcW w:w="205" w:type="pct"/>
            <w:vAlign w:val="center"/>
          </w:tcPr>
          <w:p w14:paraId="09A02DB1" w14:textId="5501F16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21.5</w:t>
            </w:r>
          </w:p>
        </w:tc>
        <w:tc>
          <w:tcPr>
            <w:tcW w:w="514" w:type="pct"/>
            <w:vAlign w:val="center"/>
          </w:tcPr>
          <w:p w14:paraId="6105909A" w14:textId="0585283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577120" w14:paraId="11631D9A" w14:textId="77777777" w:rsidTr="00C836F4">
        <w:trPr>
          <w:jc w:val="center"/>
        </w:trPr>
        <w:tc>
          <w:tcPr>
            <w:tcW w:w="146" w:type="pct"/>
            <w:vAlign w:val="center"/>
          </w:tcPr>
          <w:p w14:paraId="79D15339" w14:textId="2ADAF6C8"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35</w:t>
            </w:r>
          </w:p>
        </w:tc>
        <w:tc>
          <w:tcPr>
            <w:tcW w:w="420" w:type="pct"/>
            <w:vAlign w:val="center"/>
          </w:tcPr>
          <w:p w14:paraId="0810B74B" w14:textId="796226BE"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Miller</w:t>
            </w:r>
            <w:r w:rsidR="00247352">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2006</w:t>
            </w:r>
          </w:p>
        </w:tc>
        <w:tc>
          <w:tcPr>
            <w:tcW w:w="295" w:type="pct"/>
            <w:vAlign w:val="center"/>
          </w:tcPr>
          <w:p w14:paraId="04547B9C" w14:textId="2743101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3816CE76" w14:textId="045ABD8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DFB66F2" w14:textId="0FF9C44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040CF372" w14:textId="746F1D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w:t>
            </w:r>
          </w:p>
        </w:tc>
        <w:tc>
          <w:tcPr>
            <w:tcW w:w="273" w:type="pct"/>
            <w:vAlign w:val="center"/>
          </w:tcPr>
          <w:p w14:paraId="7FE3FE0E" w14:textId="312D163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14</w:t>
            </w:r>
          </w:p>
        </w:tc>
        <w:tc>
          <w:tcPr>
            <w:tcW w:w="209" w:type="pct"/>
            <w:vAlign w:val="center"/>
          </w:tcPr>
          <w:p w14:paraId="453C71C8" w14:textId="4AF1133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26</w:t>
            </w:r>
          </w:p>
        </w:tc>
        <w:tc>
          <w:tcPr>
            <w:tcW w:w="287" w:type="pct"/>
            <w:vAlign w:val="center"/>
          </w:tcPr>
          <w:p w14:paraId="32AF767A" w14:textId="4A7F2632"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43.8</w:t>
            </w:r>
          </w:p>
        </w:tc>
        <w:tc>
          <w:tcPr>
            <w:tcW w:w="265" w:type="pct"/>
            <w:vAlign w:val="center"/>
          </w:tcPr>
          <w:p w14:paraId="354AD03F" w14:textId="0564F671"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48.6</w:t>
            </w:r>
          </w:p>
        </w:tc>
        <w:tc>
          <w:tcPr>
            <w:tcW w:w="395" w:type="pct"/>
            <w:vAlign w:val="center"/>
          </w:tcPr>
          <w:p w14:paraId="6945E8E9" w14:textId="11834A7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w:t>
            </w:r>
          </w:p>
        </w:tc>
        <w:tc>
          <w:tcPr>
            <w:tcW w:w="286" w:type="pct"/>
            <w:vAlign w:val="center"/>
          </w:tcPr>
          <w:p w14:paraId="3A051ACC" w14:textId="296BB9C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Brain tissue</w:t>
            </w:r>
          </w:p>
        </w:tc>
        <w:tc>
          <w:tcPr>
            <w:tcW w:w="253" w:type="pct"/>
            <w:vAlign w:val="center"/>
          </w:tcPr>
          <w:p w14:paraId="69593D7C" w14:textId="2A89152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70E1CA04" w14:textId="2D747F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10FE75A" w14:textId="635A7C3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7A2B30BF" w14:textId="4697666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w:t>
            </w:r>
          </w:p>
        </w:tc>
        <w:tc>
          <w:tcPr>
            <w:tcW w:w="205" w:type="pct"/>
            <w:vAlign w:val="center"/>
          </w:tcPr>
          <w:p w14:paraId="65FA1369" w14:textId="0CE3565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25</w:t>
            </w:r>
          </w:p>
        </w:tc>
        <w:tc>
          <w:tcPr>
            <w:tcW w:w="514" w:type="pct"/>
            <w:vAlign w:val="center"/>
          </w:tcPr>
          <w:p w14:paraId="45C77F15" w14:textId="040DE906"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tc>
      </w:tr>
      <w:tr w:rsidR="00577120" w:rsidRPr="001831C7" w14:paraId="37DD4C77" w14:textId="77777777" w:rsidTr="00C836F4">
        <w:trPr>
          <w:jc w:val="center"/>
        </w:trPr>
        <w:tc>
          <w:tcPr>
            <w:tcW w:w="146" w:type="pct"/>
            <w:vAlign w:val="center"/>
          </w:tcPr>
          <w:p w14:paraId="3F9EDAB9" w14:textId="1BE3E721"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36</w:t>
            </w:r>
          </w:p>
        </w:tc>
        <w:tc>
          <w:tcPr>
            <w:tcW w:w="420" w:type="pct"/>
            <w:vAlign w:val="center"/>
          </w:tcPr>
          <w:p w14:paraId="22734FAD" w14:textId="5664F72D"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Schwarcz</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2001</w:t>
            </w:r>
          </w:p>
        </w:tc>
        <w:tc>
          <w:tcPr>
            <w:tcW w:w="295" w:type="pct"/>
            <w:vAlign w:val="center"/>
          </w:tcPr>
          <w:p w14:paraId="3CC45233" w14:textId="53DFA2E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52924AC3" w14:textId="7708B38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14B0BAE" w14:textId="378A08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3BA213F" w14:textId="7D1BDCF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73" w:type="pct"/>
            <w:vAlign w:val="center"/>
          </w:tcPr>
          <w:p w14:paraId="569A5908" w14:textId="7101422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31</w:t>
            </w:r>
          </w:p>
        </w:tc>
        <w:tc>
          <w:tcPr>
            <w:tcW w:w="209" w:type="pct"/>
            <w:vAlign w:val="center"/>
          </w:tcPr>
          <w:p w14:paraId="1F152450" w14:textId="1ACC710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61</w:t>
            </w:r>
          </w:p>
        </w:tc>
        <w:tc>
          <w:tcPr>
            <w:tcW w:w="287" w:type="pct"/>
            <w:vAlign w:val="center"/>
          </w:tcPr>
          <w:p w14:paraId="74C01185" w14:textId="7AD6FBB8"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49.8</w:t>
            </w:r>
          </w:p>
        </w:tc>
        <w:tc>
          <w:tcPr>
            <w:tcW w:w="265" w:type="pct"/>
            <w:vAlign w:val="center"/>
          </w:tcPr>
          <w:p w14:paraId="04994299" w14:textId="563AC4C1"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49.8</w:t>
            </w:r>
          </w:p>
        </w:tc>
        <w:tc>
          <w:tcPr>
            <w:tcW w:w="395" w:type="pct"/>
            <w:vAlign w:val="center"/>
          </w:tcPr>
          <w:p w14:paraId="7E506510" w14:textId="7801706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KYN, KA</w:t>
            </w:r>
          </w:p>
          <w:p w14:paraId="633ABCA7" w14:textId="3FD862BB"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86" w:type="pct"/>
            <w:vAlign w:val="center"/>
          </w:tcPr>
          <w:p w14:paraId="5F645112" w14:textId="24C40AE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Brain tissue</w:t>
            </w:r>
          </w:p>
        </w:tc>
        <w:tc>
          <w:tcPr>
            <w:tcW w:w="253" w:type="pct"/>
            <w:vAlign w:val="center"/>
          </w:tcPr>
          <w:p w14:paraId="3EDEF06B" w14:textId="64F71C7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268709CA" w14:textId="1F98AA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58F5397" w14:textId="3761CA6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06868D18" w14:textId="0873C10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vAlign w:val="center"/>
          </w:tcPr>
          <w:p w14:paraId="72DF7EE6" w14:textId="053DBEF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21.5</w:t>
            </w:r>
          </w:p>
        </w:tc>
        <w:tc>
          <w:tcPr>
            <w:tcW w:w="514" w:type="pct"/>
            <w:vAlign w:val="center"/>
          </w:tcPr>
          <w:p w14:paraId="26C361F6"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088540E1"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03142BB4" w14:textId="2EFE224D"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tc>
      </w:tr>
      <w:tr w:rsidR="00577120" w:rsidRPr="001831C7" w14:paraId="0D13DFDC" w14:textId="77777777" w:rsidTr="00C836F4">
        <w:trPr>
          <w:jc w:val="center"/>
        </w:trPr>
        <w:tc>
          <w:tcPr>
            <w:tcW w:w="146" w:type="pct"/>
            <w:vAlign w:val="center"/>
          </w:tcPr>
          <w:p w14:paraId="5CCB0BBD" w14:textId="7678A20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37</w:t>
            </w:r>
          </w:p>
        </w:tc>
        <w:tc>
          <w:tcPr>
            <w:tcW w:w="420" w:type="pct"/>
            <w:vAlign w:val="center"/>
          </w:tcPr>
          <w:p w14:paraId="3FCB544A" w14:textId="0FB2D3C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Curto</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2019</w:t>
            </w:r>
          </w:p>
        </w:tc>
        <w:tc>
          <w:tcPr>
            <w:tcW w:w="295" w:type="pct"/>
            <w:vAlign w:val="center"/>
          </w:tcPr>
          <w:p w14:paraId="766D6A4E" w14:textId="7B7CCF1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Italy</w:t>
            </w:r>
          </w:p>
        </w:tc>
        <w:tc>
          <w:tcPr>
            <w:tcW w:w="276" w:type="pct"/>
            <w:vAlign w:val="center"/>
          </w:tcPr>
          <w:p w14:paraId="5E9420DB" w14:textId="52456F7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73BD4866" w14:textId="7222643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4F29C39" w14:textId="2A20A31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73" w:type="pct"/>
            <w:vAlign w:val="center"/>
          </w:tcPr>
          <w:p w14:paraId="4A601424" w14:textId="3E76D8DC"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25</w:t>
            </w:r>
          </w:p>
        </w:tc>
        <w:tc>
          <w:tcPr>
            <w:tcW w:w="209" w:type="pct"/>
            <w:vAlign w:val="center"/>
          </w:tcPr>
          <w:p w14:paraId="7DA8A551" w14:textId="548C3A8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35</w:t>
            </w:r>
          </w:p>
        </w:tc>
        <w:tc>
          <w:tcPr>
            <w:tcW w:w="287" w:type="pct"/>
            <w:vAlign w:val="center"/>
          </w:tcPr>
          <w:p w14:paraId="7E9D7C4E" w14:textId="37D6A8E1"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23.3</w:t>
            </w:r>
          </w:p>
        </w:tc>
        <w:tc>
          <w:tcPr>
            <w:tcW w:w="265" w:type="pct"/>
            <w:vAlign w:val="center"/>
          </w:tcPr>
          <w:p w14:paraId="438D623F" w14:textId="71537E88" w:rsidR="00577120" w:rsidRPr="00577120" w:rsidRDefault="00D6748F" w:rsidP="00C836F4">
            <w:pPr>
              <w:spacing w:before="120" w:after="120" w:line="276" w:lineRule="auto"/>
              <w:jc w:val="center"/>
              <w:rPr>
                <w:rFonts w:ascii="Times New Roman" w:hAnsi="Times New Roman" w:cs="Times New Roman"/>
                <w:sz w:val="14"/>
                <w:szCs w:val="14"/>
                <w:lang w:val="ca-ES"/>
              </w:rPr>
            </w:pPr>
            <w:r w:rsidRPr="00D6748F">
              <w:rPr>
                <w:rFonts w:ascii="Times New Roman" w:hAnsi="Times New Roman" w:cs="Times New Roman"/>
                <w:sz w:val="14"/>
                <w:szCs w:val="14"/>
                <w:lang w:val="ca-ES"/>
              </w:rPr>
              <w:t>21.6</w:t>
            </w:r>
          </w:p>
        </w:tc>
        <w:tc>
          <w:tcPr>
            <w:tcW w:w="395" w:type="pct"/>
            <w:vAlign w:val="center"/>
          </w:tcPr>
          <w:p w14:paraId="6920C18C" w14:textId="1BA64C6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3HK,AA, KYN, KA, QA, TRP, XA</w:t>
            </w:r>
          </w:p>
        </w:tc>
        <w:tc>
          <w:tcPr>
            <w:tcW w:w="286" w:type="pct"/>
            <w:vAlign w:val="center"/>
          </w:tcPr>
          <w:p w14:paraId="28ADF812" w14:textId="0154DF5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4155CE55" w14:textId="0666AB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LCMS</w:t>
            </w:r>
          </w:p>
        </w:tc>
        <w:tc>
          <w:tcPr>
            <w:tcW w:w="253" w:type="pct"/>
            <w:vAlign w:val="center"/>
          </w:tcPr>
          <w:p w14:paraId="351286B5" w14:textId="09BA0B7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2C6A220" w14:textId="7006C86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39466D55" w14:textId="4689454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5DDD2933" w14:textId="2E858C0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20.5</w:t>
            </w:r>
          </w:p>
        </w:tc>
        <w:tc>
          <w:tcPr>
            <w:tcW w:w="514" w:type="pct"/>
            <w:vAlign w:val="center"/>
          </w:tcPr>
          <w:p w14:paraId="3AAFFF56"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(3HK)Ptn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7956FEFF"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(AA)Ptn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72ECB143"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6A6695AB"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58E9D03E"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(QA)Ptn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1A41B809"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088262C5" w14:textId="480C486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(XA)Ptn &lt;HC*</w:t>
            </w:r>
          </w:p>
        </w:tc>
      </w:tr>
      <w:tr w:rsidR="00577120" w:rsidRPr="001831C7" w14:paraId="569B4819" w14:textId="77777777" w:rsidTr="00C836F4">
        <w:trPr>
          <w:jc w:val="center"/>
        </w:trPr>
        <w:tc>
          <w:tcPr>
            <w:tcW w:w="146" w:type="pct"/>
            <w:vAlign w:val="center"/>
          </w:tcPr>
          <w:p w14:paraId="11F5E7D3" w14:textId="7638961F"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38</w:t>
            </w:r>
          </w:p>
        </w:tc>
        <w:tc>
          <w:tcPr>
            <w:tcW w:w="420" w:type="pct"/>
            <w:vAlign w:val="center"/>
          </w:tcPr>
          <w:p w14:paraId="4E7FA88D" w14:textId="4F3A9EB6"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Oxenkrug</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2019</w:t>
            </w:r>
          </w:p>
        </w:tc>
        <w:tc>
          <w:tcPr>
            <w:tcW w:w="295" w:type="pct"/>
            <w:vAlign w:val="center"/>
          </w:tcPr>
          <w:p w14:paraId="12721AD1" w14:textId="032732D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3E7B857D" w14:textId="1AAC61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23BCE3C7" w14:textId="4AB8AB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6A96428" w14:textId="39856509"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rPr>
              <w:t>52</w:t>
            </w:r>
          </w:p>
        </w:tc>
        <w:tc>
          <w:tcPr>
            <w:tcW w:w="273" w:type="pct"/>
            <w:vAlign w:val="center"/>
          </w:tcPr>
          <w:p w14:paraId="5B7445C5" w14:textId="0CC244B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52</w:t>
            </w:r>
          </w:p>
        </w:tc>
        <w:tc>
          <w:tcPr>
            <w:tcW w:w="209" w:type="pct"/>
            <w:vAlign w:val="center"/>
          </w:tcPr>
          <w:p w14:paraId="7473F914" w14:textId="1C797C2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104</w:t>
            </w:r>
          </w:p>
        </w:tc>
        <w:tc>
          <w:tcPr>
            <w:tcW w:w="287" w:type="pct"/>
            <w:vAlign w:val="center"/>
          </w:tcPr>
          <w:p w14:paraId="4FB96876" w14:textId="0713ED54" w:rsidR="00577120" w:rsidRPr="00577120" w:rsidRDefault="00D6748F"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4B9959BB" w14:textId="4AEDA66C" w:rsidR="00577120" w:rsidRPr="00577120" w:rsidRDefault="00D6748F"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65F27F23" w14:textId="55CCF09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KA, XA</w:t>
            </w:r>
          </w:p>
        </w:tc>
        <w:tc>
          <w:tcPr>
            <w:tcW w:w="286" w:type="pct"/>
            <w:vAlign w:val="center"/>
          </w:tcPr>
          <w:p w14:paraId="230459FA" w14:textId="0FE2E51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1985657D" w14:textId="192007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LCMS</w:t>
            </w:r>
          </w:p>
        </w:tc>
        <w:tc>
          <w:tcPr>
            <w:tcW w:w="253" w:type="pct"/>
            <w:vAlign w:val="center"/>
          </w:tcPr>
          <w:p w14:paraId="78FC93C0" w14:textId="13D97C6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0CBD14FB" w14:textId="37B652F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4CDA87C5" w14:textId="4AF3710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2.5</w:t>
            </w:r>
          </w:p>
        </w:tc>
        <w:tc>
          <w:tcPr>
            <w:tcW w:w="205" w:type="pct"/>
            <w:vAlign w:val="center"/>
          </w:tcPr>
          <w:p w14:paraId="76977F4F" w14:textId="50EB2B6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514" w:type="pct"/>
            <w:vAlign w:val="center"/>
          </w:tcPr>
          <w:p w14:paraId="4444AB6C" w14:textId="60E4922E"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(3HK)Ptn&lt;HC</w:t>
            </w:r>
          </w:p>
          <w:p w14:paraId="18C1EDBA"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(KA)Ptn&lt;HC*</w:t>
            </w:r>
          </w:p>
          <w:p w14:paraId="2CFBE55F" w14:textId="32B65AB0"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(XA)Ptn &lt;HC*</w:t>
            </w:r>
          </w:p>
        </w:tc>
      </w:tr>
      <w:tr w:rsidR="00577120" w:rsidRPr="00577120" w14:paraId="63AFFC28" w14:textId="77777777" w:rsidTr="00C836F4">
        <w:trPr>
          <w:jc w:val="center"/>
        </w:trPr>
        <w:tc>
          <w:tcPr>
            <w:tcW w:w="146" w:type="pct"/>
            <w:vAlign w:val="center"/>
          </w:tcPr>
          <w:p w14:paraId="0D0BEBA1" w14:textId="13455F27"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39</w:t>
            </w:r>
          </w:p>
        </w:tc>
        <w:tc>
          <w:tcPr>
            <w:tcW w:w="420" w:type="pct"/>
            <w:vAlign w:val="center"/>
          </w:tcPr>
          <w:p w14:paraId="1E29D814" w14:textId="4979578A"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Wei 1995</w:t>
            </w:r>
          </w:p>
        </w:tc>
        <w:tc>
          <w:tcPr>
            <w:tcW w:w="295" w:type="pct"/>
            <w:vAlign w:val="center"/>
          </w:tcPr>
          <w:p w14:paraId="46532772" w14:textId="50E347E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UK</w:t>
            </w:r>
          </w:p>
        </w:tc>
        <w:tc>
          <w:tcPr>
            <w:tcW w:w="276" w:type="pct"/>
            <w:vAlign w:val="center"/>
          </w:tcPr>
          <w:p w14:paraId="7F1D1262" w14:textId="6C3B9C0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9572EDE" w14:textId="6A81DD5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394F8E9" w14:textId="0F1EEE2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23</w:t>
            </w:r>
          </w:p>
        </w:tc>
        <w:tc>
          <w:tcPr>
            <w:tcW w:w="273" w:type="pct"/>
            <w:vAlign w:val="center"/>
          </w:tcPr>
          <w:p w14:paraId="151DDE36" w14:textId="0447611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28</w:t>
            </w:r>
          </w:p>
        </w:tc>
        <w:tc>
          <w:tcPr>
            <w:tcW w:w="209" w:type="pct"/>
            <w:vAlign w:val="center"/>
          </w:tcPr>
          <w:p w14:paraId="21FCF02D" w14:textId="1EC3161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51</w:t>
            </w:r>
          </w:p>
        </w:tc>
        <w:tc>
          <w:tcPr>
            <w:tcW w:w="287" w:type="pct"/>
            <w:vAlign w:val="center"/>
          </w:tcPr>
          <w:p w14:paraId="1264E36D" w14:textId="159B5A6A" w:rsidR="00577120" w:rsidRPr="00577120" w:rsidRDefault="00227598" w:rsidP="00C836F4">
            <w:pPr>
              <w:spacing w:before="120" w:after="120" w:line="276" w:lineRule="auto"/>
              <w:jc w:val="center"/>
              <w:rPr>
                <w:rFonts w:ascii="Times New Roman" w:hAnsi="Times New Roman" w:cs="Times New Roman"/>
                <w:sz w:val="14"/>
                <w:szCs w:val="14"/>
                <w:lang w:val="ca-ES"/>
              </w:rPr>
            </w:pPr>
            <w:r w:rsidRPr="00227598">
              <w:rPr>
                <w:rFonts w:ascii="Times New Roman" w:hAnsi="Times New Roman" w:cs="Times New Roman"/>
                <w:sz w:val="14"/>
                <w:szCs w:val="14"/>
                <w:lang w:val="ca-ES"/>
              </w:rPr>
              <w:t>36.5</w:t>
            </w:r>
          </w:p>
        </w:tc>
        <w:tc>
          <w:tcPr>
            <w:tcW w:w="265" w:type="pct"/>
            <w:vAlign w:val="center"/>
          </w:tcPr>
          <w:p w14:paraId="05AEE548" w14:textId="1E0B6737" w:rsidR="00577120" w:rsidRPr="00577120" w:rsidRDefault="00227598" w:rsidP="00C836F4">
            <w:pPr>
              <w:spacing w:before="120" w:after="120" w:line="276" w:lineRule="auto"/>
              <w:jc w:val="center"/>
              <w:rPr>
                <w:rFonts w:ascii="Times New Roman" w:hAnsi="Times New Roman" w:cs="Times New Roman"/>
                <w:sz w:val="14"/>
                <w:szCs w:val="14"/>
                <w:lang w:val="ca-ES"/>
              </w:rPr>
            </w:pPr>
            <w:r w:rsidRPr="00227598">
              <w:rPr>
                <w:rFonts w:ascii="Times New Roman" w:hAnsi="Times New Roman" w:cs="Times New Roman"/>
                <w:sz w:val="14"/>
                <w:szCs w:val="14"/>
                <w:lang w:val="ca-ES"/>
              </w:rPr>
              <w:t>39.9</w:t>
            </w:r>
          </w:p>
        </w:tc>
        <w:tc>
          <w:tcPr>
            <w:tcW w:w="395" w:type="pct"/>
            <w:vAlign w:val="center"/>
          </w:tcPr>
          <w:p w14:paraId="4AE5B9B8" w14:textId="5514452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6A129EAF" w14:textId="2EFA27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03519593" w14:textId="22A2A8F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675E8D6B" w14:textId="2D93347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316426A7" w14:textId="3EC8B93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6A2B93E8" w14:textId="68EDD1E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24D610D0" w14:textId="0699AA6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w:t>
            </w:r>
          </w:p>
        </w:tc>
        <w:tc>
          <w:tcPr>
            <w:tcW w:w="514" w:type="pct"/>
            <w:vAlign w:val="center"/>
          </w:tcPr>
          <w:p w14:paraId="434FB3C2" w14:textId="236F96A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2A7C2F9B" w14:textId="77777777" w:rsidTr="00C836F4">
        <w:trPr>
          <w:jc w:val="center"/>
        </w:trPr>
        <w:tc>
          <w:tcPr>
            <w:tcW w:w="146" w:type="pct"/>
            <w:vAlign w:val="center"/>
          </w:tcPr>
          <w:p w14:paraId="4F7CB6DE" w14:textId="7B270AC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40</w:t>
            </w:r>
          </w:p>
        </w:tc>
        <w:tc>
          <w:tcPr>
            <w:tcW w:w="420" w:type="pct"/>
            <w:vAlign w:val="center"/>
          </w:tcPr>
          <w:p w14:paraId="71696CD6" w14:textId="25E3F67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Nilsson-Todd</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2007</w:t>
            </w:r>
          </w:p>
        </w:tc>
        <w:tc>
          <w:tcPr>
            <w:tcW w:w="295" w:type="pct"/>
            <w:vAlign w:val="center"/>
          </w:tcPr>
          <w:p w14:paraId="74813391" w14:textId="0E7B341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Sweden</w:t>
            </w:r>
          </w:p>
        </w:tc>
        <w:tc>
          <w:tcPr>
            <w:tcW w:w="276" w:type="pct"/>
            <w:vAlign w:val="center"/>
          </w:tcPr>
          <w:p w14:paraId="1BA43C30" w14:textId="16E672B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6A5B051" w14:textId="3CD01C6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81BFE8D" w14:textId="3A0C805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53</w:t>
            </w:r>
          </w:p>
        </w:tc>
        <w:tc>
          <w:tcPr>
            <w:tcW w:w="273" w:type="pct"/>
            <w:vAlign w:val="center"/>
          </w:tcPr>
          <w:p w14:paraId="050128CA" w14:textId="7F418CB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43</w:t>
            </w:r>
          </w:p>
        </w:tc>
        <w:tc>
          <w:tcPr>
            <w:tcW w:w="209" w:type="pct"/>
            <w:vAlign w:val="center"/>
          </w:tcPr>
          <w:p w14:paraId="5499617B" w14:textId="03E3375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96</w:t>
            </w:r>
          </w:p>
        </w:tc>
        <w:tc>
          <w:tcPr>
            <w:tcW w:w="287" w:type="pct"/>
            <w:vAlign w:val="center"/>
          </w:tcPr>
          <w:p w14:paraId="0E20E62E" w14:textId="726DA254" w:rsidR="00577120" w:rsidRPr="00577120" w:rsidRDefault="00227598" w:rsidP="00C836F4">
            <w:pPr>
              <w:spacing w:before="120" w:after="120" w:line="276" w:lineRule="auto"/>
              <w:jc w:val="center"/>
              <w:rPr>
                <w:rFonts w:ascii="Times New Roman" w:hAnsi="Times New Roman" w:cs="Times New Roman"/>
                <w:sz w:val="14"/>
                <w:szCs w:val="14"/>
                <w:lang w:val="ca-ES"/>
              </w:rPr>
            </w:pPr>
            <w:r w:rsidRPr="00227598">
              <w:rPr>
                <w:rFonts w:ascii="Times New Roman" w:hAnsi="Times New Roman" w:cs="Times New Roman"/>
                <w:sz w:val="14"/>
                <w:szCs w:val="14"/>
                <w:lang w:val="ca-ES"/>
              </w:rPr>
              <w:t>31.1</w:t>
            </w:r>
          </w:p>
        </w:tc>
        <w:tc>
          <w:tcPr>
            <w:tcW w:w="265" w:type="pct"/>
            <w:vAlign w:val="center"/>
          </w:tcPr>
          <w:p w14:paraId="62478FDF" w14:textId="64386DAE" w:rsidR="00577120" w:rsidRPr="00577120" w:rsidRDefault="0022759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7AAB6DDC" w14:textId="4DA9C7C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w:t>
            </w:r>
          </w:p>
        </w:tc>
        <w:tc>
          <w:tcPr>
            <w:tcW w:w="286" w:type="pct"/>
            <w:vAlign w:val="center"/>
          </w:tcPr>
          <w:p w14:paraId="1DA27F38" w14:textId="261B97E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CSF</w:t>
            </w:r>
          </w:p>
        </w:tc>
        <w:tc>
          <w:tcPr>
            <w:tcW w:w="253" w:type="pct"/>
            <w:vAlign w:val="center"/>
          </w:tcPr>
          <w:p w14:paraId="22095ACD" w14:textId="13FD6A4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7DF74934" w14:textId="6BE3ED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12C04322" w14:textId="48676D9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74DC30E9" w14:textId="502B59C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w:t>
            </w:r>
          </w:p>
        </w:tc>
        <w:tc>
          <w:tcPr>
            <w:tcW w:w="205" w:type="pct"/>
            <w:vAlign w:val="center"/>
          </w:tcPr>
          <w:p w14:paraId="3E4D5860" w14:textId="40B1B8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11.5</w:t>
            </w:r>
          </w:p>
        </w:tc>
        <w:tc>
          <w:tcPr>
            <w:tcW w:w="514" w:type="pct"/>
            <w:vAlign w:val="center"/>
          </w:tcPr>
          <w:p w14:paraId="38442CEC" w14:textId="4026F0EA"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tc>
      </w:tr>
      <w:tr w:rsidR="00577120" w:rsidRPr="00577120" w14:paraId="2EB8C94C" w14:textId="77777777" w:rsidTr="00C836F4">
        <w:trPr>
          <w:jc w:val="center"/>
        </w:trPr>
        <w:tc>
          <w:tcPr>
            <w:tcW w:w="146" w:type="pct"/>
            <w:vAlign w:val="center"/>
          </w:tcPr>
          <w:p w14:paraId="1807DFCF" w14:textId="453FC8BA"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lastRenderedPageBreak/>
              <w:t>41</w:t>
            </w:r>
          </w:p>
        </w:tc>
        <w:tc>
          <w:tcPr>
            <w:tcW w:w="420" w:type="pct"/>
            <w:vAlign w:val="center"/>
          </w:tcPr>
          <w:p w14:paraId="793B06ED" w14:textId="1DD98F55"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Zhang</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2020</w:t>
            </w:r>
          </w:p>
        </w:tc>
        <w:tc>
          <w:tcPr>
            <w:tcW w:w="295" w:type="pct"/>
            <w:vAlign w:val="center"/>
          </w:tcPr>
          <w:p w14:paraId="6885A616" w14:textId="74F0608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China</w:t>
            </w:r>
          </w:p>
        </w:tc>
        <w:tc>
          <w:tcPr>
            <w:tcW w:w="276" w:type="pct"/>
            <w:vAlign w:val="center"/>
          </w:tcPr>
          <w:p w14:paraId="6A417AB9" w14:textId="0536B2C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6D0DF826" w14:textId="5585FF3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44ED868" w14:textId="2C7D226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80</w:t>
            </w:r>
          </w:p>
        </w:tc>
        <w:tc>
          <w:tcPr>
            <w:tcW w:w="273" w:type="pct"/>
            <w:vAlign w:val="center"/>
          </w:tcPr>
          <w:p w14:paraId="0FD1127C" w14:textId="7B9A965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79</w:t>
            </w:r>
          </w:p>
        </w:tc>
        <w:tc>
          <w:tcPr>
            <w:tcW w:w="209" w:type="pct"/>
            <w:vAlign w:val="center"/>
          </w:tcPr>
          <w:p w14:paraId="25855155" w14:textId="1F4B219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159</w:t>
            </w:r>
          </w:p>
        </w:tc>
        <w:tc>
          <w:tcPr>
            <w:tcW w:w="287" w:type="pct"/>
            <w:vAlign w:val="center"/>
          </w:tcPr>
          <w:p w14:paraId="57533ADD" w14:textId="54CCACF3" w:rsidR="00577120" w:rsidRPr="00577120" w:rsidRDefault="00227598" w:rsidP="00C836F4">
            <w:pPr>
              <w:spacing w:before="120" w:after="120" w:line="276" w:lineRule="auto"/>
              <w:jc w:val="center"/>
              <w:rPr>
                <w:rFonts w:ascii="Times New Roman" w:hAnsi="Times New Roman" w:cs="Times New Roman"/>
                <w:sz w:val="14"/>
                <w:szCs w:val="14"/>
                <w:lang w:val="ca-ES"/>
              </w:rPr>
            </w:pPr>
            <w:r w:rsidRPr="00227598">
              <w:rPr>
                <w:rFonts w:ascii="Times New Roman" w:hAnsi="Times New Roman" w:cs="Times New Roman"/>
                <w:sz w:val="14"/>
                <w:szCs w:val="14"/>
                <w:lang w:val="ca-ES"/>
              </w:rPr>
              <w:t>37.5</w:t>
            </w:r>
          </w:p>
        </w:tc>
        <w:tc>
          <w:tcPr>
            <w:tcW w:w="265" w:type="pct"/>
            <w:vAlign w:val="center"/>
          </w:tcPr>
          <w:p w14:paraId="0BE174D3" w14:textId="211E42CA" w:rsidR="00577120" w:rsidRPr="00577120" w:rsidRDefault="00227598" w:rsidP="00C836F4">
            <w:pPr>
              <w:spacing w:before="120" w:after="120" w:line="276" w:lineRule="auto"/>
              <w:jc w:val="center"/>
              <w:rPr>
                <w:rFonts w:ascii="Times New Roman" w:hAnsi="Times New Roman" w:cs="Times New Roman"/>
                <w:sz w:val="14"/>
                <w:szCs w:val="14"/>
                <w:lang w:val="ca-ES"/>
              </w:rPr>
            </w:pPr>
            <w:r w:rsidRPr="00227598">
              <w:rPr>
                <w:rFonts w:ascii="Times New Roman" w:hAnsi="Times New Roman" w:cs="Times New Roman"/>
                <w:sz w:val="14"/>
                <w:szCs w:val="14"/>
                <w:lang w:val="ca-ES"/>
              </w:rPr>
              <w:t>28.85</w:t>
            </w:r>
          </w:p>
        </w:tc>
        <w:tc>
          <w:tcPr>
            <w:tcW w:w="395" w:type="pct"/>
            <w:vAlign w:val="center"/>
          </w:tcPr>
          <w:p w14:paraId="4BD3450B" w14:textId="05613AE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TRP</w:t>
            </w:r>
          </w:p>
        </w:tc>
        <w:tc>
          <w:tcPr>
            <w:tcW w:w="286" w:type="pct"/>
            <w:vAlign w:val="center"/>
          </w:tcPr>
          <w:p w14:paraId="030C9795" w14:textId="64E4680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329185BA" w14:textId="202852CA"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151FE7C7" w14:textId="5BED1D7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040B7D10" w14:textId="6B8489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47C98908" w14:textId="7CF7BF0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199AD6EB" w14:textId="311D5F4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14</w:t>
            </w:r>
          </w:p>
        </w:tc>
        <w:tc>
          <w:tcPr>
            <w:tcW w:w="514" w:type="pct"/>
            <w:vAlign w:val="center"/>
          </w:tcPr>
          <w:p w14:paraId="317DED90"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(KYN)Ptn&lt; HC**</w:t>
            </w:r>
          </w:p>
          <w:p w14:paraId="2241C70D"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&lt;HC**</w:t>
            </w:r>
          </w:p>
          <w:p w14:paraId="6433B522" w14:textId="28F6E1D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(TRP)Ptn&lt; HC**</w:t>
            </w:r>
          </w:p>
        </w:tc>
      </w:tr>
      <w:tr w:rsidR="00577120" w:rsidRPr="001831C7" w14:paraId="149CE67C" w14:textId="77777777" w:rsidTr="00C836F4">
        <w:trPr>
          <w:jc w:val="center"/>
        </w:trPr>
        <w:tc>
          <w:tcPr>
            <w:tcW w:w="146" w:type="pct"/>
            <w:vAlign w:val="center"/>
          </w:tcPr>
          <w:p w14:paraId="097C873E" w14:textId="1804BBAD"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42</w:t>
            </w:r>
          </w:p>
        </w:tc>
        <w:tc>
          <w:tcPr>
            <w:tcW w:w="420" w:type="pct"/>
            <w:vAlign w:val="center"/>
          </w:tcPr>
          <w:p w14:paraId="020F2A53" w14:textId="7A673D3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Oxenkrug</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2016</w:t>
            </w:r>
          </w:p>
        </w:tc>
        <w:tc>
          <w:tcPr>
            <w:tcW w:w="295" w:type="pct"/>
            <w:vAlign w:val="center"/>
          </w:tcPr>
          <w:p w14:paraId="1AD77118" w14:textId="1622A9F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561A6F60" w14:textId="2BCD5B8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4F2F958F" w14:textId="46FCB4F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3777211" w14:textId="4BE54AD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73" w:type="pct"/>
            <w:vAlign w:val="center"/>
          </w:tcPr>
          <w:p w14:paraId="685FC2C0" w14:textId="3DD992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w:t>
            </w:r>
          </w:p>
        </w:tc>
        <w:tc>
          <w:tcPr>
            <w:tcW w:w="209" w:type="pct"/>
            <w:vAlign w:val="center"/>
          </w:tcPr>
          <w:p w14:paraId="0DC7A2D6" w14:textId="00FA45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18</w:t>
            </w:r>
          </w:p>
        </w:tc>
        <w:tc>
          <w:tcPr>
            <w:tcW w:w="287" w:type="pct"/>
            <w:vAlign w:val="center"/>
          </w:tcPr>
          <w:p w14:paraId="18B05D6B" w14:textId="04F51047" w:rsidR="00577120" w:rsidRPr="00577120" w:rsidRDefault="005D1ADB"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604D69AD" w14:textId="2C02C4BD" w:rsidR="00577120" w:rsidRPr="00577120" w:rsidRDefault="005D1ADB"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0DEE9D5F" w14:textId="5CA2A33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AA ,KYN, KA, TRP</w:t>
            </w:r>
          </w:p>
        </w:tc>
        <w:tc>
          <w:tcPr>
            <w:tcW w:w="286" w:type="pct"/>
            <w:vAlign w:val="center"/>
          </w:tcPr>
          <w:p w14:paraId="1617F7CB" w14:textId="7122374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60B3C821" w14:textId="7BF253D9"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3089D5A7" w14:textId="13C3FC5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32D63645" w14:textId="6A87119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5EECBD4C" w14:textId="74AB3D8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05" w:type="pct"/>
            <w:vAlign w:val="center"/>
          </w:tcPr>
          <w:p w14:paraId="3B26EA58" w14:textId="1C204AE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22</w:t>
            </w:r>
          </w:p>
        </w:tc>
        <w:tc>
          <w:tcPr>
            <w:tcW w:w="514" w:type="pct"/>
            <w:vAlign w:val="center"/>
          </w:tcPr>
          <w:p w14:paraId="30C6C690"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(3HK)Ptn&lt;HC*</w:t>
            </w:r>
          </w:p>
          <w:p w14:paraId="61BB5A76"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(AA)Ptn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p w14:paraId="7638DA7F"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HC</w:t>
            </w:r>
          </w:p>
          <w:p w14:paraId="314F491C" w14:textId="77777777" w:rsidR="00216DC3"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(KA)Ptn</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5EF914B9" w14:textId="2F4CD334"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w:t>
            </w:r>
            <w:r w:rsidRPr="00577120">
              <w:rPr>
                <w:rFonts w:ascii="Calibri" w:hAnsi="Calibri" w:cs="Times New Roman"/>
                <w:sz w:val="14"/>
                <w:szCs w:val="14"/>
                <w:lang w:val="ca-ES"/>
              </w:rPr>
              <w:t>&gt;</w:t>
            </w:r>
            <w:r w:rsidRPr="00577120">
              <w:rPr>
                <w:rFonts w:ascii="Times New Roman" w:hAnsi="Times New Roman" w:cs="Times New Roman"/>
                <w:sz w:val="14"/>
                <w:szCs w:val="14"/>
                <w:lang w:val="ca-ES"/>
              </w:rPr>
              <w:t xml:space="preserve"> HC</w:t>
            </w:r>
          </w:p>
        </w:tc>
      </w:tr>
      <w:tr w:rsidR="00577120" w:rsidRPr="00577120" w14:paraId="7D1836D2" w14:textId="77777777" w:rsidTr="00C836F4">
        <w:trPr>
          <w:jc w:val="center"/>
        </w:trPr>
        <w:tc>
          <w:tcPr>
            <w:tcW w:w="146" w:type="pct"/>
            <w:vAlign w:val="center"/>
          </w:tcPr>
          <w:p w14:paraId="01759ABB" w14:textId="5CEF5D44"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43</w:t>
            </w:r>
          </w:p>
        </w:tc>
        <w:tc>
          <w:tcPr>
            <w:tcW w:w="420" w:type="pct"/>
            <w:vAlign w:val="center"/>
          </w:tcPr>
          <w:p w14:paraId="389D6F4B" w14:textId="41111E95"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Noyan</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2021</w:t>
            </w:r>
          </w:p>
        </w:tc>
        <w:tc>
          <w:tcPr>
            <w:tcW w:w="295" w:type="pct"/>
            <w:vAlign w:val="center"/>
          </w:tcPr>
          <w:p w14:paraId="0AC3502A" w14:textId="450DE7A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Turkey</w:t>
            </w:r>
          </w:p>
        </w:tc>
        <w:tc>
          <w:tcPr>
            <w:tcW w:w="276" w:type="pct"/>
            <w:vAlign w:val="center"/>
          </w:tcPr>
          <w:p w14:paraId="01E70C6A" w14:textId="05A4053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7D3F7FB" w14:textId="3FF7492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305D5E0B" w14:textId="2A36AB4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148</w:t>
            </w:r>
          </w:p>
        </w:tc>
        <w:tc>
          <w:tcPr>
            <w:tcW w:w="273" w:type="pct"/>
            <w:vAlign w:val="center"/>
          </w:tcPr>
          <w:p w14:paraId="08ED8B77" w14:textId="3C18C8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210</w:t>
            </w:r>
          </w:p>
        </w:tc>
        <w:tc>
          <w:tcPr>
            <w:tcW w:w="209" w:type="pct"/>
            <w:vAlign w:val="center"/>
          </w:tcPr>
          <w:p w14:paraId="7F3112C9" w14:textId="1BAEB21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358</w:t>
            </w:r>
          </w:p>
        </w:tc>
        <w:tc>
          <w:tcPr>
            <w:tcW w:w="287" w:type="pct"/>
            <w:vAlign w:val="center"/>
          </w:tcPr>
          <w:p w14:paraId="6FCB4E1D" w14:textId="2BBF0DB9"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31.64</w:t>
            </w:r>
          </w:p>
        </w:tc>
        <w:tc>
          <w:tcPr>
            <w:tcW w:w="265" w:type="pct"/>
            <w:vAlign w:val="center"/>
          </w:tcPr>
          <w:p w14:paraId="57A2595B" w14:textId="4DA7CBB1"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36.72</w:t>
            </w:r>
          </w:p>
        </w:tc>
        <w:tc>
          <w:tcPr>
            <w:tcW w:w="395" w:type="pct"/>
            <w:vAlign w:val="center"/>
          </w:tcPr>
          <w:p w14:paraId="13B32663" w14:textId="3AD5022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 TRP</w:t>
            </w:r>
          </w:p>
        </w:tc>
        <w:tc>
          <w:tcPr>
            <w:tcW w:w="286" w:type="pct"/>
            <w:vAlign w:val="center"/>
          </w:tcPr>
          <w:p w14:paraId="5AD46168" w14:textId="48198EC2"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Serum</w:t>
            </w:r>
          </w:p>
        </w:tc>
        <w:tc>
          <w:tcPr>
            <w:tcW w:w="253" w:type="pct"/>
            <w:vAlign w:val="center"/>
          </w:tcPr>
          <w:p w14:paraId="32C391E0" w14:textId="032BD7C7"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HPLC</w:t>
            </w:r>
          </w:p>
        </w:tc>
        <w:tc>
          <w:tcPr>
            <w:tcW w:w="253" w:type="pct"/>
            <w:vAlign w:val="center"/>
          </w:tcPr>
          <w:p w14:paraId="20A9AA86" w14:textId="1F12E40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7FFA50E" w14:textId="5E8E8B9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156BE3C7" w14:textId="2DC1FB6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670E0D07" w14:textId="78FB4E0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12.5</w:t>
            </w:r>
          </w:p>
        </w:tc>
        <w:tc>
          <w:tcPr>
            <w:tcW w:w="514" w:type="pct"/>
            <w:vAlign w:val="center"/>
          </w:tcPr>
          <w:p w14:paraId="7D1EC22D" w14:textId="77777777" w:rsidR="00943E6B" w:rsidRDefault="00577120" w:rsidP="00EC1173">
            <w:pPr>
              <w:spacing w:after="0" w:line="240" w:lineRule="auto"/>
              <w:jc w:val="center"/>
              <w:rPr>
                <w:rFonts w:ascii="Times New Roman" w:hAnsi="Times New Roman"/>
                <w:sz w:val="14"/>
                <w:szCs w:val="14"/>
              </w:rPr>
            </w:pPr>
            <w:r w:rsidRPr="00577120">
              <w:rPr>
                <w:rFonts w:ascii="Times New Roman" w:hAnsi="Times New Roman"/>
                <w:sz w:val="14"/>
                <w:szCs w:val="14"/>
              </w:rPr>
              <w:t>(KYN)</w:t>
            </w:r>
            <w:proofErr w:type="spellStart"/>
            <w:r w:rsidRPr="00577120">
              <w:rPr>
                <w:rFonts w:ascii="Times New Roman" w:hAnsi="Times New Roman"/>
                <w:sz w:val="14"/>
                <w:szCs w:val="14"/>
              </w:rPr>
              <w:t>Ptn</w:t>
            </w:r>
            <w:proofErr w:type="spellEnd"/>
            <w:r w:rsidRPr="00577120">
              <w:rPr>
                <w:rFonts w:ascii="Times New Roman" w:hAnsi="Times New Roman" w:cs="Times New Roman"/>
                <w:sz w:val="14"/>
                <w:szCs w:val="14"/>
              </w:rPr>
              <w:t>&lt;</w:t>
            </w:r>
            <w:r w:rsidRPr="00577120">
              <w:rPr>
                <w:rFonts w:ascii="Times New Roman" w:hAnsi="Times New Roman"/>
                <w:sz w:val="14"/>
                <w:szCs w:val="14"/>
              </w:rPr>
              <w:t xml:space="preserve"> C</w:t>
            </w:r>
          </w:p>
          <w:p w14:paraId="099B8C9F" w14:textId="77777777" w:rsidR="00943E6B" w:rsidRDefault="00577120" w:rsidP="00EC1173">
            <w:pPr>
              <w:spacing w:after="0" w:line="240" w:lineRule="auto"/>
              <w:jc w:val="center"/>
              <w:rPr>
                <w:rFonts w:ascii="Times New Roman" w:hAnsi="Times New Roman"/>
                <w:sz w:val="14"/>
                <w:szCs w:val="14"/>
              </w:rPr>
            </w:pPr>
            <w:r w:rsidRPr="00577120">
              <w:rPr>
                <w:rFonts w:ascii="Times New Roman" w:hAnsi="Times New Roman"/>
                <w:sz w:val="14"/>
                <w:szCs w:val="14"/>
              </w:rPr>
              <w:t>(KA)</w:t>
            </w:r>
            <w:proofErr w:type="spellStart"/>
            <w:r w:rsidRPr="00577120">
              <w:rPr>
                <w:rFonts w:ascii="Times New Roman" w:hAnsi="Times New Roman"/>
                <w:sz w:val="14"/>
                <w:szCs w:val="14"/>
              </w:rPr>
              <w:t>Ptn</w:t>
            </w:r>
            <w:proofErr w:type="spellEnd"/>
            <w:r w:rsidRPr="00577120">
              <w:rPr>
                <w:rFonts w:ascii="Calibri" w:hAnsi="Calibri" w:cs="Calibri"/>
                <w:sz w:val="14"/>
                <w:szCs w:val="14"/>
              </w:rPr>
              <w:t>&gt;</w:t>
            </w:r>
            <w:r w:rsidRPr="00577120">
              <w:rPr>
                <w:rFonts w:ascii="Times New Roman" w:hAnsi="Times New Roman"/>
                <w:sz w:val="14"/>
                <w:szCs w:val="14"/>
              </w:rPr>
              <w:t xml:space="preserve"> HC</w:t>
            </w:r>
          </w:p>
          <w:p w14:paraId="2116A72D" w14:textId="2628E30F" w:rsidR="00577120" w:rsidRPr="00577120" w:rsidRDefault="00577120" w:rsidP="00EC1173">
            <w:pPr>
              <w:spacing w:after="0" w:line="240" w:lineRule="auto"/>
              <w:jc w:val="center"/>
              <w:rPr>
                <w:rFonts w:ascii="Times New Roman" w:hAnsi="Times New Roman"/>
                <w:sz w:val="14"/>
                <w:szCs w:val="14"/>
                <w:cs/>
              </w:rPr>
            </w:pPr>
            <w:r w:rsidRPr="00577120">
              <w:rPr>
                <w:rFonts w:ascii="Times New Roman" w:hAnsi="Times New Roman"/>
                <w:sz w:val="14"/>
                <w:szCs w:val="14"/>
              </w:rPr>
              <w:t>(TRP)</w:t>
            </w:r>
            <w:proofErr w:type="spellStart"/>
            <w:r w:rsidRPr="00577120">
              <w:rPr>
                <w:rFonts w:ascii="Times New Roman" w:hAnsi="Times New Roman"/>
                <w:sz w:val="14"/>
                <w:szCs w:val="14"/>
              </w:rPr>
              <w:t>Ptn</w:t>
            </w:r>
            <w:proofErr w:type="spellEnd"/>
            <w:r w:rsidRPr="00577120">
              <w:rPr>
                <w:rFonts w:ascii="Times New Roman" w:hAnsi="Times New Roman" w:cs="Times New Roman"/>
                <w:sz w:val="14"/>
                <w:szCs w:val="14"/>
              </w:rPr>
              <w:t>&lt;</w:t>
            </w:r>
            <w:r w:rsidRPr="00577120">
              <w:rPr>
                <w:rFonts w:ascii="Times New Roman" w:hAnsi="Times New Roman"/>
                <w:sz w:val="14"/>
                <w:szCs w:val="14"/>
              </w:rPr>
              <w:t xml:space="preserve"> HC**</w:t>
            </w:r>
          </w:p>
        </w:tc>
      </w:tr>
      <w:tr w:rsidR="00577120" w:rsidRPr="001831C7" w14:paraId="48EFBFC6" w14:textId="77777777" w:rsidTr="00C836F4">
        <w:trPr>
          <w:jc w:val="center"/>
        </w:trPr>
        <w:tc>
          <w:tcPr>
            <w:tcW w:w="146" w:type="pct"/>
            <w:vAlign w:val="center"/>
          </w:tcPr>
          <w:p w14:paraId="60D33EEC" w14:textId="301598E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44</w:t>
            </w:r>
          </w:p>
        </w:tc>
        <w:tc>
          <w:tcPr>
            <w:tcW w:w="420" w:type="pct"/>
            <w:vAlign w:val="center"/>
          </w:tcPr>
          <w:p w14:paraId="24FC0F73" w14:textId="7121DB53"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Yao</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2010</w:t>
            </w:r>
          </w:p>
        </w:tc>
        <w:tc>
          <w:tcPr>
            <w:tcW w:w="295" w:type="pct"/>
            <w:vAlign w:val="center"/>
          </w:tcPr>
          <w:p w14:paraId="74E97DAD" w14:textId="4B01C9D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USA</w:t>
            </w:r>
          </w:p>
        </w:tc>
        <w:tc>
          <w:tcPr>
            <w:tcW w:w="276" w:type="pct"/>
            <w:vAlign w:val="center"/>
          </w:tcPr>
          <w:p w14:paraId="3C8739F4" w14:textId="31933B3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2AC712E5" w14:textId="6BF447C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8F54EF0" w14:textId="1F94A05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25</w:t>
            </w:r>
          </w:p>
        </w:tc>
        <w:tc>
          <w:tcPr>
            <w:tcW w:w="273" w:type="pct"/>
            <w:vAlign w:val="center"/>
          </w:tcPr>
          <w:p w14:paraId="05E22921" w14:textId="2C62F3A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09" w:type="pct"/>
            <w:vAlign w:val="center"/>
          </w:tcPr>
          <w:p w14:paraId="681EEAF3" w14:textId="47F9756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55</w:t>
            </w:r>
          </w:p>
        </w:tc>
        <w:tc>
          <w:tcPr>
            <w:tcW w:w="287" w:type="pct"/>
            <w:vAlign w:val="center"/>
          </w:tcPr>
          <w:p w14:paraId="1499DBF6" w14:textId="19109EF4"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22.57</w:t>
            </w:r>
          </w:p>
        </w:tc>
        <w:tc>
          <w:tcPr>
            <w:tcW w:w="265" w:type="pct"/>
            <w:vAlign w:val="center"/>
          </w:tcPr>
          <w:p w14:paraId="74492BE1" w14:textId="24DEF959"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22.78</w:t>
            </w:r>
          </w:p>
        </w:tc>
        <w:tc>
          <w:tcPr>
            <w:tcW w:w="395" w:type="pct"/>
            <w:vAlign w:val="center"/>
          </w:tcPr>
          <w:p w14:paraId="3C21F14F" w14:textId="3AD53F9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KYN, 3HK, 3</w:t>
            </w:r>
            <w:r w:rsidR="00AD0D09">
              <w:rPr>
                <w:rFonts w:ascii="Times New Roman" w:hAnsi="Times New Roman" w:cs="Times New Roman"/>
                <w:sz w:val="14"/>
                <w:szCs w:val="14"/>
                <w:lang w:val="ca-ES"/>
              </w:rPr>
              <w:t>H</w:t>
            </w:r>
            <w:r w:rsidRPr="00577120">
              <w:rPr>
                <w:rFonts w:ascii="Times New Roman" w:hAnsi="Times New Roman" w:cs="Times New Roman"/>
                <w:sz w:val="14"/>
                <w:szCs w:val="14"/>
                <w:lang w:val="ca-ES"/>
              </w:rPr>
              <w:t>A,AA</w:t>
            </w:r>
          </w:p>
        </w:tc>
        <w:tc>
          <w:tcPr>
            <w:tcW w:w="286" w:type="pct"/>
            <w:vAlign w:val="center"/>
          </w:tcPr>
          <w:p w14:paraId="7D333C69" w14:textId="56120DD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4C7EDB5E" w14:textId="2A05D1FC" w:rsidR="00577120" w:rsidRPr="00577120" w:rsidRDefault="00577120" w:rsidP="00C836F4">
            <w:pPr>
              <w:spacing w:before="120" w:after="120" w:line="276" w:lineRule="auto"/>
              <w:jc w:val="center"/>
              <w:rPr>
                <w:rFonts w:ascii="Times New Roman" w:hAnsi="Times New Roman"/>
                <w:sz w:val="14"/>
                <w:szCs w:val="14"/>
                <w:cs/>
                <w:lang w:val="ca-ES"/>
              </w:rPr>
            </w:pPr>
            <w:r w:rsidRPr="00577120">
              <w:rPr>
                <w:rFonts w:ascii="Times New Roman" w:hAnsi="Times New Roman" w:cs="Times New Roman"/>
                <w:sz w:val="14"/>
                <w:szCs w:val="14"/>
                <w:lang w:val="ca-ES"/>
              </w:rPr>
              <w:t>LCECA</w:t>
            </w:r>
          </w:p>
        </w:tc>
        <w:tc>
          <w:tcPr>
            <w:tcW w:w="253" w:type="pct"/>
            <w:vAlign w:val="center"/>
          </w:tcPr>
          <w:p w14:paraId="31A18ABF" w14:textId="13C01F5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First</w:t>
            </w:r>
          </w:p>
        </w:tc>
        <w:tc>
          <w:tcPr>
            <w:tcW w:w="196" w:type="pct"/>
            <w:vAlign w:val="center"/>
          </w:tcPr>
          <w:p w14:paraId="1D548BF1" w14:textId="455656B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4F896C20" w14:textId="5BECB86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w:t>
            </w:r>
          </w:p>
        </w:tc>
        <w:tc>
          <w:tcPr>
            <w:tcW w:w="205" w:type="pct"/>
            <w:vAlign w:val="center"/>
          </w:tcPr>
          <w:p w14:paraId="6605DDB7" w14:textId="5285AAC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9.5</w:t>
            </w:r>
          </w:p>
        </w:tc>
        <w:tc>
          <w:tcPr>
            <w:tcW w:w="514" w:type="pct"/>
            <w:vAlign w:val="center"/>
          </w:tcPr>
          <w:p w14:paraId="68D9A807"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p w14:paraId="7F2C54BE"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&lt;HC</w:t>
            </w:r>
          </w:p>
          <w:p w14:paraId="5B174294"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&lt;HC</w:t>
            </w:r>
          </w:p>
          <w:p w14:paraId="3184165D"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(3HA)Ptn </w:t>
            </w:r>
            <w:r w:rsidRPr="00577120">
              <w:rPr>
                <w:rFonts w:ascii="Calibri" w:hAnsi="Calibri" w:cs="Calibri"/>
                <w:sz w:val="14"/>
                <w:szCs w:val="14"/>
                <w:lang w:val="ca-ES"/>
              </w:rPr>
              <w:t>&gt;</w:t>
            </w:r>
            <w:r w:rsidRPr="00577120">
              <w:rPr>
                <w:rFonts w:ascii="Times New Roman" w:hAnsi="Times New Roman" w:cs="Times New Roman"/>
                <w:sz w:val="14"/>
                <w:szCs w:val="14"/>
                <w:lang w:val="ca-ES"/>
              </w:rPr>
              <w:t>HC</w:t>
            </w:r>
          </w:p>
          <w:p w14:paraId="0A17AA5F" w14:textId="63AA0ADB"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(AA)Ptn</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1831C7" w14:paraId="26AEF8ED" w14:textId="77777777" w:rsidTr="00C836F4">
        <w:trPr>
          <w:jc w:val="center"/>
        </w:trPr>
        <w:tc>
          <w:tcPr>
            <w:tcW w:w="146" w:type="pct"/>
            <w:vAlign w:val="center"/>
          </w:tcPr>
          <w:p w14:paraId="6253FC73" w14:textId="4D242F83"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45</w:t>
            </w:r>
          </w:p>
        </w:tc>
        <w:tc>
          <w:tcPr>
            <w:tcW w:w="420" w:type="pct"/>
            <w:vAlign w:val="center"/>
          </w:tcPr>
          <w:p w14:paraId="54C4BD51" w14:textId="0F762F10" w:rsidR="00577120" w:rsidRPr="00577120" w:rsidRDefault="00577120" w:rsidP="00C836F4">
            <w:pPr>
              <w:jc w:val="center"/>
              <w:rPr>
                <w:rFonts w:ascii="Times New Roman" w:hAnsi="Times New Roman"/>
                <w:sz w:val="14"/>
                <w:szCs w:val="14"/>
                <w:cs/>
              </w:rPr>
            </w:pPr>
            <w:r w:rsidRPr="00577120">
              <w:rPr>
                <w:rFonts w:ascii="Times New Roman" w:hAnsi="Times New Roman" w:cs="Times New Roman"/>
                <w:sz w:val="14"/>
                <w:szCs w:val="14"/>
                <w:lang w:val="ca-ES"/>
              </w:rPr>
              <w:t>Okamoto et al. 2021</w:t>
            </w:r>
          </w:p>
        </w:tc>
        <w:tc>
          <w:tcPr>
            <w:tcW w:w="295" w:type="pct"/>
            <w:vAlign w:val="center"/>
          </w:tcPr>
          <w:p w14:paraId="1A9FA61E" w14:textId="5D9B4652" w:rsidR="00577120" w:rsidRPr="00577120" w:rsidRDefault="00577120" w:rsidP="00C836F4">
            <w:pPr>
              <w:spacing w:before="120" w:after="120" w:line="276" w:lineRule="auto"/>
              <w:jc w:val="center"/>
              <w:rPr>
                <w:rFonts w:ascii="Times New Roman" w:hAnsi="Times New Roman" w:cs="Times New Roman"/>
                <w:sz w:val="14"/>
                <w:szCs w:val="14"/>
                <w:rtl/>
                <w:lang w:bidi="ar-SA"/>
              </w:rPr>
            </w:pPr>
            <w:r w:rsidRPr="00577120">
              <w:rPr>
                <w:rFonts w:ascii="Times New Roman" w:hAnsi="Times New Roman" w:cs="Times New Roman"/>
                <w:sz w:val="14"/>
                <w:szCs w:val="14"/>
                <w:lang w:bidi="ar-SA"/>
              </w:rPr>
              <w:t>Japan</w:t>
            </w:r>
          </w:p>
        </w:tc>
        <w:tc>
          <w:tcPr>
            <w:tcW w:w="276" w:type="pct"/>
            <w:vAlign w:val="center"/>
          </w:tcPr>
          <w:p w14:paraId="79B490A1" w14:textId="7908A0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F1D787C" w14:textId="1FB0EF6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4F4B609" w14:textId="33174E9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73" w:type="pct"/>
            <w:vAlign w:val="center"/>
          </w:tcPr>
          <w:p w14:paraId="1AF854C8" w14:textId="4991550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09" w:type="pct"/>
            <w:vAlign w:val="center"/>
          </w:tcPr>
          <w:p w14:paraId="77D6FEE2" w14:textId="1FF29D5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40</w:t>
            </w:r>
          </w:p>
        </w:tc>
        <w:tc>
          <w:tcPr>
            <w:tcW w:w="287" w:type="pct"/>
            <w:vAlign w:val="center"/>
          </w:tcPr>
          <w:p w14:paraId="02ADF4C1" w14:textId="763E1FE7"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48</w:t>
            </w:r>
          </w:p>
        </w:tc>
        <w:tc>
          <w:tcPr>
            <w:tcW w:w="265" w:type="pct"/>
            <w:vAlign w:val="center"/>
          </w:tcPr>
          <w:p w14:paraId="4E0A1563" w14:textId="3BC31CEC"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48</w:t>
            </w:r>
          </w:p>
        </w:tc>
        <w:tc>
          <w:tcPr>
            <w:tcW w:w="395" w:type="pct"/>
            <w:vAlign w:val="center"/>
          </w:tcPr>
          <w:p w14:paraId="020C2C81" w14:textId="21F4863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 KYN, QA, TRP</w:t>
            </w:r>
          </w:p>
        </w:tc>
        <w:tc>
          <w:tcPr>
            <w:tcW w:w="286" w:type="pct"/>
            <w:vAlign w:val="center"/>
          </w:tcPr>
          <w:p w14:paraId="28140B16" w14:textId="63BE292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0E7F6FF1" w14:textId="3D0CA491"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bidi="ar-SA"/>
              </w:rPr>
              <w:t>TOFMS</w:t>
            </w:r>
          </w:p>
        </w:tc>
        <w:tc>
          <w:tcPr>
            <w:tcW w:w="253" w:type="pct"/>
            <w:vAlign w:val="center"/>
          </w:tcPr>
          <w:p w14:paraId="23FA03A4" w14:textId="39B276A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496A8158" w14:textId="6899BEE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15F0F3D9" w14:textId="6CF5065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w:t>
            </w:r>
          </w:p>
        </w:tc>
        <w:tc>
          <w:tcPr>
            <w:tcW w:w="205" w:type="pct"/>
            <w:vAlign w:val="center"/>
          </w:tcPr>
          <w:p w14:paraId="57C78E5E" w14:textId="4F423D1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w:t>
            </w:r>
          </w:p>
        </w:tc>
        <w:tc>
          <w:tcPr>
            <w:tcW w:w="514" w:type="pct"/>
            <w:vAlign w:val="center"/>
          </w:tcPr>
          <w:p w14:paraId="14FA32B4"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&lt;HC*</w:t>
            </w:r>
          </w:p>
          <w:p w14:paraId="58588162"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&lt;HC</w:t>
            </w:r>
          </w:p>
          <w:p w14:paraId="0F17BBAC" w14:textId="5D77CF4C"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(TRP)Ptn&lt; C</w:t>
            </w:r>
          </w:p>
          <w:p w14:paraId="1DAD9161" w14:textId="3C972FF6"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(QA)Ptn &lt;HC</w:t>
            </w:r>
          </w:p>
        </w:tc>
      </w:tr>
      <w:tr w:rsidR="00577120" w:rsidRPr="00577120" w14:paraId="45A4898A" w14:textId="77777777" w:rsidTr="00C836F4">
        <w:trPr>
          <w:jc w:val="center"/>
        </w:trPr>
        <w:tc>
          <w:tcPr>
            <w:tcW w:w="146" w:type="pct"/>
            <w:vAlign w:val="center"/>
          </w:tcPr>
          <w:p w14:paraId="6FEF901C" w14:textId="15275ABF"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46</w:t>
            </w:r>
          </w:p>
        </w:tc>
        <w:tc>
          <w:tcPr>
            <w:tcW w:w="420" w:type="pct"/>
            <w:vAlign w:val="center"/>
          </w:tcPr>
          <w:p w14:paraId="54786899" w14:textId="6254ACA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Brundin</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2016</w:t>
            </w:r>
          </w:p>
        </w:tc>
        <w:tc>
          <w:tcPr>
            <w:tcW w:w="295" w:type="pct"/>
            <w:vAlign w:val="center"/>
          </w:tcPr>
          <w:p w14:paraId="2A519B1D" w14:textId="204B0034"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Sweden</w:t>
            </w:r>
          </w:p>
        </w:tc>
        <w:tc>
          <w:tcPr>
            <w:tcW w:w="276" w:type="pct"/>
            <w:vAlign w:val="center"/>
          </w:tcPr>
          <w:p w14:paraId="17B85FBC" w14:textId="36B3675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173D6B9E" w14:textId="1EE9CD9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5E9D164" w14:textId="13D6C02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w:t>
            </w:r>
          </w:p>
        </w:tc>
        <w:tc>
          <w:tcPr>
            <w:tcW w:w="273" w:type="pct"/>
            <w:vAlign w:val="center"/>
          </w:tcPr>
          <w:p w14:paraId="2612E1E4" w14:textId="07E2523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29</w:t>
            </w:r>
          </w:p>
        </w:tc>
        <w:tc>
          <w:tcPr>
            <w:tcW w:w="209" w:type="pct"/>
            <w:vAlign w:val="center"/>
          </w:tcPr>
          <w:p w14:paraId="4180CC04" w14:textId="062E90D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32</w:t>
            </w:r>
          </w:p>
        </w:tc>
        <w:tc>
          <w:tcPr>
            <w:tcW w:w="287" w:type="pct"/>
            <w:vAlign w:val="center"/>
          </w:tcPr>
          <w:p w14:paraId="391F1A58" w14:textId="66E8CA5E"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37</w:t>
            </w:r>
          </w:p>
        </w:tc>
        <w:tc>
          <w:tcPr>
            <w:tcW w:w="265" w:type="pct"/>
            <w:vAlign w:val="center"/>
          </w:tcPr>
          <w:p w14:paraId="75548156" w14:textId="01DFF0F0" w:rsidR="00577120" w:rsidRPr="00577120" w:rsidRDefault="005D1ADB" w:rsidP="00C836F4">
            <w:pPr>
              <w:spacing w:before="120" w:after="120" w:line="276" w:lineRule="auto"/>
              <w:jc w:val="center"/>
              <w:rPr>
                <w:rFonts w:ascii="Times New Roman" w:hAnsi="Times New Roman" w:cs="Times New Roman"/>
                <w:sz w:val="14"/>
                <w:szCs w:val="14"/>
                <w:lang w:val="ca-ES"/>
              </w:rPr>
            </w:pPr>
            <w:r w:rsidRPr="005D1ADB">
              <w:rPr>
                <w:rFonts w:ascii="Times New Roman" w:hAnsi="Times New Roman" w:cs="Times New Roman"/>
                <w:sz w:val="14"/>
                <w:szCs w:val="14"/>
                <w:lang w:val="ca-ES"/>
              </w:rPr>
              <w:t>40</w:t>
            </w:r>
          </w:p>
        </w:tc>
        <w:tc>
          <w:tcPr>
            <w:tcW w:w="395" w:type="pct"/>
            <w:vAlign w:val="center"/>
          </w:tcPr>
          <w:p w14:paraId="2583FFAE" w14:textId="73E362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 PA</w:t>
            </w:r>
          </w:p>
        </w:tc>
        <w:tc>
          <w:tcPr>
            <w:tcW w:w="286" w:type="pct"/>
            <w:vAlign w:val="center"/>
          </w:tcPr>
          <w:p w14:paraId="53F48077" w14:textId="1F2242C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024F980A" w14:textId="4CDF33C6"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rPr>
              <w:t>GC-Mass</w:t>
            </w:r>
          </w:p>
        </w:tc>
        <w:tc>
          <w:tcPr>
            <w:tcW w:w="253" w:type="pct"/>
            <w:vAlign w:val="center"/>
          </w:tcPr>
          <w:p w14:paraId="65F12F4B" w14:textId="49F620A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70B036D2" w14:textId="0A68608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333409AE" w14:textId="728634CF"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6E64278F" w14:textId="26ACF07C"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10.5</w:t>
            </w:r>
          </w:p>
        </w:tc>
        <w:tc>
          <w:tcPr>
            <w:tcW w:w="514" w:type="pct"/>
            <w:vAlign w:val="center"/>
          </w:tcPr>
          <w:p w14:paraId="23E913AC"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(QA)Ptn &lt; HC</w:t>
            </w:r>
          </w:p>
          <w:p w14:paraId="134E8081" w14:textId="7D403974"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(PA)Ptn &lt;HC</w:t>
            </w:r>
          </w:p>
        </w:tc>
      </w:tr>
      <w:tr w:rsidR="00577120" w:rsidRPr="00577120" w14:paraId="0D084FA4" w14:textId="77777777" w:rsidTr="00C836F4">
        <w:trPr>
          <w:jc w:val="center"/>
        </w:trPr>
        <w:tc>
          <w:tcPr>
            <w:tcW w:w="146" w:type="pct"/>
            <w:vAlign w:val="center"/>
          </w:tcPr>
          <w:p w14:paraId="1FDB21A3" w14:textId="2996A6D8"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47</w:t>
            </w:r>
          </w:p>
        </w:tc>
        <w:tc>
          <w:tcPr>
            <w:tcW w:w="420" w:type="pct"/>
            <w:vAlign w:val="center"/>
          </w:tcPr>
          <w:p w14:paraId="34A632D2" w14:textId="11AA4613"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Domino</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1974</w:t>
            </w:r>
          </w:p>
        </w:tc>
        <w:tc>
          <w:tcPr>
            <w:tcW w:w="295" w:type="pct"/>
            <w:vAlign w:val="center"/>
          </w:tcPr>
          <w:p w14:paraId="66F87C80" w14:textId="38669D45"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USA</w:t>
            </w:r>
          </w:p>
        </w:tc>
        <w:tc>
          <w:tcPr>
            <w:tcW w:w="276" w:type="pct"/>
            <w:vAlign w:val="center"/>
          </w:tcPr>
          <w:p w14:paraId="65CD2F03" w14:textId="5F7CF3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B91713E" w14:textId="1486356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55FC6A16" w14:textId="62B70E8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27</w:t>
            </w:r>
          </w:p>
        </w:tc>
        <w:tc>
          <w:tcPr>
            <w:tcW w:w="273" w:type="pct"/>
            <w:vAlign w:val="center"/>
          </w:tcPr>
          <w:p w14:paraId="4F7EB851" w14:textId="097FEA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36</w:t>
            </w:r>
          </w:p>
        </w:tc>
        <w:tc>
          <w:tcPr>
            <w:tcW w:w="209" w:type="pct"/>
            <w:vAlign w:val="center"/>
          </w:tcPr>
          <w:p w14:paraId="23F1C2A4" w14:textId="52F779D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63</w:t>
            </w:r>
          </w:p>
        </w:tc>
        <w:tc>
          <w:tcPr>
            <w:tcW w:w="287" w:type="pct"/>
            <w:vAlign w:val="center"/>
          </w:tcPr>
          <w:p w14:paraId="0402437E" w14:textId="734AD74B"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 xml:space="preserve">24 </w:t>
            </w:r>
            <w:r>
              <w:rPr>
                <w:rFonts w:ascii="Times New Roman" w:hAnsi="Times New Roman" w:cs="Times New Roman"/>
                <w:sz w:val="14"/>
                <w:szCs w:val="14"/>
                <w:lang w:val="ca-ES"/>
              </w:rPr>
              <w:t xml:space="preserve">- </w:t>
            </w:r>
            <w:r w:rsidRPr="001E7488">
              <w:rPr>
                <w:rFonts w:ascii="Times New Roman" w:hAnsi="Times New Roman" w:cs="Times New Roman"/>
                <w:sz w:val="14"/>
                <w:szCs w:val="14"/>
                <w:lang w:val="ca-ES"/>
              </w:rPr>
              <w:t>46</w:t>
            </w:r>
          </w:p>
        </w:tc>
        <w:tc>
          <w:tcPr>
            <w:tcW w:w="265" w:type="pct"/>
            <w:vAlign w:val="center"/>
          </w:tcPr>
          <w:p w14:paraId="0D632070" w14:textId="377172F1"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 xml:space="preserve">19 </w:t>
            </w:r>
            <w:r>
              <w:rPr>
                <w:rFonts w:ascii="Times New Roman" w:hAnsi="Times New Roman" w:cs="Times New Roman"/>
                <w:sz w:val="14"/>
                <w:szCs w:val="14"/>
                <w:lang w:val="ca-ES"/>
              </w:rPr>
              <w:t xml:space="preserve">- </w:t>
            </w:r>
            <w:r w:rsidRPr="001E7488">
              <w:rPr>
                <w:rFonts w:ascii="Times New Roman" w:hAnsi="Times New Roman" w:cs="Times New Roman"/>
                <w:sz w:val="14"/>
                <w:szCs w:val="14"/>
                <w:lang w:val="ca-ES"/>
              </w:rPr>
              <w:t>53</w:t>
            </w:r>
          </w:p>
        </w:tc>
        <w:tc>
          <w:tcPr>
            <w:tcW w:w="395" w:type="pct"/>
            <w:vAlign w:val="center"/>
          </w:tcPr>
          <w:p w14:paraId="679C940E" w14:textId="45F2C45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7CE8D75E" w14:textId="481794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057C4E9E" w14:textId="435ED612"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SPC</w:t>
            </w:r>
          </w:p>
        </w:tc>
        <w:tc>
          <w:tcPr>
            <w:tcW w:w="253" w:type="pct"/>
            <w:vAlign w:val="center"/>
          </w:tcPr>
          <w:p w14:paraId="0B9B1BC6" w14:textId="428864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588540B0" w14:textId="2587254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0B0F7DE7" w14:textId="539297C4"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6</w:t>
            </w:r>
          </w:p>
        </w:tc>
        <w:tc>
          <w:tcPr>
            <w:tcW w:w="205" w:type="pct"/>
            <w:vAlign w:val="center"/>
          </w:tcPr>
          <w:p w14:paraId="6C5DB1D9" w14:textId="79256EF7"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12.5</w:t>
            </w:r>
          </w:p>
        </w:tc>
        <w:tc>
          <w:tcPr>
            <w:tcW w:w="514" w:type="pct"/>
            <w:vAlign w:val="center"/>
          </w:tcPr>
          <w:p w14:paraId="617CD51B" w14:textId="13142D8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47792AA9" w14:textId="77777777" w:rsidTr="00C836F4">
        <w:trPr>
          <w:jc w:val="center"/>
        </w:trPr>
        <w:tc>
          <w:tcPr>
            <w:tcW w:w="146" w:type="pct"/>
            <w:vAlign w:val="center"/>
          </w:tcPr>
          <w:p w14:paraId="3270C28C" w14:textId="4D839C1C"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48</w:t>
            </w:r>
          </w:p>
        </w:tc>
        <w:tc>
          <w:tcPr>
            <w:tcW w:w="420" w:type="pct"/>
            <w:vAlign w:val="center"/>
          </w:tcPr>
          <w:p w14:paraId="2AE43274" w14:textId="06C87688"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Fekkes et al. 1996</w:t>
            </w:r>
          </w:p>
        </w:tc>
        <w:tc>
          <w:tcPr>
            <w:tcW w:w="295" w:type="pct"/>
            <w:vAlign w:val="center"/>
          </w:tcPr>
          <w:p w14:paraId="0F704B75" w14:textId="21ED6906"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Netherlands</w:t>
            </w:r>
          </w:p>
        </w:tc>
        <w:tc>
          <w:tcPr>
            <w:tcW w:w="276" w:type="pct"/>
            <w:vAlign w:val="center"/>
          </w:tcPr>
          <w:p w14:paraId="620B8DA3" w14:textId="0FD85DE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704580A7" w14:textId="39EF78C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185ED3D" w14:textId="4DFDA86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w:t>
            </w:r>
          </w:p>
        </w:tc>
        <w:tc>
          <w:tcPr>
            <w:tcW w:w="273" w:type="pct"/>
            <w:vAlign w:val="center"/>
          </w:tcPr>
          <w:p w14:paraId="29EB0ADD" w14:textId="773D6C0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w:t>
            </w:r>
          </w:p>
        </w:tc>
        <w:tc>
          <w:tcPr>
            <w:tcW w:w="209" w:type="pct"/>
            <w:vAlign w:val="center"/>
          </w:tcPr>
          <w:p w14:paraId="74235CC3" w14:textId="2B170CC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87" w:type="pct"/>
            <w:vAlign w:val="center"/>
          </w:tcPr>
          <w:p w14:paraId="718F8014" w14:textId="315B2459"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34</w:t>
            </w:r>
          </w:p>
        </w:tc>
        <w:tc>
          <w:tcPr>
            <w:tcW w:w="265" w:type="pct"/>
            <w:vAlign w:val="center"/>
          </w:tcPr>
          <w:p w14:paraId="6A00C242" w14:textId="7A8CEB82"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32</w:t>
            </w:r>
          </w:p>
        </w:tc>
        <w:tc>
          <w:tcPr>
            <w:tcW w:w="395" w:type="pct"/>
            <w:vAlign w:val="center"/>
          </w:tcPr>
          <w:p w14:paraId="2FD59996" w14:textId="2EE0329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3071EDC1" w14:textId="0DA9F7A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25EB28FF" w14:textId="2ADED73B"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rPr>
              <w:t>radioimmunoassay</w:t>
            </w:r>
          </w:p>
        </w:tc>
        <w:tc>
          <w:tcPr>
            <w:tcW w:w="253" w:type="pct"/>
            <w:vAlign w:val="center"/>
          </w:tcPr>
          <w:p w14:paraId="1DBACBEC" w14:textId="0CE0C4D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222DE92A" w14:textId="0CDBC1F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Drug free</w:t>
            </w:r>
          </w:p>
        </w:tc>
        <w:tc>
          <w:tcPr>
            <w:tcW w:w="251" w:type="pct"/>
            <w:vAlign w:val="center"/>
          </w:tcPr>
          <w:p w14:paraId="5656AE39" w14:textId="2C1EED0C"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6</w:t>
            </w:r>
          </w:p>
        </w:tc>
        <w:tc>
          <w:tcPr>
            <w:tcW w:w="205" w:type="pct"/>
            <w:vAlign w:val="center"/>
          </w:tcPr>
          <w:p w14:paraId="5666A2DD" w14:textId="51085C48"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9.5</w:t>
            </w:r>
          </w:p>
        </w:tc>
        <w:tc>
          <w:tcPr>
            <w:tcW w:w="514" w:type="pct"/>
            <w:vAlign w:val="center"/>
          </w:tcPr>
          <w:p w14:paraId="3A82D02D" w14:textId="643ED76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1C2B2F49" w14:textId="77777777" w:rsidTr="00C836F4">
        <w:trPr>
          <w:jc w:val="center"/>
        </w:trPr>
        <w:tc>
          <w:tcPr>
            <w:tcW w:w="146" w:type="pct"/>
            <w:vAlign w:val="center"/>
          </w:tcPr>
          <w:p w14:paraId="6AE3FF8D" w14:textId="4DCBE247"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49</w:t>
            </w:r>
          </w:p>
        </w:tc>
        <w:tc>
          <w:tcPr>
            <w:tcW w:w="420" w:type="pct"/>
            <w:vAlign w:val="center"/>
          </w:tcPr>
          <w:p w14:paraId="47CFB98F" w14:textId="5477FDB6"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Rao</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1994</w:t>
            </w:r>
          </w:p>
        </w:tc>
        <w:tc>
          <w:tcPr>
            <w:tcW w:w="295" w:type="pct"/>
            <w:vAlign w:val="center"/>
          </w:tcPr>
          <w:p w14:paraId="070E8E2D" w14:textId="63FCAFEC"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Germany</w:t>
            </w:r>
          </w:p>
        </w:tc>
        <w:tc>
          <w:tcPr>
            <w:tcW w:w="276" w:type="pct"/>
            <w:vAlign w:val="center"/>
          </w:tcPr>
          <w:p w14:paraId="5471050D" w14:textId="7708B1F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EDBA01D" w14:textId="4928011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162764F" w14:textId="4D30467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113</w:t>
            </w:r>
          </w:p>
        </w:tc>
        <w:tc>
          <w:tcPr>
            <w:tcW w:w="273" w:type="pct"/>
            <w:vAlign w:val="center"/>
          </w:tcPr>
          <w:p w14:paraId="79617BCE" w14:textId="64DC150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34</w:t>
            </w:r>
          </w:p>
        </w:tc>
        <w:tc>
          <w:tcPr>
            <w:tcW w:w="209" w:type="pct"/>
            <w:vAlign w:val="center"/>
          </w:tcPr>
          <w:p w14:paraId="2BB89243" w14:textId="63760FA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147</w:t>
            </w:r>
          </w:p>
        </w:tc>
        <w:tc>
          <w:tcPr>
            <w:tcW w:w="287" w:type="pct"/>
            <w:vAlign w:val="center"/>
          </w:tcPr>
          <w:p w14:paraId="68590E58" w14:textId="7C6356EE"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35</w:t>
            </w:r>
            <w:r>
              <w:rPr>
                <w:rFonts w:ascii="Times New Roman" w:hAnsi="Times New Roman" w:cs="Times New Roman"/>
                <w:sz w:val="14"/>
                <w:szCs w:val="14"/>
                <w:lang w:val="ca-ES"/>
              </w:rPr>
              <w:t>,</w:t>
            </w:r>
            <w:r>
              <w:t xml:space="preserve"> </w:t>
            </w:r>
            <w:r w:rsidRPr="001E7488">
              <w:rPr>
                <w:rFonts w:ascii="Times New Roman" w:hAnsi="Times New Roman" w:cs="Times New Roman"/>
                <w:sz w:val="14"/>
                <w:szCs w:val="14"/>
                <w:lang w:val="ca-ES"/>
              </w:rPr>
              <w:t>34</w:t>
            </w:r>
          </w:p>
        </w:tc>
        <w:tc>
          <w:tcPr>
            <w:tcW w:w="265" w:type="pct"/>
            <w:vAlign w:val="center"/>
          </w:tcPr>
          <w:p w14:paraId="5F4E450C" w14:textId="270BCF14"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24.4</w:t>
            </w:r>
          </w:p>
        </w:tc>
        <w:tc>
          <w:tcPr>
            <w:tcW w:w="395" w:type="pct"/>
            <w:vAlign w:val="center"/>
          </w:tcPr>
          <w:p w14:paraId="03DBF090" w14:textId="3A29592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27A8819B" w14:textId="3CCBF06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458213B1" w14:textId="4463D4C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IEC</w:t>
            </w:r>
          </w:p>
        </w:tc>
        <w:tc>
          <w:tcPr>
            <w:tcW w:w="253" w:type="pct"/>
            <w:vAlign w:val="center"/>
          </w:tcPr>
          <w:p w14:paraId="0680E11E" w14:textId="4C8F8A6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1948EC28" w14:textId="5CC7732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1D986D1C" w14:textId="098BC8EE"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7B9E95F2" w14:textId="52D65D1D"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14</w:t>
            </w:r>
          </w:p>
        </w:tc>
        <w:tc>
          <w:tcPr>
            <w:tcW w:w="514" w:type="pct"/>
            <w:vAlign w:val="center"/>
          </w:tcPr>
          <w:p w14:paraId="0DEB6FC2" w14:textId="0B5DDFC9"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&lt;HC*</w:t>
            </w:r>
          </w:p>
        </w:tc>
      </w:tr>
      <w:tr w:rsidR="00577120" w:rsidRPr="00577120" w14:paraId="348886AC" w14:textId="77777777" w:rsidTr="00C836F4">
        <w:trPr>
          <w:jc w:val="center"/>
        </w:trPr>
        <w:tc>
          <w:tcPr>
            <w:tcW w:w="146" w:type="pct"/>
            <w:vAlign w:val="center"/>
          </w:tcPr>
          <w:p w14:paraId="52E9D417" w14:textId="26F44C45"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50</w:t>
            </w:r>
          </w:p>
        </w:tc>
        <w:tc>
          <w:tcPr>
            <w:tcW w:w="420" w:type="pct"/>
            <w:vAlign w:val="center"/>
          </w:tcPr>
          <w:p w14:paraId="6F7A6519" w14:textId="400EE8E9"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Sperner-Unterweger </w:t>
            </w:r>
            <w:r w:rsidR="00EC66DD">
              <w:rPr>
                <w:rFonts w:ascii="Times New Roman" w:hAnsi="Times New Roman" w:cs="Times New Roman"/>
                <w:sz w:val="14"/>
                <w:szCs w:val="14"/>
                <w:lang w:val="ca-ES"/>
              </w:rPr>
              <w:t>e</w:t>
            </w:r>
            <w:r w:rsidRPr="00577120">
              <w:rPr>
                <w:rFonts w:ascii="Times New Roman" w:hAnsi="Times New Roman" w:cs="Times New Roman"/>
                <w:sz w:val="14"/>
                <w:szCs w:val="14"/>
                <w:lang w:val="ca-ES"/>
              </w:rPr>
              <w:t>t al. 2002</w:t>
            </w:r>
          </w:p>
        </w:tc>
        <w:tc>
          <w:tcPr>
            <w:tcW w:w="295" w:type="pct"/>
            <w:vAlign w:val="center"/>
          </w:tcPr>
          <w:p w14:paraId="45855BC1" w14:textId="3BAEF57B"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Austria</w:t>
            </w:r>
          </w:p>
        </w:tc>
        <w:tc>
          <w:tcPr>
            <w:tcW w:w="276" w:type="pct"/>
            <w:vAlign w:val="center"/>
          </w:tcPr>
          <w:p w14:paraId="281DD5B4" w14:textId="63FD296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B9C2506" w14:textId="405A085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C25BF98" w14:textId="4FA226E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73" w:type="pct"/>
            <w:vAlign w:val="center"/>
          </w:tcPr>
          <w:p w14:paraId="6F33E7F6" w14:textId="0503EE7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09" w:type="pct"/>
            <w:vAlign w:val="center"/>
          </w:tcPr>
          <w:p w14:paraId="594E01CB" w14:textId="3BDDBF5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287" w:type="pct"/>
            <w:vAlign w:val="center"/>
          </w:tcPr>
          <w:p w14:paraId="70C033CA" w14:textId="6805E17A"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32.3</w:t>
            </w:r>
          </w:p>
        </w:tc>
        <w:tc>
          <w:tcPr>
            <w:tcW w:w="265" w:type="pct"/>
            <w:vAlign w:val="center"/>
          </w:tcPr>
          <w:p w14:paraId="358104EA" w14:textId="7B2B2B65" w:rsidR="00577120" w:rsidRPr="00577120" w:rsidRDefault="001E748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59292B19" w14:textId="58BBBE5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KYN</w:t>
            </w:r>
          </w:p>
        </w:tc>
        <w:tc>
          <w:tcPr>
            <w:tcW w:w="286" w:type="pct"/>
            <w:vAlign w:val="center"/>
          </w:tcPr>
          <w:p w14:paraId="1B674808" w14:textId="4057912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163E5EFB" w14:textId="619FC977" w:rsidR="00577120" w:rsidRPr="00577120" w:rsidRDefault="00BA2F7F" w:rsidP="00C836F4">
            <w:pPr>
              <w:spacing w:before="120" w:after="120" w:line="276" w:lineRule="auto"/>
              <w:jc w:val="center"/>
              <w:rPr>
                <w:rFonts w:ascii="Times New Roman" w:hAnsi="Times New Roman" w:cs="Times New Roman"/>
                <w:sz w:val="14"/>
                <w:szCs w:val="14"/>
                <w:lang w:val="ca-ES"/>
              </w:rPr>
            </w:pPr>
            <w:r w:rsidRPr="00BA2F7F">
              <w:rPr>
                <w:rFonts w:ascii="Times New Roman" w:hAnsi="Times New Roman" w:cs="Times New Roman"/>
                <w:sz w:val="14"/>
                <w:szCs w:val="14"/>
                <w:lang w:val="ca-ES"/>
              </w:rPr>
              <w:t>HPLC</w:t>
            </w:r>
          </w:p>
        </w:tc>
        <w:tc>
          <w:tcPr>
            <w:tcW w:w="253" w:type="pct"/>
            <w:vAlign w:val="center"/>
          </w:tcPr>
          <w:p w14:paraId="64432E99" w14:textId="2A3A363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005F9FAB" w14:textId="1D91340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6F7D0ECD" w14:textId="04BF1142"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2BADCAB5" w14:textId="7B74BED7"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10.5</w:t>
            </w:r>
          </w:p>
        </w:tc>
        <w:tc>
          <w:tcPr>
            <w:tcW w:w="514" w:type="pct"/>
            <w:vAlign w:val="center"/>
          </w:tcPr>
          <w:p w14:paraId="3C70EA2A"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 HC</w:t>
            </w:r>
          </w:p>
          <w:p w14:paraId="454649C3" w14:textId="25475412"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w:t>
            </w:r>
            <w:r w:rsidRPr="00577120">
              <w:rPr>
                <w:rFonts w:ascii="Calibri" w:hAnsi="Calibri" w:cs="Calibri"/>
                <w:sz w:val="14"/>
                <w:szCs w:val="14"/>
                <w:lang w:val="ca-ES"/>
              </w:rPr>
              <w:t xml:space="preserve">&gt; </w:t>
            </w:r>
            <w:r w:rsidRPr="00577120">
              <w:rPr>
                <w:rFonts w:ascii="Times New Roman" w:hAnsi="Times New Roman" w:cs="Times New Roman"/>
                <w:sz w:val="14"/>
                <w:szCs w:val="14"/>
                <w:lang w:val="ca-ES"/>
              </w:rPr>
              <w:t>HC</w:t>
            </w:r>
          </w:p>
        </w:tc>
      </w:tr>
      <w:tr w:rsidR="00577120" w:rsidRPr="00577120" w14:paraId="346ED7C2" w14:textId="77777777" w:rsidTr="00C836F4">
        <w:trPr>
          <w:jc w:val="center"/>
        </w:trPr>
        <w:tc>
          <w:tcPr>
            <w:tcW w:w="146" w:type="pct"/>
            <w:vAlign w:val="center"/>
          </w:tcPr>
          <w:p w14:paraId="444D5054" w14:textId="3AD9B5EA"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51</w:t>
            </w:r>
          </w:p>
        </w:tc>
        <w:tc>
          <w:tcPr>
            <w:tcW w:w="420" w:type="pct"/>
            <w:vAlign w:val="center"/>
          </w:tcPr>
          <w:p w14:paraId="650F7C9B" w14:textId="12962966"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van de Kerkhof et al. 2016</w:t>
            </w:r>
          </w:p>
        </w:tc>
        <w:tc>
          <w:tcPr>
            <w:tcW w:w="295" w:type="pct"/>
            <w:vAlign w:val="center"/>
          </w:tcPr>
          <w:p w14:paraId="1E2C3B33" w14:textId="49BA16D0"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Netherlands</w:t>
            </w:r>
          </w:p>
        </w:tc>
        <w:tc>
          <w:tcPr>
            <w:tcW w:w="276" w:type="pct"/>
            <w:vAlign w:val="center"/>
          </w:tcPr>
          <w:p w14:paraId="21E7D4CB" w14:textId="483F551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5DB2B3D" w14:textId="2D36558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BD9F969" w14:textId="419DDA8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33</w:t>
            </w:r>
          </w:p>
        </w:tc>
        <w:tc>
          <w:tcPr>
            <w:tcW w:w="273" w:type="pct"/>
            <w:vAlign w:val="center"/>
          </w:tcPr>
          <w:p w14:paraId="044203B8" w14:textId="00A03D8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75</w:t>
            </w:r>
          </w:p>
        </w:tc>
        <w:tc>
          <w:tcPr>
            <w:tcW w:w="209" w:type="pct"/>
            <w:vAlign w:val="center"/>
          </w:tcPr>
          <w:p w14:paraId="5C1D6EC1" w14:textId="5F48BA5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108</w:t>
            </w:r>
          </w:p>
        </w:tc>
        <w:tc>
          <w:tcPr>
            <w:tcW w:w="287" w:type="pct"/>
            <w:vAlign w:val="center"/>
          </w:tcPr>
          <w:p w14:paraId="5F4F4C2C" w14:textId="15930124"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32.6</w:t>
            </w:r>
          </w:p>
        </w:tc>
        <w:tc>
          <w:tcPr>
            <w:tcW w:w="265" w:type="pct"/>
            <w:vAlign w:val="center"/>
          </w:tcPr>
          <w:p w14:paraId="55526ADC" w14:textId="56029C5C"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37.9</w:t>
            </w:r>
          </w:p>
        </w:tc>
        <w:tc>
          <w:tcPr>
            <w:tcW w:w="395" w:type="pct"/>
            <w:vAlign w:val="center"/>
          </w:tcPr>
          <w:p w14:paraId="45211957" w14:textId="31A6568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21D5EEDB" w14:textId="6DE68F6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1A31F17B" w14:textId="3014E1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27390FA4" w14:textId="71CE80D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Multiple</w:t>
            </w:r>
          </w:p>
        </w:tc>
        <w:tc>
          <w:tcPr>
            <w:tcW w:w="196" w:type="pct"/>
            <w:vAlign w:val="center"/>
          </w:tcPr>
          <w:p w14:paraId="5319D660" w14:textId="5E6B63C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21420BE0" w14:textId="48CA3504"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7DCE5289" w14:textId="1346F4A5"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11.5</w:t>
            </w:r>
          </w:p>
        </w:tc>
        <w:tc>
          <w:tcPr>
            <w:tcW w:w="514" w:type="pct"/>
            <w:vAlign w:val="center"/>
          </w:tcPr>
          <w:p w14:paraId="6F413A84" w14:textId="1D3C4A2F"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1831C7" w14:paraId="66CDA502" w14:textId="77777777" w:rsidTr="00C836F4">
        <w:trPr>
          <w:jc w:val="center"/>
        </w:trPr>
        <w:tc>
          <w:tcPr>
            <w:tcW w:w="146" w:type="pct"/>
            <w:vAlign w:val="center"/>
          </w:tcPr>
          <w:p w14:paraId="2B39B16E" w14:textId="62BE1CA7"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52</w:t>
            </w:r>
          </w:p>
        </w:tc>
        <w:tc>
          <w:tcPr>
            <w:tcW w:w="420" w:type="pct"/>
            <w:vAlign w:val="center"/>
          </w:tcPr>
          <w:p w14:paraId="5F588B6C" w14:textId="2FA99100"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Kindler</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2020</w:t>
            </w:r>
          </w:p>
        </w:tc>
        <w:tc>
          <w:tcPr>
            <w:tcW w:w="295" w:type="pct"/>
            <w:vAlign w:val="center"/>
          </w:tcPr>
          <w:p w14:paraId="62E98C7E" w14:textId="473B111F"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Australia</w:t>
            </w:r>
          </w:p>
        </w:tc>
        <w:tc>
          <w:tcPr>
            <w:tcW w:w="276" w:type="pct"/>
            <w:vAlign w:val="center"/>
          </w:tcPr>
          <w:p w14:paraId="34BFAAF2" w14:textId="2793A9D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380DD257" w14:textId="2EBDF7E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EF84E12" w14:textId="2961905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96</w:t>
            </w:r>
          </w:p>
        </w:tc>
        <w:tc>
          <w:tcPr>
            <w:tcW w:w="273" w:type="pct"/>
            <w:vAlign w:val="center"/>
          </w:tcPr>
          <w:p w14:paraId="46D80B37" w14:textId="483710F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81</w:t>
            </w:r>
          </w:p>
        </w:tc>
        <w:tc>
          <w:tcPr>
            <w:tcW w:w="209" w:type="pct"/>
            <w:vAlign w:val="center"/>
          </w:tcPr>
          <w:p w14:paraId="4F0F4D3B" w14:textId="7BA9E67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177</w:t>
            </w:r>
          </w:p>
        </w:tc>
        <w:tc>
          <w:tcPr>
            <w:tcW w:w="287" w:type="pct"/>
            <w:vAlign w:val="center"/>
          </w:tcPr>
          <w:p w14:paraId="6A35B43E" w14:textId="11D86A73"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35.7</w:t>
            </w:r>
          </w:p>
        </w:tc>
        <w:tc>
          <w:tcPr>
            <w:tcW w:w="265" w:type="pct"/>
            <w:vAlign w:val="center"/>
          </w:tcPr>
          <w:p w14:paraId="334AD755" w14:textId="279B545E" w:rsidR="00577120" w:rsidRPr="00577120" w:rsidRDefault="001E7488" w:rsidP="00C836F4">
            <w:pPr>
              <w:spacing w:before="120" w:after="120" w:line="276" w:lineRule="auto"/>
              <w:jc w:val="center"/>
              <w:rPr>
                <w:rFonts w:ascii="Times New Roman" w:hAnsi="Times New Roman" w:cs="Times New Roman"/>
                <w:sz w:val="14"/>
                <w:szCs w:val="14"/>
                <w:lang w:val="ca-ES"/>
              </w:rPr>
            </w:pPr>
            <w:r w:rsidRPr="001E7488">
              <w:rPr>
                <w:rFonts w:ascii="Times New Roman" w:hAnsi="Times New Roman" w:cs="Times New Roman"/>
                <w:sz w:val="14"/>
                <w:szCs w:val="14"/>
                <w:lang w:val="ca-ES"/>
              </w:rPr>
              <w:t>31.7</w:t>
            </w:r>
          </w:p>
        </w:tc>
        <w:tc>
          <w:tcPr>
            <w:tcW w:w="395" w:type="pct"/>
            <w:vAlign w:val="center"/>
          </w:tcPr>
          <w:p w14:paraId="66BD5672" w14:textId="3CCD3B4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KYN, 3HK, QA, KA</w:t>
            </w:r>
          </w:p>
        </w:tc>
        <w:tc>
          <w:tcPr>
            <w:tcW w:w="286" w:type="pct"/>
            <w:vAlign w:val="center"/>
          </w:tcPr>
          <w:p w14:paraId="08AA2E02" w14:textId="1E7024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55C4F038" w14:textId="7EE9FD5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uHPLC/GCSM</w:t>
            </w:r>
          </w:p>
        </w:tc>
        <w:tc>
          <w:tcPr>
            <w:tcW w:w="253" w:type="pct"/>
            <w:vAlign w:val="center"/>
          </w:tcPr>
          <w:p w14:paraId="03B3A6FF" w14:textId="0909BDD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1E1A34D1" w14:textId="65D8C41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251" w:type="pct"/>
            <w:vAlign w:val="center"/>
          </w:tcPr>
          <w:p w14:paraId="6E6907E5" w14:textId="2424171D"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6</w:t>
            </w:r>
          </w:p>
        </w:tc>
        <w:tc>
          <w:tcPr>
            <w:tcW w:w="205" w:type="pct"/>
            <w:vAlign w:val="center"/>
          </w:tcPr>
          <w:p w14:paraId="4E60D174" w14:textId="0768841A"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10.5</w:t>
            </w:r>
          </w:p>
        </w:tc>
        <w:tc>
          <w:tcPr>
            <w:tcW w:w="514" w:type="pct"/>
            <w:vAlign w:val="center"/>
          </w:tcPr>
          <w:p w14:paraId="53198E15"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 xml:space="preserve">&gt; </w:t>
            </w:r>
            <w:r w:rsidRPr="00577120">
              <w:rPr>
                <w:rFonts w:ascii="Times New Roman" w:hAnsi="Times New Roman" w:cs="Times New Roman"/>
                <w:sz w:val="14"/>
                <w:szCs w:val="14"/>
                <w:lang w:val="ca-ES"/>
              </w:rPr>
              <w:t>HC**</w:t>
            </w:r>
          </w:p>
          <w:p w14:paraId="3E9F1C89"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7DCD8F5F"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(3HK)Ptn &lt; HC</w:t>
            </w:r>
          </w:p>
          <w:p w14:paraId="78EE73C4"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(QA)Ptn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73503351" w14:textId="0F9D4B64"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(KA)Ptn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577120" w14:paraId="1EF3BF49" w14:textId="77777777" w:rsidTr="00C836F4">
        <w:trPr>
          <w:jc w:val="center"/>
        </w:trPr>
        <w:tc>
          <w:tcPr>
            <w:tcW w:w="146" w:type="pct"/>
            <w:vAlign w:val="center"/>
          </w:tcPr>
          <w:p w14:paraId="1126F980" w14:textId="4AA5EEF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53</w:t>
            </w:r>
          </w:p>
        </w:tc>
        <w:tc>
          <w:tcPr>
            <w:tcW w:w="420" w:type="pct"/>
            <w:vAlign w:val="center"/>
          </w:tcPr>
          <w:p w14:paraId="1F3E601F" w14:textId="6934AB77"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Koike</w:t>
            </w:r>
            <w:r w:rsidR="00EC66DD">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2014</w:t>
            </w:r>
          </w:p>
        </w:tc>
        <w:tc>
          <w:tcPr>
            <w:tcW w:w="295" w:type="pct"/>
            <w:vAlign w:val="center"/>
          </w:tcPr>
          <w:p w14:paraId="36FA36B7" w14:textId="3B633F35"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Japan</w:t>
            </w:r>
          </w:p>
        </w:tc>
        <w:tc>
          <w:tcPr>
            <w:tcW w:w="276" w:type="pct"/>
            <w:vAlign w:val="center"/>
          </w:tcPr>
          <w:p w14:paraId="3811DFD3" w14:textId="5073BDE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20C47739" w14:textId="2330758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6F5A3980" w14:textId="6304D27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30</w:t>
            </w:r>
          </w:p>
        </w:tc>
        <w:tc>
          <w:tcPr>
            <w:tcW w:w="273" w:type="pct"/>
            <w:vAlign w:val="center"/>
          </w:tcPr>
          <w:p w14:paraId="735CDE88" w14:textId="131871D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38</w:t>
            </w:r>
          </w:p>
        </w:tc>
        <w:tc>
          <w:tcPr>
            <w:tcW w:w="209" w:type="pct"/>
            <w:vAlign w:val="center"/>
          </w:tcPr>
          <w:p w14:paraId="7C37CFCE" w14:textId="0E1CA3B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68</w:t>
            </w:r>
          </w:p>
        </w:tc>
        <w:tc>
          <w:tcPr>
            <w:tcW w:w="287" w:type="pct"/>
            <w:vAlign w:val="center"/>
          </w:tcPr>
          <w:p w14:paraId="144C7829" w14:textId="373BA141"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23.8</w:t>
            </w:r>
          </w:p>
        </w:tc>
        <w:tc>
          <w:tcPr>
            <w:tcW w:w="265" w:type="pct"/>
            <w:vAlign w:val="center"/>
          </w:tcPr>
          <w:p w14:paraId="2E301D49" w14:textId="3C424E60"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20.4</w:t>
            </w:r>
          </w:p>
        </w:tc>
        <w:tc>
          <w:tcPr>
            <w:tcW w:w="395" w:type="pct"/>
            <w:vAlign w:val="center"/>
          </w:tcPr>
          <w:p w14:paraId="2C366E90" w14:textId="5933AAE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KYN</w:t>
            </w:r>
          </w:p>
        </w:tc>
        <w:tc>
          <w:tcPr>
            <w:tcW w:w="286" w:type="pct"/>
            <w:vAlign w:val="center"/>
          </w:tcPr>
          <w:p w14:paraId="3F3C63C7" w14:textId="7BBA9EC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656E1724" w14:textId="29D76D9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CE-TOFMS</w:t>
            </w:r>
          </w:p>
        </w:tc>
        <w:tc>
          <w:tcPr>
            <w:tcW w:w="253" w:type="pct"/>
            <w:vAlign w:val="center"/>
          </w:tcPr>
          <w:p w14:paraId="0ACC9E7D" w14:textId="7F406BA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0</w:t>
            </w:r>
          </w:p>
        </w:tc>
        <w:tc>
          <w:tcPr>
            <w:tcW w:w="196" w:type="pct"/>
            <w:vAlign w:val="center"/>
          </w:tcPr>
          <w:p w14:paraId="66E8E90A" w14:textId="04C6837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1041175A" w14:textId="4FA085F4"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6</w:t>
            </w:r>
          </w:p>
        </w:tc>
        <w:tc>
          <w:tcPr>
            <w:tcW w:w="205" w:type="pct"/>
            <w:vAlign w:val="center"/>
          </w:tcPr>
          <w:p w14:paraId="2C298EB2" w14:textId="136CF658"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10</w:t>
            </w:r>
          </w:p>
        </w:tc>
        <w:tc>
          <w:tcPr>
            <w:tcW w:w="514" w:type="pct"/>
            <w:vAlign w:val="center"/>
          </w:tcPr>
          <w:p w14:paraId="7705020C"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51540294" w14:textId="162C87D7"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577120" w14:paraId="32C61A89" w14:textId="77777777" w:rsidTr="00C836F4">
        <w:trPr>
          <w:jc w:val="center"/>
        </w:trPr>
        <w:tc>
          <w:tcPr>
            <w:tcW w:w="146" w:type="pct"/>
            <w:vAlign w:val="center"/>
          </w:tcPr>
          <w:p w14:paraId="2ECC3047" w14:textId="7BC5950F"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54</w:t>
            </w:r>
          </w:p>
        </w:tc>
        <w:tc>
          <w:tcPr>
            <w:tcW w:w="420" w:type="pct"/>
            <w:vAlign w:val="center"/>
          </w:tcPr>
          <w:p w14:paraId="6A64EA2F" w14:textId="74CF700D"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Glassman et al. 2018</w:t>
            </w:r>
          </w:p>
        </w:tc>
        <w:tc>
          <w:tcPr>
            <w:tcW w:w="295" w:type="pct"/>
            <w:vAlign w:val="center"/>
          </w:tcPr>
          <w:p w14:paraId="3C78F779" w14:textId="2DCBBBBE"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USA</w:t>
            </w:r>
          </w:p>
        </w:tc>
        <w:tc>
          <w:tcPr>
            <w:tcW w:w="276" w:type="pct"/>
            <w:vAlign w:val="center"/>
          </w:tcPr>
          <w:p w14:paraId="07BAB41A" w14:textId="50DD29A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PS</w:t>
            </w:r>
          </w:p>
        </w:tc>
        <w:tc>
          <w:tcPr>
            <w:tcW w:w="249" w:type="pct"/>
            <w:vAlign w:val="center"/>
          </w:tcPr>
          <w:p w14:paraId="209C0670" w14:textId="717BAD1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003155F7" w14:textId="15EFC04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73" w:type="pct"/>
            <w:vAlign w:val="center"/>
          </w:tcPr>
          <w:p w14:paraId="7FBB973B" w14:textId="4CD6887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w:t>
            </w:r>
          </w:p>
        </w:tc>
        <w:tc>
          <w:tcPr>
            <w:tcW w:w="209" w:type="pct"/>
            <w:vAlign w:val="center"/>
          </w:tcPr>
          <w:p w14:paraId="293E6112" w14:textId="29B2FF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w:t>
            </w:r>
          </w:p>
        </w:tc>
        <w:tc>
          <w:tcPr>
            <w:tcW w:w="287" w:type="pct"/>
            <w:vAlign w:val="center"/>
          </w:tcPr>
          <w:p w14:paraId="2CC7BA1A" w14:textId="3B60D778"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40.9</w:t>
            </w:r>
          </w:p>
        </w:tc>
        <w:tc>
          <w:tcPr>
            <w:tcW w:w="265" w:type="pct"/>
            <w:vAlign w:val="center"/>
          </w:tcPr>
          <w:p w14:paraId="658EF1BD" w14:textId="6948995B"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35.4</w:t>
            </w:r>
          </w:p>
        </w:tc>
        <w:tc>
          <w:tcPr>
            <w:tcW w:w="395" w:type="pct"/>
            <w:vAlign w:val="center"/>
          </w:tcPr>
          <w:p w14:paraId="1E75DD5F" w14:textId="2B32DD6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w:t>
            </w:r>
          </w:p>
        </w:tc>
        <w:tc>
          <w:tcPr>
            <w:tcW w:w="286" w:type="pct"/>
            <w:vAlign w:val="center"/>
          </w:tcPr>
          <w:p w14:paraId="2ABA510B" w14:textId="7E82693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3D1E73A0" w14:textId="5EAA3CC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48C3CA11" w14:textId="4B7AB27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1A2BDB6D" w14:textId="5F0CC6E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251" w:type="pct"/>
            <w:vAlign w:val="center"/>
          </w:tcPr>
          <w:p w14:paraId="1F8D91A2" w14:textId="5633395A"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1518ADB3" w14:textId="63BD6D30" w:rsidR="00577120" w:rsidRPr="00577120" w:rsidRDefault="00096808"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14</w:t>
            </w:r>
          </w:p>
        </w:tc>
        <w:tc>
          <w:tcPr>
            <w:tcW w:w="514" w:type="pct"/>
            <w:vAlign w:val="center"/>
          </w:tcPr>
          <w:p w14:paraId="6EEDAFDB"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(KYN)Ptn &lt; HC</w:t>
            </w:r>
          </w:p>
          <w:p w14:paraId="6ECC6831" w14:textId="6C10B9B9"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1831C7" w14:paraId="1E8C7D27" w14:textId="77777777" w:rsidTr="00C836F4">
        <w:trPr>
          <w:jc w:val="center"/>
        </w:trPr>
        <w:tc>
          <w:tcPr>
            <w:tcW w:w="146" w:type="pct"/>
            <w:vAlign w:val="center"/>
          </w:tcPr>
          <w:p w14:paraId="46626F40" w14:textId="7B014E22"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lastRenderedPageBreak/>
              <w:t>55</w:t>
            </w:r>
          </w:p>
        </w:tc>
        <w:tc>
          <w:tcPr>
            <w:tcW w:w="420" w:type="pct"/>
            <w:vAlign w:val="center"/>
          </w:tcPr>
          <w:p w14:paraId="4952C836" w14:textId="30E5E315"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Steen et al. 2020</w:t>
            </w:r>
          </w:p>
        </w:tc>
        <w:tc>
          <w:tcPr>
            <w:tcW w:w="295" w:type="pct"/>
            <w:vAlign w:val="center"/>
          </w:tcPr>
          <w:p w14:paraId="07D790EB" w14:textId="57CDAA2C"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Norway</w:t>
            </w:r>
          </w:p>
        </w:tc>
        <w:tc>
          <w:tcPr>
            <w:tcW w:w="276" w:type="pct"/>
            <w:vAlign w:val="center"/>
          </w:tcPr>
          <w:p w14:paraId="73DF3DEB" w14:textId="59653AB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56574333" w14:textId="09E945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7E99107" w14:textId="1F8BF43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139</w:t>
            </w:r>
          </w:p>
        </w:tc>
        <w:tc>
          <w:tcPr>
            <w:tcW w:w="273" w:type="pct"/>
            <w:vAlign w:val="center"/>
          </w:tcPr>
          <w:p w14:paraId="466D9302" w14:textId="28FDDD7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68</w:t>
            </w:r>
          </w:p>
        </w:tc>
        <w:tc>
          <w:tcPr>
            <w:tcW w:w="209" w:type="pct"/>
            <w:vAlign w:val="center"/>
          </w:tcPr>
          <w:p w14:paraId="0C8806C5" w14:textId="30F505C8"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207</w:t>
            </w:r>
          </w:p>
        </w:tc>
        <w:tc>
          <w:tcPr>
            <w:tcW w:w="287" w:type="pct"/>
            <w:vAlign w:val="center"/>
          </w:tcPr>
          <w:p w14:paraId="4FC40E07" w14:textId="36EA511F"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28.0</w:t>
            </w:r>
          </w:p>
        </w:tc>
        <w:tc>
          <w:tcPr>
            <w:tcW w:w="265" w:type="pct"/>
            <w:vAlign w:val="center"/>
          </w:tcPr>
          <w:p w14:paraId="2F70D3DD" w14:textId="0DCDE748" w:rsidR="00577120" w:rsidRPr="00577120" w:rsidRDefault="004D24EA" w:rsidP="00C836F4">
            <w:pPr>
              <w:spacing w:before="120" w:after="120" w:line="276" w:lineRule="auto"/>
              <w:jc w:val="center"/>
              <w:rPr>
                <w:rFonts w:ascii="Times New Roman" w:hAnsi="Times New Roman" w:cs="Times New Roman"/>
                <w:sz w:val="14"/>
                <w:szCs w:val="14"/>
                <w:lang w:val="ca-ES"/>
              </w:rPr>
            </w:pPr>
            <w:r w:rsidRPr="004D24EA">
              <w:rPr>
                <w:rFonts w:ascii="Times New Roman" w:hAnsi="Times New Roman" w:cs="Times New Roman"/>
                <w:sz w:val="14"/>
                <w:szCs w:val="14"/>
                <w:lang w:val="ca-ES"/>
              </w:rPr>
              <w:t>31.0</w:t>
            </w:r>
          </w:p>
        </w:tc>
        <w:tc>
          <w:tcPr>
            <w:tcW w:w="395" w:type="pct"/>
            <w:vAlign w:val="center"/>
          </w:tcPr>
          <w:p w14:paraId="406A8D5E" w14:textId="2867EA1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KYN, 3HK, XA</w:t>
            </w:r>
          </w:p>
        </w:tc>
        <w:tc>
          <w:tcPr>
            <w:tcW w:w="286" w:type="pct"/>
            <w:vAlign w:val="center"/>
          </w:tcPr>
          <w:p w14:paraId="52BE1B80" w14:textId="1773555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324997B3" w14:textId="68AA6A2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LCECA</w:t>
            </w:r>
          </w:p>
        </w:tc>
        <w:tc>
          <w:tcPr>
            <w:tcW w:w="253" w:type="pct"/>
            <w:vAlign w:val="center"/>
          </w:tcPr>
          <w:p w14:paraId="6231DADC" w14:textId="5446918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196" w:type="pct"/>
            <w:vAlign w:val="center"/>
          </w:tcPr>
          <w:p w14:paraId="2DA61033" w14:textId="0F3E2EE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56C84C0B" w14:textId="7C030FD2" w:rsidR="00577120" w:rsidRPr="00577120" w:rsidRDefault="0036277C"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5</w:t>
            </w:r>
          </w:p>
        </w:tc>
        <w:tc>
          <w:tcPr>
            <w:tcW w:w="205" w:type="pct"/>
            <w:vAlign w:val="center"/>
          </w:tcPr>
          <w:p w14:paraId="5D1A21D4" w14:textId="0033BD85" w:rsidR="00577120" w:rsidRPr="00577120" w:rsidRDefault="0036277C"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14.5</w:t>
            </w:r>
          </w:p>
        </w:tc>
        <w:tc>
          <w:tcPr>
            <w:tcW w:w="514" w:type="pct"/>
            <w:vAlign w:val="center"/>
          </w:tcPr>
          <w:p w14:paraId="47D5E74B"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(TRP)Ptn &lt; HC</w:t>
            </w:r>
          </w:p>
          <w:p w14:paraId="61964B4B" w14:textId="77777777"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(KYN)Ptn &lt; HC</w:t>
            </w:r>
          </w:p>
          <w:p w14:paraId="3144EEE4" w14:textId="3C8D78DF" w:rsidR="00943E6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(3HK)Ptn</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4E90A811" w14:textId="12325DCB"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(XA)Ptn&lt; HC*</w:t>
            </w:r>
          </w:p>
        </w:tc>
      </w:tr>
      <w:tr w:rsidR="00577120" w:rsidRPr="00577120" w14:paraId="69B72D19" w14:textId="77777777" w:rsidTr="00D0228C">
        <w:trPr>
          <w:jc w:val="center"/>
        </w:trPr>
        <w:tc>
          <w:tcPr>
            <w:tcW w:w="146" w:type="pct"/>
            <w:vAlign w:val="center"/>
          </w:tcPr>
          <w:p w14:paraId="6D254AB8" w14:textId="747B0BAE"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56</w:t>
            </w:r>
          </w:p>
        </w:tc>
        <w:tc>
          <w:tcPr>
            <w:tcW w:w="420" w:type="pct"/>
            <w:vAlign w:val="center"/>
          </w:tcPr>
          <w:p w14:paraId="4AB05C9E" w14:textId="44E50A06" w:rsidR="00577120" w:rsidRPr="00577120" w:rsidRDefault="00D0228C" w:rsidP="00D0228C">
            <w:pPr>
              <w:spacing w:after="0" w:line="240" w:lineRule="auto"/>
              <w:jc w:val="center"/>
              <w:rPr>
                <w:rFonts w:ascii="Times New Roman" w:hAnsi="Times New Roman" w:cs="Times New Roman"/>
                <w:sz w:val="14"/>
                <w:szCs w:val="14"/>
                <w:lang w:val="ca-ES"/>
              </w:rPr>
            </w:pPr>
            <w:r w:rsidRPr="00D0228C">
              <w:rPr>
                <w:rFonts w:ascii="Times New Roman" w:hAnsi="Times New Roman" w:cs="Times New Roman"/>
                <w:sz w:val="14"/>
                <w:szCs w:val="14"/>
                <w:lang w:val="ca-ES"/>
              </w:rPr>
              <w:t>Wu</w:t>
            </w:r>
            <w:r w:rsidR="004B6FC1">
              <w:rPr>
                <w:rFonts w:ascii="Times New Roman" w:hAnsi="Times New Roman" w:cs="Times New Roman"/>
                <w:sz w:val="14"/>
                <w:szCs w:val="14"/>
                <w:lang w:val="ca-ES"/>
              </w:rPr>
              <w:t xml:space="preserve"> </w:t>
            </w:r>
            <w:r w:rsidRPr="00D0228C">
              <w:rPr>
                <w:rFonts w:ascii="Times New Roman" w:hAnsi="Times New Roman" w:cs="Times New Roman"/>
                <w:sz w:val="14"/>
                <w:szCs w:val="14"/>
                <w:lang w:val="ca-ES"/>
              </w:rPr>
              <w:t>et al. 2019</w:t>
            </w:r>
          </w:p>
        </w:tc>
        <w:tc>
          <w:tcPr>
            <w:tcW w:w="295" w:type="pct"/>
            <w:vAlign w:val="center"/>
          </w:tcPr>
          <w:p w14:paraId="6ADE0944" w14:textId="30065297"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China</w:t>
            </w:r>
          </w:p>
        </w:tc>
        <w:tc>
          <w:tcPr>
            <w:tcW w:w="276" w:type="pct"/>
            <w:vAlign w:val="center"/>
          </w:tcPr>
          <w:p w14:paraId="631656CF" w14:textId="52F66B93"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6B0D2C9F" w14:textId="0B7B26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416386CA" w14:textId="17204D6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39</w:t>
            </w:r>
          </w:p>
        </w:tc>
        <w:tc>
          <w:tcPr>
            <w:tcW w:w="273" w:type="pct"/>
            <w:vAlign w:val="center"/>
          </w:tcPr>
          <w:p w14:paraId="2236BA44" w14:textId="0FB5766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60</w:t>
            </w:r>
          </w:p>
        </w:tc>
        <w:tc>
          <w:tcPr>
            <w:tcW w:w="209" w:type="pct"/>
            <w:vAlign w:val="center"/>
          </w:tcPr>
          <w:p w14:paraId="794157BF" w14:textId="2BF4C69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99</w:t>
            </w:r>
          </w:p>
        </w:tc>
        <w:tc>
          <w:tcPr>
            <w:tcW w:w="287" w:type="pct"/>
            <w:vAlign w:val="center"/>
          </w:tcPr>
          <w:p w14:paraId="50B0ABDA" w14:textId="21D5A782" w:rsidR="00577120" w:rsidRPr="00577120" w:rsidRDefault="004D24EA" w:rsidP="00C836F4">
            <w:pPr>
              <w:spacing w:before="120" w:after="120" w:line="276" w:lineRule="auto"/>
              <w:jc w:val="center"/>
              <w:rPr>
                <w:rFonts w:ascii="Times New Roman" w:hAnsi="Times New Roman" w:cs="Times New Roman"/>
                <w:sz w:val="14"/>
                <w:szCs w:val="14"/>
              </w:rPr>
            </w:pPr>
            <w:r>
              <w:rPr>
                <w:rFonts w:ascii="Times New Roman" w:hAnsi="Times New Roman" w:cs="Times New Roman"/>
                <w:sz w:val="14"/>
                <w:szCs w:val="14"/>
              </w:rPr>
              <w:t>28</w:t>
            </w:r>
          </w:p>
        </w:tc>
        <w:tc>
          <w:tcPr>
            <w:tcW w:w="265" w:type="pct"/>
            <w:vAlign w:val="center"/>
          </w:tcPr>
          <w:p w14:paraId="4473117F" w14:textId="1AB3AE09" w:rsidR="00577120" w:rsidRPr="00577120" w:rsidRDefault="004D24EA" w:rsidP="00C836F4">
            <w:pPr>
              <w:spacing w:before="120" w:after="120" w:line="276" w:lineRule="auto"/>
              <w:jc w:val="center"/>
              <w:rPr>
                <w:rFonts w:ascii="Times New Roman" w:hAnsi="Times New Roman" w:cs="Times New Roman"/>
                <w:sz w:val="14"/>
                <w:szCs w:val="14"/>
              </w:rPr>
            </w:pPr>
            <w:r>
              <w:rPr>
                <w:rFonts w:ascii="Times New Roman" w:hAnsi="Times New Roman" w:cs="Times New Roman"/>
                <w:sz w:val="14"/>
                <w:szCs w:val="14"/>
              </w:rPr>
              <w:t>31.6</w:t>
            </w:r>
          </w:p>
        </w:tc>
        <w:tc>
          <w:tcPr>
            <w:tcW w:w="395" w:type="pct"/>
            <w:vAlign w:val="center"/>
          </w:tcPr>
          <w:p w14:paraId="674F1D4A" w14:textId="167C9529" w:rsidR="00577120" w:rsidRPr="00577120" w:rsidRDefault="00577120" w:rsidP="00C836F4">
            <w:pPr>
              <w:spacing w:before="120" w:after="120" w:line="276" w:lineRule="auto"/>
              <w:jc w:val="center"/>
              <w:rPr>
                <w:rFonts w:ascii="Times New Roman" w:hAnsi="Times New Roman" w:cs="Times New Roman"/>
                <w:sz w:val="14"/>
                <w:szCs w:val="14"/>
              </w:rPr>
            </w:pPr>
            <w:r w:rsidRPr="00577120">
              <w:rPr>
                <w:rFonts w:ascii="Times New Roman" w:hAnsi="Times New Roman" w:cs="Times New Roman"/>
                <w:sz w:val="14"/>
                <w:szCs w:val="14"/>
              </w:rPr>
              <w:t>KYN</w:t>
            </w:r>
          </w:p>
        </w:tc>
        <w:tc>
          <w:tcPr>
            <w:tcW w:w="286" w:type="pct"/>
            <w:vAlign w:val="center"/>
          </w:tcPr>
          <w:p w14:paraId="61238269" w14:textId="5758FFB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52A4C0E0" w14:textId="30EF3871"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2A4EF0E1" w14:textId="4C4D759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317BAF72" w14:textId="456A669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251" w:type="pct"/>
            <w:vAlign w:val="center"/>
          </w:tcPr>
          <w:p w14:paraId="71067BBB"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05" w:type="pct"/>
            <w:vAlign w:val="center"/>
          </w:tcPr>
          <w:p w14:paraId="20C5B48A"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514" w:type="pct"/>
            <w:vAlign w:val="center"/>
          </w:tcPr>
          <w:p w14:paraId="5BABD27F" w14:textId="1D187DB8"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577120" w14:paraId="544FA263" w14:textId="77777777" w:rsidTr="00C836F4">
        <w:trPr>
          <w:jc w:val="center"/>
        </w:trPr>
        <w:tc>
          <w:tcPr>
            <w:tcW w:w="146" w:type="pct"/>
            <w:vAlign w:val="center"/>
          </w:tcPr>
          <w:p w14:paraId="0D1F41D8" w14:textId="2E914F83"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57</w:t>
            </w:r>
          </w:p>
        </w:tc>
        <w:tc>
          <w:tcPr>
            <w:tcW w:w="420" w:type="pct"/>
            <w:vAlign w:val="center"/>
          </w:tcPr>
          <w:p w14:paraId="032DA056" w14:textId="2F09771F"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Tang et al. 2009</w:t>
            </w:r>
          </w:p>
        </w:tc>
        <w:tc>
          <w:tcPr>
            <w:tcW w:w="295" w:type="pct"/>
            <w:vAlign w:val="center"/>
          </w:tcPr>
          <w:p w14:paraId="086CC4CF" w14:textId="3610CC57"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China</w:t>
            </w:r>
          </w:p>
        </w:tc>
        <w:tc>
          <w:tcPr>
            <w:tcW w:w="276" w:type="pct"/>
            <w:vAlign w:val="center"/>
          </w:tcPr>
          <w:p w14:paraId="4FC6EA34" w14:textId="0C51634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1D13B5C9" w14:textId="42D0BA6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0F199C47" w14:textId="21021F0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80</w:t>
            </w:r>
          </w:p>
        </w:tc>
        <w:tc>
          <w:tcPr>
            <w:tcW w:w="273" w:type="pct"/>
            <w:vAlign w:val="center"/>
          </w:tcPr>
          <w:p w14:paraId="648D0A89" w14:textId="376768E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80</w:t>
            </w:r>
          </w:p>
        </w:tc>
        <w:tc>
          <w:tcPr>
            <w:tcW w:w="209" w:type="pct"/>
            <w:vAlign w:val="center"/>
          </w:tcPr>
          <w:p w14:paraId="7E81C5E9" w14:textId="352A093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160</w:t>
            </w:r>
          </w:p>
        </w:tc>
        <w:tc>
          <w:tcPr>
            <w:tcW w:w="287" w:type="pct"/>
            <w:vAlign w:val="center"/>
          </w:tcPr>
          <w:p w14:paraId="192E2BBF" w14:textId="5F3A6855" w:rsidR="00577120" w:rsidRPr="00577120" w:rsidRDefault="004D24EA"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24.8</w:t>
            </w:r>
          </w:p>
        </w:tc>
        <w:tc>
          <w:tcPr>
            <w:tcW w:w="265" w:type="pct"/>
            <w:vAlign w:val="center"/>
          </w:tcPr>
          <w:p w14:paraId="13A7AC43" w14:textId="5340EB13" w:rsidR="00577120" w:rsidRPr="00577120" w:rsidRDefault="004D24EA"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29.5</w:t>
            </w:r>
          </w:p>
        </w:tc>
        <w:tc>
          <w:tcPr>
            <w:tcW w:w="395" w:type="pct"/>
            <w:vAlign w:val="center"/>
          </w:tcPr>
          <w:p w14:paraId="761F2E71" w14:textId="1B2AC13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 KA</w:t>
            </w:r>
          </w:p>
        </w:tc>
        <w:tc>
          <w:tcPr>
            <w:tcW w:w="286" w:type="pct"/>
            <w:vAlign w:val="center"/>
          </w:tcPr>
          <w:p w14:paraId="2545979E" w14:textId="5F4EA78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2513E177" w14:textId="6D0B1E08"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HPLC</w:t>
            </w:r>
          </w:p>
        </w:tc>
        <w:tc>
          <w:tcPr>
            <w:tcW w:w="253" w:type="pct"/>
            <w:vAlign w:val="center"/>
          </w:tcPr>
          <w:p w14:paraId="79D657E5" w14:textId="158832D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2EF6E1AE" w14:textId="14DDFB6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0</w:t>
            </w:r>
          </w:p>
        </w:tc>
        <w:tc>
          <w:tcPr>
            <w:tcW w:w="251" w:type="pct"/>
            <w:vAlign w:val="center"/>
          </w:tcPr>
          <w:p w14:paraId="503CA2DB"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05" w:type="pct"/>
            <w:vAlign w:val="center"/>
          </w:tcPr>
          <w:p w14:paraId="414092CF"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514" w:type="pct"/>
            <w:vAlign w:val="center"/>
          </w:tcPr>
          <w:p w14:paraId="3C0696C3" w14:textId="77777777" w:rsidR="008E0FF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654CF493" w14:textId="7442A6D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 (KA)Ptn &lt; HC*</w:t>
            </w:r>
          </w:p>
        </w:tc>
      </w:tr>
      <w:tr w:rsidR="00577120" w:rsidRPr="00577120" w14:paraId="12A7F688" w14:textId="77777777" w:rsidTr="00C836F4">
        <w:trPr>
          <w:jc w:val="center"/>
        </w:trPr>
        <w:tc>
          <w:tcPr>
            <w:tcW w:w="146" w:type="pct"/>
            <w:vAlign w:val="center"/>
          </w:tcPr>
          <w:p w14:paraId="0ADB44E8" w14:textId="121DDC93"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58</w:t>
            </w:r>
          </w:p>
        </w:tc>
        <w:tc>
          <w:tcPr>
            <w:tcW w:w="420" w:type="pct"/>
            <w:vAlign w:val="center"/>
          </w:tcPr>
          <w:p w14:paraId="18EF2E02" w14:textId="3971A394"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Pi</w:t>
            </w:r>
            <w:r w:rsidR="004B6FC1">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2007</w:t>
            </w:r>
          </w:p>
        </w:tc>
        <w:tc>
          <w:tcPr>
            <w:tcW w:w="295" w:type="pct"/>
            <w:vAlign w:val="center"/>
          </w:tcPr>
          <w:p w14:paraId="2AC4BF45" w14:textId="561BBFAB"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China</w:t>
            </w:r>
          </w:p>
        </w:tc>
        <w:tc>
          <w:tcPr>
            <w:tcW w:w="276" w:type="pct"/>
            <w:vAlign w:val="center"/>
          </w:tcPr>
          <w:p w14:paraId="58EA8AEA" w14:textId="7B39CF9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38E00C79" w14:textId="3CA24CB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2EF472D3" w14:textId="1F8C0F4A"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120</w:t>
            </w:r>
          </w:p>
        </w:tc>
        <w:tc>
          <w:tcPr>
            <w:tcW w:w="273" w:type="pct"/>
            <w:vAlign w:val="center"/>
          </w:tcPr>
          <w:p w14:paraId="72E5E603" w14:textId="4115EF6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108</w:t>
            </w:r>
          </w:p>
        </w:tc>
        <w:tc>
          <w:tcPr>
            <w:tcW w:w="209" w:type="pct"/>
            <w:vAlign w:val="center"/>
          </w:tcPr>
          <w:p w14:paraId="3569A85F" w14:textId="42814FD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228</w:t>
            </w:r>
          </w:p>
        </w:tc>
        <w:tc>
          <w:tcPr>
            <w:tcW w:w="287" w:type="pct"/>
            <w:vAlign w:val="center"/>
          </w:tcPr>
          <w:p w14:paraId="0EF073B5" w14:textId="55F48A13"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27.4</w:t>
            </w:r>
          </w:p>
        </w:tc>
        <w:tc>
          <w:tcPr>
            <w:tcW w:w="265" w:type="pct"/>
            <w:vAlign w:val="center"/>
          </w:tcPr>
          <w:p w14:paraId="5E360312" w14:textId="083D98FE"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32.2</w:t>
            </w:r>
          </w:p>
        </w:tc>
        <w:tc>
          <w:tcPr>
            <w:tcW w:w="395" w:type="pct"/>
            <w:vAlign w:val="center"/>
          </w:tcPr>
          <w:p w14:paraId="7579D8BD" w14:textId="5517980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 KA</w:t>
            </w:r>
          </w:p>
        </w:tc>
        <w:tc>
          <w:tcPr>
            <w:tcW w:w="286" w:type="pct"/>
            <w:vAlign w:val="center"/>
          </w:tcPr>
          <w:p w14:paraId="5E7CB189" w14:textId="4003D66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2656005C" w14:textId="646A86B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70B3BDBE" w14:textId="06BD46E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3A830E38" w14:textId="7E682E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Mix</w:t>
            </w:r>
          </w:p>
        </w:tc>
        <w:tc>
          <w:tcPr>
            <w:tcW w:w="251" w:type="pct"/>
            <w:vAlign w:val="center"/>
          </w:tcPr>
          <w:p w14:paraId="50C55F45"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05" w:type="pct"/>
            <w:vAlign w:val="center"/>
          </w:tcPr>
          <w:p w14:paraId="3EE4CD9B"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514" w:type="pct"/>
            <w:vAlign w:val="center"/>
          </w:tcPr>
          <w:p w14:paraId="76E4CEAD" w14:textId="77777777" w:rsidR="008E0FFB"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p w14:paraId="6AB09098" w14:textId="7AE79008" w:rsidR="00577120" w:rsidRPr="00577120" w:rsidRDefault="008E0FFB" w:rsidP="00EC1173">
            <w:pPr>
              <w:spacing w:after="0" w:line="240"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w:t>
            </w:r>
            <w:r w:rsidR="00577120" w:rsidRPr="00577120">
              <w:rPr>
                <w:rFonts w:ascii="Times New Roman" w:hAnsi="Times New Roman" w:cs="Times New Roman"/>
                <w:sz w:val="14"/>
                <w:szCs w:val="14"/>
                <w:lang w:val="ca-ES"/>
              </w:rPr>
              <w:t>KA)Ptn &lt; HC</w:t>
            </w:r>
          </w:p>
        </w:tc>
      </w:tr>
      <w:tr w:rsidR="00577120" w:rsidRPr="00577120" w14:paraId="6E55643D" w14:textId="77777777" w:rsidTr="00C836F4">
        <w:trPr>
          <w:jc w:val="center"/>
        </w:trPr>
        <w:tc>
          <w:tcPr>
            <w:tcW w:w="146" w:type="pct"/>
            <w:vAlign w:val="center"/>
          </w:tcPr>
          <w:p w14:paraId="7198FB54" w14:textId="6838EE34"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59</w:t>
            </w:r>
          </w:p>
        </w:tc>
        <w:tc>
          <w:tcPr>
            <w:tcW w:w="420" w:type="pct"/>
            <w:vAlign w:val="center"/>
          </w:tcPr>
          <w:p w14:paraId="14EECC9D" w14:textId="322E6A1D"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Yang</w:t>
            </w:r>
            <w:r w:rsidR="004B6FC1">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2016</w:t>
            </w:r>
          </w:p>
        </w:tc>
        <w:tc>
          <w:tcPr>
            <w:tcW w:w="295" w:type="pct"/>
            <w:vAlign w:val="center"/>
          </w:tcPr>
          <w:p w14:paraId="282C69B2" w14:textId="06B4DA24"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China</w:t>
            </w:r>
          </w:p>
        </w:tc>
        <w:tc>
          <w:tcPr>
            <w:tcW w:w="276" w:type="pct"/>
            <w:vAlign w:val="center"/>
          </w:tcPr>
          <w:p w14:paraId="4ADF9027" w14:textId="7C0B4E2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7DAA14BC" w14:textId="3FFAC38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43D2856" w14:textId="534B8BA9"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55</w:t>
            </w:r>
          </w:p>
        </w:tc>
        <w:tc>
          <w:tcPr>
            <w:tcW w:w="273" w:type="pct"/>
            <w:vAlign w:val="center"/>
          </w:tcPr>
          <w:p w14:paraId="09411E0C" w14:textId="049C9F7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33</w:t>
            </w:r>
          </w:p>
        </w:tc>
        <w:tc>
          <w:tcPr>
            <w:tcW w:w="209" w:type="pct"/>
            <w:vAlign w:val="center"/>
          </w:tcPr>
          <w:p w14:paraId="3FF06E5D" w14:textId="42099BA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88</w:t>
            </w:r>
          </w:p>
        </w:tc>
        <w:tc>
          <w:tcPr>
            <w:tcW w:w="287" w:type="pct"/>
            <w:vAlign w:val="center"/>
          </w:tcPr>
          <w:p w14:paraId="6CF58D99" w14:textId="1A490242"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26.12</w:t>
            </w:r>
          </w:p>
        </w:tc>
        <w:tc>
          <w:tcPr>
            <w:tcW w:w="265" w:type="pct"/>
            <w:vAlign w:val="center"/>
          </w:tcPr>
          <w:p w14:paraId="581F4442" w14:textId="15AD3A88"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24.34</w:t>
            </w:r>
          </w:p>
        </w:tc>
        <w:tc>
          <w:tcPr>
            <w:tcW w:w="395" w:type="pct"/>
            <w:vAlign w:val="center"/>
          </w:tcPr>
          <w:p w14:paraId="5071CA53" w14:textId="5920BDD4"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KYN</w:t>
            </w:r>
          </w:p>
        </w:tc>
        <w:tc>
          <w:tcPr>
            <w:tcW w:w="286" w:type="pct"/>
            <w:vAlign w:val="center"/>
          </w:tcPr>
          <w:p w14:paraId="386BC35F" w14:textId="4E3E315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Serum</w:t>
            </w:r>
          </w:p>
        </w:tc>
        <w:tc>
          <w:tcPr>
            <w:tcW w:w="253" w:type="pct"/>
            <w:vAlign w:val="center"/>
          </w:tcPr>
          <w:p w14:paraId="7B490360" w14:textId="76CA85C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ELISA</w:t>
            </w:r>
          </w:p>
        </w:tc>
        <w:tc>
          <w:tcPr>
            <w:tcW w:w="253" w:type="pct"/>
            <w:vAlign w:val="center"/>
          </w:tcPr>
          <w:p w14:paraId="1932D899" w14:textId="4C58873D"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4EAC2B31" w14:textId="07777ECE" w:rsidR="00577120" w:rsidRPr="00577120" w:rsidRDefault="00577120" w:rsidP="00C836F4">
            <w:pPr>
              <w:spacing w:before="120" w:after="120" w:line="276" w:lineRule="auto"/>
              <w:jc w:val="center"/>
              <w:rPr>
                <w:rFonts w:ascii="Times New Roman" w:hAnsi="Times New Roman" w:cs="Times New Roman"/>
                <w:sz w:val="14"/>
                <w:szCs w:val="14"/>
                <w:rtl/>
                <w:lang w:val="ca-ES" w:bidi="ar-SA"/>
              </w:rPr>
            </w:pPr>
            <w:r w:rsidRPr="00577120">
              <w:rPr>
                <w:rFonts w:ascii="Times New Roman" w:hAnsi="Times New Roman" w:cs="Times New Roman"/>
                <w:sz w:val="14"/>
                <w:szCs w:val="14"/>
                <w:lang w:val="ca-ES"/>
              </w:rPr>
              <w:t>NR</w:t>
            </w:r>
          </w:p>
        </w:tc>
        <w:tc>
          <w:tcPr>
            <w:tcW w:w="251" w:type="pct"/>
            <w:vAlign w:val="center"/>
          </w:tcPr>
          <w:p w14:paraId="3E01C6D3" w14:textId="632AAA0C"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05" w:type="pct"/>
            <w:vAlign w:val="center"/>
          </w:tcPr>
          <w:p w14:paraId="65356631"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514" w:type="pct"/>
            <w:vAlign w:val="center"/>
          </w:tcPr>
          <w:p w14:paraId="4C9E41F6" w14:textId="528CA42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(KYN)Ptn </w:t>
            </w:r>
            <w:r w:rsidRPr="00577120">
              <w:rPr>
                <w:rFonts w:ascii="Calibri" w:hAnsi="Calibri" w:cs="Calibri"/>
                <w:sz w:val="14"/>
                <w:szCs w:val="14"/>
                <w:lang w:val="ca-ES"/>
              </w:rPr>
              <w:t>&gt;</w:t>
            </w:r>
            <w:r w:rsidRPr="00577120">
              <w:rPr>
                <w:rFonts w:ascii="Times New Roman" w:hAnsi="Times New Roman" w:cs="Times New Roman"/>
                <w:sz w:val="14"/>
                <w:szCs w:val="14"/>
                <w:lang w:val="ca-ES"/>
              </w:rPr>
              <w:t xml:space="preserve"> HC**</w:t>
            </w:r>
          </w:p>
        </w:tc>
      </w:tr>
      <w:tr w:rsidR="00577120" w:rsidRPr="00577120" w14:paraId="43B7C27D" w14:textId="77777777" w:rsidTr="00C836F4">
        <w:trPr>
          <w:jc w:val="center"/>
        </w:trPr>
        <w:tc>
          <w:tcPr>
            <w:tcW w:w="146" w:type="pct"/>
            <w:vAlign w:val="center"/>
          </w:tcPr>
          <w:p w14:paraId="4C227EAA" w14:textId="508B782D"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60</w:t>
            </w:r>
          </w:p>
        </w:tc>
        <w:tc>
          <w:tcPr>
            <w:tcW w:w="420" w:type="pct"/>
            <w:vAlign w:val="center"/>
          </w:tcPr>
          <w:p w14:paraId="62622A14" w14:textId="08D3D50B"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Manowitz</w:t>
            </w:r>
            <w:r w:rsidR="004B6FC1">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1973</w:t>
            </w:r>
          </w:p>
        </w:tc>
        <w:tc>
          <w:tcPr>
            <w:tcW w:w="295" w:type="pct"/>
            <w:vAlign w:val="center"/>
          </w:tcPr>
          <w:p w14:paraId="6AF537CD" w14:textId="6222D205"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USA</w:t>
            </w:r>
          </w:p>
        </w:tc>
        <w:tc>
          <w:tcPr>
            <w:tcW w:w="276" w:type="pct"/>
            <w:vAlign w:val="center"/>
          </w:tcPr>
          <w:p w14:paraId="5C6A9AF2" w14:textId="5B92B86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00C73047" w14:textId="034C70A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7DD255FB" w14:textId="7DF598D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53</w:t>
            </w:r>
          </w:p>
        </w:tc>
        <w:tc>
          <w:tcPr>
            <w:tcW w:w="273" w:type="pct"/>
            <w:vAlign w:val="center"/>
          </w:tcPr>
          <w:p w14:paraId="09397C5E" w14:textId="44D017F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15</w:t>
            </w:r>
          </w:p>
        </w:tc>
        <w:tc>
          <w:tcPr>
            <w:tcW w:w="209" w:type="pct"/>
            <w:vAlign w:val="center"/>
          </w:tcPr>
          <w:p w14:paraId="32482A9A" w14:textId="2F2CA71C"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68</w:t>
            </w:r>
          </w:p>
        </w:tc>
        <w:tc>
          <w:tcPr>
            <w:tcW w:w="287" w:type="pct"/>
            <w:vAlign w:val="center"/>
          </w:tcPr>
          <w:p w14:paraId="518D89E8" w14:textId="114F77A0"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54A1CC12" w14:textId="761BF9D4" w:rsidR="00577120" w:rsidRPr="00577120" w:rsidRDefault="000A0C2E"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1FB7B48F" w14:textId="428A747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65969635" w14:textId="074F32E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76309825" w14:textId="1BD29DFB"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HPLC</w:t>
            </w:r>
          </w:p>
        </w:tc>
        <w:tc>
          <w:tcPr>
            <w:tcW w:w="253" w:type="pct"/>
            <w:vAlign w:val="center"/>
          </w:tcPr>
          <w:p w14:paraId="5D0D5B4D" w14:textId="3B13805F"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64746FF6" w14:textId="2004D64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251" w:type="pct"/>
            <w:vAlign w:val="center"/>
          </w:tcPr>
          <w:p w14:paraId="61F82C26"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205" w:type="pct"/>
            <w:vAlign w:val="center"/>
          </w:tcPr>
          <w:p w14:paraId="08C28A58" w14:textId="77777777" w:rsidR="00577120" w:rsidRPr="00577120" w:rsidRDefault="00577120" w:rsidP="00C836F4">
            <w:pPr>
              <w:spacing w:before="120" w:after="120" w:line="276" w:lineRule="auto"/>
              <w:jc w:val="center"/>
              <w:rPr>
                <w:rFonts w:ascii="Times New Roman" w:hAnsi="Times New Roman" w:cs="Times New Roman"/>
                <w:sz w:val="14"/>
                <w:szCs w:val="14"/>
                <w:lang w:val="ca-ES"/>
              </w:rPr>
            </w:pPr>
          </w:p>
        </w:tc>
        <w:tc>
          <w:tcPr>
            <w:tcW w:w="514" w:type="pct"/>
            <w:vAlign w:val="center"/>
          </w:tcPr>
          <w:p w14:paraId="2A4211F6" w14:textId="3AE11887"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&lt;</w:t>
            </w:r>
            <w:r w:rsidRPr="00577120">
              <w:rPr>
                <w:rFonts w:ascii="Times New Roman" w:hAnsi="Times New Roman" w:cs="Times New Roman"/>
                <w:sz w:val="14"/>
                <w:szCs w:val="14"/>
                <w:lang w:val="ca-ES"/>
              </w:rPr>
              <w:t xml:space="preserve"> HC***</w:t>
            </w:r>
          </w:p>
        </w:tc>
      </w:tr>
      <w:tr w:rsidR="00577120" w:rsidRPr="00577120" w14:paraId="33F84B0E" w14:textId="77777777" w:rsidTr="00C836F4">
        <w:trPr>
          <w:jc w:val="center"/>
        </w:trPr>
        <w:tc>
          <w:tcPr>
            <w:tcW w:w="146" w:type="pct"/>
            <w:vAlign w:val="center"/>
          </w:tcPr>
          <w:p w14:paraId="3FFB1639" w14:textId="48F34B9E" w:rsidR="00577120" w:rsidRPr="00577120" w:rsidRDefault="0029248B" w:rsidP="00C836F4">
            <w:pPr>
              <w:jc w:val="center"/>
              <w:rPr>
                <w:rFonts w:ascii="Times New Roman" w:hAnsi="Times New Roman" w:cs="Times New Roman"/>
                <w:sz w:val="14"/>
                <w:szCs w:val="14"/>
                <w:lang w:val="ca-ES"/>
              </w:rPr>
            </w:pPr>
            <w:r>
              <w:rPr>
                <w:rFonts w:ascii="Times New Roman" w:hAnsi="Times New Roman" w:cs="Times New Roman"/>
                <w:sz w:val="14"/>
                <w:szCs w:val="14"/>
                <w:lang w:val="ca-ES"/>
              </w:rPr>
              <w:t>61</w:t>
            </w:r>
          </w:p>
        </w:tc>
        <w:tc>
          <w:tcPr>
            <w:tcW w:w="420" w:type="pct"/>
            <w:vAlign w:val="center"/>
          </w:tcPr>
          <w:p w14:paraId="1E905330" w14:textId="51889244" w:rsidR="00577120" w:rsidRPr="00577120" w:rsidRDefault="00577120" w:rsidP="00C836F4">
            <w:pPr>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Domingues</w:t>
            </w:r>
            <w:r w:rsidR="004B6FC1">
              <w:rPr>
                <w:rFonts w:ascii="Times New Roman" w:hAnsi="Times New Roman" w:cs="Times New Roman"/>
                <w:sz w:val="14"/>
                <w:szCs w:val="14"/>
                <w:lang w:val="ca-ES"/>
              </w:rPr>
              <w:t xml:space="preserve"> </w:t>
            </w:r>
            <w:r w:rsidRPr="00577120">
              <w:rPr>
                <w:rFonts w:ascii="Times New Roman" w:hAnsi="Times New Roman" w:cs="Times New Roman"/>
                <w:sz w:val="14"/>
                <w:szCs w:val="14"/>
                <w:lang w:val="ca-ES"/>
              </w:rPr>
              <w:t>et al. 2015</w:t>
            </w:r>
          </w:p>
        </w:tc>
        <w:tc>
          <w:tcPr>
            <w:tcW w:w="295" w:type="pct"/>
            <w:vAlign w:val="center"/>
          </w:tcPr>
          <w:p w14:paraId="21D4210C" w14:textId="6D17A28E" w:rsidR="00577120" w:rsidRPr="00577120" w:rsidRDefault="00577120" w:rsidP="00C836F4">
            <w:pPr>
              <w:spacing w:before="120" w:after="120" w:line="276" w:lineRule="auto"/>
              <w:jc w:val="center"/>
              <w:rPr>
                <w:rFonts w:ascii="Times New Roman" w:hAnsi="Times New Roman" w:cs="Times New Roman"/>
                <w:sz w:val="14"/>
                <w:szCs w:val="14"/>
                <w:lang w:bidi="ar-SA"/>
              </w:rPr>
            </w:pPr>
            <w:r w:rsidRPr="00577120">
              <w:rPr>
                <w:rFonts w:ascii="Times New Roman" w:hAnsi="Times New Roman" w:cs="Times New Roman"/>
                <w:sz w:val="14"/>
                <w:szCs w:val="14"/>
                <w:lang w:bidi="ar-SA"/>
              </w:rPr>
              <w:t>Brazil</w:t>
            </w:r>
          </w:p>
        </w:tc>
        <w:tc>
          <w:tcPr>
            <w:tcW w:w="276" w:type="pct"/>
            <w:vAlign w:val="center"/>
          </w:tcPr>
          <w:p w14:paraId="62047D35" w14:textId="64EF0E00"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SCZ</w:t>
            </w:r>
          </w:p>
        </w:tc>
        <w:tc>
          <w:tcPr>
            <w:tcW w:w="249" w:type="pct"/>
            <w:vAlign w:val="center"/>
          </w:tcPr>
          <w:p w14:paraId="61444EC4" w14:textId="0AF8448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HC</w:t>
            </w:r>
          </w:p>
        </w:tc>
        <w:tc>
          <w:tcPr>
            <w:tcW w:w="226" w:type="pct"/>
            <w:vAlign w:val="center"/>
          </w:tcPr>
          <w:p w14:paraId="148EA05B" w14:textId="4FD645F7"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35</w:t>
            </w:r>
          </w:p>
        </w:tc>
        <w:tc>
          <w:tcPr>
            <w:tcW w:w="273" w:type="pct"/>
            <w:vAlign w:val="center"/>
          </w:tcPr>
          <w:p w14:paraId="3EAA6CCB" w14:textId="40B39AA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38</w:t>
            </w:r>
          </w:p>
        </w:tc>
        <w:tc>
          <w:tcPr>
            <w:tcW w:w="209" w:type="pct"/>
            <w:vAlign w:val="center"/>
          </w:tcPr>
          <w:p w14:paraId="2B1C8841" w14:textId="289BE812"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73</w:t>
            </w:r>
          </w:p>
        </w:tc>
        <w:tc>
          <w:tcPr>
            <w:tcW w:w="287" w:type="pct"/>
            <w:vAlign w:val="center"/>
          </w:tcPr>
          <w:p w14:paraId="4ACC85C9" w14:textId="65EDF539" w:rsidR="00577120" w:rsidRPr="00577120" w:rsidRDefault="00C836F4"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265" w:type="pct"/>
            <w:vAlign w:val="center"/>
          </w:tcPr>
          <w:p w14:paraId="5A7EB3C7" w14:textId="2512BCDF" w:rsidR="00577120" w:rsidRPr="00577120" w:rsidRDefault="00C836F4"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NR</w:t>
            </w:r>
          </w:p>
        </w:tc>
        <w:tc>
          <w:tcPr>
            <w:tcW w:w="395" w:type="pct"/>
            <w:vAlign w:val="center"/>
          </w:tcPr>
          <w:p w14:paraId="00A3FDA9" w14:textId="5E1EB125"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TRP</w:t>
            </w:r>
          </w:p>
        </w:tc>
        <w:tc>
          <w:tcPr>
            <w:tcW w:w="286" w:type="pct"/>
            <w:vAlign w:val="center"/>
          </w:tcPr>
          <w:p w14:paraId="2E46D9EB" w14:textId="6CE9F966"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Plasma</w:t>
            </w:r>
          </w:p>
        </w:tc>
        <w:tc>
          <w:tcPr>
            <w:tcW w:w="253" w:type="pct"/>
            <w:vAlign w:val="center"/>
          </w:tcPr>
          <w:p w14:paraId="6F22D593" w14:textId="3E5570C7" w:rsidR="00577120" w:rsidRPr="00577120" w:rsidRDefault="00A04279" w:rsidP="00C836F4">
            <w:pPr>
              <w:spacing w:before="120" w:after="120" w:line="276" w:lineRule="auto"/>
              <w:jc w:val="center"/>
              <w:rPr>
                <w:rFonts w:ascii="Times New Roman" w:hAnsi="Times New Roman" w:cs="Times New Roman"/>
                <w:sz w:val="14"/>
                <w:szCs w:val="14"/>
                <w:lang w:val="ca-ES"/>
              </w:rPr>
            </w:pPr>
            <w:r w:rsidRPr="00A04279">
              <w:rPr>
                <w:rFonts w:ascii="Times New Roman" w:hAnsi="Times New Roman" w:cs="Times New Roman"/>
                <w:sz w:val="14"/>
                <w:szCs w:val="14"/>
                <w:lang w:val="ca-ES"/>
              </w:rPr>
              <w:t>LCMS</w:t>
            </w:r>
          </w:p>
        </w:tc>
        <w:tc>
          <w:tcPr>
            <w:tcW w:w="253" w:type="pct"/>
            <w:vAlign w:val="center"/>
          </w:tcPr>
          <w:p w14:paraId="26685F81" w14:textId="3BBF9CE1"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NR</w:t>
            </w:r>
          </w:p>
        </w:tc>
        <w:tc>
          <w:tcPr>
            <w:tcW w:w="196" w:type="pct"/>
            <w:vAlign w:val="center"/>
          </w:tcPr>
          <w:p w14:paraId="0D2493BC" w14:textId="0502EBDE" w:rsidR="00577120" w:rsidRPr="00577120" w:rsidRDefault="00577120" w:rsidP="00C836F4">
            <w:pPr>
              <w:spacing w:before="120" w:after="120" w:line="276"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On Drug</w:t>
            </w:r>
          </w:p>
        </w:tc>
        <w:tc>
          <w:tcPr>
            <w:tcW w:w="251" w:type="pct"/>
            <w:vAlign w:val="center"/>
          </w:tcPr>
          <w:p w14:paraId="4F444BCB" w14:textId="5BFA391C" w:rsidR="00577120" w:rsidRPr="00577120" w:rsidRDefault="0036277C"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4</w:t>
            </w:r>
          </w:p>
        </w:tc>
        <w:tc>
          <w:tcPr>
            <w:tcW w:w="205" w:type="pct"/>
            <w:vAlign w:val="center"/>
          </w:tcPr>
          <w:p w14:paraId="0A1C82F1" w14:textId="4B2BEB5A" w:rsidR="00577120" w:rsidRPr="00577120" w:rsidRDefault="0036277C" w:rsidP="00C836F4">
            <w:pPr>
              <w:spacing w:before="120" w:after="120" w:line="276" w:lineRule="auto"/>
              <w:jc w:val="center"/>
              <w:rPr>
                <w:rFonts w:ascii="Times New Roman" w:hAnsi="Times New Roman" w:cs="Times New Roman"/>
                <w:sz w:val="14"/>
                <w:szCs w:val="14"/>
                <w:lang w:val="ca-ES"/>
              </w:rPr>
            </w:pPr>
            <w:r>
              <w:rPr>
                <w:rFonts w:ascii="Times New Roman" w:hAnsi="Times New Roman" w:cs="Times New Roman"/>
                <w:sz w:val="14"/>
                <w:szCs w:val="14"/>
                <w:lang w:val="ca-ES"/>
              </w:rPr>
              <w:t>18.5</w:t>
            </w:r>
          </w:p>
        </w:tc>
        <w:tc>
          <w:tcPr>
            <w:tcW w:w="514" w:type="pct"/>
            <w:vAlign w:val="center"/>
          </w:tcPr>
          <w:p w14:paraId="02D80303" w14:textId="2F8AD831" w:rsidR="00577120" w:rsidRPr="00577120" w:rsidRDefault="00577120" w:rsidP="00EC1173">
            <w:pPr>
              <w:spacing w:after="0" w:line="240" w:lineRule="auto"/>
              <w:jc w:val="center"/>
              <w:rPr>
                <w:rFonts w:ascii="Times New Roman" w:hAnsi="Times New Roman" w:cs="Times New Roman"/>
                <w:sz w:val="14"/>
                <w:szCs w:val="14"/>
                <w:lang w:val="ca-ES"/>
              </w:rPr>
            </w:pPr>
            <w:r w:rsidRPr="00577120">
              <w:rPr>
                <w:rFonts w:ascii="Times New Roman" w:hAnsi="Times New Roman" w:cs="Times New Roman"/>
                <w:sz w:val="14"/>
                <w:szCs w:val="14"/>
                <w:lang w:val="ca-ES"/>
              </w:rPr>
              <w:t xml:space="preserve">(TRP)Ptn </w:t>
            </w:r>
            <w:r w:rsidRPr="00577120">
              <w:rPr>
                <w:rFonts w:ascii="Calibri" w:hAnsi="Calibri" w:cs="Calibri"/>
                <w:sz w:val="14"/>
                <w:szCs w:val="14"/>
                <w:lang w:val="ca-ES"/>
              </w:rPr>
              <w:t>&lt;</w:t>
            </w:r>
            <w:r w:rsidRPr="00577120">
              <w:rPr>
                <w:rFonts w:ascii="Times New Roman" w:hAnsi="Times New Roman" w:cs="Times New Roman"/>
                <w:sz w:val="14"/>
                <w:szCs w:val="14"/>
                <w:lang w:val="ca-ES"/>
              </w:rPr>
              <w:t xml:space="preserve"> HC</w:t>
            </w:r>
          </w:p>
        </w:tc>
      </w:tr>
    </w:tbl>
    <w:p w14:paraId="12FD2CBB" w14:textId="77777777" w:rsidR="00F05836" w:rsidRPr="00AA00D5" w:rsidRDefault="00F05836" w:rsidP="00F05836">
      <w:pPr>
        <w:spacing w:after="0" w:line="480" w:lineRule="auto"/>
        <w:jc w:val="thaiDistribute"/>
        <w:rPr>
          <w:rFonts w:ascii="Times New Roman" w:hAnsi="Times New Roman" w:cs="Times New Roman"/>
          <w:sz w:val="20"/>
          <w:szCs w:val="20"/>
          <w:u w:val="single"/>
          <w:lang w:val="ca-ES"/>
        </w:rPr>
      </w:pPr>
    </w:p>
    <w:p w14:paraId="15A9B33D" w14:textId="13B9D4EE" w:rsidR="00F05836" w:rsidRPr="00ED772C" w:rsidRDefault="00762144" w:rsidP="00762144">
      <w:pPr>
        <w:spacing w:after="0" w:line="480" w:lineRule="auto"/>
        <w:jc w:val="thaiDistribute"/>
        <w:rPr>
          <w:rFonts w:ascii="Times New Roman" w:hAnsi="Times New Roman" w:cs="Times New Roman"/>
          <w:sz w:val="20"/>
          <w:szCs w:val="20"/>
        </w:rPr>
      </w:pP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p</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&lt;</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0.05, **p</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&lt;</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0.01, ***p</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&lt;</w:t>
      </w:r>
      <w:r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0.001</w:t>
      </w:r>
      <w:r w:rsidR="008E0FFB" w:rsidRPr="00ED772C">
        <w:rPr>
          <w:rFonts w:ascii="Times New Roman" w:hAnsi="Times New Roman" w:cs="Times New Roman"/>
          <w:sz w:val="20"/>
          <w:szCs w:val="20"/>
        </w:rPr>
        <w:t xml:space="preserve">; </w:t>
      </w:r>
      <w:r w:rsidR="00F05836" w:rsidRPr="00ED772C">
        <w:rPr>
          <w:rFonts w:ascii="Times New Roman" w:hAnsi="Times New Roman" w:cs="Times New Roman"/>
          <w:sz w:val="20"/>
          <w:szCs w:val="20"/>
        </w:rPr>
        <w:t xml:space="preserve">Total quality scores is 10 points; </w:t>
      </w:r>
      <w:r w:rsidRPr="00ED772C">
        <w:rPr>
          <w:rFonts w:ascii="Times New Roman" w:hAnsi="Times New Roman" w:cs="Times New Roman"/>
          <w:sz w:val="20"/>
          <w:szCs w:val="20"/>
        </w:rPr>
        <w:t>t</w:t>
      </w:r>
      <w:r w:rsidR="00F05836" w:rsidRPr="00ED772C">
        <w:rPr>
          <w:rFonts w:ascii="Times New Roman" w:hAnsi="Times New Roman" w:cs="Times New Roman"/>
          <w:sz w:val="20"/>
          <w:szCs w:val="20"/>
        </w:rPr>
        <w:t xml:space="preserve">otal red point scores </w:t>
      </w:r>
      <w:r w:rsidR="00ED772C" w:rsidRPr="00ED772C">
        <w:rPr>
          <w:rFonts w:ascii="Times New Roman" w:hAnsi="Times New Roman" w:cs="Times New Roman"/>
          <w:sz w:val="20"/>
          <w:szCs w:val="20"/>
        </w:rPr>
        <w:t>are</w:t>
      </w:r>
      <w:r w:rsidR="00F05836" w:rsidRPr="00ED772C">
        <w:rPr>
          <w:rFonts w:ascii="Times New Roman" w:hAnsi="Times New Roman" w:cs="Times New Roman"/>
          <w:sz w:val="20"/>
          <w:szCs w:val="20"/>
        </w:rPr>
        <w:t xml:space="preserve"> 26 points.</w:t>
      </w:r>
    </w:p>
    <w:p w14:paraId="2A4DF292" w14:textId="0945572E" w:rsidR="00F05836" w:rsidRDefault="00F05836" w:rsidP="00F05836">
      <w:pPr>
        <w:spacing w:after="0" w:line="240" w:lineRule="auto"/>
        <w:jc w:val="thaiDistribute"/>
        <w:rPr>
          <w:rFonts w:ascii="Times New Roman" w:hAnsi="Times New Roman" w:cs="Times New Roman"/>
          <w:sz w:val="20"/>
          <w:szCs w:val="20"/>
          <w:u w:val="single"/>
        </w:rPr>
      </w:pPr>
      <w:r w:rsidRPr="00347743">
        <w:rPr>
          <w:rFonts w:ascii="Times New Roman" w:hAnsi="Times New Roman" w:cs="Times New Roman"/>
          <w:sz w:val="20"/>
          <w:szCs w:val="20"/>
          <w:u w:val="single"/>
        </w:rPr>
        <w:t xml:space="preserve">Abbreviations: </w:t>
      </w:r>
    </w:p>
    <w:p w14:paraId="35E8980E" w14:textId="6B136CE1"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TRP: Tryptophan</w:t>
      </w:r>
    </w:p>
    <w:p w14:paraId="442E3150" w14:textId="22E49303" w:rsidR="00AE508A" w:rsidRPr="002B1E6B" w:rsidRDefault="00AE508A"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KYN: Kynurenine</w:t>
      </w:r>
    </w:p>
    <w:p w14:paraId="101A2EDB" w14:textId="748D5861" w:rsidR="00AE508A" w:rsidRPr="002B1E6B" w:rsidRDefault="00AE508A"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 xml:space="preserve">KA: Kynurenic acid </w:t>
      </w:r>
    </w:p>
    <w:p w14:paraId="6D8474A0" w14:textId="1E648496" w:rsidR="00AE508A"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 xml:space="preserve">3HK: 3-Hydroxykynurenine </w:t>
      </w:r>
    </w:p>
    <w:p w14:paraId="113F36F3" w14:textId="1B44B6E3"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AA: Anthranilic acid</w:t>
      </w:r>
    </w:p>
    <w:p w14:paraId="3628D8B7" w14:textId="4B41C8CA"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3HA: 3-Hydroxyanthranilic acid</w:t>
      </w:r>
    </w:p>
    <w:p w14:paraId="35C0DDDA" w14:textId="009748D9"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QA: Quinolinic acid</w:t>
      </w:r>
    </w:p>
    <w:p w14:paraId="46D254C5" w14:textId="5C9A7A58"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PA: Picolinic acid</w:t>
      </w:r>
    </w:p>
    <w:p w14:paraId="2D546CF8" w14:textId="7CBABCA9" w:rsidR="009732B6" w:rsidRPr="002B1E6B" w:rsidRDefault="009732B6" w:rsidP="00F05836">
      <w:pPr>
        <w:spacing w:after="0" w:line="240" w:lineRule="auto"/>
        <w:jc w:val="thaiDistribute"/>
        <w:rPr>
          <w:rFonts w:ascii="Times New Roman" w:hAnsi="Times New Roman" w:cs="Times New Roman"/>
          <w:sz w:val="20"/>
          <w:szCs w:val="20"/>
        </w:rPr>
      </w:pPr>
      <w:r w:rsidRPr="002B1E6B">
        <w:rPr>
          <w:rFonts w:ascii="Times New Roman" w:hAnsi="Times New Roman" w:cs="Times New Roman"/>
          <w:sz w:val="20"/>
          <w:szCs w:val="20"/>
        </w:rPr>
        <w:t>XA: Xanthurenic acid</w:t>
      </w:r>
    </w:p>
    <w:p w14:paraId="4A1C85D7" w14:textId="493F5164" w:rsidR="00A651BA" w:rsidRPr="002B1E6B" w:rsidRDefault="002B1E6B" w:rsidP="002B1E6B">
      <w:pPr>
        <w:spacing w:after="0" w:line="240" w:lineRule="auto"/>
        <w:rPr>
          <w:rFonts w:ascii="Times New Roman" w:hAnsi="Times New Roman" w:cs="Times New Roman"/>
          <w:sz w:val="20"/>
          <w:szCs w:val="20"/>
        </w:rPr>
      </w:pPr>
      <w:r w:rsidRPr="002B1E6B">
        <w:rPr>
          <w:rFonts w:ascii="Times New Roman" w:hAnsi="Times New Roman" w:cs="Times New Roman"/>
          <w:sz w:val="20"/>
          <w:szCs w:val="20"/>
        </w:rPr>
        <w:t xml:space="preserve">SCZ: Schizophrenia </w:t>
      </w:r>
    </w:p>
    <w:p w14:paraId="04FEFFD9" w14:textId="77777777" w:rsidR="00034F91" w:rsidRDefault="00034F91" w:rsidP="002B1E6B">
      <w:pPr>
        <w:spacing w:after="0" w:line="240" w:lineRule="auto"/>
        <w:rPr>
          <w:rFonts w:ascii="Times New Roman" w:hAnsi="Times New Roman" w:cs="Times New Roman"/>
          <w:sz w:val="20"/>
          <w:szCs w:val="20"/>
        </w:rPr>
      </w:pPr>
    </w:p>
    <w:p w14:paraId="681FD2DF" w14:textId="4007C435"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TRYCATs: Tryptophan catabolites</w:t>
      </w:r>
    </w:p>
    <w:p w14:paraId="212DA006" w14:textId="77777777"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CSF: Cerebrospinal fluid</w:t>
      </w:r>
    </w:p>
    <w:p w14:paraId="1E1F23D5" w14:textId="77777777"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SMD: Standardized mean difference </w:t>
      </w:r>
    </w:p>
    <w:p w14:paraId="2EFBDDB2" w14:textId="77777777"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CI: Confidence Interval</w:t>
      </w:r>
    </w:p>
    <w:p w14:paraId="1D22329C" w14:textId="60D59BC5"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O&amp;NS: Oxidative and nitrosative stress </w:t>
      </w:r>
    </w:p>
    <w:p w14:paraId="7DC5B991" w14:textId="66236B3B"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IDO: </w:t>
      </w:r>
      <w:r w:rsidRPr="002B1E6B">
        <w:rPr>
          <w:rFonts w:ascii="Times New Roman" w:hAnsi="Times New Roman" w:cs="Times New Roman"/>
          <w:sz w:val="20"/>
          <w:szCs w:val="20"/>
        </w:rPr>
        <w:t>Indoleamine 2, 3-dioxygenase</w:t>
      </w:r>
    </w:p>
    <w:p w14:paraId="77D59A16" w14:textId="2B417875"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CIRS: Compensatory immune-regulatory system</w:t>
      </w:r>
    </w:p>
    <w:p w14:paraId="09B6F0C1" w14:textId="5860E43A"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IRS: Immune response system</w:t>
      </w:r>
    </w:p>
    <w:p w14:paraId="18206A73" w14:textId="243AED93"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FEP: First episode psychosis</w:t>
      </w:r>
    </w:p>
    <w:p w14:paraId="03B8EC3C" w14:textId="0C8C234E" w:rsidR="002B1E6B" w:rsidRDefault="002B1E6B"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FES: First episode schizophrenia</w:t>
      </w:r>
    </w:p>
    <w:p w14:paraId="77331976" w14:textId="286F9536" w:rsidR="002B1E6B"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MES: Multiple episode schizophrenia </w:t>
      </w:r>
    </w:p>
    <w:p w14:paraId="5BBC063E" w14:textId="47D2831B"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ROS: Reactive oxygen species </w:t>
      </w:r>
    </w:p>
    <w:p w14:paraId="71FC8CC1" w14:textId="5199249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5-HT: %-Hydroxy tryptamine</w:t>
      </w:r>
    </w:p>
    <w:p w14:paraId="2AF164EF" w14:textId="7777777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KMO: Kynurenine monooxygenase</w:t>
      </w:r>
    </w:p>
    <w:p w14:paraId="651BC2AB" w14:textId="7777777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BBB: Blood brain Barrier </w:t>
      </w:r>
    </w:p>
    <w:p w14:paraId="41DEA9F3" w14:textId="363B2C6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LAT-1: Large neutral amino acid transporter-1</w:t>
      </w:r>
    </w:p>
    <w:p w14:paraId="17233FB7" w14:textId="1486EBC4"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Phe: Phenylalanine </w:t>
      </w:r>
    </w:p>
    <w:p w14:paraId="170F7CC5" w14:textId="37385AFF"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Tyr: Tyrosine </w:t>
      </w:r>
    </w:p>
    <w:p w14:paraId="0807CC25" w14:textId="388C8A74"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Leu: Leucine </w:t>
      </w:r>
    </w:p>
    <w:p w14:paraId="02A858AA" w14:textId="73CFEA03"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Ile: Isoleucine </w:t>
      </w:r>
    </w:p>
    <w:p w14:paraId="0A517BF7" w14:textId="620AC548"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Val: Valine</w:t>
      </w:r>
    </w:p>
    <w:p w14:paraId="523F4627" w14:textId="00486922"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KNYU: Kynureninase </w:t>
      </w:r>
    </w:p>
    <w:p w14:paraId="74F5F95E" w14:textId="00E7FC44"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KATI: </w:t>
      </w:r>
      <w:r w:rsidRPr="00F662D4">
        <w:rPr>
          <w:rFonts w:ascii="Times New Roman" w:hAnsi="Times New Roman" w:cs="Times New Roman"/>
          <w:sz w:val="20"/>
          <w:szCs w:val="20"/>
        </w:rPr>
        <w:t>Kynurenine aminotransferase</w:t>
      </w:r>
      <w:r>
        <w:rPr>
          <w:rFonts w:ascii="Times New Roman" w:hAnsi="Times New Roman" w:cs="Times New Roman"/>
          <w:sz w:val="20"/>
          <w:szCs w:val="20"/>
        </w:rPr>
        <w:t xml:space="preserve"> I</w:t>
      </w:r>
    </w:p>
    <w:p w14:paraId="1943D7A9" w14:textId="7777777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SSD: Schizophrenia spectrum disorder</w:t>
      </w:r>
    </w:p>
    <w:p w14:paraId="2009EA83" w14:textId="77777777"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HC: Healthy control</w:t>
      </w:r>
    </w:p>
    <w:p w14:paraId="5EC56D1B" w14:textId="7F8E1226"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DSM: Diagnostic and statistical manual -5</w:t>
      </w:r>
    </w:p>
    <w:p w14:paraId="085B3A5D" w14:textId="3819FE3E"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ICD: </w:t>
      </w:r>
      <w:r w:rsidRPr="00F662D4">
        <w:rPr>
          <w:rFonts w:ascii="Times New Roman" w:hAnsi="Times New Roman" w:cs="Times New Roman"/>
          <w:sz w:val="20"/>
          <w:szCs w:val="20"/>
        </w:rPr>
        <w:t>International Classification of Diseases</w:t>
      </w:r>
    </w:p>
    <w:p w14:paraId="583B74A0" w14:textId="24C8C37A"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SD: Standard deviation </w:t>
      </w:r>
    </w:p>
    <w:p w14:paraId="44FFD8B7" w14:textId="43366B0C"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SEM: Standard error</w:t>
      </w:r>
    </w:p>
    <w:p w14:paraId="19B593AA" w14:textId="2369A6E8" w:rsidR="00F662D4" w:rsidRDefault="00F662D4"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ICS: Immune cofounder scale</w:t>
      </w:r>
    </w:p>
    <w:p w14:paraId="2B714CB1" w14:textId="77777777" w:rsidR="00BC5027"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HPLC: High performance liquid chromatography</w:t>
      </w:r>
    </w:p>
    <w:p w14:paraId="2734E5D4" w14:textId="034B486A" w:rsidR="00F662D4"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LCMS: L</w:t>
      </w:r>
      <w:r w:rsidRPr="00BC5027">
        <w:rPr>
          <w:rFonts w:ascii="Times New Roman" w:hAnsi="Times New Roman" w:cs="Times New Roman"/>
          <w:sz w:val="20"/>
          <w:szCs w:val="20"/>
        </w:rPr>
        <w:t>iquid chromatography–mass spectrometry</w:t>
      </w:r>
      <w:r>
        <w:rPr>
          <w:rFonts w:ascii="Times New Roman" w:hAnsi="Times New Roman" w:cs="Times New Roman"/>
          <w:sz w:val="20"/>
          <w:szCs w:val="20"/>
        </w:rPr>
        <w:t xml:space="preserve"> </w:t>
      </w:r>
    </w:p>
    <w:p w14:paraId="7A25BF67" w14:textId="04E8228F" w:rsidR="00BC5027"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EDTA: Ethylene diamine tetra acetic acid </w:t>
      </w:r>
    </w:p>
    <w:p w14:paraId="58827428" w14:textId="0C1347C8" w:rsidR="00BC5027"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HIV: Human immuno-deficiency virus </w:t>
      </w:r>
    </w:p>
    <w:p w14:paraId="5AB58D76" w14:textId="5BF8F81B" w:rsidR="00BC5027"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Ach: Acetylcholine </w:t>
      </w:r>
    </w:p>
    <w:p w14:paraId="79530630" w14:textId="11E88935" w:rsidR="00BC5027" w:rsidRDefault="00BC5027"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 Norepinephrine </w:t>
      </w:r>
    </w:p>
    <w:p w14:paraId="20E465E9" w14:textId="20DED221" w:rsidR="00BC5027" w:rsidRDefault="00BC5027" w:rsidP="002B1E6B">
      <w:pPr>
        <w:spacing w:after="0" w:line="240" w:lineRule="auto"/>
        <w:rPr>
          <w:rFonts w:ascii="Times New Roman" w:hAnsi="Times New Roman" w:cs="Times New Roman"/>
          <w:sz w:val="20"/>
          <w:szCs w:val="20"/>
        </w:rPr>
      </w:pPr>
      <w:r w:rsidRPr="00BC5027">
        <w:rPr>
          <w:rFonts w:ascii="Times New Roman" w:hAnsi="Times New Roman" w:cs="Times New Roman"/>
          <w:sz w:val="20"/>
          <w:szCs w:val="20"/>
        </w:rPr>
        <w:t>7nAChr</w:t>
      </w:r>
      <w:r>
        <w:rPr>
          <w:rFonts w:ascii="Times New Roman" w:hAnsi="Times New Roman" w:cs="Times New Roman"/>
          <w:sz w:val="20"/>
          <w:szCs w:val="20"/>
        </w:rPr>
        <w:t xml:space="preserve">: </w:t>
      </w:r>
      <w:r w:rsidRPr="00BC5027">
        <w:rPr>
          <w:rFonts w:ascii="Times New Roman" w:hAnsi="Times New Roman" w:cs="Times New Roman"/>
          <w:sz w:val="20"/>
          <w:szCs w:val="20"/>
        </w:rPr>
        <w:t xml:space="preserve">7 nicotinic acetylcholine </w:t>
      </w:r>
      <w:r w:rsidR="00995286" w:rsidRPr="00BC5027">
        <w:rPr>
          <w:rFonts w:ascii="Times New Roman" w:hAnsi="Times New Roman" w:cs="Times New Roman"/>
          <w:sz w:val="20"/>
          <w:szCs w:val="20"/>
        </w:rPr>
        <w:t>receptors</w:t>
      </w:r>
    </w:p>
    <w:p w14:paraId="3F007204" w14:textId="05A2FF24" w:rsidR="00995286" w:rsidRDefault="00995286" w:rsidP="002B1E6B">
      <w:pPr>
        <w:spacing w:after="0" w:line="240" w:lineRule="auto"/>
        <w:rPr>
          <w:rFonts w:ascii="Times New Roman" w:hAnsi="Times New Roman" w:cs="Times New Roman"/>
          <w:sz w:val="20"/>
          <w:szCs w:val="20"/>
        </w:rPr>
      </w:pPr>
      <w:r w:rsidRPr="00995286">
        <w:rPr>
          <w:rFonts w:ascii="Times New Roman" w:hAnsi="Times New Roman" w:cs="Times New Roman"/>
          <w:sz w:val="20"/>
          <w:szCs w:val="20"/>
        </w:rPr>
        <w:t>GABA</w:t>
      </w:r>
      <w:r>
        <w:rPr>
          <w:rFonts w:ascii="Times New Roman" w:hAnsi="Times New Roman" w:cs="Times New Roman"/>
          <w:sz w:val="20"/>
          <w:szCs w:val="20"/>
        </w:rPr>
        <w:t xml:space="preserve">: </w:t>
      </w:r>
      <w:r w:rsidRPr="00995286">
        <w:rPr>
          <w:rFonts w:ascii="Times New Roman" w:hAnsi="Times New Roman" w:cs="Times New Roman"/>
          <w:sz w:val="20"/>
          <w:szCs w:val="20"/>
        </w:rPr>
        <w:t>γ-aminobutyric acid</w:t>
      </w:r>
    </w:p>
    <w:p w14:paraId="0597135F" w14:textId="77777777" w:rsidR="00ED772C" w:rsidRDefault="00995286"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NMDA: N-Methyl-D-aspartate receptor</w:t>
      </w:r>
    </w:p>
    <w:p w14:paraId="5922B02A" w14:textId="07F43C19" w:rsidR="00995286" w:rsidRDefault="00ED772C" w:rsidP="002B1E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LPS: Lipopolysaccharide </w:t>
      </w:r>
    </w:p>
    <w:p w14:paraId="53453CB4" w14:textId="2236B8C8" w:rsidR="00E042B3" w:rsidRDefault="00E042B3" w:rsidP="002B1E6B">
      <w:pPr>
        <w:spacing w:after="0" w:line="240" w:lineRule="auto"/>
        <w:rPr>
          <w:rFonts w:ascii="Times New Roman" w:hAnsi="Times New Roman" w:cs="Times New Roman"/>
          <w:sz w:val="20"/>
          <w:szCs w:val="20"/>
        </w:rPr>
      </w:pPr>
    </w:p>
    <w:p w14:paraId="285BA002" w14:textId="5E162DEA" w:rsidR="00E042B3" w:rsidRDefault="00E042B3" w:rsidP="002B1E6B">
      <w:pPr>
        <w:spacing w:after="0" w:line="240" w:lineRule="auto"/>
        <w:rPr>
          <w:rFonts w:ascii="Times New Roman" w:hAnsi="Times New Roman" w:cs="Times New Roman"/>
          <w:sz w:val="20"/>
          <w:szCs w:val="20"/>
        </w:rPr>
      </w:pPr>
    </w:p>
    <w:p w14:paraId="13EC44E6" w14:textId="1945F69E" w:rsidR="009669E0" w:rsidRDefault="009669E0">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14:paraId="2C12D0DC" w14:textId="77777777" w:rsidR="00E042B3" w:rsidRDefault="00E042B3" w:rsidP="002B1E6B">
      <w:pPr>
        <w:spacing w:after="0" w:line="240" w:lineRule="auto"/>
        <w:rPr>
          <w:rFonts w:ascii="Times New Roman" w:hAnsi="Times New Roman" w:cs="Times New Roman"/>
          <w:sz w:val="20"/>
          <w:szCs w:val="20"/>
        </w:rPr>
      </w:pPr>
    </w:p>
    <w:p w14:paraId="0D18A1D5" w14:textId="2071F81E" w:rsidR="00B07F72" w:rsidRPr="00EC1173" w:rsidRDefault="00B07F72" w:rsidP="00B07F72">
      <w:pPr>
        <w:rPr>
          <w:rFonts w:ascii="Times New Roman" w:hAnsi="Times New Roman" w:cs="Times New Roman"/>
        </w:rPr>
      </w:pPr>
      <w:r w:rsidRPr="00B07F72">
        <w:rPr>
          <w:rFonts w:ascii="Times New Roman" w:hAnsi="Times New Roman" w:cs="Times New Roman"/>
          <w:b/>
          <w:bCs/>
        </w:rPr>
        <w:t xml:space="preserve">ESF, Table </w:t>
      </w:r>
      <w:r w:rsidR="00AA07E4">
        <w:rPr>
          <w:rFonts w:ascii="Times New Roman" w:hAnsi="Times New Roman" w:cs="Times New Roman"/>
          <w:b/>
          <w:bCs/>
        </w:rPr>
        <w:t>6</w:t>
      </w:r>
      <w:r w:rsidRPr="00B07F72">
        <w:rPr>
          <w:rFonts w:ascii="Times New Roman" w:hAnsi="Times New Roman" w:cs="Times New Roman"/>
          <w:b/>
          <w:bCs/>
        </w:rPr>
        <w:t xml:space="preserve">. </w:t>
      </w:r>
      <w:r w:rsidRPr="00EC1173">
        <w:rPr>
          <w:rFonts w:ascii="Times New Roman" w:hAnsi="Times New Roman" w:cs="Times New Roman"/>
        </w:rPr>
        <w:t>Results on publication bias.</w:t>
      </w:r>
    </w:p>
    <w:p w14:paraId="110213A8" w14:textId="17B8D24D" w:rsidR="00E042B3" w:rsidRDefault="00E042B3" w:rsidP="002B1E6B">
      <w:pPr>
        <w:spacing w:after="0" w:line="240" w:lineRule="auto"/>
        <w:rPr>
          <w:rFonts w:ascii="Times New Roman" w:hAnsi="Times New Roman" w:cs="Times New Roman"/>
          <w:sz w:val="20"/>
          <w:szCs w:val="20"/>
        </w:rPr>
      </w:pPr>
    </w:p>
    <w:tbl>
      <w:tblPr>
        <w:tblStyle w:val="TableGrid"/>
        <w:tblW w:w="5000" w:type="pct"/>
        <w:jc w:val="center"/>
        <w:shd w:val="clear" w:color="auto" w:fill="FFFFFF" w:themeFill="background1"/>
        <w:tblLook w:val="04A0" w:firstRow="1" w:lastRow="0" w:firstColumn="1" w:lastColumn="0" w:noHBand="0" w:noVBand="1"/>
      </w:tblPr>
      <w:tblGrid>
        <w:gridCol w:w="2469"/>
        <w:gridCol w:w="1746"/>
        <w:gridCol w:w="1746"/>
        <w:gridCol w:w="1430"/>
        <w:gridCol w:w="2065"/>
        <w:gridCol w:w="1747"/>
        <w:gridCol w:w="1747"/>
      </w:tblGrid>
      <w:tr w:rsidR="00E042B3" w:rsidRPr="003F1757" w14:paraId="535C72BF" w14:textId="77777777" w:rsidTr="00E625A6">
        <w:trPr>
          <w:trHeight w:val="576"/>
          <w:jc w:val="center"/>
        </w:trPr>
        <w:tc>
          <w:tcPr>
            <w:tcW w:w="840" w:type="pct"/>
            <w:shd w:val="clear" w:color="auto" w:fill="FFFFFF" w:themeFill="background1"/>
            <w:vAlign w:val="center"/>
          </w:tcPr>
          <w:p w14:paraId="7F9F3C7B"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Outcome feature sets</w:t>
            </w:r>
          </w:p>
        </w:tc>
        <w:tc>
          <w:tcPr>
            <w:tcW w:w="693" w:type="pct"/>
            <w:shd w:val="clear" w:color="auto" w:fill="FFFFFF" w:themeFill="background1"/>
            <w:vAlign w:val="center"/>
          </w:tcPr>
          <w:p w14:paraId="1AE036B1"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Fail safe n</w:t>
            </w:r>
          </w:p>
        </w:tc>
        <w:tc>
          <w:tcPr>
            <w:tcW w:w="693" w:type="pct"/>
            <w:shd w:val="clear" w:color="auto" w:fill="FFFFFF" w:themeFill="background1"/>
            <w:vAlign w:val="center"/>
          </w:tcPr>
          <w:p w14:paraId="269EEF75"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Z Kendall’s τ</w:t>
            </w:r>
          </w:p>
        </w:tc>
        <w:tc>
          <w:tcPr>
            <w:tcW w:w="571" w:type="pct"/>
            <w:shd w:val="clear" w:color="auto" w:fill="FFFFFF" w:themeFill="background1"/>
            <w:vAlign w:val="center"/>
          </w:tcPr>
          <w:p w14:paraId="3A551619"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p</w:t>
            </w:r>
          </w:p>
        </w:tc>
        <w:tc>
          <w:tcPr>
            <w:tcW w:w="816" w:type="pct"/>
            <w:shd w:val="clear" w:color="auto" w:fill="FFFFFF" w:themeFill="background1"/>
            <w:vAlign w:val="center"/>
          </w:tcPr>
          <w:p w14:paraId="6D3D9891"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Egger’s t test (df)</w:t>
            </w:r>
          </w:p>
        </w:tc>
        <w:tc>
          <w:tcPr>
            <w:tcW w:w="693" w:type="pct"/>
            <w:shd w:val="clear" w:color="auto" w:fill="FFFFFF" w:themeFill="background1"/>
            <w:vAlign w:val="center"/>
          </w:tcPr>
          <w:p w14:paraId="6F12EA8F"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p</w:t>
            </w:r>
          </w:p>
        </w:tc>
        <w:tc>
          <w:tcPr>
            <w:tcW w:w="693" w:type="pct"/>
            <w:shd w:val="clear" w:color="auto" w:fill="FFFFFF" w:themeFill="background1"/>
            <w:vAlign w:val="center"/>
          </w:tcPr>
          <w:p w14:paraId="43BD61C4" w14:textId="77777777" w:rsidR="00E042B3" w:rsidRPr="003F1757" w:rsidRDefault="00E042B3" w:rsidP="005B4BED">
            <w:pPr>
              <w:spacing w:after="0" w:line="240" w:lineRule="auto"/>
              <w:rPr>
                <w:rFonts w:ascii="Times New Roman" w:hAnsi="Times New Roman" w:cs="Times New Roman"/>
              </w:rPr>
            </w:pPr>
            <w:r w:rsidRPr="003F1757">
              <w:rPr>
                <w:rFonts w:ascii="Times New Roman" w:hAnsi="Times New Roman" w:cs="Times New Roman"/>
              </w:rPr>
              <w:t>Missing studies (side)</w:t>
            </w:r>
          </w:p>
        </w:tc>
      </w:tr>
      <w:tr w:rsidR="00E042B3" w:rsidRPr="00C62F88" w14:paraId="32ED3280" w14:textId="77777777" w:rsidTr="00E625A6">
        <w:trPr>
          <w:trHeight w:val="576"/>
          <w:jc w:val="center"/>
        </w:trPr>
        <w:tc>
          <w:tcPr>
            <w:tcW w:w="840" w:type="pct"/>
            <w:shd w:val="clear" w:color="auto" w:fill="FFFFFF" w:themeFill="background1"/>
            <w:vAlign w:val="center"/>
          </w:tcPr>
          <w:p w14:paraId="1CAADB5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KYN/TRP </w:t>
            </w:r>
          </w:p>
          <w:p w14:paraId="61AE275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(Overall)</w:t>
            </w:r>
          </w:p>
        </w:tc>
        <w:tc>
          <w:tcPr>
            <w:tcW w:w="693" w:type="pct"/>
            <w:shd w:val="clear" w:color="auto" w:fill="FFFFFF" w:themeFill="background1"/>
            <w:vAlign w:val="center"/>
          </w:tcPr>
          <w:p w14:paraId="712758E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4.767</w:t>
            </w:r>
          </w:p>
        </w:tc>
        <w:tc>
          <w:tcPr>
            <w:tcW w:w="693" w:type="pct"/>
            <w:shd w:val="clear" w:color="auto" w:fill="FFFFFF" w:themeFill="background1"/>
            <w:vAlign w:val="center"/>
          </w:tcPr>
          <w:p w14:paraId="0D8A167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0.536</w:t>
            </w:r>
          </w:p>
        </w:tc>
        <w:tc>
          <w:tcPr>
            <w:tcW w:w="571" w:type="pct"/>
            <w:shd w:val="clear" w:color="auto" w:fill="FFFFFF" w:themeFill="background1"/>
            <w:vAlign w:val="center"/>
          </w:tcPr>
          <w:p w14:paraId="058BD16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0.295</w:t>
            </w:r>
          </w:p>
        </w:tc>
        <w:tc>
          <w:tcPr>
            <w:tcW w:w="816" w:type="pct"/>
            <w:shd w:val="clear" w:color="auto" w:fill="FFFFFF" w:themeFill="background1"/>
            <w:vAlign w:val="center"/>
          </w:tcPr>
          <w:p w14:paraId="5FEC5865" w14:textId="77777777" w:rsidR="00E042B3" w:rsidRPr="001831C7" w:rsidRDefault="00E042B3" w:rsidP="005B4BED">
            <w:pPr>
              <w:tabs>
                <w:tab w:val="center" w:pos="1063"/>
              </w:tabs>
              <w:spacing w:after="0" w:line="240" w:lineRule="auto"/>
              <w:rPr>
                <w:rFonts w:ascii="Times New Roman" w:hAnsi="Times New Roman" w:cs="Times New Roman"/>
              </w:rPr>
            </w:pPr>
            <w:r w:rsidRPr="001831C7">
              <w:rPr>
                <w:rFonts w:ascii="Times New Roman" w:hAnsi="Times New Roman" w:cs="Times New Roman"/>
              </w:rPr>
              <w:t>1.04 (50)</w:t>
            </w:r>
            <w:r w:rsidRPr="001831C7">
              <w:rPr>
                <w:rFonts w:ascii="Times New Roman" w:hAnsi="Times New Roman" w:cs="Times New Roman"/>
              </w:rPr>
              <w:tab/>
            </w:r>
          </w:p>
        </w:tc>
        <w:tc>
          <w:tcPr>
            <w:tcW w:w="693" w:type="pct"/>
            <w:shd w:val="clear" w:color="auto" w:fill="FFFFFF" w:themeFill="background1"/>
            <w:vAlign w:val="center"/>
          </w:tcPr>
          <w:p w14:paraId="0907F29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0.151</w:t>
            </w:r>
          </w:p>
        </w:tc>
        <w:tc>
          <w:tcPr>
            <w:tcW w:w="693" w:type="pct"/>
            <w:shd w:val="clear" w:color="auto" w:fill="FFFFFF" w:themeFill="background1"/>
            <w:vAlign w:val="center"/>
          </w:tcPr>
          <w:p w14:paraId="10F21A7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25C19239" w14:textId="77777777" w:rsidTr="00E625A6">
        <w:trPr>
          <w:trHeight w:val="576"/>
          <w:jc w:val="center"/>
        </w:trPr>
        <w:tc>
          <w:tcPr>
            <w:tcW w:w="840" w:type="pct"/>
            <w:shd w:val="clear" w:color="auto" w:fill="FFFFFF" w:themeFill="background1"/>
            <w:vAlign w:val="center"/>
          </w:tcPr>
          <w:p w14:paraId="50B71CF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KYN/TRP </w:t>
            </w:r>
          </w:p>
          <w:p w14:paraId="1BDFCA2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(CNS)</w:t>
            </w:r>
          </w:p>
        </w:tc>
        <w:tc>
          <w:tcPr>
            <w:tcW w:w="693" w:type="pct"/>
            <w:shd w:val="clear" w:color="auto" w:fill="FFFFFF" w:themeFill="background1"/>
            <w:vAlign w:val="center"/>
          </w:tcPr>
          <w:p w14:paraId="735A6B5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5.638</w:t>
            </w:r>
          </w:p>
        </w:tc>
        <w:tc>
          <w:tcPr>
            <w:tcW w:w="693" w:type="pct"/>
            <w:shd w:val="clear" w:color="auto" w:fill="FFFFFF" w:themeFill="background1"/>
            <w:vAlign w:val="center"/>
          </w:tcPr>
          <w:p w14:paraId="6ED4E58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1.959</w:t>
            </w:r>
          </w:p>
        </w:tc>
        <w:tc>
          <w:tcPr>
            <w:tcW w:w="571" w:type="pct"/>
            <w:shd w:val="clear" w:color="auto" w:fill="FFFFFF" w:themeFill="background1"/>
            <w:vAlign w:val="center"/>
          </w:tcPr>
          <w:p w14:paraId="7875A4A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0.025</w:t>
            </w:r>
          </w:p>
        </w:tc>
        <w:tc>
          <w:tcPr>
            <w:tcW w:w="816" w:type="pct"/>
            <w:shd w:val="clear" w:color="auto" w:fill="FFFFFF" w:themeFill="background1"/>
            <w:vAlign w:val="center"/>
          </w:tcPr>
          <w:p w14:paraId="5439D728" w14:textId="77777777" w:rsidR="00E042B3" w:rsidRPr="001831C7" w:rsidRDefault="00E042B3" w:rsidP="005B4BED">
            <w:pPr>
              <w:tabs>
                <w:tab w:val="center" w:pos="1063"/>
              </w:tabs>
              <w:spacing w:after="0" w:line="240" w:lineRule="auto"/>
              <w:rPr>
                <w:rFonts w:ascii="Times New Roman" w:hAnsi="Times New Roman" w:cs="Times New Roman"/>
              </w:rPr>
            </w:pPr>
            <w:r w:rsidRPr="001831C7">
              <w:rPr>
                <w:rFonts w:ascii="Times New Roman" w:hAnsi="Times New Roman" w:cs="Times New Roman"/>
              </w:rPr>
              <w:t>2.23 (3)</w:t>
            </w:r>
          </w:p>
        </w:tc>
        <w:tc>
          <w:tcPr>
            <w:tcW w:w="693" w:type="pct"/>
            <w:shd w:val="clear" w:color="auto" w:fill="FFFFFF" w:themeFill="background1"/>
            <w:vAlign w:val="center"/>
          </w:tcPr>
          <w:p w14:paraId="4A00008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0.051</w:t>
            </w:r>
          </w:p>
        </w:tc>
        <w:tc>
          <w:tcPr>
            <w:tcW w:w="693" w:type="pct"/>
            <w:shd w:val="clear" w:color="auto" w:fill="FFFFFF" w:themeFill="background1"/>
            <w:vAlign w:val="center"/>
          </w:tcPr>
          <w:p w14:paraId="7D223E6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3411EAB8" w14:textId="77777777" w:rsidTr="00E625A6">
        <w:trPr>
          <w:trHeight w:val="576"/>
          <w:jc w:val="center"/>
        </w:trPr>
        <w:tc>
          <w:tcPr>
            <w:tcW w:w="840" w:type="pct"/>
            <w:shd w:val="clear" w:color="auto" w:fill="FFFFFF" w:themeFill="background1"/>
            <w:vAlign w:val="center"/>
          </w:tcPr>
          <w:p w14:paraId="0E13583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KYN/TRP </w:t>
            </w:r>
          </w:p>
          <w:p w14:paraId="172C291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(Plasma)</w:t>
            </w:r>
          </w:p>
        </w:tc>
        <w:tc>
          <w:tcPr>
            <w:tcW w:w="693" w:type="pct"/>
            <w:shd w:val="clear" w:color="auto" w:fill="FFFFFF" w:themeFill="background1"/>
            <w:vAlign w:val="center"/>
          </w:tcPr>
          <w:p w14:paraId="1430716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0.852</w:t>
            </w:r>
          </w:p>
        </w:tc>
        <w:tc>
          <w:tcPr>
            <w:tcW w:w="693" w:type="pct"/>
            <w:shd w:val="clear" w:color="auto" w:fill="FFFFFF" w:themeFill="background1"/>
            <w:vAlign w:val="center"/>
          </w:tcPr>
          <w:p w14:paraId="217A67E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0.198</w:t>
            </w:r>
          </w:p>
        </w:tc>
        <w:tc>
          <w:tcPr>
            <w:tcW w:w="571" w:type="pct"/>
            <w:shd w:val="clear" w:color="auto" w:fill="FFFFFF" w:themeFill="background1"/>
            <w:vAlign w:val="center"/>
          </w:tcPr>
          <w:p w14:paraId="6FF12F0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0.421</w:t>
            </w:r>
          </w:p>
        </w:tc>
        <w:tc>
          <w:tcPr>
            <w:tcW w:w="816" w:type="pct"/>
            <w:shd w:val="clear" w:color="auto" w:fill="FFFFFF" w:themeFill="background1"/>
            <w:vAlign w:val="center"/>
          </w:tcPr>
          <w:p w14:paraId="12A63A7F" w14:textId="77777777" w:rsidR="00E042B3" w:rsidRPr="001831C7" w:rsidRDefault="00E042B3" w:rsidP="005B4BED">
            <w:pPr>
              <w:tabs>
                <w:tab w:val="center" w:pos="1063"/>
              </w:tabs>
              <w:spacing w:after="0" w:line="240" w:lineRule="auto"/>
              <w:rPr>
                <w:rFonts w:ascii="Times New Roman" w:hAnsi="Times New Roman" w:cs="Times New Roman"/>
              </w:rPr>
            </w:pPr>
            <w:r w:rsidRPr="001831C7">
              <w:rPr>
                <w:rFonts w:ascii="Times New Roman" w:hAnsi="Times New Roman" w:cs="Times New Roman"/>
              </w:rPr>
              <w:t>0.005 (24)</w:t>
            </w:r>
          </w:p>
        </w:tc>
        <w:tc>
          <w:tcPr>
            <w:tcW w:w="693" w:type="pct"/>
            <w:shd w:val="clear" w:color="auto" w:fill="FFFFFF" w:themeFill="background1"/>
            <w:vAlign w:val="center"/>
          </w:tcPr>
          <w:p w14:paraId="0E1EE5E5"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0.497</w:t>
            </w:r>
          </w:p>
        </w:tc>
        <w:tc>
          <w:tcPr>
            <w:tcW w:w="693" w:type="pct"/>
            <w:shd w:val="clear" w:color="auto" w:fill="FFFFFF" w:themeFill="background1"/>
            <w:vAlign w:val="center"/>
          </w:tcPr>
          <w:p w14:paraId="526627C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6233B6BA" w14:textId="77777777" w:rsidTr="00E625A6">
        <w:trPr>
          <w:trHeight w:val="576"/>
          <w:jc w:val="center"/>
        </w:trPr>
        <w:tc>
          <w:tcPr>
            <w:tcW w:w="840" w:type="pct"/>
            <w:shd w:val="clear" w:color="auto" w:fill="FFFFFF" w:themeFill="background1"/>
            <w:vAlign w:val="center"/>
          </w:tcPr>
          <w:p w14:paraId="2E66695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KYN/TRP </w:t>
            </w:r>
          </w:p>
          <w:p w14:paraId="29E4EA6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(Serum)</w:t>
            </w:r>
          </w:p>
        </w:tc>
        <w:tc>
          <w:tcPr>
            <w:tcW w:w="693" w:type="pct"/>
            <w:shd w:val="clear" w:color="auto" w:fill="FFFFFF" w:themeFill="background1"/>
            <w:vAlign w:val="center"/>
          </w:tcPr>
          <w:p w14:paraId="4E02490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3.802</w:t>
            </w:r>
          </w:p>
        </w:tc>
        <w:tc>
          <w:tcPr>
            <w:tcW w:w="693" w:type="pct"/>
            <w:shd w:val="clear" w:color="auto" w:fill="FFFFFF" w:themeFill="background1"/>
            <w:vAlign w:val="center"/>
          </w:tcPr>
          <w:p w14:paraId="48B8DE9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0.301</w:t>
            </w:r>
          </w:p>
        </w:tc>
        <w:tc>
          <w:tcPr>
            <w:tcW w:w="571" w:type="pct"/>
            <w:shd w:val="clear" w:color="auto" w:fill="FFFFFF" w:themeFill="background1"/>
            <w:vAlign w:val="center"/>
          </w:tcPr>
          <w:p w14:paraId="7741595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0.381</w:t>
            </w:r>
          </w:p>
        </w:tc>
        <w:tc>
          <w:tcPr>
            <w:tcW w:w="816" w:type="pct"/>
            <w:shd w:val="clear" w:color="auto" w:fill="FFFFFF" w:themeFill="background1"/>
            <w:vAlign w:val="center"/>
          </w:tcPr>
          <w:p w14:paraId="210E62A9" w14:textId="77777777" w:rsidR="00E042B3" w:rsidRPr="001831C7" w:rsidRDefault="00E042B3" w:rsidP="005B4BED">
            <w:pPr>
              <w:tabs>
                <w:tab w:val="center" w:pos="1063"/>
              </w:tabs>
              <w:spacing w:after="0" w:line="240" w:lineRule="auto"/>
              <w:rPr>
                <w:rFonts w:ascii="Times New Roman" w:hAnsi="Times New Roman" w:cs="Times New Roman"/>
              </w:rPr>
            </w:pPr>
            <w:r w:rsidRPr="001831C7">
              <w:rPr>
                <w:rFonts w:ascii="Times New Roman" w:hAnsi="Times New Roman" w:cs="Times New Roman"/>
              </w:rPr>
              <w:t>0.42 (19)</w:t>
            </w:r>
          </w:p>
        </w:tc>
        <w:tc>
          <w:tcPr>
            <w:tcW w:w="693" w:type="pct"/>
            <w:shd w:val="clear" w:color="auto" w:fill="FFFFFF" w:themeFill="background1"/>
            <w:vAlign w:val="center"/>
          </w:tcPr>
          <w:p w14:paraId="3FEBBC7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0.338</w:t>
            </w:r>
          </w:p>
        </w:tc>
        <w:tc>
          <w:tcPr>
            <w:tcW w:w="693" w:type="pct"/>
            <w:shd w:val="clear" w:color="auto" w:fill="FFFFFF" w:themeFill="background1"/>
            <w:vAlign w:val="center"/>
          </w:tcPr>
          <w:p w14:paraId="51A92D1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08612B" w:rsidRPr="0008612B" w14:paraId="4D9A2878" w14:textId="77777777" w:rsidTr="00E625A6">
        <w:trPr>
          <w:trHeight w:val="576"/>
          <w:jc w:val="center"/>
        </w:trPr>
        <w:tc>
          <w:tcPr>
            <w:tcW w:w="840" w:type="pct"/>
            <w:shd w:val="clear" w:color="auto" w:fill="FFFFFF" w:themeFill="background1"/>
            <w:vAlign w:val="center"/>
          </w:tcPr>
          <w:p w14:paraId="74F5E292" w14:textId="228306B9" w:rsidR="00E042B3" w:rsidRPr="001831C7" w:rsidRDefault="00EC1173" w:rsidP="005B4BED">
            <w:pPr>
              <w:spacing w:after="0" w:line="240" w:lineRule="auto"/>
              <w:rPr>
                <w:rFonts w:ascii="Times New Roman" w:hAnsi="Times New Roman" w:cs="Times New Roman"/>
              </w:rPr>
            </w:pPr>
            <w:r>
              <w:rPr>
                <w:rFonts w:ascii="Times New Roman" w:hAnsi="Times New Roman" w:cs="Times New Roman"/>
              </w:rPr>
              <w:t>(</w:t>
            </w:r>
            <w:r w:rsidR="00E042B3" w:rsidRPr="001831C7">
              <w:rPr>
                <w:rFonts w:ascii="Times New Roman" w:hAnsi="Times New Roman" w:cs="Times New Roman"/>
              </w:rPr>
              <w:t>KYN+KA</w:t>
            </w:r>
            <w:r>
              <w:rPr>
                <w:rFonts w:ascii="Times New Roman" w:hAnsi="Times New Roman" w:cs="Times New Roman"/>
              </w:rPr>
              <w:t>)</w:t>
            </w:r>
            <w:r w:rsidR="00E042B3" w:rsidRPr="001831C7">
              <w:rPr>
                <w:rFonts w:ascii="Times New Roman" w:hAnsi="Times New Roman" w:cs="Times New Roman"/>
              </w:rPr>
              <w:t xml:space="preserve">/TRP (Overall) </w:t>
            </w:r>
          </w:p>
        </w:tc>
        <w:tc>
          <w:tcPr>
            <w:tcW w:w="693" w:type="pct"/>
            <w:shd w:val="clear" w:color="auto" w:fill="FFFFFF" w:themeFill="background1"/>
            <w:vAlign w:val="center"/>
          </w:tcPr>
          <w:p w14:paraId="1801F58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4.444</w:t>
            </w:r>
          </w:p>
        </w:tc>
        <w:tc>
          <w:tcPr>
            <w:tcW w:w="693" w:type="pct"/>
            <w:shd w:val="clear" w:color="auto" w:fill="FFFFFF" w:themeFill="background1"/>
            <w:vAlign w:val="center"/>
          </w:tcPr>
          <w:p w14:paraId="1E35D51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2.103</w:t>
            </w:r>
          </w:p>
        </w:tc>
        <w:tc>
          <w:tcPr>
            <w:tcW w:w="571" w:type="pct"/>
            <w:shd w:val="clear" w:color="auto" w:fill="FFFFFF" w:themeFill="background1"/>
            <w:vAlign w:val="center"/>
          </w:tcPr>
          <w:p w14:paraId="123D06B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0.017</w:t>
            </w:r>
          </w:p>
        </w:tc>
        <w:tc>
          <w:tcPr>
            <w:tcW w:w="816" w:type="pct"/>
            <w:shd w:val="clear" w:color="auto" w:fill="FFFFFF" w:themeFill="background1"/>
            <w:vAlign w:val="center"/>
          </w:tcPr>
          <w:p w14:paraId="4A382E4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2.44 (59)</w:t>
            </w:r>
          </w:p>
        </w:tc>
        <w:tc>
          <w:tcPr>
            <w:tcW w:w="693" w:type="pct"/>
            <w:shd w:val="clear" w:color="auto" w:fill="FFFFFF" w:themeFill="background1"/>
            <w:vAlign w:val="center"/>
          </w:tcPr>
          <w:p w14:paraId="6854BE7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0.008</w:t>
            </w:r>
          </w:p>
        </w:tc>
        <w:tc>
          <w:tcPr>
            <w:tcW w:w="693" w:type="pct"/>
            <w:shd w:val="clear" w:color="auto" w:fill="FFFFFF" w:themeFill="background1"/>
            <w:vAlign w:val="center"/>
          </w:tcPr>
          <w:p w14:paraId="161C0FE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 (Left)</w:t>
            </w:r>
          </w:p>
        </w:tc>
      </w:tr>
      <w:tr w:rsidR="00E042B3" w:rsidRPr="00C62F88" w14:paraId="490A7EAA" w14:textId="77777777" w:rsidTr="00E625A6">
        <w:trPr>
          <w:trHeight w:val="576"/>
          <w:jc w:val="center"/>
        </w:trPr>
        <w:tc>
          <w:tcPr>
            <w:tcW w:w="840" w:type="pct"/>
            <w:shd w:val="clear" w:color="auto" w:fill="FFFFFF" w:themeFill="background1"/>
            <w:vAlign w:val="center"/>
          </w:tcPr>
          <w:p w14:paraId="2E0F557E" w14:textId="487F2DFC" w:rsidR="00E042B3" w:rsidRPr="001831C7" w:rsidRDefault="00EC1173" w:rsidP="005B4BED">
            <w:pPr>
              <w:spacing w:after="0" w:line="240" w:lineRule="auto"/>
              <w:rPr>
                <w:rFonts w:ascii="Times New Roman" w:hAnsi="Times New Roman" w:cs="Times New Roman"/>
              </w:rPr>
            </w:pPr>
            <w:r>
              <w:rPr>
                <w:rFonts w:ascii="Times New Roman" w:hAnsi="Times New Roman" w:cs="Times New Roman"/>
              </w:rPr>
              <w:t>(</w:t>
            </w:r>
            <w:r w:rsidR="00E042B3" w:rsidRPr="001831C7">
              <w:rPr>
                <w:rFonts w:ascii="Times New Roman" w:hAnsi="Times New Roman" w:cs="Times New Roman"/>
              </w:rPr>
              <w:t>KYN+KA</w:t>
            </w:r>
            <w:r>
              <w:rPr>
                <w:rFonts w:ascii="Times New Roman" w:hAnsi="Times New Roman" w:cs="Times New Roman"/>
              </w:rPr>
              <w:t>)</w:t>
            </w:r>
            <w:r w:rsidR="00E042B3" w:rsidRPr="001831C7">
              <w:rPr>
                <w:rFonts w:ascii="Times New Roman" w:hAnsi="Times New Roman" w:cs="Times New Roman"/>
              </w:rPr>
              <w:t>/TRP (CNS)</w:t>
            </w:r>
          </w:p>
        </w:tc>
        <w:tc>
          <w:tcPr>
            <w:tcW w:w="693" w:type="pct"/>
            <w:shd w:val="clear" w:color="auto" w:fill="FFFFFF" w:themeFill="background1"/>
            <w:vAlign w:val="center"/>
          </w:tcPr>
          <w:p w14:paraId="1D4F8AB5"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7.537</w:t>
            </w:r>
          </w:p>
        </w:tc>
        <w:tc>
          <w:tcPr>
            <w:tcW w:w="693" w:type="pct"/>
            <w:shd w:val="clear" w:color="auto" w:fill="FFFFFF" w:themeFill="background1"/>
            <w:vAlign w:val="center"/>
          </w:tcPr>
          <w:p w14:paraId="0F89039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2.593</w:t>
            </w:r>
          </w:p>
        </w:tc>
        <w:tc>
          <w:tcPr>
            <w:tcW w:w="571" w:type="pct"/>
            <w:shd w:val="clear" w:color="auto" w:fill="FFFFFF" w:themeFill="background1"/>
            <w:vAlign w:val="center"/>
          </w:tcPr>
          <w:p w14:paraId="165C914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0.004</w:t>
            </w:r>
          </w:p>
        </w:tc>
        <w:tc>
          <w:tcPr>
            <w:tcW w:w="816" w:type="pct"/>
            <w:shd w:val="clear" w:color="auto" w:fill="FFFFFF" w:themeFill="background1"/>
            <w:vAlign w:val="center"/>
          </w:tcPr>
          <w:p w14:paraId="783E123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2.51 (8)</w:t>
            </w:r>
          </w:p>
        </w:tc>
        <w:tc>
          <w:tcPr>
            <w:tcW w:w="693" w:type="pct"/>
            <w:shd w:val="clear" w:color="auto" w:fill="FFFFFF" w:themeFill="background1"/>
            <w:vAlign w:val="center"/>
          </w:tcPr>
          <w:p w14:paraId="004D44B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0.018</w:t>
            </w:r>
          </w:p>
        </w:tc>
        <w:tc>
          <w:tcPr>
            <w:tcW w:w="693" w:type="pct"/>
            <w:shd w:val="clear" w:color="auto" w:fill="FFFFFF" w:themeFill="background1"/>
            <w:vAlign w:val="center"/>
          </w:tcPr>
          <w:p w14:paraId="2F50C7B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55358692" w14:textId="77777777" w:rsidTr="00E625A6">
        <w:trPr>
          <w:trHeight w:val="576"/>
          <w:jc w:val="center"/>
        </w:trPr>
        <w:tc>
          <w:tcPr>
            <w:tcW w:w="840" w:type="pct"/>
            <w:shd w:val="clear" w:color="auto" w:fill="FFFFFF" w:themeFill="background1"/>
            <w:vAlign w:val="center"/>
          </w:tcPr>
          <w:p w14:paraId="32AA170D" w14:textId="64ABF0F1" w:rsidR="00E042B3" w:rsidRPr="001831C7" w:rsidRDefault="00EC1173" w:rsidP="005B4BED">
            <w:pPr>
              <w:spacing w:after="0" w:line="240" w:lineRule="auto"/>
              <w:rPr>
                <w:rFonts w:ascii="Times New Roman" w:hAnsi="Times New Roman" w:cs="Times New Roman"/>
              </w:rPr>
            </w:pPr>
            <w:r>
              <w:rPr>
                <w:rFonts w:ascii="Times New Roman" w:hAnsi="Times New Roman" w:cs="Times New Roman"/>
              </w:rPr>
              <w:t>(</w:t>
            </w:r>
            <w:r w:rsidR="00E042B3" w:rsidRPr="001831C7">
              <w:rPr>
                <w:rFonts w:ascii="Times New Roman" w:hAnsi="Times New Roman" w:cs="Times New Roman"/>
              </w:rPr>
              <w:t>KYN+KA</w:t>
            </w:r>
            <w:r>
              <w:rPr>
                <w:rFonts w:ascii="Times New Roman" w:hAnsi="Times New Roman" w:cs="Times New Roman"/>
              </w:rPr>
              <w:t>)</w:t>
            </w:r>
            <w:r w:rsidR="00E042B3" w:rsidRPr="001831C7">
              <w:rPr>
                <w:rFonts w:ascii="Times New Roman" w:hAnsi="Times New Roman" w:cs="Times New Roman"/>
              </w:rPr>
              <w:t>/TRP (Plasma)</w:t>
            </w:r>
          </w:p>
        </w:tc>
        <w:tc>
          <w:tcPr>
            <w:tcW w:w="693" w:type="pct"/>
            <w:shd w:val="clear" w:color="auto" w:fill="FFFFFF" w:themeFill="background1"/>
            <w:vAlign w:val="center"/>
          </w:tcPr>
          <w:p w14:paraId="424318A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-0.522</w:t>
            </w:r>
          </w:p>
        </w:tc>
        <w:tc>
          <w:tcPr>
            <w:tcW w:w="693" w:type="pct"/>
            <w:shd w:val="clear" w:color="auto" w:fill="FFFFFF" w:themeFill="background1"/>
            <w:vAlign w:val="center"/>
          </w:tcPr>
          <w:p w14:paraId="23158AB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0.375</w:t>
            </w:r>
          </w:p>
        </w:tc>
        <w:tc>
          <w:tcPr>
            <w:tcW w:w="571" w:type="pct"/>
            <w:shd w:val="clear" w:color="auto" w:fill="FFFFFF" w:themeFill="background1"/>
            <w:vAlign w:val="center"/>
          </w:tcPr>
          <w:p w14:paraId="0C779CB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0.353</w:t>
            </w:r>
          </w:p>
        </w:tc>
        <w:tc>
          <w:tcPr>
            <w:tcW w:w="816" w:type="pct"/>
            <w:shd w:val="clear" w:color="auto" w:fill="FFFFFF" w:themeFill="background1"/>
            <w:vAlign w:val="center"/>
          </w:tcPr>
          <w:p w14:paraId="63C3290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0.802 (27)</w:t>
            </w:r>
          </w:p>
        </w:tc>
        <w:tc>
          <w:tcPr>
            <w:tcW w:w="693" w:type="pct"/>
            <w:shd w:val="clear" w:color="auto" w:fill="FFFFFF" w:themeFill="background1"/>
            <w:vAlign w:val="center"/>
          </w:tcPr>
          <w:p w14:paraId="510B20D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0.214</w:t>
            </w:r>
          </w:p>
        </w:tc>
        <w:tc>
          <w:tcPr>
            <w:tcW w:w="693" w:type="pct"/>
            <w:shd w:val="clear" w:color="auto" w:fill="FFFFFF" w:themeFill="background1"/>
            <w:vAlign w:val="center"/>
          </w:tcPr>
          <w:p w14:paraId="32F752F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3 (Right)</w:t>
            </w:r>
          </w:p>
        </w:tc>
      </w:tr>
      <w:tr w:rsidR="00E042B3" w:rsidRPr="00C62F88" w14:paraId="54FC0BC4" w14:textId="77777777" w:rsidTr="00E625A6">
        <w:trPr>
          <w:trHeight w:val="576"/>
          <w:jc w:val="center"/>
        </w:trPr>
        <w:tc>
          <w:tcPr>
            <w:tcW w:w="840" w:type="pct"/>
            <w:shd w:val="clear" w:color="auto" w:fill="FFFFFF" w:themeFill="background1"/>
            <w:vAlign w:val="center"/>
          </w:tcPr>
          <w:p w14:paraId="01787086" w14:textId="505983FA" w:rsidR="00E042B3" w:rsidRPr="001831C7" w:rsidRDefault="00EC1173" w:rsidP="005B4BED">
            <w:pPr>
              <w:spacing w:after="0" w:line="240" w:lineRule="auto"/>
              <w:rPr>
                <w:rFonts w:ascii="Times New Roman" w:hAnsi="Times New Roman" w:cs="Times New Roman"/>
              </w:rPr>
            </w:pPr>
            <w:r>
              <w:rPr>
                <w:rFonts w:ascii="Times New Roman" w:hAnsi="Times New Roman" w:cs="Times New Roman"/>
              </w:rPr>
              <w:t>(</w:t>
            </w:r>
            <w:r w:rsidR="00E042B3" w:rsidRPr="001831C7">
              <w:rPr>
                <w:rFonts w:ascii="Times New Roman" w:hAnsi="Times New Roman" w:cs="Times New Roman"/>
              </w:rPr>
              <w:t>KYN+KA</w:t>
            </w:r>
            <w:r>
              <w:rPr>
                <w:rFonts w:ascii="Times New Roman" w:hAnsi="Times New Roman" w:cs="Times New Roman"/>
              </w:rPr>
              <w:t>)</w:t>
            </w:r>
            <w:r w:rsidR="00E042B3" w:rsidRPr="001831C7">
              <w:rPr>
                <w:rFonts w:ascii="Times New Roman" w:hAnsi="Times New Roman" w:cs="Times New Roman"/>
              </w:rPr>
              <w:t>/TRP (Serum)</w:t>
            </w:r>
          </w:p>
        </w:tc>
        <w:tc>
          <w:tcPr>
            <w:tcW w:w="693" w:type="pct"/>
            <w:shd w:val="clear" w:color="auto" w:fill="FFFFFF" w:themeFill="background1"/>
            <w:vAlign w:val="center"/>
          </w:tcPr>
          <w:p w14:paraId="0481843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2.919</w:t>
            </w:r>
          </w:p>
        </w:tc>
        <w:tc>
          <w:tcPr>
            <w:tcW w:w="693" w:type="pct"/>
            <w:shd w:val="clear" w:color="auto" w:fill="FFFFFF" w:themeFill="background1"/>
            <w:vAlign w:val="center"/>
          </w:tcPr>
          <w:p w14:paraId="77BA3361"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0.817</w:t>
            </w:r>
          </w:p>
        </w:tc>
        <w:tc>
          <w:tcPr>
            <w:tcW w:w="571" w:type="pct"/>
            <w:shd w:val="clear" w:color="auto" w:fill="FFFFFF" w:themeFill="background1"/>
            <w:vAlign w:val="center"/>
          </w:tcPr>
          <w:p w14:paraId="3D52102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0.206</w:t>
            </w:r>
          </w:p>
        </w:tc>
        <w:tc>
          <w:tcPr>
            <w:tcW w:w="816" w:type="pct"/>
            <w:shd w:val="clear" w:color="auto" w:fill="FFFFFF" w:themeFill="background1"/>
            <w:vAlign w:val="center"/>
          </w:tcPr>
          <w:p w14:paraId="1043533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0.879 (20)</w:t>
            </w:r>
          </w:p>
        </w:tc>
        <w:tc>
          <w:tcPr>
            <w:tcW w:w="693" w:type="pct"/>
            <w:shd w:val="clear" w:color="auto" w:fill="FFFFFF" w:themeFill="background1"/>
            <w:vAlign w:val="center"/>
          </w:tcPr>
          <w:p w14:paraId="01DBEF5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0.194</w:t>
            </w:r>
          </w:p>
        </w:tc>
        <w:tc>
          <w:tcPr>
            <w:tcW w:w="693" w:type="pct"/>
            <w:shd w:val="clear" w:color="auto" w:fill="FFFFFF" w:themeFill="background1"/>
            <w:vAlign w:val="center"/>
          </w:tcPr>
          <w:p w14:paraId="6D78F92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208991D0" w14:textId="77777777" w:rsidTr="00E625A6">
        <w:trPr>
          <w:trHeight w:val="576"/>
          <w:jc w:val="center"/>
        </w:trPr>
        <w:tc>
          <w:tcPr>
            <w:tcW w:w="840" w:type="pct"/>
            <w:shd w:val="clear" w:color="auto" w:fill="FFFFFF" w:themeFill="background1"/>
            <w:vAlign w:val="center"/>
          </w:tcPr>
          <w:p w14:paraId="645C35A4" w14:textId="34E80439" w:rsidR="00E042B3" w:rsidRPr="001831C7" w:rsidRDefault="00EC1173" w:rsidP="005B4BED">
            <w:pPr>
              <w:spacing w:after="0" w:line="240" w:lineRule="auto"/>
              <w:rPr>
                <w:rFonts w:ascii="Times New Roman" w:hAnsi="Times New Roman" w:cs="Times New Roman"/>
              </w:rPr>
            </w:pPr>
            <w:r>
              <w:rPr>
                <w:rFonts w:ascii="Times New Roman" w:hAnsi="Times New Roman" w:cs="Times New Roman"/>
              </w:rPr>
              <w:t>(</w:t>
            </w:r>
            <w:r w:rsidR="00E042B3" w:rsidRPr="001831C7">
              <w:rPr>
                <w:rFonts w:ascii="Times New Roman" w:hAnsi="Times New Roman" w:cs="Times New Roman"/>
              </w:rPr>
              <w:t>KA</w:t>
            </w:r>
            <w:r w:rsidR="00C81188" w:rsidRPr="001831C7">
              <w:rPr>
                <w:rFonts w:ascii="Times New Roman" w:hAnsi="Times New Roman" w:cs="Times New Roman"/>
              </w:rPr>
              <w:t>+KAT</w:t>
            </w:r>
            <w:r>
              <w:rPr>
                <w:rFonts w:ascii="Times New Roman" w:hAnsi="Times New Roman" w:cs="Times New Roman"/>
              </w:rPr>
              <w:t>)</w:t>
            </w:r>
            <w:r w:rsidR="00E042B3" w:rsidRPr="001831C7">
              <w:rPr>
                <w:rFonts w:ascii="Times New Roman" w:hAnsi="Times New Roman" w:cs="Times New Roman"/>
              </w:rPr>
              <w:t>/</w:t>
            </w:r>
            <w:r>
              <w:rPr>
                <w:rFonts w:ascii="Times New Roman" w:hAnsi="Times New Roman" w:cs="Times New Roman"/>
              </w:rPr>
              <w:t>(</w:t>
            </w:r>
            <w:r w:rsidR="00E042B3" w:rsidRPr="001831C7">
              <w:rPr>
                <w:rFonts w:ascii="Times New Roman" w:hAnsi="Times New Roman" w:cs="Times New Roman"/>
              </w:rPr>
              <w:t>KYN+TRP</w:t>
            </w:r>
            <w:r>
              <w:rPr>
                <w:rFonts w:ascii="Times New Roman" w:hAnsi="Times New Roman" w:cs="Times New Roman"/>
              </w:rPr>
              <w:t>)</w:t>
            </w:r>
          </w:p>
          <w:p w14:paraId="4082D3C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(Overall)</w:t>
            </w:r>
          </w:p>
        </w:tc>
        <w:tc>
          <w:tcPr>
            <w:tcW w:w="693" w:type="pct"/>
            <w:shd w:val="clear" w:color="auto" w:fill="FFFFFF" w:themeFill="background1"/>
            <w:vAlign w:val="center"/>
          </w:tcPr>
          <w:p w14:paraId="7604700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4.622</w:t>
            </w:r>
          </w:p>
        </w:tc>
        <w:tc>
          <w:tcPr>
            <w:tcW w:w="693" w:type="pct"/>
            <w:shd w:val="clear" w:color="auto" w:fill="FFFFFF" w:themeFill="background1"/>
            <w:vAlign w:val="center"/>
          </w:tcPr>
          <w:p w14:paraId="2349E55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0.698</w:t>
            </w:r>
          </w:p>
        </w:tc>
        <w:tc>
          <w:tcPr>
            <w:tcW w:w="571" w:type="pct"/>
            <w:shd w:val="clear" w:color="auto" w:fill="FFFFFF" w:themeFill="background1"/>
            <w:vAlign w:val="center"/>
          </w:tcPr>
          <w:p w14:paraId="64EF90D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0.242</w:t>
            </w:r>
          </w:p>
        </w:tc>
        <w:tc>
          <w:tcPr>
            <w:tcW w:w="816" w:type="pct"/>
            <w:shd w:val="clear" w:color="auto" w:fill="FFFFFF" w:themeFill="background1"/>
            <w:vAlign w:val="center"/>
          </w:tcPr>
          <w:p w14:paraId="55958E2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0.164 (60)</w:t>
            </w:r>
          </w:p>
        </w:tc>
        <w:tc>
          <w:tcPr>
            <w:tcW w:w="693" w:type="pct"/>
            <w:shd w:val="clear" w:color="auto" w:fill="FFFFFF" w:themeFill="background1"/>
            <w:vAlign w:val="center"/>
          </w:tcPr>
          <w:p w14:paraId="657C6C6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0.434</w:t>
            </w:r>
          </w:p>
        </w:tc>
        <w:tc>
          <w:tcPr>
            <w:tcW w:w="693" w:type="pct"/>
            <w:shd w:val="clear" w:color="auto" w:fill="FFFFFF" w:themeFill="background1"/>
            <w:vAlign w:val="center"/>
          </w:tcPr>
          <w:p w14:paraId="71568DC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 (Right)</w:t>
            </w:r>
          </w:p>
        </w:tc>
      </w:tr>
      <w:tr w:rsidR="004749DE" w:rsidRPr="00C62F88" w14:paraId="64DDC42B" w14:textId="77777777" w:rsidTr="00E625A6">
        <w:trPr>
          <w:trHeight w:val="576"/>
          <w:jc w:val="center"/>
        </w:trPr>
        <w:tc>
          <w:tcPr>
            <w:tcW w:w="840" w:type="pct"/>
            <w:shd w:val="clear" w:color="auto" w:fill="FFFFFF" w:themeFill="background1"/>
            <w:vAlign w:val="center"/>
          </w:tcPr>
          <w:p w14:paraId="3009406E" w14:textId="3E8E0138" w:rsidR="004749DE" w:rsidRPr="001831C7" w:rsidRDefault="006A1CAE" w:rsidP="005B4BED">
            <w:pPr>
              <w:spacing w:after="0" w:line="240" w:lineRule="auto"/>
              <w:rPr>
                <w:rFonts w:ascii="Times New Roman" w:hAnsi="Times New Roman" w:cs="Times New Roman"/>
              </w:rPr>
            </w:pPr>
            <w:r>
              <w:rPr>
                <w:rFonts w:ascii="Times New Roman" w:hAnsi="Times New Roman" w:cs="Times New Roman"/>
              </w:rPr>
              <w:t>(</w:t>
            </w:r>
            <w:r w:rsidR="004749DE" w:rsidRPr="001831C7">
              <w:rPr>
                <w:rFonts w:ascii="Times New Roman" w:hAnsi="Times New Roman" w:cs="Times New Roman"/>
              </w:rPr>
              <w:t>KA</w:t>
            </w:r>
            <w:r>
              <w:rPr>
                <w:rFonts w:ascii="Times New Roman" w:hAnsi="Times New Roman" w:cs="Times New Roman"/>
              </w:rPr>
              <w:t>+KAT)</w:t>
            </w:r>
            <w:r w:rsidR="004749DE" w:rsidRPr="001831C7">
              <w:rPr>
                <w:rFonts w:ascii="Times New Roman" w:hAnsi="Times New Roman" w:cs="Times New Roman"/>
              </w:rPr>
              <w:t>/KY</w:t>
            </w:r>
            <w:r w:rsidR="0093111C" w:rsidRPr="001831C7">
              <w:rPr>
                <w:rFonts w:ascii="Times New Roman" w:hAnsi="Times New Roman" w:cs="Times New Roman"/>
              </w:rPr>
              <w:t>N</w:t>
            </w:r>
            <w:r w:rsidR="00E625A6" w:rsidRPr="001831C7">
              <w:rPr>
                <w:rFonts w:ascii="Times New Roman" w:hAnsi="Times New Roman" w:cs="Times New Roman"/>
              </w:rPr>
              <w:t xml:space="preserve"> (Overall) </w:t>
            </w:r>
          </w:p>
        </w:tc>
        <w:tc>
          <w:tcPr>
            <w:tcW w:w="693" w:type="pct"/>
            <w:shd w:val="clear" w:color="auto" w:fill="FFFFFF" w:themeFill="background1"/>
            <w:vAlign w:val="center"/>
          </w:tcPr>
          <w:p w14:paraId="6DF9846A" w14:textId="48B42DBE"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1.965</w:t>
            </w:r>
          </w:p>
        </w:tc>
        <w:tc>
          <w:tcPr>
            <w:tcW w:w="693" w:type="pct"/>
            <w:shd w:val="clear" w:color="auto" w:fill="FFFFFF" w:themeFill="background1"/>
            <w:vAlign w:val="center"/>
          </w:tcPr>
          <w:p w14:paraId="1859C927" w14:textId="4B875CC0"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1.327</w:t>
            </w:r>
          </w:p>
        </w:tc>
        <w:tc>
          <w:tcPr>
            <w:tcW w:w="571" w:type="pct"/>
            <w:shd w:val="clear" w:color="auto" w:fill="FFFFFF" w:themeFill="background1"/>
            <w:vAlign w:val="center"/>
          </w:tcPr>
          <w:p w14:paraId="47868D59" w14:textId="45EE75A1"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0.092</w:t>
            </w:r>
          </w:p>
        </w:tc>
        <w:tc>
          <w:tcPr>
            <w:tcW w:w="816" w:type="pct"/>
            <w:shd w:val="clear" w:color="auto" w:fill="FFFFFF" w:themeFill="background1"/>
            <w:vAlign w:val="center"/>
          </w:tcPr>
          <w:p w14:paraId="0FE9614F" w14:textId="3ABE5183"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0.311 (47)</w:t>
            </w:r>
          </w:p>
        </w:tc>
        <w:tc>
          <w:tcPr>
            <w:tcW w:w="693" w:type="pct"/>
            <w:shd w:val="clear" w:color="auto" w:fill="FFFFFF" w:themeFill="background1"/>
            <w:vAlign w:val="center"/>
          </w:tcPr>
          <w:p w14:paraId="0746BC3D" w14:textId="38A54A08"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0.378</w:t>
            </w:r>
          </w:p>
        </w:tc>
        <w:tc>
          <w:tcPr>
            <w:tcW w:w="693" w:type="pct"/>
            <w:shd w:val="clear" w:color="auto" w:fill="FFFFFF" w:themeFill="background1"/>
            <w:vAlign w:val="center"/>
          </w:tcPr>
          <w:p w14:paraId="3FB02DE7" w14:textId="3669D4BC" w:rsidR="004749DE" w:rsidRPr="001831C7" w:rsidRDefault="00C63044" w:rsidP="005B4BED">
            <w:pPr>
              <w:spacing w:after="0" w:line="240" w:lineRule="auto"/>
              <w:rPr>
                <w:rFonts w:ascii="Times New Roman" w:hAnsi="Times New Roman" w:cs="Times New Roman"/>
              </w:rPr>
            </w:pPr>
            <w:r w:rsidRPr="001831C7">
              <w:rPr>
                <w:rFonts w:ascii="Times New Roman" w:hAnsi="Times New Roman" w:cs="Times New Roman"/>
              </w:rPr>
              <w:t>2 (Right)</w:t>
            </w:r>
          </w:p>
        </w:tc>
      </w:tr>
      <w:tr w:rsidR="005B4BED" w:rsidRPr="00C62F88" w14:paraId="506D7948" w14:textId="77777777" w:rsidTr="00E625A6">
        <w:trPr>
          <w:trHeight w:val="576"/>
          <w:jc w:val="center"/>
        </w:trPr>
        <w:tc>
          <w:tcPr>
            <w:tcW w:w="840" w:type="pct"/>
            <w:shd w:val="clear" w:color="auto" w:fill="FFFFFF" w:themeFill="background1"/>
            <w:vAlign w:val="center"/>
          </w:tcPr>
          <w:p w14:paraId="38D088BA" w14:textId="71093714" w:rsidR="005B4BED" w:rsidRPr="00EC1173" w:rsidRDefault="00EC1173" w:rsidP="005B4BED">
            <w:pPr>
              <w:spacing w:after="0" w:line="240" w:lineRule="auto"/>
              <w:rPr>
                <w:rFonts w:ascii="Times New Roman" w:hAnsi="Times New Roman" w:cs="Times New Roman"/>
              </w:rPr>
            </w:pPr>
            <w:r w:rsidRPr="00EC1173">
              <w:rPr>
                <w:rFonts w:ascii="Times New Roman" w:hAnsi="Times New Roman" w:cs="Times New Roman"/>
              </w:rPr>
              <w:t>(</w:t>
            </w:r>
            <w:r w:rsidR="005B4BED" w:rsidRPr="00EC1173">
              <w:rPr>
                <w:rFonts w:ascii="Times New Roman" w:hAnsi="Times New Roman" w:cs="Times New Roman"/>
              </w:rPr>
              <w:t>3HK</w:t>
            </w:r>
            <w:r w:rsidR="00C81188" w:rsidRPr="00EC1173">
              <w:rPr>
                <w:rFonts w:ascii="Times New Roman" w:hAnsi="Times New Roman" w:cs="Times New Roman"/>
              </w:rPr>
              <w:t>+KMO</w:t>
            </w:r>
            <w:r w:rsidRPr="00EC1173">
              <w:rPr>
                <w:rFonts w:ascii="Times New Roman" w:hAnsi="Times New Roman" w:cs="Times New Roman"/>
              </w:rPr>
              <w:t>)</w:t>
            </w:r>
            <w:r w:rsidR="005B4BED" w:rsidRPr="00EC1173">
              <w:rPr>
                <w:rFonts w:ascii="Times New Roman" w:hAnsi="Times New Roman" w:cs="Times New Roman"/>
              </w:rPr>
              <w:t>/KYN</w:t>
            </w:r>
            <w:r w:rsidR="0098769D" w:rsidRPr="00EC1173">
              <w:rPr>
                <w:rFonts w:ascii="Times New Roman" w:hAnsi="Times New Roman" w:cs="Times New Roman"/>
              </w:rPr>
              <w:t xml:space="preserve"> (</w:t>
            </w:r>
            <w:r w:rsidR="0091264D" w:rsidRPr="00EC1173">
              <w:rPr>
                <w:rFonts w:ascii="Times New Roman" w:hAnsi="Times New Roman" w:cs="Times New Roman"/>
              </w:rPr>
              <w:t>Overall</w:t>
            </w:r>
            <w:r w:rsidR="0098769D" w:rsidRPr="00EC1173">
              <w:rPr>
                <w:rFonts w:ascii="Times New Roman" w:hAnsi="Times New Roman" w:cs="Times New Roman"/>
              </w:rPr>
              <w:t>)</w:t>
            </w:r>
          </w:p>
        </w:tc>
        <w:tc>
          <w:tcPr>
            <w:tcW w:w="693" w:type="pct"/>
            <w:shd w:val="clear" w:color="auto" w:fill="FFFFFF" w:themeFill="background1"/>
            <w:vAlign w:val="center"/>
          </w:tcPr>
          <w:p w14:paraId="331A2ADA" w14:textId="512323A2" w:rsidR="005B4BED" w:rsidRPr="00EC1173" w:rsidRDefault="00C63044" w:rsidP="005B4BED">
            <w:pPr>
              <w:spacing w:after="0" w:line="240" w:lineRule="auto"/>
              <w:rPr>
                <w:rFonts w:ascii="Times New Roman" w:hAnsi="Times New Roman" w:cs="Times New Roman"/>
              </w:rPr>
            </w:pPr>
            <w:r w:rsidRPr="00EC1173">
              <w:rPr>
                <w:rFonts w:ascii="Times New Roman" w:hAnsi="Times New Roman" w:cs="Times New Roman"/>
              </w:rPr>
              <w:t>-1.747</w:t>
            </w:r>
          </w:p>
        </w:tc>
        <w:tc>
          <w:tcPr>
            <w:tcW w:w="693" w:type="pct"/>
            <w:shd w:val="clear" w:color="auto" w:fill="FFFFFF" w:themeFill="background1"/>
            <w:vAlign w:val="center"/>
          </w:tcPr>
          <w:p w14:paraId="0DEAC8E9" w14:textId="7AA83BFB" w:rsidR="005B4BED" w:rsidRPr="00EC1173" w:rsidRDefault="00C63044" w:rsidP="005B4BED">
            <w:pPr>
              <w:spacing w:after="0" w:line="240" w:lineRule="auto"/>
              <w:rPr>
                <w:rFonts w:ascii="Times New Roman" w:hAnsi="Times New Roman" w:cs="Times New Roman"/>
              </w:rPr>
            </w:pPr>
            <w:r w:rsidRPr="00EC1173">
              <w:rPr>
                <w:rFonts w:ascii="Times New Roman" w:hAnsi="Times New Roman" w:cs="Times New Roman"/>
              </w:rPr>
              <w:t>2.426</w:t>
            </w:r>
          </w:p>
        </w:tc>
        <w:tc>
          <w:tcPr>
            <w:tcW w:w="571" w:type="pct"/>
            <w:shd w:val="clear" w:color="auto" w:fill="FFFFFF" w:themeFill="background1"/>
            <w:vAlign w:val="center"/>
          </w:tcPr>
          <w:p w14:paraId="032A52B6" w14:textId="08BDC393" w:rsidR="005B4BED"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0.007</w:t>
            </w:r>
          </w:p>
        </w:tc>
        <w:tc>
          <w:tcPr>
            <w:tcW w:w="816" w:type="pct"/>
            <w:shd w:val="clear" w:color="auto" w:fill="FFFFFF" w:themeFill="background1"/>
            <w:vAlign w:val="center"/>
          </w:tcPr>
          <w:p w14:paraId="09B3CF36" w14:textId="7B3D857C" w:rsidR="005B4BED"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3.50 (39)</w:t>
            </w:r>
          </w:p>
        </w:tc>
        <w:tc>
          <w:tcPr>
            <w:tcW w:w="693" w:type="pct"/>
            <w:shd w:val="clear" w:color="auto" w:fill="FFFFFF" w:themeFill="background1"/>
            <w:vAlign w:val="center"/>
          </w:tcPr>
          <w:p w14:paraId="5220FBD9" w14:textId="3B17E6AA" w:rsidR="005B4BED"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0.0005</w:t>
            </w:r>
          </w:p>
        </w:tc>
        <w:tc>
          <w:tcPr>
            <w:tcW w:w="693" w:type="pct"/>
            <w:shd w:val="clear" w:color="auto" w:fill="FFFFFF" w:themeFill="background1"/>
            <w:vAlign w:val="center"/>
          </w:tcPr>
          <w:p w14:paraId="566A8B43" w14:textId="4C85FFD9" w:rsidR="005B4BED"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 (Left)</w:t>
            </w:r>
          </w:p>
        </w:tc>
      </w:tr>
      <w:tr w:rsidR="00C63044" w:rsidRPr="00C62F88" w14:paraId="26C79206" w14:textId="77777777" w:rsidTr="00E625A6">
        <w:trPr>
          <w:trHeight w:val="576"/>
          <w:jc w:val="center"/>
        </w:trPr>
        <w:tc>
          <w:tcPr>
            <w:tcW w:w="840" w:type="pct"/>
            <w:shd w:val="clear" w:color="auto" w:fill="FFFFFF" w:themeFill="background1"/>
            <w:vAlign w:val="center"/>
          </w:tcPr>
          <w:p w14:paraId="28F5E627" w14:textId="22E2D6C7" w:rsidR="001104F9" w:rsidRPr="00EC1173" w:rsidRDefault="00EC1173" w:rsidP="001104F9">
            <w:pPr>
              <w:spacing w:after="0" w:line="240" w:lineRule="auto"/>
              <w:rPr>
                <w:rFonts w:ascii="Times New Roman" w:hAnsi="Times New Roman" w:cs="Times New Roman"/>
              </w:rPr>
            </w:pPr>
            <w:r w:rsidRPr="00EC1173">
              <w:rPr>
                <w:rFonts w:ascii="Times New Roman" w:hAnsi="Times New Roman" w:cs="Times New Roman"/>
              </w:rPr>
              <w:t>(</w:t>
            </w:r>
            <w:r w:rsidR="00C63044" w:rsidRPr="00EC1173">
              <w:rPr>
                <w:rFonts w:ascii="Times New Roman" w:hAnsi="Times New Roman" w:cs="Times New Roman"/>
              </w:rPr>
              <w:t>3HK</w:t>
            </w:r>
            <w:r w:rsidR="00C81188" w:rsidRPr="00EC1173">
              <w:rPr>
                <w:rFonts w:ascii="Times New Roman" w:hAnsi="Times New Roman" w:cs="Times New Roman"/>
              </w:rPr>
              <w:t>+KMO</w:t>
            </w:r>
            <w:r w:rsidRPr="00EC1173">
              <w:rPr>
                <w:rFonts w:ascii="Times New Roman" w:hAnsi="Times New Roman" w:cs="Times New Roman"/>
              </w:rPr>
              <w:t>)</w:t>
            </w:r>
            <w:r w:rsidR="00C63044" w:rsidRPr="00EC1173">
              <w:rPr>
                <w:rFonts w:ascii="Times New Roman" w:hAnsi="Times New Roman" w:cs="Times New Roman"/>
              </w:rPr>
              <w:t>/KYN</w:t>
            </w:r>
          </w:p>
          <w:p w14:paraId="3E92361D" w14:textId="4650E88B" w:rsidR="00C63044" w:rsidRPr="00EC1173" w:rsidRDefault="001104F9" w:rsidP="001104F9">
            <w:pPr>
              <w:spacing w:after="0" w:line="240" w:lineRule="auto"/>
              <w:rPr>
                <w:rFonts w:ascii="Times New Roman" w:hAnsi="Times New Roman" w:cs="Times New Roman"/>
              </w:rPr>
            </w:pPr>
            <w:r w:rsidRPr="00EC1173">
              <w:rPr>
                <w:rFonts w:ascii="Times New Roman" w:hAnsi="Times New Roman" w:cs="Times New Roman"/>
              </w:rPr>
              <w:t>(CNS)</w:t>
            </w:r>
          </w:p>
        </w:tc>
        <w:tc>
          <w:tcPr>
            <w:tcW w:w="693" w:type="pct"/>
            <w:shd w:val="clear" w:color="auto" w:fill="FFFFFF" w:themeFill="background1"/>
            <w:vAlign w:val="center"/>
          </w:tcPr>
          <w:p w14:paraId="0A32C8CF" w14:textId="1F86B182"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-8.118</w:t>
            </w:r>
          </w:p>
        </w:tc>
        <w:tc>
          <w:tcPr>
            <w:tcW w:w="693" w:type="pct"/>
            <w:shd w:val="clear" w:color="auto" w:fill="FFFFFF" w:themeFill="background1"/>
            <w:vAlign w:val="center"/>
          </w:tcPr>
          <w:p w14:paraId="594E719C" w14:textId="4FE71840"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1.315</w:t>
            </w:r>
          </w:p>
        </w:tc>
        <w:tc>
          <w:tcPr>
            <w:tcW w:w="571" w:type="pct"/>
            <w:shd w:val="clear" w:color="auto" w:fill="FFFFFF" w:themeFill="background1"/>
            <w:vAlign w:val="center"/>
          </w:tcPr>
          <w:p w14:paraId="3169414B" w14:textId="49E94D46"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0.094</w:t>
            </w:r>
          </w:p>
        </w:tc>
        <w:tc>
          <w:tcPr>
            <w:tcW w:w="816" w:type="pct"/>
            <w:shd w:val="clear" w:color="auto" w:fill="FFFFFF" w:themeFill="background1"/>
            <w:vAlign w:val="center"/>
          </w:tcPr>
          <w:p w14:paraId="2DFAA8FF" w14:textId="7D66A1D1"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2.00 (40)</w:t>
            </w:r>
          </w:p>
        </w:tc>
        <w:tc>
          <w:tcPr>
            <w:tcW w:w="693" w:type="pct"/>
            <w:shd w:val="clear" w:color="auto" w:fill="FFFFFF" w:themeFill="background1"/>
            <w:vAlign w:val="center"/>
          </w:tcPr>
          <w:p w14:paraId="043214CF" w14:textId="521581C9"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0.057</w:t>
            </w:r>
          </w:p>
        </w:tc>
        <w:tc>
          <w:tcPr>
            <w:tcW w:w="693" w:type="pct"/>
            <w:shd w:val="clear" w:color="auto" w:fill="FFFFFF" w:themeFill="background1"/>
            <w:vAlign w:val="center"/>
          </w:tcPr>
          <w:p w14:paraId="1054F855" w14:textId="0BF32C97"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 (Left)</w:t>
            </w:r>
          </w:p>
        </w:tc>
      </w:tr>
      <w:tr w:rsidR="00C63044" w:rsidRPr="00C62F88" w14:paraId="4003840D" w14:textId="77777777" w:rsidTr="00E625A6">
        <w:trPr>
          <w:trHeight w:val="576"/>
          <w:jc w:val="center"/>
        </w:trPr>
        <w:tc>
          <w:tcPr>
            <w:tcW w:w="840" w:type="pct"/>
            <w:shd w:val="clear" w:color="auto" w:fill="FFFFFF" w:themeFill="background1"/>
            <w:vAlign w:val="center"/>
          </w:tcPr>
          <w:p w14:paraId="4BB3025B" w14:textId="51023C43" w:rsidR="00C63044" w:rsidRPr="00EC1173" w:rsidRDefault="00EC1173" w:rsidP="005B4BED">
            <w:pPr>
              <w:spacing w:after="0" w:line="240" w:lineRule="auto"/>
              <w:rPr>
                <w:rFonts w:ascii="Times New Roman" w:hAnsi="Times New Roman" w:cs="Times New Roman"/>
              </w:rPr>
            </w:pPr>
            <w:r w:rsidRPr="00EC1173">
              <w:rPr>
                <w:rFonts w:ascii="Times New Roman" w:hAnsi="Times New Roman" w:cs="Times New Roman"/>
              </w:rPr>
              <w:t>(</w:t>
            </w:r>
            <w:r w:rsidR="00C63044" w:rsidRPr="00EC1173">
              <w:rPr>
                <w:rFonts w:ascii="Times New Roman" w:hAnsi="Times New Roman" w:cs="Times New Roman"/>
              </w:rPr>
              <w:t>3HK</w:t>
            </w:r>
            <w:r w:rsidR="00C81188" w:rsidRPr="00EC1173">
              <w:rPr>
                <w:rFonts w:ascii="Times New Roman" w:hAnsi="Times New Roman" w:cs="Times New Roman"/>
              </w:rPr>
              <w:t>+KMO</w:t>
            </w:r>
            <w:r w:rsidRPr="00EC1173">
              <w:rPr>
                <w:rFonts w:ascii="Times New Roman" w:hAnsi="Times New Roman" w:cs="Times New Roman"/>
              </w:rPr>
              <w:t>)</w:t>
            </w:r>
            <w:r w:rsidR="00C63044" w:rsidRPr="00EC1173">
              <w:rPr>
                <w:rFonts w:ascii="Times New Roman" w:hAnsi="Times New Roman" w:cs="Times New Roman"/>
              </w:rPr>
              <w:t>/KYN</w:t>
            </w:r>
            <w:r w:rsidR="001104F9" w:rsidRPr="00EC1173">
              <w:rPr>
                <w:rFonts w:ascii="Times New Roman" w:hAnsi="Times New Roman" w:cs="Times New Roman"/>
              </w:rPr>
              <w:t xml:space="preserve"> (Plasma)</w:t>
            </w:r>
          </w:p>
        </w:tc>
        <w:tc>
          <w:tcPr>
            <w:tcW w:w="693" w:type="pct"/>
            <w:shd w:val="clear" w:color="auto" w:fill="FFFFFF" w:themeFill="background1"/>
            <w:vAlign w:val="center"/>
          </w:tcPr>
          <w:p w14:paraId="2D6E3972" w14:textId="0C782C86"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4.077</w:t>
            </w:r>
          </w:p>
        </w:tc>
        <w:tc>
          <w:tcPr>
            <w:tcW w:w="693" w:type="pct"/>
            <w:shd w:val="clear" w:color="auto" w:fill="FFFFFF" w:themeFill="background1"/>
            <w:vAlign w:val="center"/>
          </w:tcPr>
          <w:p w14:paraId="789EA2D4" w14:textId="5E125183"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-0.157</w:t>
            </w:r>
          </w:p>
        </w:tc>
        <w:tc>
          <w:tcPr>
            <w:tcW w:w="571" w:type="pct"/>
            <w:shd w:val="clear" w:color="auto" w:fill="FFFFFF" w:themeFill="background1"/>
            <w:vAlign w:val="center"/>
          </w:tcPr>
          <w:p w14:paraId="78D985BD" w14:textId="1413B8E7"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0.172</w:t>
            </w:r>
          </w:p>
        </w:tc>
        <w:tc>
          <w:tcPr>
            <w:tcW w:w="816" w:type="pct"/>
            <w:shd w:val="clear" w:color="auto" w:fill="FFFFFF" w:themeFill="background1"/>
            <w:vAlign w:val="center"/>
          </w:tcPr>
          <w:p w14:paraId="4BECA510" w14:textId="687243B7"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1.51 (17)</w:t>
            </w:r>
          </w:p>
        </w:tc>
        <w:tc>
          <w:tcPr>
            <w:tcW w:w="693" w:type="pct"/>
            <w:shd w:val="clear" w:color="auto" w:fill="FFFFFF" w:themeFill="background1"/>
            <w:vAlign w:val="center"/>
          </w:tcPr>
          <w:p w14:paraId="508524F6" w14:textId="7D15E7E9"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0.073</w:t>
            </w:r>
          </w:p>
        </w:tc>
        <w:tc>
          <w:tcPr>
            <w:tcW w:w="693" w:type="pct"/>
            <w:shd w:val="clear" w:color="auto" w:fill="FFFFFF" w:themeFill="background1"/>
            <w:vAlign w:val="center"/>
          </w:tcPr>
          <w:p w14:paraId="1EE7DC84" w14:textId="296BF3F9"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6 (Right)</w:t>
            </w:r>
          </w:p>
        </w:tc>
      </w:tr>
      <w:tr w:rsidR="00C63044" w:rsidRPr="00C62F88" w14:paraId="505B7B50" w14:textId="77777777" w:rsidTr="00E625A6">
        <w:trPr>
          <w:trHeight w:val="576"/>
          <w:jc w:val="center"/>
        </w:trPr>
        <w:tc>
          <w:tcPr>
            <w:tcW w:w="840" w:type="pct"/>
            <w:shd w:val="clear" w:color="auto" w:fill="FFFFFF" w:themeFill="background1"/>
            <w:vAlign w:val="center"/>
          </w:tcPr>
          <w:p w14:paraId="67B6E5EF" w14:textId="5D9FE280" w:rsidR="001104F9" w:rsidRPr="00EC1173" w:rsidRDefault="00EC1173" w:rsidP="005B4BED">
            <w:pPr>
              <w:spacing w:after="0" w:line="240" w:lineRule="auto"/>
              <w:rPr>
                <w:rFonts w:ascii="Times New Roman" w:hAnsi="Times New Roman" w:cs="Times New Roman"/>
              </w:rPr>
            </w:pPr>
            <w:r w:rsidRPr="00EC1173">
              <w:rPr>
                <w:rFonts w:ascii="Times New Roman" w:hAnsi="Times New Roman" w:cs="Times New Roman"/>
              </w:rPr>
              <w:lastRenderedPageBreak/>
              <w:t>(</w:t>
            </w:r>
            <w:r w:rsidR="00C63044" w:rsidRPr="00EC1173">
              <w:rPr>
                <w:rFonts w:ascii="Times New Roman" w:hAnsi="Times New Roman" w:cs="Times New Roman"/>
              </w:rPr>
              <w:t>3HK</w:t>
            </w:r>
            <w:r w:rsidR="00C81188" w:rsidRPr="00EC1173">
              <w:rPr>
                <w:rFonts w:ascii="Times New Roman" w:hAnsi="Times New Roman" w:cs="Times New Roman"/>
              </w:rPr>
              <w:t>+KMO</w:t>
            </w:r>
            <w:r w:rsidRPr="00EC1173">
              <w:rPr>
                <w:rFonts w:ascii="Times New Roman" w:hAnsi="Times New Roman" w:cs="Times New Roman"/>
              </w:rPr>
              <w:t>)</w:t>
            </w:r>
            <w:r w:rsidR="00C63044" w:rsidRPr="00EC1173">
              <w:rPr>
                <w:rFonts w:ascii="Times New Roman" w:hAnsi="Times New Roman" w:cs="Times New Roman"/>
              </w:rPr>
              <w:t>/KYN</w:t>
            </w:r>
          </w:p>
          <w:p w14:paraId="55ECC023" w14:textId="793E57B0"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(Serum)</w:t>
            </w:r>
          </w:p>
        </w:tc>
        <w:tc>
          <w:tcPr>
            <w:tcW w:w="693" w:type="pct"/>
            <w:shd w:val="clear" w:color="auto" w:fill="FFFFFF" w:themeFill="background1"/>
            <w:vAlign w:val="center"/>
          </w:tcPr>
          <w:p w14:paraId="7693D3AE" w14:textId="191B0388"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-2.269</w:t>
            </w:r>
          </w:p>
        </w:tc>
        <w:tc>
          <w:tcPr>
            <w:tcW w:w="693" w:type="pct"/>
            <w:shd w:val="clear" w:color="auto" w:fill="FFFFFF" w:themeFill="background1"/>
            <w:vAlign w:val="center"/>
          </w:tcPr>
          <w:p w14:paraId="202CB9AB" w14:textId="6FB7CCA3"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0.360</w:t>
            </w:r>
          </w:p>
        </w:tc>
        <w:tc>
          <w:tcPr>
            <w:tcW w:w="571" w:type="pct"/>
            <w:shd w:val="clear" w:color="auto" w:fill="FFFFFF" w:themeFill="background1"/>
            <w:vAlign w:val="center"/>
          </w:tcPr>
          <w:p w14:paraId="6EDB878C" w14:textId="2A7FAB6E"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0.359</w:t>
            </w:r>
          </w:p>
        </w:tc>
        <w:tc>
          <w:tcPr>
            <w:tcW w:w="816" w:type="pct"/>
            <w:shd w:val="clear" w:color="auto" w:fill="FFFFFF" w:themeFill="background1"/>
            <w:vAlign w:val="center"/>
          </w:tcPr>
          <w:p w14:paraId="76EBE910" w14:textId="2949A593"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1.47 (14)</w:t>
            </w:r>
          </w:p>
        </w:tc>
        <w:tc>
          <w:tcPr>
            <w:tcW w:w="693" w:type="pct"/>
            <w:shd w:val="clear" w:color="auto" w:fill="FFFFFF" w:themeFill="background1"/>
            <w:vAlign w:val="center"/>
          </w:tcPr>
          <w:p w14:paraId="5358F788" w14:textId="46555392"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0.081</w:t>
            </w:r>
          </w:p>
        </w:tc>
        <w:tc>
          <w:tcPr>
            <w:tcW w:w="693" w:type="pct"/>
            <w:shd w:val="clear" w:color="auto" w:fill="FFFFFF" w:themeFill="background1"/>
            <w:vAlign w:val="center"/>
          </w:tcPr>
          <w:p w14:paraId="171D0BD4" w14:textId="1DD33674" w:rsidR="00C63044" w:rsidRPr="00EC1173" w:rsidRDefault="001104F9" w:rsidP="005B4BED">
            <w:pPr>
              <w:spacing w:after="0" w:line="240" w:lineRule="auto"/>
              <w:rPr>
                <w:rFonts w:ascii="Times New Roman" w:hAnsi="Times New Roman" w:cs="Times New Roman"/>
              </w:rPr>
            </w:pPr>
            <w:r w:rsidRPr="00EC1173">
              <w:rPr>
                <w:rFonts w:ascii="Times New Roman" w:hAnsi="Times New Roman" w:cs="Times New Roman"/>
              </w:rPr>
              <w:t>1 (Right)</w:t>
            </w:r>
          </w:p>
        </w:tc>
      </w:tr>
      <w:tr w:rsidR="00E042B3" w:rsidRPr="00C62F88" w14:paraId="427CFEA0" w14:textId="77777777" w:rsidTr="00E625A6">
        <w:trPr>
          <w:trHeight w:val="576"/>
          <w:jc w:val="center"/>
        </w:trPr>
        <w:tc>
          <w:tcPr>
            <w:tcW w:w="840" w:type="pct"/>
            <w:shd w:val="clear" w:color="auto" w:fill="FFFFFF" w:themeFill="background1"/>
            <w:vAlign w:val="center"/>
          </w:tcPr>
          <w:p w14:paraId="63E433A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KA (Overall)</w:t>
            </w:r>
          </w:p>
        </w:tc>
        <w:tc>
          <w:tcPr>
            <w:tcW w:w="693" w:type="pct"/>
            <w:shd w:val="clear" w:color="auto" w:fill="FFFFFF" w:themeFill="background1"/>
            <w:vAlign w:val="center"/>
          </w:tcPr>
          <w:p w14:paraId="449EE11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1.906</w:t>
            </w:r>
          </w:p>
        </w:tc>
        <w:tc>
          <w:tcPr>
            <w:tcW w:w="693" w:type="pct"/>
            <w:shd w:val="clear" w:color="auto" w:fill="FFFFFF" w:themeFill="background1"/>
            <w:vAlign w:val="center"/>
          </w:tcPr>
          <w:p w14:paraId="1E2F0601"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3.187</w:t>
            </w:r>
          </w:p>
        </w:tc>
        <w:tc>
          <w:tcPr>
            <w:tcW w:w="571" w:type="pct"/>
            <w:shd w:val="clear" w:color="auto" w:fill="FFFFFF" w:themeFill="background1"/>
            <w:vAlign w:val="center"/>
          </w:tcPr>
          <w:p w14:paraId="0D06207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0.0007</w:t>
            </w:r>
          </w:p>
        </w:tc>
        <w:tc>
          <w:tcPr>
            <w:tcW w:w="816" w:type="pct"/>
            <w:shd w:val="clear" w:color="auto" w:fill="FFFFFF" w:themeFill="background1"/>
            <w:vAlign w:val="center"/>
          </w:tcPr>
          <w:p w14:paraId="3F194A3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1.50 (32)</w:t>
            </w:r>
          </w:p>
        </w:tc>
        <w:tc>
          <w:tcPr>
            <w:tcW w:w="693" w:type="pct"/>
            <w:shd w:val="clear" w:color="auto" w:fill="FFFFFF" w:themeFill="background1"/>
            <w:vAlign w:val="center"/>
          </w:tcPr>
          <w:p w14:paraId="484185B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0.071</w:t>
            </w:r>
          </w:p>
        </w:tc>
        <w:tc>
          <w:tcPr>
            <w:tcW w:w="693" w:type="pct"/>
            <w:shd w:val="clear" w:color="auto" w:fill="FFFFFF" w:themeFill="background1"/>
            <w:vAlign w:val="center"/>
          </w:tcPr>
          <w:p w14:paraId="14B36D8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 (Left)</w:t>
            </w:r>
          </w:p>
        </w:tc>
      </w:tr>
      <w:tr w:rsidR="00E042B3" w:rsidRPr="00C62F88" w14:paraId="09370DCF" w14:textId="77777777" w:rsidTr="00E625A6">
        <w:trPr>
          <w:trHeight w:val="576"/>
          <w:jc w:val="center"/>
        </w:trPr>
        <w:tc>
          <w:tcPr>
            <w:tcW w:w="840" w:type="pct"/>
            <w:shd w:val="clear" w:color="auto" w:fill="FFFFFF" w:themeFill="background1"/>
            <w:vAlign w:val="center"/>
          </w:tcPr>
          <w:p w14:paraId="5041174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KA (CNS)</w:t>
            </w:r>
          </w:p>
        </w:tc>
        <w:tc>
          <w:tcPr>
            <w:tcW w:w="693" w:type="pct"/>
            <w:shd w:val="clear" w:color="auto" w:fill="FFFFFF" w:themeFill="background1"/>
            <w:vAlign w:val="center"/>
          </w:tcPr>
          <w:p w14:paraId="6C266F0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7.238</w:t>
            </w:r>
          </w:p>
        </w:tc>
        <w:tc>
          <w:tcPr>
            <w:tcW w:w="693" w:type="pct"/>
            <w:shd w:val="clear" w:color="auto" w:fill="FFFFFF" w:themeFill="background1"/>
            <w:vAlign w:val="center"/>
          </w:tcPr>
          <w:p w14:paraId="197F66B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2.236</w:t>
            </w:r>
          </w:p>
        </w:tc>
        <w:tc>
          <w:tcPr>
            <w:tcW w:w="571" w:type="pct"/>
            <w:shd w:val="clear" w:color="auto" w:fill="FFFFFF" w:themeFill="background1"/>
            <w:vAlign w:val="center"/>
          </w:tcPr>
          <w:p w14:paraId="47956E3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0.012</w:t>
            </w:r>
          </w:p>
        </w:tc>
        <w:tc>
          <w:tcPr>
            <w:tcW w:w="816" w:type="pct"/>
            <w:shd w:val="clear" w:color="auto" w:fill="FFFFFF" w:themeFill="background1"/>
            <w:vAlign w:val="center"/>
          </w:tcPr>
          <w:p w14:paraId="4AB178F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2.040 (8)</w:t>
            </w:r>
          </w:p>
        </w:tc>
        <w:tc>
          <w:tcPr>
            <w:tcW w:w="693" w:type="pct"/>
            <w:shd w:val="clear" w:color="auto" w:fill="FFFFFF" w:themeFill="background1"/>
            <w:vAlign w:val="center"/>
          </w:tcPr>
          <w:p w14:paraId="157963E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0.037</w:t>
            </w:r>
          </w:p>
        </w:tc>
        <w:tc>
          <w:tcPr>
            <w:tcW w:w="693" w:type="pct"/>
            <w:shd w:val="clear" w:color="auto" w:fill="FFFFFF" w:themeFill="background1"/>
            <w:vAlign w:val="center"/>
          </w:tcPr>
          <w:p w14:paraId="6CFB8C0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28B50C37" w14:textId="77777777" w:rsidTr="00E625A6">
        <w:trPr>
          <w:trHeight w:val="576"/>
          <w:jc w:val="center"/>
        </w:trPr>
        <w:tc>
          <w:tcPr>
            <w:tcW w:w="840" w:type="pct"/>
            <w:shd w:val="clear" w:color="auto" w:fill="FFFFFF" w:themeFill="background1"/>
            <w:vAlign w:val="center"/>
          </w:tcPr>
          <w:p w14:paraId="2019730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KA (Plasma)</w:t>
            </w:r>
          </w:p>
        </w:tc>
        <w:tc>
          <w:tcPr>
            <w:tcW w:w="693" w:type="pct"/>
            <w:shd w:val="clear" w:color="auto" w:fill="FFFFFF" w:themeFill="background1"/>
            <w:vAlign w:val="center"/>
          </w:tcPr>
          <w:p w14:paraId="0B5E893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-4.120</w:t>
            </w:r>
          </w:p>
        </w:tc>
        <w:tc>
          <w:tcPr>
            <w:tcW w:w="693" w:type="pct"/>
            <w:shd w:val="clear" w:color="auto" w:fill="FFFFFF" w:themeFill="background1"/>
            <w:vAlign w:val="center"/>
          </w:tcPr>
          <w:p w14:paraId="44C1F8B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0.466</w:t>
            </w:r>
          </w:p>
        </w:tc>
        <w:tc>
          <w:tcPr>
            <w:tcW w:w="571" w:type="pct"/>
            <w:shd w:val="clear" w:color="auto" w:fill="FFFFFF" w:themeFill="background1"/>
            <w:vAlign w:val="center"/>
          </w:tcPr>
          <w:p w14:paraId="60703FA1"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0.030</w:t>
            </w:r>
          </w:p>
        </w:tc>
        <w:tc>
          <w:tcPr>
            <w:tcW w:w="816" w:type="pct"/>
            <w:shd w:val="clear" w:color="auto" w:fill="FFFFFF" w:themeFill="background1"/>
            <w:vAlign w:val="center"/>
          </w:tcPr>
          <w:p w14:paraId="4D45DC9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2.661 (8)</w:t>
            </w:r>
          </w:p>
        </w:tc>
        <w:tc>
          <w:tcPr>
            <w:tcW w:w="693" w:type="pct"/>
            <w:shd w:val="clear" w:color="auto" w:fill="FFFFFF" w:themeFill="background1"/>
            <w:vAlign w:val="center"/>
          </w:tcPr>
          <w:p w14:paraId="0C2BF27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0.014</w:t>
            </w:r>
          </w:p>
        </w:tc>
        <w:tc>
          <w:tcPr>
            <w:tcW w:w="693" w:type="pct"/>
            <w:shd w:val="clear" w:color="auto" w:fill="FFFFFF" w:themeFill="background1"/>
            <w:vAlign w:val="center"/>
          </w:tcPr>
          <w:p w14:paraId="0D0234E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 (Right)</w:t>
            </w:r>
          </w:p>
        </w:tc>
      </w:tr>
      <w:tr w:rsidR="00E042B3" w:rsidRPr="00C62F88" w14:paraId="26328936" w14:textId="77777777" w:rsidTr="00E625A6">
        <w:trPr>
          <w:trHeight w:val="576"/>
          <w:jc w:val="center"/>
        </w:trPr>
        <w:tc>
          <w:tcPr>
            <w:tcW w:w="840" w:type="pct"/>
            <w:shd w:val="clear" w:color="auto" w:fill="FFFFFF" w:themeFill="background1"/>
            <w:vAlign w:val="center"/>
          </w:tcPr>
          <w:p w14:paraId="44A2629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KA (Serum)</w:t>
            </w:r>
          </w:p>
        </w:tc>
        <w:tc>
          <w:tcPr>
            <w:tcW w:w="693" w:type="pct"/>
            <w:shd w:val="clear" w:color="auto" w:fill="FFFFFF" w:themeFill="background1"/>
            <w:vAlign w:val="center"/>
          </w:tcPr>
          <w:p w14:paraId="24ACEEB5"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0.336</w:t>
            </w:r>
          </w:p>
        </w:tc>
        <w:tc>
          <w:tcPr>
            <w:tcW w:w="693" w:type="pct"/>
            <w:shd w:val="clear" w:color="auto" w:fill="FFFFFF" w:themeFill="background1"/>
            <w:vAlign w:val="center"/>
          </w:tcPr>
          <w:p w14:paraId="194E63E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1.478</w:t>
            </w:r>
          </w:p>
        </w:tc>
        <w:tc>
          <w:tcPr>
            <w:tcW w:w="571" w:type="pct"/>
            <w:shd w:val="clear" w:color="auto" w:fill="FFFFFF" w:themeFill="background1"/>
            <w:vAlign w:val="center"/>
          </w:tcPr>
          <w:p w14:paraId="6F5B801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0.069</w:t>
            </w:r>
          </w:p>
        </w:tc>
        <w:tc>
          <w:tcPr>
            <w:tcW w:w="816" w:type="pct"/>
            <w:shd w:val="clear" w:color="auto" w:fill="FFFFFF" w:themeFill="background1"/>
            <w:vAlign w:val="center"/>
          </w:tcPr>
          <w:p w14:paraId="244CDC4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0.236 (12)</w:t>
            </w:r>
          </w:p>
        </w:tc>
        <w:tc>
          <w:tcPr>
            <w:tcW w:w="693" w:type="pct"/>
            <w:shd w:val="clear" w:color="auto" w:fill="FFFFFF" w:themeFill="background1"/>
            <w:vAlign w:val="center"/>
          </w:tcPr>
          <w:p w14:paraId="33AB4A0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0.408</w:t>
            </w:r>
          </w:p>
        </w:tc>
        <w:tc>
          <w:tcPr>
            <w:tcW w:w="693" w:type="pct"/>
            <w:shd w:val="clear" w:color="auto" w:fill="FFFFFF" w:themeFill="background1"/>
            <w:vAlign w:val="center"/>
          </w:tcPr>
          <w:p w14:paraId="4D43341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732DAE56" w14:textId="77777777" w:rsidTr="00E625A6">
        <w:trPr>
          <w:trHeight w:val="576"/>
          <w:jc w:val="center"/>
        </w:trPr>
        <w:tc>
          <w:tcPr>
            <w:tcW w:w="840" w:type="pct"/>
            <w:shd w:val="clear" w:color="auto" w:fill="FFFFFF" w:themeFill="background1"/>
            <w:vAlign w:val="center"/>
          </w:tcPr>
          <w:p w14:paraId="7BC6A63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TRP (Overall) </w:t>
            </w:r>
          </w:p>
        </w:tc>
        <w:tc>
          <w:tcPr>
            <w:tcW w:w="693" w:type="pct"/>
            <w:shd w:val="clear" w:color="auto" w:fill="FFFFFF" w:themeFill="background1"/>
            <w:vAlign w:val="center"/>
          </w:tcPr>
          <w:p w14:paraId="0EE2B43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-6.475</w:t>
            </w:r>
          </w:p>
        </w:tc>
        <w:tc>
          <w:tcPr>
            <w:tcW w:w="693" w:type="pct"/>
            <w:shd w:val="clear" w:color="auto" w:fill="FFFFFF" w:themeFill="background1"/>
            <w:vAlign w:val="center"/>
          </w:tcPr>
          <w:p w14:paraId="2A296D8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1.092</w:t>
            </w:r>
          </w:p>
        </w:tc>
        <w:tc>
          <w:tcPr>
            <w:tcW w:w="571" w:type="pct"/>
            <w:shd w:val="clear" w:color="auto" w:fill="FFFFFF" w:themeFill="background1"/>
            <w:vAlign w:val="center"/>
          </w:tcPr>
          <w:p w14:paraId="125C17C2"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0.137</w:t>
            </w:r>
          </w:p>
        </w:tc>
        <w:tc>
          <w:tcPr>
            <w:tcW w:w="816" w:type="pct"/>
            <w:shd w:val="clear" w:color="auto" w:fill="FFFFFF" w:themeFill="background1"/>
            <w:vAlign w:val="center"/>
          </w:tcPr>
          <w:p w14:paraId="7208320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1.193 (42)</w:t>
            </w:r>
          </w:p>
        </w:tc>
        <w:tc>
          <w:tcPr>
            <w:tcW w:w="693" w:type="pct"/>
            <w:shd w:val="clear" w:color="auto" w:fill="FFFFFF" w:themeFill="background1"/>
            <w:vAlign w:val="center"/>
          </w:tcPr>
          <w:p w14:paraId="3F7464D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0.119</w:t>
            </w:r>
          </w:p>
        </w:tc>
        <w:tc>
          <w:tcPr>
            <w:tcW w:w="693" w:type="pct"/>
            <w:shd w:val="clear" w:color="auto" w:fill="FFFFFF" w:themeFill="background1"/>
            <w:vAlign w:val="center"/>
          </w:tcPr>
          <w:p w14:paraId="6F4CDFAC"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 xml:space="preserve">6 (Right) </w:t>
            </w:r>
          </w:p>
        </w:tc>
      </w:tr>
      <w:tr w:rsidR="00E042B3" w:rsidRPr="00C62F88" w14:paraId="27DD6E3D" w14:textId="77777777" w:rsidTr="00E625A6">
        <w:trPr>
          <w:trHeight w:val="576"/>
          <w:jc w:val="center"/>
        </w:trPr>
        <w:tc>
          <w:tcPr>
            <w:tcW w:w="840" w:type="pct"/>
            <w:shd w:val="clear" w:color="auto" w:fill="FFFFFF" w:themeFill="background1"/>
            <w:vAlign w:val="center"/>
          </w:tcPr>
          <w:p w14:paraId="363B78C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KYN (Overall)</w:t>
            </w:r>
          </w:p>
        </w:tc>
        <w:tc>
          <w:tcPr>
            <w:tcW w:w="693" w:type="pct"/>
            <w:shd w:val="clear" w:color="auto" w:fill="FFFFFF" w:themeFill="background1"/>
            <w:vAlign w:val="center"/>
          </w:tcPr>
          <w:p w14:paraId="2295CF33"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0.726</w:t>
            </w:r>
          </w:p>
        </w:tc>
        <w:tc>
          <w:tcPr>
            <w:tcW w:w="693" w:type="pct"/>
            <w:shd w:val="clear" w:color="auto" w:fill="FFFFFF" w:themeFill="background1"/>
            <w:vAlign w:val="center"/>
          </w:tcPr>
          <w:p w14:paraId="683AADF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2.223</w:t>
            </w:r>
          </w:p>
        </w:tc>
        <w:tc>
          <w:tcPr>
            <w:tcW w:w="571" w:type="pct"/>
            <w:shd w:val="clear" w:color="auto" w:fill="FFFFFF" w:themeFill="background1"/>
            <w:vAlign w:val="center"/>
          </w:tcPr>
          <w:p w14:paraId="2E31DAA4"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0.013</w:t>
            </w:r>
          </w:p>
        </w:tc>
        <w:tc>
          <w:tcPr>
            <w:tcW w:w="816" w:type="pct"/>
            <w:shd w:val="clear" w:color="auto" w:fill="FFFFFF" w:themeFill="background1"/>
            <w:vAlign w:val="center"/>
          </w:tcPr>
          <w:p w14:paraId="499D989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3.33 (35)</w:t>
            </w:r>
          </w:p>
        </w:tc>
        <w:tc>
          <w:tcPr>
            <w:tcW w:w="693" w:type="pct"/>
            <w:shd w:val="clear" w:color="auto" w:fill="FFFFFF" w:themeFill="background1"/>
            <w:vAlign w:val="center"/>
          </w:tcPr>
          <w:p w14:paraId="3DF40950"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0.001</w:t>
            </w:r>
          </w:p>
        </w:tc>
        <w:tc>
          <w:tcPr>
            <w:tcW w:w="693" w:type="pct"/>
            <w:shd w:val="clear" w:color="auto" w:fill="FFFFFF" w:themeFill="background1"/>
            <w:vAlign w:val="center"/>
          </w:tcPr>
          <w:p w14:paraId="561612D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3C2AB9DA" w14:textId="77777777" w:rsidTr="00E625A6">
        <w:trPr>
          <w:trHeight w:val="576"/>
          <w:jc w:val="center"/>
        </w:trPr>
        <w:tc>
          <w:tcPr>
            <w:tcW w:w="840" w:type="pct"/>
            <w:shd w:val="clear" w:color="auto" w:fill="FFFFFF" w:themeFill="background1"/>
            <w:vAlign w:val="center"/>
          </w:tcPr>
          <w:p w14:paraId="74DAF37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KYN (CNS)</w:t>
            </w:r>
          </w:p>
        </w:tc>
        <w:tc>
          <w:tcPr>
            <w:tcW w:w="693" w:type="pct"/>
            <w:shd w:val="clear" w:color="auto" w:fill="FFFFFF" w:themeFill="background1"/>
            <w:vAlign w:val="center"/>
          </w:tcPr>
          <w:p w14:paraId="0EBB5695"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8.134</w:t>
            </w:r>
          </w:p>
        </w:tc>
        <w:tc>
          <w:tcPr>
            <w:tcW w:w="693" w:type="pct"/>
            <w:shd w:val="clear" w:color="auto" w:fill="FFFFFF" w:themeFill="background1"/>
            <w:vAlign w:val="center"/>
          </w:tcPr>
          <w:p w14:paraId="43F53BB7"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0.979</w:t>
            </w:r>
          </w:p>
        </w:tc>
        <w:tc>
          <w:tcPr>
            <w:tcW w:w="571" w:type="pct"/>
            <w:shd w:val="clear" w:color="auto" w:fill="FFFFFF" w:themeFill="background1"/>
            <w:vAlign w:val="center"/>
          </w:tcPr>
          <w:p w14:paraId="3200AE0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0.163</w:t>
            </w:r>
          </w:p>
        </w:tc>
        <w:tc>
          <w:tcPr>
            <w:tcW w:w="816" w:type="pct"/>
            <w:shd w:val="clear" w:color="auto" w:fill="FFFFFF" w:themeFill="background1"/>
            <w:vAlign w:val="center"/>
          </w:tcPr>
          <w:p w14:paraId="5F220901"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1.663 (3)</w:t>
            </w:r>
          </w:p>
        </w:tc>
        <w:tc>
          <w:tcPr>
            <w:tcW w:w="693" w:type="pct"/>
            <w:shd w:val="clear" w:color="auto" w:fill="FFFFFF" w:themeFill="background1"/>
            <w:vAlign w:val="center"/>
          </w:tcPr>
          <w:p w14:paraId="37C054D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0.097</w:t>
            </w:r>
          </w:p>
        </w:tc>
        <w:tc>
          <w:tcPr>
            <w:tcW w:w="693" w:type="pct"/>
            <w:shd w:val="clear" w:color="auto" w:fill="FFFFFF" w:themeFill="background1"/>
            <w:vAlign w:val="center"/>
          </w:tcPr>
          <w:p w14:paraId="6884728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 (Right)</w:t>
            </w:r>
          </w:p>
        </w:tc>
      </w:tr>
      <w:tr w:rsidR="00E042B3" w:rsidRPr="00C62F88" w14:paraId="7FFBB385" w14:textId="77777777" w:rsidTr="00E625A6">
        <w:trPr>
          <w:trHeight w:val="576"/>
          <w:jc w:val="center"/>
        </w:trPr>
        <w:tc>
          <w:tcPr>
            <w:tcW w:w="840" w:type="pct"/>
            <w:shd w:val="clear" w:color="auto" w:fill="FFFFFF" w:themeFill="background1"/>
            <w:vAlign w:val="center"/>
          </w:tcPr>
          <w:p w14:paraId="4E28AFFE"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KYN (Plasma)</w:t>
            </w:r>
          </w:p>
        </w:tc>
        <w:tc>
          <w:tcPr>
            <w:tcW w:w="693" w:type="pct"/>
            <w:shd w:val="clear" w:color="auto" w:fill="FFFFFF" w:themeFill="background1"/>
            <w:vAlign w:val="center"/>
          </w:tcPr>
          <w:p w14:paraId="09F48E46"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-5.222</w:t>
            </w:r>
          </w:p>
        </w:tc>
        <w:tc>
          <w:tcPr>
            <w:tcW w:w="693" w:type="pct"/>
            <w:shd w:val="clear" w:color="auto" w:fill="FFFFFF" w:themeFill="background1"/>
            <w:vAlign w:val="center"/>
          </w:tcPr>
          <w:p w14:paraId="0602D59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0.270</w:t>
            </w:r>
          </w:p>
        </w:tc>
        <w:tc>
          <w:tcPr>
            <w:tcW w:w="571" w:type="pct"/>
            <w:shd w:val="clear" w:color="auto" w:fill="FFFFFF" w:themeFill="background1"/>
            <w:vAlign w:val="center"/>
          </w:tcPr>
          <w:p w14:paraId="35C8EA9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0.393</w:t>
            </w:r>
          </w:p>
        </w:tc>
        <w:tc>
          <w:tcPr>
            <w:tcW w:w="816" w:type="pct"/>
            <w:shd w:val="clear" w:color="auto" w:fill="FFFFFF" w:themeFill="background1"/>
            <w:vAlign w:val="center"/>
          </w:tcPr>
          <w:p w14:paraId="77DD139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1.298 (14)</w:t>
            </w:r>
          </w:p>
        </w:tc>
        <w:tc>
          <w:tcPr>
            <w:tcW w:w="693" w:type="pct"/>
            <w:shd w:val="clear" w:color="auto" w:fill="FFFFFF" w:themeFill="background1"/>
            <w:vAlign w:val="center"/>
          </w:tcPr>
          <w:p w14:paraId="7745C5DF"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0.107</w:t>
            </w:r>
          </w:p>
        </w:tc>
        <w:tc>
          <w:tcPr>
            <w:tcW w:w="693" w:type="pct"/>
            <w:shd w:val="clear" w:color="auto" w:fill="FFFFFF" w:themeFill="background1"/>
            <w:vAlign w:val="center"/>
          </w:tcPr>
          <w:p w14:paraId="4AC4EE6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w:t>
            </w:r>
          </w:p>
        </w:tc>
      </w:tr>
      <w:tr w:rsidR="00E042B3" w:rsidRPr="00C62F88" w14:paraId="6A7BDF5D" w14:textId="77777777" w:rsidTr="00E625A6">
        <w:trPr>
          <w:trHeight w:val="576"/>
          <w:jc w:val="center"/>
        </w:trPr>
        <w:tc>
          <w:tcPr>
            <w:tcW w:w="840" w:type="pct"/>
            <w:shd w:val="clear" w:color="auto" w:fill="FFFFFF" w:themeFill="background1"/>
            <w:vAlign w:val="center"/>
          </w:tcPr>
          <w:p w14:paraId="7622F30B"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KYN (Serum)</w:t>
            </w:r>
          </w:p>
        </w:tc>
        <w:tc>
          <w:tcPr>
            <w:tcW w:w="693" w:type="pct"/>
            <w:shd w:val="clear" w:color="auto" w:fill="FFFFFF" w:themeFill="background1"/>
            <w:vAlign w:val="center"/>
          </w:tcPr>
          <w:p w14:paraId="35D2E56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1.780</w:t>
            </w:r>
          </w:p>
        </w:tc>
        <w:tc>
          <w:tcPr>
            <w:tcW w:w="693" w:type="pct"/>
            <w:shd w:val="clear" w:color="auto" w:fill="FFFFFF" w:themeFill="background1"/>
            <w:vAlign w:val="center"/>
          </w:tcPr>
          <w:p w14:paraId="76B79CB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0.900</w:t>
            </w:r>
          </w:p>
        </w:tc>
        <w:tc>
          <w:tcPr>
            <w:tcW w:w="571" w:type="pct"/>
            <w:shd w:val="clear" w:color="auto" w:fill="FFFFFF" w:themeFill="background1"/>
            <w:vAlign w:val="center"/>
          </w:tcPr>
          <w:p w14:paraId="7D044C28"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0.183</w:t>
            </w:r>
          </w:p>
        </w:tc>
        <w:tc>
          <w:tcPr>
            <w:tcW w:w="816" w:type="pct"/>
            <w:shd w:val="clear" w:color="auto" w:fill="FFFFFF" w:themeFill="background1"/>
            <w:vAlign w:val="center"/>
          </w:tcPr>
          <w:p w14:paraId="28EA8A8D"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1.473 (14)</w:t>
            </w:r>
          </w:p>
        </w:tc>
        <w:tc>
          <w:tcPr>
            <w:tcW w:w="693" w:type="pct"/>
            <w:shd w:val="clear" w:color="auto" w:fill="FFFFFF" w:themeFill="background1"/>
            <w:vAlign w:val="center"/>
          </w:tcPr>
          <w:p w14:paraId="48D20BFA"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0.081</w:t>
            </w:r>
          </w:p>
        </w:tc>
        <w:tc>
          <w:tcPr>
            <w:tcW w:w="693" w:type="pct"/>
            <w:shd w:val="clear" w:color="auto" w:fill="FFFFFF" w:themeFill="background1"/>
            <w:vAlign w:val="center"/>
          </w:tcPr>
          <w:p w14:paraId="3D225DF9" w14:textId="77777777" w:rsidR="00E042B3" w:rsidRPr="001831C7" w:rsidRDefault="00E042B3" w:rsidP="005B4BED">
            <w:pPr>
              <w:spacing w:after="0" w:line="240" w:lineRule="auto"/>
              <w:rPr>
                <w:rFonts w:ascii="Times New Roman" w:hAnsi="Times New Roman" w:cs="Times New Roman"/>
              </w:rPr>
            </w:pPr>
            <w:r w:rsidRPr="001831C7">
              <w:rPr>
                <w:rFonts w:ascii="Times New Roman" w:hAnsi="Times New Roman" w:cs="Times New Roman"/>
              </w:rPr>
              <w:t>3 (Left)</w:t>
            </w:r>
          </w:p>
        </w:tc>
      </w:tr>
    </w:tbl>
    <w:p w14:paraId="0BB9CE57" w14:textId="77777777" w:rsidR="00E042B3" w:rsidRDefault="00E042B3" w:rsidP="005B4BED">
      <w:pPr>
        <w:spacing w:after="0" w:line="240" w:lineRule="auto"/>
        <w:rPr>
          <w:rFonts w:ascii="Times New Roman" w:hAnsi="Times New Roman" w:cs="Times New Roman"/>
          <w:sz w:val="20"/>
          <w:szCs w:val="20"/>
        </w:rPr>
      </w:pPr>
    </w:p>
    <w:p w14:paraId="7B1DA83E" w14:textId="60449395" w:rsidR="00F662D4" w:rsidRDefault="00F662D4" w:rsidP="005B4BE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3434250B" w14:textId="529C49AD" w:rsidR="00B07F72" w:rsidRPr="00EC1173" w:rsidRDefault="00B07F72" w:rsidP="00C81188">
      <w:pPr>
        <w:rPr>
          <w:rFonts w:ascii="Times New Roman" w:hAnsi="Times New Roman" w:cs="Times New Roman"/>
        </w:rPr>
      </w:pPr>
      <w:r w:rsidRPr="00EC1173">
        <w:rPr>
          <w:rFonts w:ascii="Times New Roman" w:hAnsi="Times New Roman" w:cs="Times New Roman"/>
        </w:rPr>
        <w:t>KYN: Kynurenine, TRP: Tryptophan, KA: Kynurenic acid</w:t>
      </w:r>
      <w:r w:rsidR="00C81188" w:rsidRPr="00EC1173">
        <w:rPr>
          <w:rFonts w:ascii="Times New Roman" w:hAnsi="Times New Roman" w:cs="Times New Roman"/>
        </w:rPr>
        <w:t>, 3HK: 3-Hydroxykynurenine, KMO:</w:t>
      </w:r>
      <w:r w:rsidR="00C81188" w:rsidRPr="00EC1173">
        <w:t xml:space="preserve"> </w:t>
      </w:r>
      <w:r w:rsidR="00C81188" w:rsidRPr="00EC1173">
        <w:rPr>
          <w:rFonts w:ascii="Times New Roman" w:hAnsi="Times New Roman" w:cs="Times New Roman"/>
        </w:rPr>
        <w:t>Kynurenine 3-monooxygenase, KAT: Kynurenine aminotransferase.</w:t>
      </w:r>
    </w:p>
    <w:p w14:paraId="5DC0DF87" w14:textId="37C54BA8" w:rsidR="00F662D4" w:rsidRPr="00EC1173" w:rsidRDefault="00F662D4" w:rsidP="002B1E6B">
      <w:pPr>
        <w:spacing w:after="0" w:line="240" w:lineRule="auto"/>
        <w:rPr>
          <w:rFonts w:ascii="Times New Roman" w:hAnsi="Times New Roman" w:cs="Times New Roman"/>
          <w:sz w:val="20"/>
          <w:szCs w:val="20"/>
        </w:rPr>
      </w:pPr>
    </w:p>
    <w:p w14:paraId="26F436F6" w14:textId="01ED476C" w:rsidR="00B07F72" w:rsidRDefault="00B07F72" w:rsidP="002B1E6B">
      <w:pPr>
        <w:spacing w:after="0" w:line="240" w:lineRule="auto"/>
        <w:rPr>
          <w:rFonts w:ascii="Times New Roman" w:hAnsi="Times New Roman" w:cs="Times New Roman"/>
          <w:sz w:val="20"/>
          <w:szCs w:val="20"/>
        </w:rPr>
      </w:pPr>
    </w:p>
    <w:p w14:paraId="06D9BBBA" w14:textId="6A03789B" w:rsidR="00B07F72" w:rsidRDefault="00B07F72" w:rsidP="002B1E6B">
      <w:pPr>
        <w:spacing w:after="0" w:line="240" w:lineRule="auto"/>
        <w:rPr>
          <w:rFonts w:ascii="Times New Roman" w:hAnsi="Times New Roman" w:cs="Times New Roman"/>
          <w:sz w:val="20"/>
          <w:szCs w:val="20"/>
        </w:rPr>
      </w:pPr>
    </w:p>
    <w:p w14:paraId="2236BF52" w14:textId="2956825C" w:rsidR="00B07F72" w:rsidRDefault="00B07F72" w:rsidP="002B1E6B">
      <w:pPr>
        <w:spacing w:after="0" w:line="240" w:lineRule="auto"/>
        <w:rPr>
          <w:rFonts w:ascii="Times New Roman" w:hAnsi="Times New Roman" w:cs="Times New Roman"/>
          <w:sz w:val="20"/>
          <w:szCs w:val="20"/>
        </w:rPr>
      </w:pPr>
    </w:p>
    <w:p w14:paraId="76D3C787" w14:textId="359A8A84" w:rsidR="00B07F72" w:rsidRDefault="00B07F72" w:rsidP="002B1E6B">
      <w:pPr>
        <w:spacing w:after="0" w:line="240" w:lineRule="auto"/>
        <w:rPr>
          <w:rFonts w:ascii="Times New Roman" w:hAnsi="Times New Roman" w:cs="Times New Roman"/>
          <w:sz w:val="20"/>
          <w:szCs w:val="20"/>
        </w:rPr>
      </w:pPr>
    </w:p>
    <w:p w14:paraId="04C0C931" w14:textId="72F30B1B" w:rsidR="00B07F72" w:rsidRDefault="00B07F72" w:rsidP="002B1E6B">
      <w:pPr>
        <w:spacing w:after="0" w:line="240" w:lineRule="auto"/>
        <w:rPr>
          <w:rFonts w:ascii="Times New Roman" w:hAnsi="Times New Roman" w:cs="Times New Roman"/>
          <w:sz w:val="20"/>
          <w:szCs w:val="20"/>
        </w:rPr>
      </w:pPr>
    </w:p>
    <w:p w14:paraId="70FDEE63" w14:textId="5DEA26FE" w:rsidR="007E1DC2" w:rsidRDefault="007E1DC2">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14:paraId="306BF2BA" w14:textId="77777777" w:rsidR="00883D78" w:rsidRDefault="00883D78" w:rsidP="007E1DC2">
      <w:pPr>
        <w:spacing w:after="0" w:line="240" w:lineRule="auto"/>
        <w:rPr>
          <w:rFonts w:ascii="Times New Roman" w:hAnsi="Times New Roman" w:cs="Times New Roman"/>
          <w:sz w:val="20"/>
          <w:szCs w:val="20"/>
        </w:rPr>
        <w:sectPr w:rsidR="00883D78" w:rsidSect="00EA52C7">
          <w:pgSz w:w="15840" w:h="12240" w:orient="landscape"/>
          <w:pgMar w:top="1440" w:right="1440" w:bottom="1440" w:left="1440" w:header="720" w:footer="720" w:gutter="0"/>
          <w:cols w:space="720"/>
          <w:titlePg/>
          <w:docGrid w:linePitch="360"/>
        </w:sectPr>
      </w:pPr>
    </w:p>
    <w:p w14:paraId="7AE6C3A6" w14:textId="1B9B5080" w:rsidR="00B07F72" w:rsidRDefault="00B07F72" w:rsidP="007E1DC2">
      <w:pPr>
        <w:spacing w:after="0" w:line="240" w:lineRule="auto"/>
        <w:rPr>
          <w:rFonts w:ascii="Times New Roman" w:hAnsi="Times New Roman" w:cs="Times New Roman"/>
          <w:sz w:val="20"/>
          <w:szCs w:val="20"/>
        </w:rPr>
      </w:pPr>
    </w:p>
    <w:p w14:paraId="119E3C05" w14:textId="27F4A186" w:rsidR="00B07F72" w:rsidRPr="007E1DC2" w:rsidRDefault="00B07F72" w:rsidP="007E1DC2">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ESF, Table </w:t>
      </w:r>
      <w:r w:rsidR="00AA07E4">
        <w:rPr>
          <w:rFonts w:ascii="Times New Roman" w:hAnsi="Times New Roman" w:cs="Times New Roman"/>
          <w:b/>
          <w:bCs/>
          <w:sz w:val="24"/>
          <w:szCs w:val="24"/>
        </w:rPr>
        <w:t>7</w:t>
      </w:r>
      <w:r w:rsidRPr="007E1DC2">
        <w:rPr>
          <w:rFonts w:ascii="Times New Roman" w:hAnsi="Times New Roman" w:cs="Times New Roman"/>
          <w:sz w:val="24"/>
          <w:szCs w:val="24"/>
        </w:rPr>
        <w:t xml:space="preserve">: </w:t>
      </w:r>
      <w:r w:rsidR="007E1DC2" w:rsidRPr="007E1DC2">
        <w:rPr>
          <w:rFonts w:ascii="Times New Roman" w:hAnsi="Times New Roman" w:cs="Times New Roman"/>
          <w:sz w:val="24"/>
          <w:szCs w:val="24"/>
        </w:rPr>
        <w:t>R</w:t>
      </w:r>
      <w:r w:rsidRPr="007E1DC2">
        <w:rPr>
          <w:rFonts w:ascii="Times New Roman" w:hAnsi="Times New Roman" w:cs="Times New Roman"/>
          <w:sz w:val="24"/>
          <w:szCs w:val="24"/>
        </w:rPr>
        <w:t xml:space="preserve">esults of </w:t>
      </w:r>
      <w:r w:rsidR="007E1DC2">
        <w:rPr>
          <w:rFonts w:ascii="Times New Roman" w:hAnsi="Times New Roman" w:cs="Times New Roman"/>
          <w:sz w:val="24"/>
          <w:szCs w:val="24"/>
        </w:rPr>
        <w:t>me</w:t>
      </w:r>
      <w:r w:rsidRPr="007E1DC2">
        <w:rPr>
          <w:rFonts w:ascii="Times New Roman" w:hAnsi="Times New Roman" w:cs="Times New Roman"/>
          <w:sz w:val="24"/>
          <w:szCs w:val="24"/>
        </w:rPr>
        <w:t>ta-</w:t>
      </w:r>
      <w:r w:rsidR="007E1DC2">
        <w:rPr>
          <w:rFonts w:ascii="Times New Roman" w:hAnsi="Times New Roman" w:cs="Times New Roman"/>
          <w:sz w:val="24"/>
          <w:szCs w:val="24"/>
        </w:rPr>
        <w:t>r</w:t>
      </w:r>
      <w:r w:rsidRPr="007E1DC2">
        <w:rPr>
          <w:rFonts w:ascii="Times New Roman" w:hAnsi="Times New Roman" w:cs="Times New Roman"/>
          <w:sz w:val="24"/>
          <w:szCs w:val="24"/>
        </w:rPr>
        <w:t xml:space="preserve">egression </w:t>
      </w:r>
    </w:p>
    <w:p w14:paraId="48532878" w14:textId="77777777" w:rsidR="00B07F72" w:rsidRDefault="00B07F72" w:rsidP="002B1E6B">
      <w:pPr>
        <w:spacing w:after="0" w:line="240" w:lineRule="auto"/>
        <w:rPr>
          <w:rFonts w:ascii="Times New Roman" w:hAnsi="Times New Roman" w:cs="Times New Roman"/>
          <w:sz w:val="20"/>
          <w:szCs w:val="20"/>
        </w:rPr>
      </w:pPr>
    </w:p>
    <w:tbl>
      <w:tblPr>
        <w:tblStyle w:val="TableGrid"/>
        <w:tblW w:w="9175" w:type="dxa"/>
        <w:jc w:val="center"/>
        <w:tblLook w:val="04A0" w:firstRow="1" w:lastRow="0" w:firstColumn="1" w:lastColumn="0" w:noHBand="0" w:noVBand="1"/>
      </w:tblPr>
      <w:tblGrid>
        <w:gridCol w:w="1978"/>
        <w:gridCol w:w="1707"/>
        <w:gridCol w:w="2250"/>
        <w:gridCol w:w="1890"/>
        <w:gridCol w:w="1350"/>
      </w:tblGrid>
      <w:tr w:rsidR="00A36831" w:rsidRPr="00C26BB3" w14:paraId="45AB8A25" w14:textId="05EDCED3" w:rsidTr="007E1DC2">
        <w:trPr>
          <w:trHeight w:val="432"/>
          <w:jc w:val="center"/>
        </w:trPr>
        <w:tc>
          <w:tcPr>
            <w:tcW w:w="1978" w:type="dxa"/>
            <w:vAlign w:val="center"/>
          </w:tcPr>
          <w:p w14:paraId="4901AC18"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Variables</w:t>
            </w:r>
          </w:p>
        </w:tc>
        <w:tc>
          <w:tcPr>
            <w:tcW w:w="1707" w:type="dxa"/>
            <w:vAlign w:val="center"/>
          </w:tcPr>
          <w:p w14:paraId="6033EACF"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No. of Studies</w:t>
            </w:r>
          </w:p>
        </w:tc>
        <w:tc>
          <w:tcPr>
            <w:tcW w:w="2250" w:type="dxa"/>
            <w:vAlign w:val="center"/>
          </w:tcPr>
          <w:p w14:paraId="42C3FC16"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Covariates</w:t>
            </w:r>
          </w:p>
        </w:tc>
        <w:tc>
          <w:tcPr>
            <w:tcW w:w="1890" w:type="dxa"/>
            <w:vAlign w:val="center"/>
          </w:tcPr>
          <w:p w14:paraId="73AABF9D"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1-sided p-value</w:t>
            </w:r>
          </w:p>
        </w:tc>
        <w:tc>
          <w:tcPr>
            <w:tcW w:w="1350" w:type="dxa"/>
          </w:tcPr>
          <w:p w14:paraId="0F243B8A" w14:textId="47C3E52A"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Z-Value</w:t>
            </w:r>
          </w:p>
        </w:tc>
      </w:tr>
      <w:tr w:rsidR="00A36831" w:rsidRPr="00C26BB3" w14:paraId="0018AB4B" w14:textId="7C0CCA29" w:rsidTr="007E1DC2">
        <w:trPr>
          <w:trHeight w:val="432"/>
          <w:jc w:val="center"/>
        </w:trPr>
        <w:tc>
          <w:tcPr>
            <w:tcW w:w="1978" w:type="dxa"/>
            <w:vMerge w:val="restart"/>
            <w:shd w:val="clear" w:color="auto" w:fill="auto"/>
            <w:vAlign w:val="center"/>
          </w:tcPr>
          <w:p w14:paraId="60DF81E2"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KYN/TRP</w:t>
            </w:r>
          </w:p>
        </w:tc>
        <w:tc>
          <w:tcPr>
            <w:tcW w:w="1707" w:type="dxa"/>
            <w:vMerge w:val="restart"/>
            <w:vAlign w:val="center"/>
          </w:tcPr>
          <w:p w14:paraId="7986B023"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52</w:t>
            </w:r>
          </w:p>
        </w:tc>
        <w:tc>
          <w:tcPr>
            <w:tcW w:w="2250" w:type="dxa"/>
            <w:shd w:val="clear" w:color="auto" w:fill="auto"/>
            <w:vAlign w:val="center"/>
          </w:tcPr>
          <w:p w14:paraId="3F202447" w14:textId="6FC2D29A"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CNS-Periphery</w:t>
            </w:r>
          </w:p>
        </w:tc>
        <w:tc>
          <w:tcPr>
            <w:tcW w:w="1890" w:type="dxa"/>
            <w:shd w:val="clear" w:color="auto" w:fill="auto"/>
            <w:vAlign w:val="center"/>
          </w:tcPr>
          <w:p w14:paraId="4F1C917B"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&lt; 0.001</w:t>
            </w:r>
          </w:p>
        </w:tc>
        <w:tc>
          <w:tcPr>
            <w:tcW w:w="1350" w:type="dxa"/>
          </w:tcPr>
          <w:p w14:paraId="11B48D78" w14:textId="76694B03"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-3.22</w:t>
            </w:r>
          </w:p>
        </w:tc>
      </w:tr>
      <w:tr w:rsidR="00A36831" w:rsidRPr="00C26BB3" w14:paraId="30BC449E" w14:textId="56A3F0C3" w:rsidTr="007E1DC2">
        <w:trPr>
          <w:trHeight w:val="432"/>
          <w:jc w:val="center"/>
        </w:trPr>
        <w:tc>
          <w:tcPr>
            <w:tcW w:w="1978" w:type="dxa"/>
            <w:vMerge/>
            <w:shd w:val="clear" w:color="auto" w:fill="auto"/>
            <w:vAlign w:val="center"/>
          </w:tcPr>
          <w:p w14:paraId="4D70035C"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ign w:val="center"/>
          </w:tcPr>
          <w:p w14:paraId="5D3DB338" w14:textId="77777777" w:rsidR="00A36831" w:rsidRPr="007E1DC2" w:rsidRDefault="00A36831" w:rsidP="007E1DC2">
            <w:pPr>
              <w:spacing w:after="0" w:line="276" w:lineRule="auto"/>
              <w:rPr>
                <w:rFonts w:ascii="Times New Roman" w:hAnsi="Times New Roman" w:cs="Times New Roman"/>
                <w:sz w:val="24"/>
                <w:szCs w:val="24"/>
              </w:rPr>
            </w:pPr>
          </w:p>
        </w:tc>
        <w:tc>
          <w:tcPr>
            <w:tcW w:w="2250" w:type="dxa"/>
            <w:shd w:val="clear" w:color="auto" w:fill="auto"/>
            <w:vAlign w:val="center"/>
          </w:tcPr>
          <w:p w14:paraId="231147CF"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Latitude</w:t>
            </w:r>
          </w:p>
        </w:tc>
        <w:tc>
          <w:tcPr>
            <w:tcW w:w="1890" w:type="dxa"/>
            <w:shd w:val="clear" w:color="auto" w:fill="auto"/>
            <w:vAlign w:val="center"/>
          </w:tcPr>
          <w:p w14:paraId="68FC8938" w14:textId="7F31DA8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0.03</w:t>
            </w:r>
            <w:r w:rsidR="00BA78DD" w:rsidRPr="007E1DC2">
              <w:rPr>
                <w:rFonts w:ascii="Times New Roman" w:hAnsi="Times New Roman" w:cs="Times New Roman"/>
                <w:sz w:val="24"/>
                <w:szCs w:val="24"/>
              </w:rPr>
              <w:t>2</w:t>
            </w:r>
          </w:p>
        </w:tc>
        <w:tc>
          <w:tcPr>
            <w:tcW w:w="1350" w:type="dxa"/>
          </w:tcPr>
          <w:p w14:paraId="6A583D35" w14:textId="247FF37D"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1.85</w:t>
            </w:r>
          </w:p>
        </w:tc>
      </w:tr>
      <w:tr w:rsidR="00A36831" w:rsidRPr="00C26BB3" w14:paraId="1702E332" w14:textId="0AA59A33" w:rsidTr="007E1DC2">
        <w:trPr>
          <w:trHeight w:val="432"/>
          <w:jc w:val="center"/>
        </w:trPr>
        <w:tc>
          <w:tcPr>
            <w:tcW w:w="1978" w:type="dxa"/>
            <w:vMerge/>
            <w:shd w:val="clear" w:color="auto" w:fill="auto"/>
            <w:vAlign w:val="center"/>
          </w:tcPr>
          <w:p w14:paraId="2C573312"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Align w:val="center"/>
          </w:tcPr>
          <w:p w14:paraId="284F1208"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39</w:t>
            </w:r>
          </w:p>
        </w:tc>
        <w:tc>
          <w:tcPr>
            <w:tcW w:w="2250" w:type="dxa"/>
            <w:shd w:val="clear" w:color="auto" w:fill="auto"/>
            <w:vAlign w:val="center"/>
          </w:tcPr>
          <w:p w14:paraId="7C73843C"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Age</w:t>
            </w:r>
          </w:p>
        </w:tc>
        <w:tc>
          <w:tcPr>
            <w:tcW w:w="1890" w:type="dxa"/>
            <w:shd w:val="clear" w:color="auto" w:fill="auto"/>
            <w:vAlign w:val="center"/>
          </w:tcPr>
          <w:p w14:paraId="76A4EF00" w14:textId="36988E42"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0.04</w:t>
            </w:r>
            <w:r w:rsidR="00BA78DD" w:rsidRPr="007E1DC2">
              <w:rPr>
                <w:rFonts w:ascii="Times New Roman" w:hAnsi="Times New Roman" w:cs="Times New Roman"/>
                <w:sz w:val="24"/>
                <w:szCs w:val="24"/>
              </w:rPr>
              <w:t>8</w:t>
            </w:r>
          </w:p>
        </w:tc>
        <w:tc>
          <w:tcPr>
            <w:tcW w:w="1350" w:type="dxa"/>
          </w:tcPr>
          <w:p w14:paraId="0E1956D2" w14:textId="58F6F324"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-1.66</w:t>
            </w:r>
          </w:p>
        </w:tc>
      </w:tr>
      <w:tr w:rsidR="00A36831" w:rsidRPr="00CB2FD2" w14:paraId="550997E9" w14:textId="7D2463EB" w:rsidTr="007E1DC2">
        <w:trPr>
          <w:trHeight w:val="432"/>
          <w:jc w:val="center"/>
        </w:trPr>
        <w:tc>
          <w:tcPr>
            <w:tcW w:w="1978" w:type="dxa"/>
            <w:vMerge w:val="restart"/>
            <w:shd w:val="clear" w:color="auto" w:fill="auto"/>
            <w:vAlign w:val="center"/>
          </w:tcPr>
          <w:p w14:paraId="64D2B740"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KYN+KA/TRP</w:t>
            </w:r>
          </w:p>
        </w:tc>
        <w:tc>
          <w:tcPr>
            <w:tcW w:w="1707" w:type="dxa"/>
            <w:vAlign w:val="center"/>
          </w:tcPr>
          <w:p w14:paraId="02CCF409" w14:textId="6624CB19"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61</w:t>
            </w:r>
          </w:p>
        </w:tc>
        <w:tc>
          <w:tcPr>
            <w:tcW w:w="2250" w:type="dxa"/>
            <w:shd w:val="clear" w:color="auto" w:fill="auto"/>
            <w:vAlign w:val="center"/>
          </w:tcPr>
          <w:p w14:paraId="0BBAB253" w14:textId="20163EAE"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CNS-Periphery</w:t>
            </w:r>
          </w:p>
        </w:tc>
        <w:tc>
          <w:tcPr>
            <w:tcW w:w="1890" w:type="dxa"/>
            <w:shd w:val="clear" w:color="auto" w:fill="auto"/>
            <w:vAlign w:val="center"/>
          </w:tcPr>
          <w:p w14:paraId="1457BE59"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&lt; 0.001</w:t>
            </w:r>
          </w:p>
        </w:tc>
        <w:tc>
          <w:tcPr>
            <w:tcW w:w="1350" w:type="dxa"/>
          </w:tcPr>
          <w:p w14:paraId="781A1FF6" w14:textId="4ED93E86"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-4.20</w:t>
            </w:r>
          </w:p>
        </w:tc>
      </w:tr>
      <w:tr w:rsidR="00A36831" w:rsidRPr="00C26BB3" w14:paraId="4C80CC4B" w14:textId="671DC4CD" w:rsidTr="007E1DC2">
        <w:trPr>
          <w:trHeight w:val="432"/>
          <w:jc w:val="center"/>
        </w:trPr>
        <w:tc>
          <w:tcPr>
            <w:tcW w:w="1978" w:type="dxa"/>
            <w:vMerge/>
            <w:shd w:val="clear" w:color="auto" w:fill="auto"/>
            <w:vAlign w:val="center"/>
          </w:tcPr>
          <w:p w14:paraId="0DD855CA"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Align w:val="center"/>
          </w:tcPr>
          <w:p w14:paraId="3F5FE2C6"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51</w:t>
            </w:r>
          </w:p>
        </w:tc>
        <w:tc>
          <w:tcPr>
            <w:tcW w:w="2250" w:type="dxa"/>
            <w:shd w:val="clear" w:color="auto" w:fill="auto"/>
            <w:vAlign w:val="center"/>
          </w:tcPr>
          <w:p w14:paraId="5C8BAF34"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Female-cases</w:t>
            </w:r>
          </w:p>
        </w:tc>
        <w:tc>
          <w:tcPr>
            <w:tcW w:w="1890" w:type="dxa"/>
            <w:shd w:val="clear" w:color="auto" w:fill="auto"/>
            <w:vAlign w:val="center"/>
          </w:tcPr>
          <w:p w14:paraId="75CD3F98" w14:textId="5A94A44A"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w:t>
            </w:r>
            <w:r w:rsidR="00BA78DD" w:rsidRPr="007E1DC2">
              <w:rPr>
                <w:rFonts w:ascii="Times New Roman" w:hAnsi="Times New Roman" w:cs="Times New Roman"/>
                <w:sz w:val="24"/>
                <w:szCs w:val="24"/>
              </w:rPr>
              <w:t>80</w:t>
            </w:r>
          </w:p>
        </w:tc>
        <w:tc>
          <w:tcPr>
            <w:tcW w:w="1350" w:type="dxa"/>
          </w:tcPr>
          <w:p w14:paraId="7C13D6A5" w14:textId="120F081C"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-1.40</w:t>
            </w:r>
          </w:p>
        </w:tc>
      </w:tr>
      <w:tr w:rsidR="00A36831" w:rsidRPr="00C26BB3" w14:paraId="295299F5" w14:textId="201E608B" w:rsidTr="007E1DC2">
        <w:trPr>
          <w:trHeight w:val="432"/>
          <w:jc w:val="center"/>
        </w:trPr>
        <w:tc>
          <w:tcPr>
            <w:tcW w:w="1978" w:type="dxa"/>
            <w:vMerge w:val="restart"/>
            <w:shd w:val="clear" w:color="auto" w:fill="auto"/>
            <w:vAlign w:val="center"/>
          </w:tcPr>
          <w:p w14:paraId="042A2F6B"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KYN</w:t>
            </w:r>
          </w:p>
        </w:tc>
        <w:tc>
          <w:tcPr>
            <w:tcW w:w="1707" w:type="dxa"/>
            <w:vMerge w:val="restart"/>
            <w:vAlign w:val="center"/>
          </w:tcPr>
          <w:p w14:paraId="6169CB00" w14:textId="63971AA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37</w:t>
            </w:r>
          </w:p>
        </w:tc>
        <w:tc>
          <w:tcPr>
            <w:tcW w:w="2250" w:type="dxa"/>
            <w:shd w:val="clear" w:color="auto" w:fill="auto"/>
            <w:vAlign w:val="center"/>
          </w:tcPr>
          <w:p w14:paraId="329DA282" w14:textId="106F5FDF"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CNS-Periphery</w:t>
            </w:r>
          </w:p>
        </w:tc>
        <w:tc>
          <w:tcPr>
            <w:tcW w:w="1890" w:type="dxa"/>
            <w:shd w:val="clear" w:color="auto" w:fill="auto"/>
            <w:vAlign w:val="center"/>
          </w:tcPr>
          <w:p w14:paraId="64701118"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&lt; 0.001</w:t>
            </w:r>
          </w:p>
        </w:tc>
        <w:tc>
          <w:tcPr>
            <w:tcW w:w="1350" w:type="dxa"/>
          </w:tcPr>
          <w:p w14:paraId="486A7DDA" w14:textId="5E85A4F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-5.27</w:t>
            </w:r>
          </w:p>
        </w:tc>
      </w:tr>
      <w:tr w:rsidR="00A36831" w:rsidRPr="00C26BB3" w14:paraId="1B10A6FD" w14:textId="386AE75E" w:rsidTr="007E1DC2">
        <w:trPr>
          <w:trHeight w:val="432"/>
          <w:jc w:val="center"/>
        </w:trPr>
        <w:tc>
          <w:tcPr>
            <w:tcW w:w="1978" w:type="dxa"/>
            <w:vMerge/>
            <w:shd w:val="clear" w:color="auto" w:fill="auto"/>
            <w:vAlign w:val="center"/>
          </w:tcPr>
          <w:p w14:paraId="60E91DD3"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ign w:val="center"/>
          </w:tcPr>
          <w:p w14:paraId="6A2A0EFA" w14:textId="798832CF" w:rsidR="00A36831" w:rsidRPr="007E1DC2" w:rsidRDefault="00A36831" w:rsidP="007E1DC2">
            <w:pPr>
              <w:spacing w:after="0" w:line="276" w:lineRule="auto"/>
              <w:rPr>
                <w:rFonts w:ascii="Times New Roman" w:hAnsi="Times New Roman" w:cs="Times New Roman"/>
                <w:sz w:val="24"/>
                <w:szCs w:val="24"/>
              </w:rPr>
            </w:pPr>
          </w:p>
        </w:tc>
        <w:tc>
          <w:tcPr>
            <w:tcW w:w="2250" w:type="dxa"/>
            <w:shd w:val="clear" w:color="auto" w:fill="auto"/>
            <w:vAlign w:val="center"/>
          </w:tcPr>
          <w:p w14:paraId="6A8D792A"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Latitude</w:t>
            </w:r>
          </w:p>
        </w:tc>
        <w:tc>
          <w:tcPr>
            <w:tcW w:w="1890" w:type="dxa"/>
            <w:shd w:val="clear" w:color="auto" w:fill="auto"/>
            <w:vAlign w:val="center"/>
          </w:tcPr>
          <w:p w14:paraId="506E331F" w14:textId="136F7E35"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0.05</w:t>
            </w:r>
            <w:r w:rsidR="00BA78DD" w:rsidRPr="007E1DC2">
              <w:rPr>
                <w:rFonts w:ascii="Times New Roman" w:hAnsi="Times New Roman" w:cs="Times New Roman"/>
                <w:sz w:val="24"/>
                <w:szCs w:val="24"/>
              </w:rPr>
              <w:t>0</w:t>
            </w:r>
          </w:p>
        </w:tc>
        <w:tc>
          <w:tcPr>
            <w:tcW w:w="1350" w:type="dxa"/>
          </w:tcPr>
          <w:p w14:paraId="783ACC73" w14:textId="063246CB"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1.64</w:t>
            </w:r>
          </w:p>
        </w:tc>
      </w:tr>
      <w:tr w:rsidR="00A36831" w:rsidRPr="00C26BB3" w14:paraId="4C33169F" w14:textId="02C246AD" w:rsidTr="007E1DC2">
        <w:trPr>
          <w:trHeight w:val="432"/>
          <w:jc w:val="center"/>
        </w:trPr>
        <w:tc>
          <w:tcPr>
            <w:tcW w:w="1978" w:type="dxa"/>
            <w:vMerge/>
            <w:shd w:val="clear" w:color="auto" w:fill="auto"/>
            <w:vAlign w:val="center"/>
          </w:tcPr>
          <w:p w14:paraId="68E2E9CF"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ign w:val="center"/>
          </w:tcPr>
          <w:p w14:paraId="6430A95A" w14:textId="3D58804E" w:rsidR="00A36831" w:rsidRPr="007E1DC2" w:rsidRDefault="00A36831" w:rsidP="007E1DC2">
            <w:pPr>
              <w:spacing w:after="0" w:line="276" w:lineRule="auto"/>
              <w:rPr>
                <w:rFonts w:ascii="Times New Roman" w:hAnsi="Times New Roman" w:cs="Times New Roman"/>
                <w:sz w:val="24"/>
                <w:szCs w:val="24"/>
              </w:rPr>
            </w:pPr>
          </w:p>
        </w:tc>
        <w:tc>
          <w:tcPr>
            <w:tcW w:w="2250" w:type="dxa"/>
            <w:shd w:val="clear" w:color="auto" w:fill="auto"/>
            <w:vAlign w:val="center"/>
          </w:tcPr>
          <w:p w14:paraId="39DDC4E7"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Studies from Cao</w:t>
            </w:r>
          </w:p>
        </w:tc>
        <w:tc>
          <w:tcPr>
            <w:tcW w:w="1890" w:type="dxa"/>
            <w:shd w:val="clear" w:color="auto" w:fill="auto"/>
            <w:vAlign w:val="center"/>
          </w:tcPr>
          <w:p w14:paraId="0BD79847"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0.009</w:t>
            </w:r>
          </w:p>
        </w:tc>
        <w:tc>
          <w:tcPr>
            <w:tcW w:w="1350" w:type="dxa"/>
          </w:tcPr>
          <w:p w14:paraId="721E07BA" w14:textId="5DFE2BC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2.34</w:t>
            </w:r>
          </w:p>
        </w:tc>
      </w:tr>
      <w:tr w:rsidR="00A36831" w:rsidRPr="00C26BB3" w14:paraId="32C4B983" w14:textId="1F97218C" w:rsidTr="007E1DC2">
        <w:trPr>
          <w:trHeight w:val="432"/>
          <w:jc w:val="center"/>
        </w:trPr>
        <w:tc>
          <w:tcPr>
            <w:tcW w:w="1978" w:type="dxa"/>
            <w:vMerge/>
            <w:shd w:val="clear" w:color="auto" w:fill="auto"/>
            <w:vAlign w:val="center"/>
          </w:tcPr>
          <w:p w14:paraId="7E02B6CB"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Align w:val="center"/>
          </w:tcPr>
          <w:p w14:paraId="492B7DCF"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31</w:t>
            </w:r>
          </w:p>
        </w:tc>
        <w:tc>
          <w:tcPr>
            <w:tcW w:w="2250" w:type="dxa"/>
            <w:shd w:val="clear" w:color="auto" w:fill="auto"/>
            <w:vAlign w:val="center"/>
          </w:tcPr>
          <w:p w14:paraId="248655FA"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Age</w:t>
            </w:r>
          </w:p>
        </w:tc>
        <w:tc>
          <w:tcPr>
            <w:tcW w:w="1890" w:type="dxa"/>
            <w:shd w:val="clear" w:color="auto" w:fill="auto"/>
            <w:vAlign w:val="center"/>
          </w:tcPr>
          <w:p w14:paraId="509D2140"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0.003</w:t>
            </w:r>
          </w:p>
        </w:tc>
        <w:tc>
          <w:tcPr>
            <w:tcW w:w="1350" w:type="dxa"/>
          </w:tcPr>
          <w:p w14:paraId="03EEC351" w14:textId="4EED1B12"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-2.71</w:t>
            </w:r>
          </w:p>
        </w:tc>
      </w:tr>
      <w:tr w:rsidR="00A36831" w:rsidRPr="00C26BB3" w14:paraId="6A7FF392" w14:textId="3EF8053E" w:rsidTr="007E1DC2">
        <w:trPr>
          <w:trHeight w:val="432"/>
          <w:jc w:val="center"/>
        </w:trPr>
        <w:tc>
          <w:tcPr>
            <w:tcW w:w="1978" w:type="dxa"/>
            <w:vMerge/>
            <w:shd w:val="clear" w:color="auto" w:fill="auto"/>
            <w:vAlign w:val="center"/>
          </w:tcPr>
          <w:p w14:paraId="3559DFF4"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restart"/>
            <w:vAlign w:val="center"/>
          </w:tcPr>
          <w:p w14:paraId="53F159B3" w14:textId="62DEB8DD"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33</w:t>
            </w:r>
          </w:p>
        </w:tc>
        <w:tc>
          <w:tcPr>
            <w:tcW w:w="2250" w:type="dxa"/>
            <w:shd w:val="clear" w:color="auto" w:fill="auto"/>
            <w:vAlign w:val="center"/>
          </w:tcPr>
          <w:p w14:paraId="6D0AFB7F"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Male-cases</w:t>
            </w:r>
          </w:p>
        </w:tc>
        <w:tc>
          <w:tcPr>
            <w:tcW w:w="1890" w:type="dxa"/>
            <w:shd w:val="clear" w:color="auto" w:fill="auto"/>
            <w:vAlign w:val="center"/>
          </w:tcPr>
          <w:p w14:paraId="595F1E50" w14:textId="37496A22"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0.01</w:t>
            </w:r>
            <w:r w:rsidR="00BA78DD" w:rsidRPr="007E1DC2">
              <w:rPr>
                <w:rFonts w:ascii="Times New Roman" w:hAnsi="Times New Roman" w:cs="Times New Roman"/>
                <w:sz w:val="24"/>
                <w:szCs w:val="24"/>
              </w:rPr>
              <w:t>9</w:t>
            </w:r>
          </w:p>
        </w:tc>
        <w:tc>
          <w:tcPr>
            <w:tcW w:w="1350" w:type="dxa"/>
          </w:tcPr>
          <w:p w14:paraId="4BEDDFEF" w14:textId="235636F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-2.07</w:t>
            </w:r>
          </w:p>
        </w:tc>
      </w:tr>
      <w:tr w:rsidR="00A36831" w:rsidRPr="00D95305" w14:paraId="452B4EE2" w14:textId="7FB4A771" w:rsidTr="007E1DC2">
        <w:trPr>
          <w:trHeight w:val="432"/>
          <w:jc w:val="center"/>
        </w:trPr>
        <w:tc>
          <w:tcPr>
            <w:tcW w:w="1978" w:type="dxa"/>
            <w:vMerge/>
            <w:shd w:val="clear" w:color="auto" w:fill="auto"/>
            <w:vAlign w:val="center"/>
          </w:tcPr>
          <w:p w14:paraId="49B00E77"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ign w:val="center"/>
          </w:tcPr>
          <w:p w14:paraId="0227D0B0" w14:textId="2CDA37B5" w:rsidR="00A36831" w:rsidRPr="007E1DC2" w:rsidRDefault="00A36831" w:rsidP="007E1DC2">
            <w:pPr>
              <w:spacing w:after="0" w:line="276" w:lineRule="auto"/>
              <w:rPr>
                <w:rFonts w:ascii="Times New Roman" w:hAnsi="Times New Roman" w:cs="Times New Roman"/>
                <w:sz w:val="24"/>
                <w:szCs w:val="24"/>
              </w:rPr>
            </w:pPr>
          </w:p>
        </w:tc>
        <w:tc>
          <w:tcPr>
            <w:tcW w:w="2250" w:type="dxa"/>
            <w:shd w:val="clear" w:color="auto" w:fill="auto"/>
            <w:vAlign w:val="center"/>
          </w:tcPr>
          <w:p w14:paraId="4C7DA12A"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Female-cases</w:t>
            </w:r>
          </w:p>
        </w:tc>
        <w:tc>
          <w:tcPr>
            <w:tcW w:w="1890" w:type="dxa"/>
            <w:shd w:val="clear" w:color="auto" w:fill="auto"/>
            <w:vAlign w:val="center"/>
          </w:tcPr>
          <w:p w14:paraId="0A9CAF11" w14:textId="16795AA5"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0.04</w:t>
            </w:r>
            <w:r w:rsidR="00BA78DD" w:rsidRPr="007E1DC2">
              <w:rPr>
                <w:rFonts w:ascii="Times New Roman" w:hAnsi="Times New Roman" w:cs="Times New Roman"/>
                <w:sz w:val="24"/>
                <w:szCs w:val="24"/>
              </w:rPr>
              <w:t>4</w:t>
            </w:r>
          </w:p>
        </w:tc>
        <w:tc>
          <w:tcPr>
            <w:tcW w:w="1350" w:type="dxa"/>
          </w:tcPr>
          <w:p w14:paraId="50888F2A" w14:textId="4D5E0675"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-1.70</w:t>
            </w:r>
          </w:p>
        </w:tc>
      </w:tr>
      <w:tr w:rsidR="00A36831" w:rsidRPr="00D95305" w14:paraId="02E09F97" w14:textId="21E91481" w:rsidTr="007E1DC2">
        <w:trPr>
          <w:trHeight w:val="432"/>
          <w:jc w:val="center"/>
        </w:trPr>
        <w:tc>
          <w:tcPr>
            <w:tcW w:w="1978" w:type="dxa"/>
            <w:vMerge/>
            <w:shd w:val="clear" w:color="auto" w:fill="auto"/>
            <w:vAlign w:val="center"/>
          </w:tcPr>
          <w:p w14:paraId="53C329F5"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restart"/>
            <w:vAlign w:val="center"/>
          </w:tcPr>
          <w:p w14:paraId="012D7985" w14:textId="19CEF919"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34</w:t>
            </w:r>
          </w:p>
        </w:tc>
        <w:tc>
          <w:tcPr>
            <w:tcW w:w="2250" w:type="dxa"/>
            <w:shd w:val="clear" w:color="auto" w:fill="auto"/>
            <w:vAlign w:val="center"/>
          </w:tcPr>
          <w:p w14:paraId="489BA1CE" w14:textId="6074FB0C"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N-Cases</w:t>
            </w:r>
          </w:p>
        </w:tc>
        <w:tc>
          <w:tcPr>
            <w:tcW w:w="1890" w:type="dxa"/>
            <w:shd w:val="clear" w:color="auto" w:fill="auto"/>
            <w:vAlign w:val="center"/>
          </w:tcPr>
          <w:p w14:paraId="159B4869" w14:textId="48971993"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0.02</w:t>
            </w:r>
            <w:r w:rsidR="00BA78DD" w:rsidRPr="007E1DC2">
              <w:rPr>
                <w:rFonts w:ascii="Times New Roman" w:hAnsi="Times New Roman" w:cs="Times New Roman"/>
                <w:sz w:val="24"/>
                <w:szCs w:val="24"/>
              </w:rPr>
              <w:t>2</w:t>
            </w:r>
          </w:p>
        </w:tc>
        <w:tc>
          <w:tcPr>
            <w:tcW w:w="1350" w:type="dxa"/>
          </w:tcPr>
          <w:p w14:paraId="05C44EF7" w14:textId="0FB5E13A"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-2.01</w:t>
            </w:r>
          </w:p>
        </w:tc>
      </w:tr>
      <w:tr w:rsidR="00A36831" w:rsidRPr="00D95305" w14:paraId="61895BF6" w14:textId="77777777" w:rsidTr="007E1DC2">
        <w:trPr>
          <w:trHeight w:val="432"/>
          <w:jc w:val="center"/>
        </w:trPr>
        <w:tc>
          <w:tcPr>
            <w:tcW w:w="1978" w:type="dxa"/>
            <w:vMerge/>
            <w:shd w:val="clear" w:color="auto" w:fill="auto"/>
            <w:vAlign w:val="center"/>
          </w:tcPr>
          <w:p w14:paraId="1AC70982"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Merge/>
            <w:vAlign w:val="center"/>
          </w:tcPr>
          <w:p w14:paraId="60C49066" w14:textId="4BA0EDCB" w:rsidR="00A36831" w:rsidRPr="007E1DC2" w:rsidRDefault="00A36831" w:rsidP="007E1DC2">
            <w:pPr>
              <w:spacing w:after="0" w:line="276" w:lineRule="auto"/>
              <w:rPr>
                <w:rFonts w:ascii="Times New Roman" w:hAnsi="Times New Roman" w:cs="Times New Roman"/>
                <w:sz w:val="24"/>
                <w:szCs w:val="24"/>
              </w:rPr>
            </w:pPr>
          </w:p>
        </w:tc>
        <w:tc>
          <w:tcPr>
            <w:tcW w:w="2250" w:type="dxa"/>
            <w:shd w:val="clear" w:color="auto" w:fill="auto"/>
            <w:vAlign w:val="center"/>
          </w:tcPr>
          <w:p w14:paraId="6FE48087" w14:textId="14B5190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Total participant</w:t>
            </w:r>
          </w:p>
        </w:tc>
        <w:tc>
          <w:tcPr>
            <w:tcW w:w="1890" w:type="dxa"/>
            <w:shd w:val="clear" w:color="auto" w:fill="auto"/>
            <w:vAlign w:val="center"/>
          </w:tcPr>
          <w:p w14:paraId="2C23B554" w14:textId="67BCE7A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0.03</w:t>
            </w:r>
            <w:r w:rsidR="00BA78DD" w:rsidRPr="007E1DC2">
              <w:rPr>
                <w:rFonts w:ascii="Times New Roman" w:hAnsi="Times New Roman" w:cs="Times New Roman"/>
                <w:sz w:val="24"/>
                <w:szCs w:val="24"/>
              </w:rPr>
              <w:t>0</w:t>
            </w:r>
          </w:p>
        </w:tc>
        <w:tc>
          <w:tcPr>
            <w:tcW w:w="1350" w:type="dxa"/>
          </w:tcPr>
          <w:p w14:paraId="466666FA" w14:textId="47BD5A42"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-1.88</w:t>
            </w:r>
          </w:p>
        </w:tc>
      </w:tr>
      <w:tr w:rsidR="00A36831" w:rsidRPr="00DA4053" w14:paraId="1F967891" w14:textId="571612C0" w:rsidTr="007E1DC2">
        <w:trPr>
          <w:trHeight w:val="432"/>
          <w:jc w:val="center"/>
        </w:trPr>
        <w:tc>
          <w:tcPr>
            <w:tcW w:w="1978" w:type="dxa"/>
            <w:vMerge w:val="restart"/>
            <w:shd w:val="clear" w:color="auto" w:fill="auto"/>
            <w:vAlign w:val="center"/>
          </w:tcPr>
          <w:p w14:paraId="297E1D9A"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KA</w:t>
            </w:r>
          </w:p>
        </w:tc>
        <w:tc>
          <w:tcPr>
            <w:tcW w:w="1707" w:type="dxa"/>
            <w:vAlign w:val="center"/>
          </w:tcPr>
          <w:p w14:paraId="66426D31"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34</w:t>
            </w:r>
          </w:p>
        </w:tc>
        <w:tc>
          <w:tcPr>
            <w:tcW w:w="2250" w:type="dxa"/>
            <w:shd w:val="clear" w:color="auto" w:fill="auto"/>
            <w:vAlign w:val="center"/>
          </w:tcPr>
          <w:p w14:paraId="1D63DF3F" w14:textId="1BBDAC81"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CNS-Periphery</w:t>
            </w:r>
          </w:p>
        </w:tc>
        <w:tc>
          <w:tcPr>
            <w:tcW w:w="1890" w:type="dxa"/>
            <w:shd w:val="clear" w:color="auto" w:fill="auto"/>
            <w:vAlign w:val="center"/>
          </w:tcPr>
          <w:p w14:paraId="1B7843B0"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&lt; 0.001</w:t>
            </w:r>
          </w:p>
        </w:tc>
        <w:tc>
          <w:tcPr>
            <w:tcW w:w="1350" w:type="dxa"/>
          </w:tcPr>
          <w:p w14:paraId="04DA325C" w14:textId="3D9985B9"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-3.11</w:t>
            </w:r>
          </w:p>
        </w:tc>
      </w:tr>
      <w:tr w:rsidR="00A36831" w:rsidRPr="00DA4053" w14:paraId="76B2EC8B" w14:textId="3C43AB46" w:rsidTr="007E1DC2">
        <w:trPr>
          <w:trHeight w:val="432"/>
          <w:jc w:val="center"/>
        </w:trPr>
        <w:tc>
          <w:tcPr>
            <w:tcW w:w="1978" w:type="dxa"/>
            <w:vMerge/>
            <w:shd w:val="clear" w:color="auto" w:fill="auto"/>
            <w:vAlign w:val="center"/>
          </w:tcPr>
          <w:p w14:paraId="309DBA38" w14:textId="77777777" w:rsidR="00A36831" w:rsidRPr="007E1DC2" w:rsidRDefault="00A36831" w:rsidP="007E1DC2">
            <w:pPr>
              <w:spacing w:after="0" w:line="276" w:lineRule="auto"/>
              <w:rPr>
                <w:rFonts w:ascii="Times New Roman" w:hAnsi="Times New Roman" w:cs="Times New Roman"/>
                <w:sz w:val="24"/>
                <w:szCs w:val="24"/>
              </w:rPr>
            </w:pPr>
          </w:p>
        </w:tc>
        <w:tc>
          <w:tcPr>
            <w:tcW w:w="1707" w:type="dxa"/>
            <w:vAlign w:val="center"/>
          </w:tcPr>
          <w:p w14:paraId="2DFDBF40" w14:textId="7A603F16"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31</w:t>
            </w:r>
          </w:p>
        </w:tc>
        <w:tc>
          <w:tcPr>
            <w:tcW w:w="2250" w:type="dxa"/>
            <w:shd w:val="clear" w:color="auto" w:fill="auto"/>
            <w:vAlign w:val="center"/>
          </w:tcPr>
          <w:p w14:paraId="7A9EC9F8" w14:textId="77777777"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Female-cases</w:t>
            </w:r>
          </w:p>
        </w:tc>
        <w:tc>
          <w:tcPr>
            <w:tcW w:w="1890" w:type="dxa"/>
            <w:shd w:val="clear" w:color="auto" w:fill="auto"/>
            <w:vAlign w:val="center"/>
          </w:tcPr>
          <w:p w14:paraId="38B7397D" w14:textId="67BCE75D"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0.032</w:t>
            </w:r>
          </w:p>
        </w:tc>
        <w:tc>
          <w:tcPr>
            <w:tcW w:w="1350" w:type="dxa"/>
          </w:tcPr>
          <w:p w14:paraId="0B0E7227" w14:textId="144CF76E" w:rsidR="00A36831" w:rsidRPr="007E1DC2" w:rsidRDefault="00A36831" w:rsidP="007E1DC2">
            <w:pPr>
              <w:spacing w:after="0" w:line="276" w:lineRule="auto"/>
              <w:rPr>
                <w:rFonts w:ascii="Times New Roman" w:hAnsi="Times New Roman" w:cs="Times New Roman"/>
                <w:sz w:val="24"/>
                <w:szCs w:val="24"/>
              </w:rPr>
            </w:pPr>
            <w:r w:rsidRPr="007E1DC2">
              <w:rPr>
                <w:rFonts w:ascii="Times New Roman" w:hAnsi="Times New Roman" w:cs="Times New Roman"/>
                <w:sz w:val="24"/>
                <w:szCs w:val="24"/>
              </w:rPr>
              <w:t>-1.85</w:t>
            </w:r>
          </w:p>
        </w:tc>
      </w:tr>
    </w:tbl>
    <w:p w14:paraId="4D9ADC49" w14:textId="26ABA34C" w:rsidR="00B07F72" w:rsidRDefault="00B07F72" w:rsidP="00934A3F">
      <w:pPr>
        <w:spacing w:after="0" w:line="240" w:lineRule="auto"/>
        <w:jc w:val="center"/>
        <w:rPr>
          <w:rFonts w:ascii="Times New Roman" w:hAnsi="Times New Roman" w:cs="Times New Roman"/>
          <w:noProof/>
          <w:sz w:val="20"/>
          <w:szCs w:val="20"/>
        </w:rPr>
      </w:pPr>
    </w:p>
    <w:p w14:paraId="21A4695C" w14:textId="7007FBD6" w:rsidR="00E61861" w:rsidRDefault="00E61861" w:rsidP="00934A3F">
      <w:pPr>
        <w:spacing w:after="0" w:line="240" w:lineRule="auto"/>
        <w:jc w:val="center"/>
        <w:rPr>
          <w:rFonts w:ascii="Times New Roman" w:hAnsi="Times New Roman" w:cs="Times New Roman"/>
          <w:noProof/>
          <w:sz w:val="20"/>
          <w:szCs w:val="20"/>
        </w:rPr>
      </w:pPr>
    </w:p>
    <w:p w14:paraId="7D5522F8" w14:textId="01695A09" w:rsidR="00E61861" w:rsidRDefault="00E61861" w:rsidP="00934A3F">
      <w:pPr>
        <w:spacing w:after="0" w:line="240" w:lineRule="auto"/>
        <w:jc w:val="center"/>
        <w:rPr>
          <w:rFonts w:ascii="Times New Roman" w:hAnsi="Times New Roman" w:cs="Times New Roman"/>
          <w:noProof/>
          <w:sz w:val="20"/>
          <w:szCs w:val="20"/>
        </w:rPr>
      </w:pPr>
    </w:p>
    <w:p w14:paraId="41AFB5E7" w14:textId="0CE24653" w:rsidR="00AE6354" w:rsidRDefault="00AE6354" w:rsidP="00934A3F">
      <w:pPr>
        <w:spacing w:after="0" w:line="240" w:lineRule="auto"/>
        <w:jc w:val="center"/>
        <w:rPr>
          <w:rFonts w:ascii="Times New Roman" w:hAnsi="Times New Roman" w:cs="Times New Roman"/>
          <w:noProof/>
          <w:sz w:val="20"/>
          <w:szCs w:val="20"/>
        </w:rPr>
      </w:pPr>
    </w:p>
    <w:p w14:paraId="68C2FE33" w14:textId="77777777" w:rsidR="00AE6354" w:rsidRDefault="00AE6354" w:rsidP="00934A3F">
      <w:pPr>
        <w:spacing w:after="0" w:line="240" w:lineRule="auto"/>
        <w:jc w:val="center"/>
        <w:rPr>
          <w:rFonts w:ascii="Times New Roman" w:hAnsi="Times New Roman" w:cs="Times New Roman"/>
          <w:noProof/>
          <w:sz w:val="20"/>
          <w:szCs w:val="20"/>
        </w:rPr>
      </w:pPr>
    </w:p>
    <w:p w14:paraId="0F42A091" w14:textId="1D91E8C4" w:rsidR="00E61861" w:rsidRDefault="00E61861" w:rsidP="00934A3F">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19B6A0B" wp14:editId="23A60778">
            <wp:extent cx="7056120" cy="5554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Y+KYN-TRP).png"/>
                    <pic:cNvPicPr/>
                  </pic:nvPicPr>
                  <pic:blipFill>
                    <a:blip r:embed="rId21">
                      <a:extLst>
                        <a:ext uri="{28A0092B-C50C-407E-A947-70E740481C1C}">
                          <a14:useLocalDpi xmlns:a14="http://schemas.microsoft.com/office/drawing/2010/main" val="0"/>
                        </a:ext>
                      </a:extLst>
                    </a:blip>
                    <a:stretch>
                      <a:fillRect/>
                    </a:stretch>
                  </pic:blipFill>
                  <pic:spPr>
                    <a:xfrm>
                      <a:off x="0" y="0"/>
                      <a:ext cx="7079139" cy="5573102"/>
                    </a:xfrm>
                    <a:prstGeom prst="rect">
                      <a:avLst/>
                    </a:prstGeom>
                  </pic:spPr>
                </pic:pic>
              </a:graphicData>
            </a:graphic>
          </wp:inline>
        </w:drawing>
      </w:r>
    </w:p>
    <w:p w14:paraId="46A06A44" w14:textId="49A94170" w:rsidR="00934A3F" w:rsidRDefault="00934A3F" w:rsidP="00934A3F">
      <w:pPr>
        <w:rPr>
          <w:rFonts w:ascii="Times New Roman" w:hAnsi="Times New Roman" w:cs="Times New Roman"/>
          <w:sz w:val="24"/>
          <w:szCs w:val="24"/>
        </w:rPr>
      </w:pPr>
      <w:r>
        <w:rPr>
          <w:rFonts w:ascii="Times New Roman" w:hAnsi="Times New Roman" w:cs="Times New Roman"/>
          <w:sz w:val="24"/>
          <w:szCs w:val="24"/>
        </w:rPr>
        <w:t xml:space="preserve">ESF, </w:t>
      </w:r>
      <w:r w:rsidRPr="003F1757">
        <w:rPr>
          <w:rFonts w:ascii="Times New Roman" w:hAnsi="Times New Roman" w:cs="Times New Roman"/>
          <w:sz w:val="24"/>
          <w:szCs w:val="24"/>
        </w:rPr>
        <w:t xml:space="preserve">Figure </w:t>
      </w:r>
      <w:r>
        <w:rPr>
          <w:rFonts w:ascii="Times New Roman" w:hAnsi="Times New Roman" w:cs="Times New Roman"/>
          <w:sz w:val="24"/>
          <w:szCs w:val="24"/>
        </w:rPr>
        <w:t>1</w:t>
      </w:r>
      <w:r w:rsidRPr="003F1757">
        <w:rPr>
          <w:rFonts w:ascii="Times New Roman" w:hAnsi="Times New Roman" w:cs="Times New Roman"/>
          <w:sz w:val="24"/>
          <w:szCs w:val="24"/>
        </w:rPr>
        <w:t xml:space="preserve">.  Forest plot with results of meta-analysis performed on </w:t>
      </w:r>
      <w:r>
        <w:rPr>
          <w:rFonts w:ascii="Times New Roman" w:hAnsi="Times New Roman" w:cs="Times New Roman"/>
          <w:sz w:val="24"/>
          <w:szCs w:val="24"/>
        </w:rPr>
        <w:t>61</w:t>
      </w:r>
      <w:r w:rsidRPr="003F1757">
        <w:rPr>
          <w:rFonts w:ascii="Times New Roman" w:hAnsi="Times New Roman" w:cs="Times New Roman"/>
          <w:sz w:val="24"/>
          <w:szCs w:val="24"/>
        </w:rPr>
        <w:t xml:space="preserve"> studies reporting on</w:t>
      </w:r>
      <w:r>
        <w:rPr>
          <w:rFonts w:ascii="Times New Roman" w:hAnsi="Times New Roman" w:cs="Times New Roman"/>
          <w:sz w:val="24"/>
          <w:szCs w:val="24"/>
        </w:rPr>
        <w:t xml:space="preserve"> KA+KYN/TRP ratio</w:t>
      </w:r>
      <w:r w:rsidR="00D03E45">
        <w:rPr>
          <w:rFonts w:ascii="Times New Roman" w:hAnsi="Times New Roman" w:cs="Times New Roman"/>
          <w:sz w:val="24"/>
          <w:szCs w:val="24"/>
        </w:rPr>
        <w:t>,</w:t>
      </w:r>
      <w:r>
        <w:rPr>
          <w:rFonts w:ascii="Times New Roman" w:hAnsi="Times New Roman" w:cs="Times New Roman"/>
          <w:sz w:val="24"/>
          <w:szCs w:val="24"/>
        </w:rPr>
        <w:t xml:space="preserve"> reflect</w:t>
      </w:r>
      <w:r w:rsidR="00D03E45">
        <w:rPr>
          <w:rFonts w:ascii="Times New Roman" w:hAnsi="Times New Roman" w:cs="Times New Roman"/>
          <w:sz w:val="24"/>
          <w:szCs w:val="24"/>
        </w:rPr>
        <w:t>ing</w:t>
      </w:r>
      <w:r>
        <w:rPr>
          <w:rFonts w:ascii="Times New Roman" w:hAnsi="Times New Roman" w:cs="Times New Roman"/>
          <w:sz w:val="24"/>
          <w:szCs w:val="24"/>
        </w:rPr>
        <w:t xml:space="preserve"> IDO activity</w:t>
      </w:r>
      <w:r w:rsidR="00D03E45">
        <w:rPr>
          <w:rFonts w:ascii="Times New Roman" w:hAnsi="Times New Roman" w:cs="Times New Roman"/>
          <w:sz w:val="24"/>
          <w:szCs w:val="24"/>
        </w:rPr>
        <w:t>, in schizophrenia</w:t>
      </w:r>
      <w:r w:rsidRPr="003F1757">
        <w:rPr>
          <w:rFonts w:ascii="Times New Roman" w:hAnsi="Times New Roman" w:cs="Times New Roman"/>
          <w:sz w:val="24"/>
          <w:szCs w:val="24"/>
        </w:rPr>
        <w:t>.</w:t>
      </w:r>
    </w:p>
    <w:p w14:paraId="441BBE1F" w14:textId="77777777" w:rsidR="00524C5B" w:rsidRDefault="00524C5B" w:rsidP="00524C5B">
      <w:pPr>
        <w:jc w:val="center"/>
        <w:rPr>
          <w:rFonts w:ascii="Times New Roman" w:hAnsi="Times New Roman" w:cs="Times New Roman"/>
          <w:sz w:val="24"/>
          <w:szCs w:val="24"/>
        </w:rPr>
      </w:pPr>
      <w:r>
        <w:rPr>
          <w:rFonts w:asciiTheme="majorBidi" w:hAnsiTheme="majorBidi" w:cstheme="majorBidi"/>
          <w:noProof/>
          <w:sz w:val="24"/>
          <w:szCs w:val="24"/>
        </w:rPr>
        <w:lastRenderedPageBreak/>
        <w:drawing>
          <wp:inline distT="0" distB="0" distL="0" distR="0" wp14:anchorId="6310DF93" wp14:editId="7BC2DF22">
            <wp:extent cx="6858000" cy="54406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Y-KA+TRP).png"/>
                    <pic:cNvPicPr/>
                  </pic:nvPicPr>
                  <pic:blipFill>
                    <a:blip r:embed="rId22">
                      <a:extLst>
                        <a:ext uri="{28A0092B-C50C-407E-A947-70E740481C1C}">
                          <a14:useLocalDpi xmlns:a14="http://schemas.microsoft.com/office/drawing/2010/main" val="0"/>
                        </a:ext>
                      </a:extLst>
                    </a:blip>
                    <a:stretch>
                      <a:fillRect/>
                    </a:stretch>
                  </pic:blipFill>
                  <pic:spPr>
                    <a:xfrm>
                      <a:off x="0" y="0"/>
                      <a:ext cx="6858518" cy="5441091"/>
                    </a:xfrm>
                    <a:prstGeom prst="rect">
                      <a:avLst/>
                    </a:prstGeom>
                  </pic:spPr>
                </pic:pic>
              </a:graphicData>
            </a:graphic>
          </wp:inline>
        </w:drawing>
      </w:r>
    </w:p>
    <w:p w14:paraId="2D8CF830" w14:textId="6C47144E" w:rsidR="00524C5B" w:rsidRDefault="00524C5B" w:rsidP="00524C5B">
      <w:pPr>
        <w:rPr>
          <w:rFonts w:ascii="Times New Roman" w:hAnsi="Times New Roman" w:cs="Times New Roman"/>
          <w:sz w:val="24"/>
          <w:szCs w:val="24"/>
        </w:rPr>
      </w:pPr>
      <w:r>
        <w:rPr>
          <w:rFonts w:ascii="Times New Roman" w:hAnsi="Times New Roman" w:cs="Times New Roman"/>
          <w:sz w:val="24"/>
          <w:szCs w:val="24"/>
        </w:rPr>
        <w:t xml:space="preserve">ESF, </w:t>
      </w:r>
      <w:r w:rsidRPr="003F1757">
        <w:rPr>
          <w:rFonts w:ascii="Times New Roman" w:hAnsi="Times New Roman" w:cs="Times New Roman"/>
          <w:sz w:val="24"/>
          <w:szCs w:val="24"/>
        </w:rPr>
        <w:t xml:space="preserve">Figure </w:t>
      </w:r>
      <w:r>
        <w:rPr>
          <w:rFonts w:ascii="Times New Roman" w:hAnsi="Times New Roman" w:cs="Times New Roman"/>
          <w:sz w:val="24"/>
          <w:szCs w:val="24"/>
        </w:rPr>
        <w:t xml:space="preserve">2. </w:t>
      </w:r>
      <w:r w:rsidRPr="00524C5B">
        <w:rPr>
          <w:rFonts w:ascii="Times New Roman" w:hAnsi="Times New Roman" w:cs="Times New Roman"/>
          <w:sz w:val="24"/>
          <w:szCs w:val="24"/>
        </w:rPr>
        <w:t>Forest plot with results of the meta-analysis performed on 61 studies reporting on (KA+KAT)/(KYN+TRP) ratio, which reflects KAT activity.</w:t>
      </w:r>
    </w:p>
    <w:p w14:paraId="152B9648" w14:textId="54339D55" w:rsidR="00934A3F" w:rsidRDefault="00934A3F" w:rsidP="00934A3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27AEED" wp14:editId="03A891BA">
            <wp:extent cx="6503035" cy="548606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P.png"/>
                    <pic:cNvPicPr/>
                  </pic:nvPicPr>
                  <pic:blipFill>
                    <a:blip r:embed="rId23">
                      <a:extLst>
                        <a:ext uri="{28A0092B-C50C-407E-A947-70E740481C1C}">
                          <a14:useLocalDpi xmlns:a14="http://schemas.microsoft.com/office/drawing/2010/main" val="0"/>
                        </a:ext>
                      </a:extLst>
                    </a:blip>
                    <a:stretch>
                      <a:fillRect/>
                    </a:stretch>
                  </pic:blipFill>
                  <pic:spPr>
                    <a:xfrm>
                      <a:off x="0" y="0"/>
                      <a:ext cx="6512519" cy="5494063"/>
                    </a:xfrm>
                    <a:prstGeom prst="rect">
                      <a:avLst/>
                    </a:prstGeom>
                  </pic:spPr>
                </pic:pic>
              </a:graphicData>
            </a:graphic>
          </wp:inline>
        </w:drawing>
      </w:r>
    </w:p>
    <w:p w14:paraId="459369E4" w14:textId="38729774" w:rsidR="00934A3F" w:rsidRDefault="00934A3F" w:rsidP="00524C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ESF, </w:t>
      </w:r>
      <w:r w:rsidRPr="006C7BDC">
        <w:rPr>
          <w:rFonts w:ascii="Times New Roman" w:hAnsi="Times New Roman" w:cs="Times New Roman"/>
          <w:sz w:val="24"/>
          <w:szCs w:val="24"/>
        </w:rPr>
        <w:t xml:space="preserve">Figure </w:t>
      </w:r>
      <w:r w:rsidR="00524C5B">
        <w:rPr>
          <w:rFonts w:ascii="Times New Roman" w:hAnsi="Times New Roman" w:cs="Times New Roman"/>
          <w:sz w:val="24"/>
          <w:szCs w:val="24"/>
        </w:rPr>
        <w:t>3</w:t>
      </w:r>
      <w:r w:rsidRPr="006C7BDC">
        <w:rPr>
          <w:rFonts w:ascii="Times New Roman" w:hAnsi="Times New Roman" w:cs="Times New Roman"/>
          <w:sz w:val="24"/>
          <w:szCs w:val="24"/>
        </w:rPr>
        <w:t xml:space="preserve">.  Forest plot with results of meta-analysis performed on </w:t>
      </w:r>
      <w:r>
        <w:rPr>
          <w:rFonts w:ascii="Times New Roman" w:hAnsi="Times New Roman" w:cs="Times New Roman"/>
          <w:sz w:val="24"/>
          <w:szCs w:val="24"/>
        </w:rPr>
        <w:t>44</w:t>
      </w:r>
      <w:r w:rsidRPr="006C7BDC">
        <w:rPr>
          <w:rFonts w:ascii="Times New Roman" w:hAnsi="Times New Roman" w:cs="Times New Roman"/>
          <w:sz w:val="24"/>
          <w:szCs w:val="24"/>
        </w:rPr>
        <w:t xml:space="preserve"> studies reporting </w:t>
      </w:r>
      <w:r w:rsidR="00B74B94">
        <w:rPr>
          <w:rFonts w:ascii="Times New Roman" w:hAnsi="Times New Roman" w:cs="Times New Roman"/>
          <w:sz w:val="24"/>
          <w:szCs w:val="24"/>
        </w:rPr>
        <w:t xml:space="preserve">tryptophan </w:t>
      </w:r>
      <w:r>
        <w:rPr>
          <w:rFonts w:ascii="Times New Roman" w:hAnsi="Times New Roman" w:cs="Times New Roman"/>
          <w:sz w:val="24"/>
          <w:szCs w:val="24"/>
        </w:rPr>
        <w:t>level</w:t>
      </w:r>
      <w:r w:rsidR="00B74B94">
        <w:rPr>
          <w:rFonts w:ascii="Times New Roman" w:hAnsi="Times New Roman" w:cs="Times New Roman"/>
          <w:sz w:val="24"/>
          <w:szCs w:val="24"/>
        </w:rPr>
        <w:t>s</w:t>
      </w:r>
      <w:r w:rsidR="00D03E45">
        <w:rPr>
          <w:rFonts w:ascii="Times New Roman" w:hAnsi="Times New Roman" w:cs="Times New Roman"/>
          <w:sz w:val="24"/>
          <w:szCs w:val="24"/>
        </w:rPr>
        <w:t xml:space="preserve"> in schizophrenia</w:t>
      </w:r>
    </w:p>
    <w:p w14:paraId="04B3AD8D" w14:textId="2C71E7EB" w:rsidR="00934A3F" w:rsidRDefault="00934A3F" w:rsidP="00934A3F">
      <w:pPr>
        <w:spacing w:after="0" w:line="480" w:lineRule="auto"/>
        <w:jc w:val="center"/>
        <w:rPr>
          <w:rFonts w:ascii="Times New Roman" w:hAnsi="Times New Roman" w:cs="Times New Roman"/>
          <w:sz w:val="24"/>
          <w:szCs w:val="24"/>
        </w:rPr>
      </w:pPr>
      <w:bookmarkStart w:id="4" w:name="_Hlk88308253"/>
      <w:r>
        <w:rPr>
          <w:rFonts w:ascii="Times New Roman" w:hAnsi="Times New Roman" w:cs="Times New Roman"/>
          <w:noProof/>
          <w:sz w:val="24"/>
          <w:szCs w:val="24"/>
        </w:rPr>
        <w:lastRenderedPageBreak/>
        <w:drawing>
          <wp:inline distT="0" distB="0" distL="0" distR="0" wp14:anchorId="24FF50E0" wp14:editId="3BE4F61C">
            <wp:extent cx="6858000" cy="545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png"/>
                    <pic:cNvPicPr/>
                  </pic:nvPicPr>
                  <pic:blipFill>
                    <a:blip r:embed="rId24">
                      <a:extLst>
                        <a:ext uri="{28A0092B-C50C-407E-A947-70E740481C1C}">
                          <a14:useLocalDpi xmlns:a14="http://schemas.microsoft.com/office/drawing/2010/main" val="0"/>
                        </a:ext>
                      </a:extLst>
                    </a:blip>
                    <a:stretch>
                      <a:fillRect/>
                    </a:stretch>
                  </pic:blipFill>
                  <pic:spPr>
                    <a:xfrm>
                      <a:off x="0" y="0"/>
                      <a:ext cx="6858977" cy="5456697"/>
                    </a:xfrm>
                    <a:prstGeom prst="rect">
                      <a:avLst/>
                    </a:prstGeom>
                  </pic:spPr>
                </pic:pic>
              </a:graphicData>
            </a:graphic>
          </wp:inline>
        </w:drawing>
      </w:r>
    </w:p>
    <w:p w14:paraId="0774F4A2" w14:textId="59C2587A" w:rsidR="00883D78" w:rsidRDefault="00934A3F" w:rsidP="00883D78">
      <w:pPr>
        <w:spacing w:after="0" w:line="480" w:lineRule="auto"/>
        <w:rPr>
          <w:rFonts w:ascii="Times New Roman" w:hAnsi="Times New Roman" w:cs="Times New Roman"/>
          <w:sz w:val="24"/>
          <w:szCs w:val="24"/>
        </w:rPr>
      </w:pPr>
      <w:r w:rsidRPr="00934A3F">
        <w:rPr>
          <w:rFonts w:ascii="Times New Roman" w:hAnsi="Times New Roman" w:cs="Times New Roman"/>
          <w:sz w:val="24"/>
          <w:szCs w:val="24"/>
        </w:rPr>
        <w:t xml:space="preserve">ESF, Figure </w:t>
      </w:r>
      <w:r w:rsidR="00524C5B">
        <w:rPr>
          <w:rFonts w:ascii="Times New Roman" w:hAnsi="Times New Roman" w:cs="Times New Roman"/>
          <w:sz w:val="24"/>
          <w:szCs w:val="24"/>
        </w:rPr>
        <w:t>4</w:t>
      </w:r>
      <w:r w:rsidRPr="00934A3F">
        <w:rPr>
          <w:rFonts w:ascii="Times New Roman" w:hAnsi="Times New Roman" w:cs="Times New Roman"/>
          <w:sz w:val="24"/>
          <w:szCs w:val="24"/>
        </w:rPr>
        <w:t xml:space="preserve">.  Forest plot with results of meta-analysis performed on </w:t>
      </w:r>
      <w:r>
        <w:rPr>
          <w:rFonts w:ascii="Times New Roman" w:hAnsi="Times New Roman" w:cs="Times New Roman"/>
          <w:sz w:val="24"/>
          <w:szCs w:val="24"/>
        </w:rPr>
        <w:t xml:space="preserve">34 </w:t>
      </w:r>
      <w:r w:rsidRPr="00934A3F">
        <w:rPr>
          <w:rFonts w:ascii="Times New Roman" w:hAnsi="Times New Roman" w:cs="Times New Roman"/>
          <w:sz w:val="24"/>
          <w:szCs w:val="24"/>
        </w:rPr>
        <w:t xml:space="preserve">studies reporting </w:t>
      </w:r>
      <w:r w:rsidR="00D03E45">
        <w:rPr>
          <w:rFonts w:ascii="Times New Roman" w:hAnsi="Times New Roman" w:cs="Times New Roman"/>
          <w:sz w:val="24"/>
          <w:szCs w:val="24"/>
        </w:rPr>
        <w:t xml:space="preserve">kynurenic acid </w:t>
      </w:r>
      <w:bookmarkEnd w:id="4"/>
      <w:r w:rsidR="00D03E45">
        <w:rPr>
          <w:rFonts w:ascii="Times New Roman" w:hAnsi="Times New Roman" w:cs="Times New Roman"/>
          <w:sz w:val="24"/>
          <w:szCs w:val="24"/>
        </w:rPr>
        <w:t>levels in schizophrenia</w:t>
      </w:r>
    </w:p>
    <w:sectPr w:rsidR="00883D78" w:rsidSect="00883D7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BAF0" w14:textId="77777777" w:rsidR="009B6286" w:rsidRDefault="009B6286">
      <w:pPr>
        <w:spacing w:after="0" w:line="240" w:lineRule="auto"/>
      </w:pPr>
      <w:r>
        <w:separator/>
      </w:r>
    </w:p>
  </w:endnote>
  <w:endnote w:type="continuationSeparator" w:id="0">
    <w:p w14:paraId="574174F5" w14:textId="77777777" w:rsidR="009B6286" w:rsidRDefault="009B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dvTT5235d5a9">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9C04B" w14:textId="77777777" w:rsidR="00E016A0" w:rsidRDefault="00E0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414140"/>
      <w:docPartObj>
        <w:docPartGallery w:val="Page Numbers (Bottom of Page)"/>
        <w:docPartUnique/>
      </w:docPartObj>
    </w:sdtPr>
    <w:sdtEndPr>
      <w:rPr>
        <w:noProof/>
      </w:rPr>
    </w:sdtEndPr>
    <w:sdtContent>
      <w:p w14:paraId="6FB8FBC9" w14:textId="6FBD48D4" w:rsidR="00E016A0" w:rsidRDefault="00E016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0D383" w14:textId="07C37054" w:rsidR="00E016A0" w:rsidRPr="002F58C1" w:rsidRDefault="00E016A0" w:rsidP="00EA52C7">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3CD4" w14:textId="77777777" w:rsidR="00E016A0" w:rsidRDefault="00E0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C8B1" w14:textId="77777777" w:rsidR="009B6286" w:rsidRDefault="009B6286">
      <w:pPr>
        <w:spacing w:after="0" w:line="240" w:lineRule="auto"/>
      </w:pPr>
      <w:r>
        <w:separator/>
      </w:r>
    </w:p>
  </w:footnote>
  <w:footnote w:type="continuationSeparator" w:id="0">
    <w:p w14:paraId="6906519D" w14:textId="77777777" w:rsidR="009B6286" w:rsidRDefault="009B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5B621" w14:textId="77777777" w:rsidR="00E016A0" w:rsidRDefault="00E0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F52B" w14:textId="77777777" w:rsidR="00E016A0" w:rsidRDefault="00E0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17A1" w14:textId="77777777" w:rsidR="00E016A0" w:rsidRDefault="00E0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217FD"/>
    <w:multiLevelType w:val="multilevel"/>
    <w:tmpl w:val="00B6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257FF"/>
    <w:multiLevelType w:val="hybridMultilevel"/>
    <w:tmpl w:val="C29087DA"/>
    <w:lvl w:ilvl="0" w:tplc="14C40106">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8E108D8"/>
    <w:multiLevelType w:val="hybridMultilevel"/>
    <w:tmpl w:val="9EF24A94"/>
    <w:lvl w:ilvl="0" w:tplc="97F294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256DE"/>
    <w:multiLevelType w:val="hybridMultilevel"/>
    <w:tmpl w:val="C29087DA"/>
    <w:lvl w:ilvl="0" w:tplc="14C40106">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AF9746E"/>
    <w:multiLevelType w:val="hybridMultilevel"/>
    <w:tmpl w:val="5DB8C262"/>
    <w:lvl w:ilvl="0" w:tplc="BEECEE44">
      <w:start w:val="24"/>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1A16207"/>
    <w:multiLevelType w:val="hybridMultilevel"/>
    <w:tmpl w:val="615212B4"/>
    <w:lvl w:ilvl="0" w:tplc="FBD4B132">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D206C37"/>
    <w:multiLevelType w:val="hybridMultilevel"/>
    <w:tmpl w:val="115C40DA"/>
    <w:lvl w:ilvl="0" w:tplc="7EFC1D3C">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zsDQ0szQ3NLS0NLJQ0lEKTi0uzszPAykwMqkFAMT+nJkt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5tetw9890aeue92v3525wkaevxwv2awfev&quot;&gt;TRYCAT&lt;record-ids&gt;&lt;item&gt;210&lt;/item&gt;&lt;/record-ids&gt;&lt;/item&gt;&lt;/Libraries&gt;"/>
  </w:docVars>
  <w:rsids>
    <w:rsidRoot w:val="00F05836"/>
    <w:rsid w:val="00000473"/>
    <w:rsid w:val="00003535"/>
    <w:rsid w:val="00005BDC"/>
    <w:rsid w:val="00015486"/>
    <w:rsid w:val="0002376C"/>
    <w:rsid w:val="00034171"/>
    <w:rsid w:val="00034756"/>
    <w:rsid w:val="00034F91"/>
    <w:rsid w:val="0003684B"/>
    <w:rsid w:val="00053332"/>
    <w:rsid w:val="000572AB"/>
    <w:rsid w:val="000807DD"/>
    <w:rsid w:val="0008612B"/>
    <w:rsid w:val="0008684D"/>
    <w:rsid w:val="00091072"/>
    <w:rsid w:val="00096808"/>
    <w:rsid w:val="000A021F"/>
    <w:rsid w:val="000A0C2E"/>
    <w:rsid w:val="000A127F"/>
    <w:rsid w:val="000A5B53"/>
    <w:rsid w:val="000B6478"/>
    <w:rsid w:val="000C225A"/>
    <w:rsid w:val="000F77D2"/>
    <w:rsid w:val="00103920"/>
    <w:rsid w:val="001104F9"/>
    <w:rsid w:val="00136026"/>
    <w:rsid w:val="00137F9B"/>
    <w:rsid w:val="00140484"/>
    <w:rsid w:val="00144826"/>
    <w:rsid w:val="001607C1"/>
    <w:rsid w:val="001831C7"/>
    <w:rsid w:val="00196E01"/>
    <w:rsid w:val="001C322E"/>
    <w:rsid w:val="001C3BCF"/>
    <w:rsid w:val="001C5084"/>
    <w:rsid w:val="001D5674"/>
    <w:rsid w:val="001E7488"/>
    <w:rsid w:val="00201028"/>
    <w:rsid w:val="00215BD1"/>
    <w:rsid w:val="00216DC3"/>
    <w:rsid w:val="00227598"/>
    <w:rsid w:val="002323A8"/>
    <w:rsid w:val="00235F84"/>
    <w:rsid w:val="00247352"/>
    <w:rsid w:val="002542A7"/>
    <w:rsid w:val="002641FE"/>
    <w:rsid w:val="0026493A"/>
    <w:rsid w:val="00264AB6"/>
    <w:rsid w:val="00265F24"/>
    <w:rsid w:val="0026708B"/>
    <w:rsid w:val="00267FEC"/>
    <w:rsid w:val="0027578A"/>
    <w:rsid w:val="00287420"/>
    <w:rsid w:val="0029248B"/>
    <w:rsid w:val="002955F7"/>
    <w:rsid w:val="002A4356"/>
    <w:rsid w:val="002B1E6B"/>
    <w:rsid w:val="003111CE"/>
    <w:rsid w:val="00316746"/>
    <w:rsid w:val="003505B4"/>
    <w:rsid w:val="0036277C"/>
    <w:rsid w:val="0037786B"/>
    <w:rsid w:val="003A1F4C"/>
    <w:rsid w:val="003A21BC"/>
    <w:rsid w:val="003C10C3"/>
    <w:rsid w:val="003D6247"/>
    <w:rsid w:val="003F42B6"/>
    <w:rsid w:val="00417A22"/>
    <w:rsid w:val="00420E77"/>
    <w:rsid w:val="00425214"/>
    <w:rsid w:val="00441A32"/>
    <w:rsid w:val="00455472"/>
    <w:rsid w:val="00463030"/>
    <w:rsid w:val="00464040"/>
    <w:rsid w:val="004654EA"/>
    <w:rsid w:val="00465BBC"/>
    <w:rsid w:val="004749DE"/>
    <w:rsid w:val="004A53E9"/>
    <w:rsid w:val="004B681D"/>
    <w:rsid w:val="004B6FC1"/>
    <w:rsid w:val="004C2DD4"/>
    <w:rsid w:val="004D24EA"/>
    <w:rsid w:val="004F5FF2"/>
    <w:rsid w:val="0050329D"/>
    <w:rsid w:val="00503537"/>
    <w:rsid w:val="00524C5B"/>
    <w:rsid w:val="0054476F"/>
    <w:rsid w:val="00545F60"/>
    <w:rsid w:val="005462B4"/>
    <w:rsid w:val="00570322"/>
    <w:rsid w:val="00577120"/>
    <w:rsid w:val="00577F85"/>
    <w:rsid w:val="00596247"/>
    <w:rsid w:val="005A5F98"/>
    <w:rsid w:val="005A6D6E"/>
    <w:rsid w:val="005A7F9D"/>
    <w:rsid w:val="005B4BED"/>
    <w:rsid w:val="005C0150"/>
    <w:rsid w:val="005C520C"/>
    <w:rsid w:val="005D1ADB"/>
    <w:rsid w:val="005D7826"/>
    <w:rsid w:val="005E6299"/>
    <w:rsid w:val="005F6F22"/>
    <w:rsid w:val="0061020D"/>
    <w:rsid w:val="00613432"/>
    <w:rsid w:val="006157A0"/>
    <w:rsid w:val="006203C9"/>
    <w:rsid w:val="0062154B"/>
    <w:rsid w:val="0063233D"/>
    <w:rsid w:val="00642D4C"/>
    <w:rsid w:val="00650BE1"/>
    <w:rsid w:val="00674228"/>
    <w:rsid w:val="0067494F"/>
    <w:rsid w:val="0068671D"/>
    <w:rsid w:val="006901CF"/>
    <w:rsid w:val="006A1CAE"/>
    <w:rsid w:val="006A2A62"/>
    <w:rsid w:val="006B4F49"/>
    <w:rsid w:val="006C1A93"/>
    <w:rsid w:val="006E26EF"/>
    <w:rsid w:val="006E77A8"/>
    <w:rsid w:val="006F0F82"/>
    <w:rsid w:val="00706902"/>
    <w:rsid w:val="00724DE3"/>
    <w:rsid w:val="007277C0"/>
    <w:rsid w:val="00732B6E"/>
    <w:rsid w:val="00741423"/>
    <w:rsid w:val="00762144"/>
    <w:rsid w:val="00764512"/>
    <w:rsid w:val="007667B2"/>
    <w:rsid w:val="00782E56"/>
    <w:rsid w:val="0078535C"/>
    <w:rsid w:val="007A1C6D"/>
    <w:rsid w:val="007A501D"/>
    <w:rsid w:val="007B6687"/>
    <w:rsid w:val="007C1DDF"/>
    <w:rsid w:val="007E1DC2"/>
    <w:rsid w:val="007F1EBC"/>
    <w:rsid w:val="0082523E"/>
    <w:rsid w:val="008376C4"/>
    <w:rsid w:val="00850334"/>
    <w:rsid w:val="00861B40"/>
    <w:rsid w:val="00866BD7"/>
    <w:rsid w:val="00870318"/>
    <w:rsid w:val="008817DF"/>
    <w:rsid w:val="00883D78"/>
    <w:rsid w:val="0088593D"/>
    <w:rsid w:val="00890CFF"/>
    <w:rsid w:val="0089457C"/>
    <w:rsid w:val="008A4844"/>
    <w:rsid w:val="008C728A"/>
    <w:rsid w:val="008D03FF"/>
    <w:rsid w:val="008D6855"/>
    <w:rsid w:val="008E0FFB"/>
    <w:rsid w:val="008F6F2B"/>
    <w:rsid w:val="00905739"/>
    <w:rsid w:val="00910F5C"/>
    <w:rsid w:val="0091264D"/>
    <w:rsid w:val="0093111C"/>
    <w:rsid w:val="00934A3F"/>
    <w:rsid w:val="00934C7A"/>
    <w:rsid w:val="0093737D"/>
    <w:rsid w:val="00943E54"/>
    <w:rsid w:val="00943E6B"/>
    <w:rsid w:val="00945A42"/>
    <w:rsid w:val="00961D5B"/>
    <w:rsid w:val="009669E0"/>
    <w:rsid w:val="009732B6"/>
    <w:rsid w:val="0098769D"/>
    <w:rsid w:val="00995286"/>
    <w:rsid w:val="009B6286"/>
    <w:rsid w:val="009C1285"/>
    <w:rsid w:val="009C28D2"/>
    <w:rsid w:val="009C7D2E"/>
    <w:rsid w:val="009D24C0"/>
    <w:rsid w:val="009D2F3B"/>
    <w:rsid w:val="009D7C72"/>
    <w:rsid w:val="009E2399"/>
    <w:rsid w:val="00A03337"/>
    <w:rsid w:val="00A04279"/>
    <w:rsid w:val="00A0742B"/>
    <w:rsid w:val="00A10F05"/>
    <w:rsid w:val="00A165A2"/>
    <w:rsid w:val="00A26245"/>
    <w:rsid w:val="00A33847"/>
    <w:rsid w:val="00A36831"/>
    <w:rsid w:val="00A43890"/>
    <w:rsid w:val="00A43AB6"/>
    <w:rsid w:val="00A47DE0"/>
    <w:rsid w:val="00A651BA"/>
    <w:rsid w:val="00A65C36"/>
    <w:rsid w:val="00A723D3"/>
    <w:rsid w:val="00A7479F"/>
    <w:rsid w:val="00A93BC4"/>
    <w:rsid w:val="00A96625"/>
    <w:rsid w:val="00A96F22"/>
    <w:rsid w:val="00AA00D5"/>
    <w:rsid w:val="00AA07E4"/>
    <w:rsid w:val="00AA6651"/>
    <w:rsid w:val="00AA7DC9"/>
    <w:rsid w:val="00AB6B9D"/>
    <w:rsid w:val="00AB7608"/>
    <w:rsid w:val="00AC021B"/>
    <w:rsid w:val="00AC095D"/>
    <w:rsid w:val="00AC2288"/>
    <w:rsid w:val="00AD0D09"/>
    <w:rsid w:val="00AD2BDC"/>
    <w:rsid w:val="00AD4301"/>
    <w:rsid w:val="00AD753B"/>
    <w:rsid w:val="00AE33F6"/>
    <w:rsid w:val="00AE508A"/>
    <w:rsid w:val="00AE6354"/>
    <w:rsid w:val="00B07F72"/>
    <w:rsid w:val="00B13458"/>
    <w:rsid w:val="00B2253D"/>
    <w:rsid w:val="00B3251E"/>
    <w:rsid w:val="00B52ACC"/>
    <w:rsid w:val="00B5365B"/>
    <w:rsid w:val="00B74B94"/>
    <w:rsid w:val="00B83677"/>
    <w:rsid w:val="00B85025"/>
    <w:rsid w:val="00B86B3D"/>
    <w:rsid w:val="00BA2F7F"/>
    <w:rsid w:val="00BA78DD"/>
    <w:rsid w:val="00BC0003"/>
    <w:rsid w:val="00BC5027"/>
    <w:rsid w:val="00BF4CC7"/>
    <w:rsid w:val="00BF5E3A"/>
    <w:rsid w:val="00C34AFB"/>
    <w:rsid w:val="00C37A4C"/>
    <w:rsid w:val="00C52F2F"/>
    <w:rsid w:val="00C5498E"/>
    <w:rsid w:val="00C63044"/>
    <w:rsid w:val="00C63EDC"/>
    <w:rsid w:val="00C713DB"/>
    <w:rsid w:val="00C758EF"/>
    <w:rsid w:val="00C81188"/>
    <w:rsid w:val="00C836F4"/>
    <w:rsid w:val="00C912F1"/>
    <w:rsid w:val="00CA5C79"/>
    <w:rsid w:val="00CB2FD2"/>
    <w:rsid w:val="00CB348A"/>
    <w:rsid w:val="00CB7CE3"/>
    <w:rsid w:val="00CC0227"/>
    <w:rsid w:val="00CC25DC"/>
    <w:rsid w:val="00CC4AAC"/>
    <w:rsid w:val="00CC506F"/>
    <w:rsid w:val="00CC589B"/>
    <w:rsid w:val="00CD09AE"/>
    <w:rsid w:val="00CD4D56"/>
    <w:rsid w:val="00CF1E8D"/>
    <w:rsid w:val="00D00EE8"/>
    <w:rsid w:val="00D01445"/>
    <w:rsid w:val="00D0228C"/>
    <w:rsid w:val="00D03E45"/>
    <w:rsid w:val="00D265C8"/>
    <w:rsid w:val="00D325C2"/>
    <w:rsid w:val="00D423F3"/>
    <w:rsid w:val="00D512D5"/>
    <w:rsid w:val="00D6748F"/>
    <w:rsid w:val="00D72E77"/>
    <w:rsid w:val="00D73C91"/>
    <w:rsid w:val="00D74C67"/>
    <w:rsid w:val="00D82657"/>
    <w:rsid w:val="00D95305"/>
    <w:rsid w:val="00DA4053"/>
    <w:rsid w:val="00E016A0"/>
    <w:rsid w:val="00E042B3"/>
    <w:rsid w:val="00E06D2A"/>
    <w:rsid w:val="00E30607"/>
    <w:rsid w:val="00E61861"/>
    <w:rsid w:val="00E62401"/>
    <w:rsid w:val="00E625A6"/>
    <w:rsid w:val="00E66707"/>
    <w:rsid w:val="00EA52C7"/>
    <w:rsid w:val="00EB2933"/>
    <w:rsid w:val="00EC1173"/>
    <w:rsid w:val="00EC66DD"/>
    <w:rsid w:val="00ED772C"/>
    <w:rsid w:val="00EE13BE"/>
    <w:rsid w:val="00EF6FB2"/>
    <w:rsid w:val="00F054B8"/>
    <w:rsid w:val="00F05836"/>
    <w:rsid w:val="00F10407"/>
    <w:rsid w:val="00F232BC"/>
    <w:rsid w:val="00F23353"/>
    <w:rsid w:val="00F41C63"/>
    <w:rsid w:val="00F42B5E"/>
    <w:rsid w:val="00F43A77"/>
    <w:rsid w:val="00F46BD3"/>
    <w:rsid w:val="00F5265C"/>
    <w:rsid w:val="00F54690"/>
    <w:rsid w:val="00F552FD"/>
    <w:rsid w:val="00F558D6"/>
    <w:rsid w:val="00F662D4"/>
    <w:rsid w:val="00F669D6"/>
    <w:rsid w:val="00F70243"/>
    <w:rsid w:val="00F7031F"/>
    <w:rsid w:val="00F70C4D"/>
    <w:rsid w:val="00F80908"/>
    <w:rsid w:val="00F81212"/>
    <w:rsid w:val="00FA00A0"/>
    <w:rsid w:val="00FA22ED"/>
    <w:rsid w:val="00FA2FC0"/>
    <w:rsid w:val="00FC2A62"/>
    <w:rsid w:val="00FC3FC6"/>
    <w:rsid w:val="00FD3C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B3EDE"/>
  <w15:chartTrackingRefBased/>
  <w15:docId w15:val="{BF3FB525-8244-486F-95B5-1AD35F7D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36"/>
    <w:pPr>
      <w:spacing w:after="160" w:line="259" w:lineRule="auto"/>
    </w:pPr>
  </w:style>
  <w:style w:type="paragraph" w:styleId="Heading2">
    <w:name w:val="heading 2"/>
    <w:basedOn w:val="Normal"/>
    <w:next w:val="Normal"/>
    <w:link w:val="Heading2Char"/>
    <w:unhideWhenUsed/>
    <w:qFormat/>
    <w:rsid w:val="00F05836"/>
    <w:pPr>
      <w:keepNext/>
      <w:keepLines/>
      <w:spacing w:before="40" w:after="0"/>
      <w:outlineLvl w:val="1"/>
    </w:pPr>
    <w:rPr>
      <w:rFonts w:asciiTheme="majorHAnsi" w:eastAsiaTheme="majorEastAsia" w:hAnsiTheme="majorHAnsi" w:cstheme="majorBidi"/>
      <w:color w:val="365F91" w:themeColor="accent1" w:themeShade="BF"/>
      <w:sz w:val="26"/>
      <w:szCs w:val="33"/>
    </w:rPr>
  </w:style>
  <w:style w:type="paragraph" w:styleId="Heading3">
    <w:name w:val="heading 3"/>
    <w:basedOn w:val="Normal"/>
    <w:next w:val="Normal"/>
    <w:link w:val="Heading3Char"/>
    <w:uiPriority w:val="9"/>
    <w:semiHidden/>
    <w:unhideWhenUsed/>
    <w:qFormat/>
    <w:rsid w:val="00F662D4"/>
    <w:pPr>
      <w:keepNext/>
      <w:keepLines/>
      <w:spacing w:before="40" w:after="0"/>
      <w:outlineLvl w:val="2"/>
    </w:pPr>
    <w:rPr>
      <w:rFonts w:asciiTheme="majorHAnsi" w:eastAsiaTheme="majorEastAsia" w:hAnsiTheme="majorHAnsi" w:cstheme="majorBidi"/>
      <w:color w:val="243F60"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5836"/>
    <w:rPr>
      <w:rFonts w:asciiTheme="majorHAnsi" w:eastAsiaTheme="majorEastAsia" w:hAnsiTheme="majorHAnsi" w:cstheme="majorBidi"/>
      <w:color w:val="365F91" w:themeColor="accent1" w:themeShade="BF"/>
      <w:sz w:val="26"/>
      <w:szCs w:val="33"/>
    </w:rPr>
  </w:style>
  <w:style w:type="character" w:styleId="Hyperlink">
    <w:name w:val="Hyperlink"/>
    <w:basedOn w:val="DefaultParagraphFont"/>
    <w:uiPriority w:val="99"/>
    <w:unhideWhenUsed/>
    <w:rsid w:val="00F05836"/>
    <w:rPr>
      <w:color w:val="0000FF" w:themeColor="hyperlink"/>
      <w:u w:val="single"/>
    </w:rPr>
  </w:style>
  <w:style w:type="character" w:styleId="UnresolvedMention">
    <w:name w:val="Unresolved Mention"/>
    <w:basedOn w:val="DefaultParagraphFont"/>
    <w:uiPriority w:val="99"/>
    <w:semiHidden/>
    <w:unhideWhenUsed/>
    <w:rsid w:val="00F05836"/>
    <w:rPr>
      <w:color w:val="605E5C"/>
      <w:shd w:val="clear" w:color="auto" w:fill="E1DFDD"/>
    </w:rPr>
  </w:style>
  <w:style w:type="paragraph" w:customStyle="1" w:styleId="EndNoteBibliographyTitle">
    <w:name w:val="EndNote Bibliography Title"/>
    <w:basedOn w:val="Normal"/>
    <w:link w:val="EndNoteBibliographyTitleChar"/>
    <w:rsid w:val="00F0583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05836"/>
    <w:rPr>
      <w:rFonts w:ascii="Calibri" w:hAnsi="Calibri" w:cs="Calibri"/>
      <w:noProof/>
    </w:rPr>
  </w:style>
  <w:style w:type="paragraph" w:customStyle="1" w:styleId="EndNoteBibliography">
    <w:name w:val="EndNote Bibliography"/>
    <w:basedOn w:val="Normal"/>
    <w:link w:val="EndNoteBibliographyChar"/>
    <w:rsid w:val="00F0583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05836"/>
    <w:rPr>
      <w:rFonts w:ascii="Calibri" w:hAnsi="Calibri" w:cs="Calibri"/>
      <w:noProof/>
    </w:rPr>
  </w:style>
  <w:style w:type="paragraph" w:styleId="Header">
    <w:name w:val="header"/>
    <w:basedOn w:val="Normal"/>
    <w:link w:val="HeaderChar"/>
    <w:uiPriority w:val="99"/>
    <w:unhideWhenUsed/>
    <w:rsid w:val="00F05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36"/>
  </w:style>
  <w:style w:type="paragraph" w:styleId="Footer">
    <w:name w:val="footer"/>
    <w:basedOn w:val="Normal"/>
    <w:link w:val="FooterChar"/>
    <w:uiPriority w:val="99"/>
    <w:unhideWhenUsed/>
    <w:rsid w:val="00F05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36"/>
  </w:style>
  <w:style w:type="paragraph" w:styleId="BalloonText">
    <w:name w:val="Balloon Text"/>
    <w:basedOn w:val="Normal"/>
    <w:link w:val="BalloonTextChar"/>
    <w:uiPriority w:val="99"/>
    <w:semiHidden/>
    <w:unhideWhenUsed/>
    <w:rsid w:val="00F0583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05836"/>
    <w:rPr>
      <w:rFonts w:ascii="Segoe UI" w:hAnsi="Segoe UI" w:cs="Angsana New"/>
      <w:sz w:val="18"/>
      <w:szCs w:val="22"/>
    </w:rPr>
  </w:style>
  <w:style w:type="character" w:styleId="Emphasis">
    <w:name w:val="Emphasis"/>
    <w:basedOn w:val="DefaultParagraphFont"/>
    <w:qFormat/>
    <w:rsid w:val="00F05836"/>
    <w:rPr>
      <w:i/>
      <w:iCs/>
    </w:rPr>
  </w:style>
  <w:style w:type="paragraph" w:styleId="Revision">
    <w:name w:val="Revision"/>
    <w:hidden/>
    <w:uiPriority w:val="99"/>
    <w:semiHidden/>
    <w:rsid w:val="00F05836"/>
    <w:pPr>
      <w:spacing w:after="0" w:line="240" w:lineRule="auto"/>
    </w:pPr>
  </w:style>
  <w:style w:type="character" w:styleId="CommentReference">
    <w:name w:val="annotation reference"/>
    <w:basedOn w:val="DefaultParagraphFont"/>
    <w:uiPriority w:val="99"/>
    <w:semiHidden/>
    <w:unhideWhenUsed/>
    <w:rsid w:val="00F05836"/>
    <w:rPr>
      <w:sz w:val="16"/>
      <w:szCs w:val="16"/>
    </w:rPr>
  </w:style>
  <w:style w:type="paragraph" w:styleId="CommentText">
    <w:name w:val="annotation text"/>
    <w:basedOn w:val="Normal"/>
    <w:link w:val="CommentTextChar"/>
    <w:uiPriority w:val="99"/>
    <w:unhideWhenUsed/>
    <w:rsid w:val="00F05836"/>
    <w:pPr>
      <w:spacing w:line="240" w:lineRule="auto"/>
    </w:pPr>
    <w:rPr>
      <w:sz w:val="20"/>
      <w:szCs w:val="25"/>
    </w:rPr>
  </w:style>
  <w:style w:type="character" w:customStyle="1" w:styleId="CommentTextChar">
    <w:name w:val="Comment Text Char"/>
    <w:basedOn w:val="DefaultParagraphFont"/>
    <w:link w:val="CommentText"/>
    <w:uiPriority w:val="99"/>
    <w:rsid w:val="00F05836"/>
    <w:rPr>
      <w:sz w:val="20"/>
      <w:szCs w:val="25"/>
    </w:rPr>
  </w:style>
  <w:style w:type="paragraph" w:styleId="CommentSubject">
    <w:name w:val="annotation subject"/>
    <w:basedOn w:val="CommentText"/>
    <w:next w:val="CommentText"/>
    <w:link w:val="CommentSubjectChar"/>
    <w:uiPriority w:val="99"/>
    <w:semiHidden/>
    <w:unhideWhenUsed/>
    <w:rsid w:val="00F05836"/>
    <w:rPr>
      <w:b/>
      <w:bCs/>
    </w:rPr>
  </w:style>
  <w:style w:type="character" w:customStyle="1" w:styleId="CommentSubjectChar">
    <w:name w:val="Comment Subject Char"/>
    <w:basedOn w:val="CommentTextChar"/>
    <w:link w:val="CommentSubject"/>
    <w:uiPriority w:val="99"/>
    <w:semiHidden/>
    <w:rsid w:val="00F05836"/>
    <w:rPr>
      <w:b/>
      <w:bCs/>
      <w:sz w:val="20"/>
      <w:szCs w:val="25"/>
    </w:rPr>
  </w:style>
  <w:style w:type="table" w:styleId="TableGrid">
    <w:name w:val="Table Grid"/>
    <w:basedOn w:val="TableNormal"/>
    <w:uiPriority w:val="39"/>
    <w:rsid w:val="00F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836"/>
    <w:pPr>
      <w:ind w:left="720"/>
      <w:contextualSpacing/>
    </w:pPr>
    <w:rPr>
      <w:rFonts w:ascii="Times New Roman" w:hAnsi="Times New Roman"/>
      <w:sz w:val="24"/>
      <w:szCs w:val="24"/>
      <w:lang w:val="ca-ES" w:bidi="ar-SA"/>
    </w:rPr>
  </w:style>
  <w:style w:type="paragraph" w:styleId="NormalWeb">
    <w:name w:val="Normal (Web)"/>
    <w:basedOn w:val="Normal"/>
    <w:uiPriority w:val="99"/>
    <w:unhideWhenUsed/>
    <w:rsid w:val="00F05836"/>
    <w:pPr>
      <w:spacing w:before="100" w:beforeAutospacing="1" w:after="100" w:afterAutospacing="1" w:line="240" w:lineRule="auto"/>
    </w:pPr>
    <w:rPr>
      <w:rFonts w:ascii="Times New Roman" w:eastAsia="Times New Roman" w:hAnsi="Times New Roman" w:cs="Times New Roman"/>
      <w:sz w:val="24"/>
      <w:szCs w:val="24"/>
      <w:lang w:val="ca-ES" w:eastAsia="ca-ES" w:bidi="ar-SA"/>
    </w:rPr>
  </w:style>
  <w:style w:type="table" w:styleId="TableGridLight">
    <w:name w:val="Grid Table Light"/>
    <w:basedOn w:val="TableNormal"/>
    <w:uiPriority w:val="40"/>
    <w:rsid w:val="00F05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A5C79"/>
    <w:rPr>
      <w:color w:val="808080"/>
    </w:rPr>
  </w:style>
  <w:style w:type="character" w:customStyle="1" w:styleId="Heading3Char">
    <w:name w:val="Heading 3 Char"/>
    <w:basedOn w:val="DefaultParagraphFont"/>
    <w:link w:val="Heading3"/>
    <w:uiPriority w:val="9"/>
    <w:semiHidden/>
    <w:rsid w:val="00F662D4"/>
    <w:rPr>
      <w:rFonts w:asciiTheme="majorHAnsi" w:eastAsiaTheme="majorEastAsia" w:hAnsiTheme="majorHAnsi" w:cstheme="majorBidi"/>
      <w:color w:val="243F60" w:themeColor="accent1" w:themeShade="7F"/>
      <w:sz w:val="24"/>
      <w:szCs w:val="30"/>
    </w:rPr>
  </w:style>
  <w:style w:type="paragraph" w:customStyle="1" w:styleId="Default">
    <w:name w:val="Default"/>
    <w:rsid w:val="00883D78"/>
    <w:pPr>
      <w:widowControl w:val="0"/>
      <w:autoSpaceDE w:val="0"/>
      <w:autoSpaceDN w:val="0"/>
      <w:adjustRightInd w:val="0"/>
      <w:spacing w:after="0" w:line="240" w:lineRule="auto"/>
    </w:pPr>
    <w:rPr>
      <w:rFonts w:ascii="Calibri" w:eastAsiaTheme="minorEastAsia" w:hAnsi="Calibri" w:cs="Calibri"/>
      <w:color w:val="000000"/>
      <w:sz w:val="24"/>
      <w:szCs w:val="24"/>
      <w:lang w:val="en-CA"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24454">
      <w:bodyDiv w:val="1"/>
      <w:marLeft w:val="0"/>
      <w:marRight w:val="0"/>
      <w:marTop w:val="0"/>
      <w:marBottom w:val="0"/>
      <w:divBdr>
        <w:top w:val="none" w:sz="0" w:space="0" w:color="auto"/>
        <w:left w:val="none" w:sz="0" w:space="0" w:color="auto"/>
        <w:bottom w:val="none" w:sz="0" w:space="0" w:color="auto"/>
        <w:right w:val="none" w:sz="0" w:space="0" w:color="auto"/>
      </w:divBdr>
    </w:div>
    <w:div w:id="469060038">
      <w:bodyDiv w:val="1"/>
      <w:marLeft w:val="0"/>
      <w:marRight w:val="0"/>
      <w:marTop w:val="0"/>
      <w:marBottom w:val="0"/>
      <w:divBdr>
        <w:top w:val="none" w:sz="0" w:space="0" w:color="auto"/>
        <w:left w:val="none" w:sz="0" w:space="0" w:color="auto"/>
        <w:bottom w:val="none" w:sz="0" w:space="0" w:color="auto"/>
        <w:right w:val="none" w:sz="0" w:space="0" w:color="auto"/>
      </w:divBdr>
    </w:div>
    <w:div w:id="521893980">
      <w:bodyDiv w:val="1"/>
      <w:marLeft w:val="0"/>
      <w:marRight w:val="0"/>
      <w:marTop w:val="0"/>
      <w:marBottom w:val="0"/>
      <w:divBdr>
        <w:top w:val="none" w:sz="0" w:space="0" w:color="auto"/>
        <w:left w:val="none" w:sz="0" w:space="0" w:color="auto"/>
        <w:bottom w:val="none" w:sz="0" w:space="0" w:color="auto"/>
        <w:right w:val="none" w:sz="0" w:space="0" w:color="auto"/>
      </w:divBdr>
    </w:div>
    <w:div w:id="587230161">
      <w:bodyDiv w:val="1"/>
      <w:marLeft w:val="0"/>
      <w:marRight w:val="0"/>
      <w:marTop w:val="0"/>
      <w:marBottom w:val="0"/>
      <w:divBdr>
        <w:top w:val="none" w:sz="0" w:space="0" w:color="auto"/>
        <w:left w:val="none" w:sz="0" w:space="0" w:color="auto"/>
        <w:bottom w:val="none" w:sz="0" w:space="0" w:color="auto"/>
        <w:right w:val="none" w:sz="0" w:space="0" w:color="auto"/>
      </w:divBdr>
    </w:div>
    <w:div w:id="867334204">
      <w:bodyDiv w:val="1"/>
      <w:marLeft w:val="0"/>
      <w:marRight w:val="0"/>
      <w:marTop w:val="0"/>
      <w:marBottom w:val="0"/>
      <w:divBdr>
        <w:top w:val="none" w:sz="0" w:space="0" w:color="auto"/>
        <w:left w:val="none" w:sz="0" w:space="0" w:color="auto"/>
        <w:bottom w:val="none" w:sz="0" w:space="0" w:color="auto"/>
        <w:right w:val="none" w:sz="0" w:space="0" w:color="auto"/>
      </w:divBdr>
    </w:div>
    <w:div w:id="928075896">
      <w:bodyDiv w:val="1"/>
      <w:marLeft w:val="0"/>
      <w:marRight w:val="0"/>
      <w:marTop w:val="0"/>
      <w:marBottom w:val="0"/>
      <w:divBdr>
        <w:top w:val="none" w:sz="0" w:space="0" w:color="auto"/>
        <w:left w:val="none" w:sz="0" w:space="0" w:color="auto"/>
        <w:bottom w:val="none" w:sz="0" w:space="0" w:color="auto"/>
        <w:right w:val="none" w:sz="0" w:space="0" w:color="auto"/>
      </w:divBdr>
    </w:div>
    <w:div w:id="12908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ichaelmaes@hotmail.com" TargetMode="External"/><Relationship Id="rId13" Type="http://schemas.openxmlformats.org/officeDocument/2006/relationships/hyperlink" Target="mailto:verkerkrobert@hotmail.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marco.solmi83@gmail.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m2010@yahoo.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10" Type="http://schemas.openxmlformats.org/officeDocument/2006/relationships/hyperlink" Target="mailto:Chavit.tun@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sara.vasu@gmail.com" TargetMode="External"/><Relationship Id="rId14" Type="http://schemas.openxmlformats.org/officeDocument/2006/relationships/hyperlink" Target="mailto:dr.michaelmaes@hotmail.com" TargetMode="External"/><Relationship Id="rId22" Type="http://schemas.openxmlformats.org/officeDocument/2006/relationships/image" Target="media/image2.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E4C008-CB58-44E6-9910-ACA4201A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Abbas Almulla</cp:lastModifiedBy>
  <cp:revision>14</cp:revision>
  <cp:lastPrinted>2021-10-14T07:47:00Z</cp:lastPrinted>
  <dcterms:created xsi:type="dcterms:W3CDTF">2021-12-09T09:22:00Z</dcterms:created>
  <dcterms:modified xsi:type="dcterms:W3CDTF">2021-12-16T14:28:00Z</dcterms:modified>
</cp:coreProperties>
</file>