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CFBE6" w14:textId="45CF266E" w:rsidR="00C26BA4" w:rsidRPr="00C2578F" w:rsidRDefault="000E7547" w:rsidP="00C26BA4">
      <w:pPr>
        <w:spacing w:after="0"/>
        <w:jc w:val="center"/>
        <w:rPr>
          <w:rFonts w:ascii="Arial" w:hAnsi="Arial" w:cs="Arial"/>
          <w:b/>
          <w:sz w:val="24"/>
          <w:szCs w:val="20"/>
          <w:lang w:val="en-US"/>
        </w:rPr>
      </w:pPr>
      <w:r>
        <w:rPr>
          <w:rFonts w:ascii="Arial" w:hAnsi="Arial" w:cs="Arial"/>
          <w:b/>
          <w:sz w:val="24"/>
          <w:szCs w:val="20"/>
          <w:lang w:val="en-US"/>
        </w:rPr>
        <w:t>Nutrients</w:t>
      </w:r>
      <w:r w:rsidR="00C26BA4" w:rsidRPr="00C2578F">
        <w:rPr>
          <w:rFonts w:ascii="Arial" w:hAnsi="Arial" w:cs="Arial"/>
          <w:b/>
          <w:sz w:val="24"/>
          <w:szCs w:val="20"/>
          <w:lang w:val="en-US"/>
        </w:rPr>
        <w:t xml:space="preserve"> </w:t>
      </w:r>
      <w:r w:rsidR="00B03F24" w:rsidRPr="00C2578F">
        <w:rPr>
          <w:rFonts w:ascii="Arial" w:hAnsi="Arial" w:cs="Arial"/>
          <w:b/>
          <w:sz w:val="24"/>
          <w:szCs w:val="20"/>
          <w:lang w:val="en-US"/>
        </w:rPr>
        <w:t>—</w:t>
      </w:r>
      <w:r w:rsidR="00C26BA4" w:rsidRPr="00C2578F">
        <w:rPr>
          <w:rFonts w:ascii="Arial" w:hAnsi="Arial" w:cs="Arial"/>
          <w:b/>
          <w:sz w:val="24"/>
          <w:szCs w:val="20"/>
          <w:lang w:val="en-US"/>
        </w:rPr>
        <w:t xml:space="preserve"> </w:t>
      </w:r>
      <w:r w:rsidR="000E7472" w:rsidRPr="00C2578F">
        <w:rPr>
          <w:rFonts w:ascii="Arial" w:hAnsi="Arial" w:cs="Arial"/>
          <w:b/>
          <w:sz w:val="24"/>
          <w:szCs w:val="20"/>
          <w:lang w:val="en-US"/>
        </w:rPr>
        <w:t>Conflict of Interest Statement</w:t>
      </w:r>
      <w:r w:rsidR="0063306C" w:rsidRPr="00C2578F">
        <w:rPr>
          <w:rFonts w:ascii="Arial" w:hAnsi="Arial" w:cs="Arial"/>
          <w:b/>
          <w:sz w:val="24"/>
          <w:szCs w:val="20"/>
          <w:lang w:val="en-US"/>
        </w:rPr>
        <w:t xml:space="preserve"> for Papers from MDPI Employees</w:t>
      </w:r>
    </w:p>
    <w:p w14:paraId="400223BB" w14:textId="77777777" w:rsidR="00F84D4B" w:rsidRPr="00C2578F" w:rsidRDefault="00F84D4B" w:rsidP="006B6F9D">
      <w:pPr>
        <w:rPr>
          <w:rFonts w:ascii="Arial" w:hAnsi="Arial" w:cs="Arial"/>
          <w:sz w:val="20"/>
          <w:szCs w:val="20"/>
          <w:lang w:val="en-US"/>
        </w:rPr>
      </w:pPr>
    </w:p>
    <w:p w14:paraId="0A7CDC8F" w14:textId="6801C2B2" w:rsidR="0063306C" w:rsidRDefault="0063306C" w:rsidP="006B6F9D">
      <w:pPr>
        <w:rPr>
          <w:rFonts w:ascii="Arial" w:hAnsi="Arial" w:cs="Arial"/>
          <w:szCs w:val="20"/>
          <w:lang w:val="en-US"/>
        </w:rPr>
      </w:pPr>
      <w:r w:rsidRPr="00C2578F">
        <w:rPr>
          <w:rFonts w:ascii="Arial" w:hAnsi="Arial" w:cs="Arial"/>
          <w:szCs w:val="20"/>
          <w:lang w:val="en-US"/>
        </w:rPr>
        <w:t xml:space="preserve">Dear Editorial Office, </w:t>
      </w:r>
    </w:p>
    <w:p w14:paraId="791CF29E" w14:textId="2AA4BC79" w:rsidR="000E7547" w:rsidRPr="000E7547" w:rsidRDefault="000E7547" w:rsidP="000E7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lang w:val="en-US"/>
        </w:rPr>
      </w:pPr>
      <w:r w:rsidRPr="000E7547">
        <w:rPr>
          <w:rFonts w:ascii="Arial" w:hAnsi="Arial" w:cs="Arial"/>
          <w:lang w:val="en-US"/>
        </w:rPr>
        <w:t>My name is Madalina Preda, I am currently working as SIE and PM for</w:t>
      </w:r>
      <w:r w:rsidR="0044767B">
        <w:rPr>
          <w:rFonts w:ascii="Arial" w:hAnsi="Arial" w:cs="Arial"/>
          <w:lang w:val="en-US"/>
        </w:rPr>
        <w:t xml:space="preserve"> </w:t>
      </w:r>
      <w:r w:rsidRPr="000E7547">
        <w:rPr>
          <w:rFonts w:ascii="Arial" w:hAnsi="Arial" w:cs="Arial"/>
          <w:lang w:val="en-US"/>
        </w:rPr>
        <w:t>Journal of Fungi and as PM for Fermentation and Epigenomes. I would like</w:t>
      </w:r>
      <w:r w:rsidR="0044767B">
        <w:rPr>
          <w:rFonts w:ascii="Arial" w:hAnsi="Arial" w:cs="Arial"/>
          <w:lang w:val="en-US"/>
        </w:rPr>
        <w:t xml:space="preserve"> </w:t>
      </w:r>
      <w:r w:rsidRPr="000E7547">
        <w:rPr>
          <w:rFonts w:ascii="Arial" w:hAnsi="Arial" w:cs="Arial"/>
          <w:lang w:val="en-US"/>
        </w:rPr>
        <w:t xml:space="preserve">to submit a paper to </w:t>
      </w:r>
      <w:r w:rsidRPr="0044767B">
        <w:rPr>
          <w:rFonts w:ascii="Arial" w:hAnsi="Arial" w:cs="Arial"/>
          <w:lang w:val="en-US"/>
        </w:rPr>
        <w:t>Nutrients</w:t>
      </w:r>
      <w:r w:rsidRPr="000E7547">
        <w:rPr>
          <w:rFonts w:ascii="Arial" w:hAnsi="Arial" w:cs="Arial"/>
          <w:lang w:val="en-US"/>
        </w:rPr>
        <w:t xml:space="preserve"> published by MDPI. The manuscript</w:t>
      </w:r>
      <w:r w:rsidR="0044767B">
        <w:rPr>
          <w:rFonts w:ascii="Arial" w:hAnsi="Arial" w:cs="Arial"/>
          <w:lang w:val="en-US"/>
        </w:rPr>
        <w:t xml:space="preserve"> </w:t>
      </w:r>
      <w:r w:rsidRPr="000E7547">
        <w:rPr>
          <w:rFonts w:ascii="Arial" w:hAnsi="Arial" w:cs="Arial"/>
          <w:lang w:val="en-US"/>
        </w:rPr>
        <w:t>details are as follows:</w:t>
      </w:r>
    </w:p>
    <w:p w14:paraId="4F2540F1" w14:textId="77777777" w:rsidR="000E7547" w:rsidRDefault="000E7547" w:rsidP="00F84D4B">
      <w:pPr>
        <w:spacing w:after="0"/>
        <w:rPr>
          <w:rFonts w:ascii="Arial" w:hAnsi="Arial" w:cs="Arial"/>
          <w:lang w:val="en-US"/>
        </w:rPr>
      </w:pPr>
    </w:p>
    <w:p w14:paraId="442F0179" w14:textId="129A93D0" w:rsidR="00F84D4B" w:rsidRPr="00C2578F" w:rsidRDefault="00F84D4B" w:rsidP="00F84D4B">
      <w:pPr>
        <w:spacing w:after="0"/>
        <w:rPr>
          <w:rFonts w:ascii="Arial" w:hAnsi="Arial" w:cs="Arial"/>
          <w:lang w:val="en-US"/>
        </w:rPr>
      </w:pPr>
      <w:r w:rsidRPr="00C2578F">
        <w:rPr>
          <w:rFonts w:ascii="Arial" w:hAnsi="Arial" w:cs="Arial"/>
          <w:lang w:val="en-US"/>
        </w:rPr>
        <w:t xml:space="preserve">Manuscript ID (if known): </w:t>
      </w:r>
    </w:p>
    <w:p w14:paraId="5A58483C" w14:textId="2A851473" w:rsidR="00F84D4B" w:rsidRPr="00C2578F" w:rsidRDefault="00F84D4B" w:rsidP="00F55153">
      <w:pPr>
        <w:spacing w:after="0"/>
        <w:rPr>
          <w:rFonts w:ascii="Arial" w:hAnsi="Arial" w:cs="Arial"/>
          <w:lang w:val="en-US"/>
        </w:rPr>
      </w:pPr>
      <w:r w:rsidRPr="00C2578F">
        <w:rPr>
          <w:rFonts w:ascii="Arial" w:hAnsi="Arial" w:cs="Arial"/>
          <w:lang w:val="en-US"/>
        </w:rPr>
        <w:t xml:space="preserve">Manuscript Title: </w:t>
      </w:r>
      <w:r w:rsidR="00F55153" w:rsidRPr="00F55153">
        <w:rPr>
          <w:rFonts w:ascii="Arial" w:hAnsi="Arial" w:cs="Arial"/>
          <w:lang w:val="en-US"/>
        </w:rPr>
        <w:t xml:space="preserve">Biochemical and </w:t>
      </w:r>
      <w:proofErr w:type="spellStart"/>
      <w:r w:rsidR="00F55153" w:rsidRPr="00F55153">
        <w:rPr>
          <w:rFonts w:ascii="Arial" w:hAnsi="Arial" w:cs="Arial"/>
          <w:lang w:val="en-US"/>
        </w:rPr>
        <w:t>Metabolical</w:t>
      </w:r>
      <w:proofErr w:type="spellEnd"/>
      <w:r w:rsidR="00F55153" w:rsidRPr="00F55153">
        <w:rPr>
          <w:rFonts w:ascii="Arial" w:hAnsi="Arial" w:cs="Arial"/>
          <w:lang w:val="en-US"/>
        </w:rPr>
        <w:t xml:space="preserve"> Pathways Associated with Microbiota-Derived Butyrate in Colorectal Cancer and Omega-3 Fatty Acids Implications: A Narrative Review</w:t>
      </w:r>
    </w:p>
    <w:p w14:paraId="624DE122" w14:textId="77777777" w:rsidR="00077FDA" w:rsidRDefault="00F84D4B" w:rsidP="00077FDA">
      <w:pPr>
        <w:spacing w:after="0"/>
        <w:rPr>
          <w:rFonts w:ascii="Arial" w:hAnsi="Arial" w:cs="Arial"/>
          <w:lang w:val="en-US"/>
        </w:rPr>
      </w:pPr>
      <w:r w:rsidRPr="00C2578F">
        <w:rPr>
          <w:rFonts w:ascii="Arial" w:hAnsi="Arial" w:cs="Arial"/>
          <w:lang w:val="en-US"/>
        </w:rPr>
        <w:t>Authors:</w:t>
      </w:r>
      <w:r w:rsidR="00F55153">
        <w:rPr>
          <w:rFonts w:ascii="Arial" w:hAnsi="Arial" w:cs="Arial"/>
          <w:lang w:val="en-US"/>
        </w:rPr>
        <w:t xml:space="preserve"> </w:t>
      </w:r>
      <w:r w:rsidR="00F55153" w:rsidRPr="00F55153">
        <w:rPr>
          <w:rFonts w:ascii="Arial" w:hAnsi="Arial" w:cs="Arial"/>
          <w:lang w:val="en-US"/>
        </w:rPr>
        <w:t>Adelina Silvana Dragomir</w:t>
      </w:r>
      <w:r w:rsidR="00077FDA">
        <w:rPr>
          <w:rFonts w:ascii="Arial" w:hAnsi="Arial" w:cs="Arial"/>
          <w:lang w:val="en-US"/>
        </w:rPr>
        <w:t>,</w:t>
      </w:r>
      <w:r w:rsidR="00F55153" w:rsidRPr="00F55153">
        <w:rPr>
          <w:rFonts w:ascii="Arial" w:hAnsi="Arial" w:cs="Arial"/>
          <w:lang w:val="en-US"/>
        </w:rPr>
        <w:t xml:space="preserve"> </w:t>
      </w:r>
      <w:proofErr w:type="spellStart"/>
      <w:r w:rsidR="00F55153" w:rsidRPr="00F55153">
        <w:rPr>
          <w:rFonts w:ascii="Arial" w:hAnsi="Arial" w:cs="Arial"/>
          <w:lang w:val="en-US"/>
        </w:rPr>
        <w:t>Șerban</w:t>
      </w:r>
      <w:proofErr w:type="spellEnd"/>
      <w:r w:rsidR="00F55153" w:rsidRPr="00F55153">
        <w:rPr>
          <w:rFonts w:ascii="Arial" w:hAnsi="Arial" w:cs="Arial"/>
          <w:lang w:val="en-US"/>
        </w:rPr>
        <w:t xml:space="preserve"> </w:t>
      </w:r>
      <w:proofErr w:type="spellStart"/>
      <w:r w:rsidR="00F55153" w:rsidRPr="00F55153">
        <w:rPr>
          <w:rFonts w:ascii="Arial" w:hAnsi="Arial" w:cs="Arial"/>
          <w:lang w:val="en-US"/>
        </w:rPr>
        <w:t>Negru</w:t>
      </w:r>
      <w:proofErr w:type="spellEnd"/>
      <w:r w:rsidR="00F55153" w:rsidRPr="00F55153">
        <w:rPr>
          <w:rFonts w:ascii="Arial" w:hAnsi="Arial" w:cs="Arial"/>
          <w:lang w:val="en-US"/>
        </w:rPr>
        <w:t xml:space="preserve">, </w:t>
      </w:r>
      <w:proofErr w:type="spellStart"/>
      <w:r w:rsidR="00F55153" w:rsidRPr="00F55153">
        <w:rPr>
          <w:rFonts w:ascii="Arial" w:hAnsi="Arial" w:cs="Arial"/>
          <w:lang w:val="en-US"/>
        </w:rPr>
        <w:t>Mădălina</w:t>
      </w:r>
      <w:proofErr w:type="spellEnd"/>
      <w:r w:rsidR="00F55153" w:rsidRPr="00F55153">
        <w:rPr>
          <w:rFonts w:ascii="Arial" w:hAnsi="Arial" w:cs="Arial"/>
          <w:lang w:val="en-US"/>
        </w:rPr>
        <w:t xml:space="preserve"> Preda, Raluca Ioana </w:t>
      </w:r>
      <w:proofErr w:type="spellStart"/>
      <w:r w:rsidR="00F55153" w:rsidRPr="00F55153">
        <w:rPr>
          <w:rFonts w:ascii="Arial" w:hAnsi="Arial" w:cs="Arial"/>
          <w:lang w:val="en-US"/>
        </w:rPr>
        <w:t>Mihăilă</w:t>
      </w:r>
      <w:proofErr w:type="spellEnd"/>
      <w:r w:rsidR="00F55153" w:rsidRPr="00F55153">
        <w:rPr>
          <w:rFonts w:ascii="Arial" w:hAnsi="Arial" w:cs="Arial"/>
          <w:lang w:val="en-US"/>
        </w:rPr>
        <w:t xml:space="preserve">, Isabela Anda </w:t>
      </w:r>
      <w:proofErr w:type="spellStart"/>
      <w:r w:rsidR="00F55153" w:rsidRPr="00F55153">
        <w:rPr>
          <w:rFonts w:ascii="Arial" w:hAnsi="Arial" w:cs="Arial"/>
          <w:lang w:val="en-US"/>
        </w:rPr>
        <w:t>Komporaly</w:t>
      </w:r>
      <w:proofErr w:type="spellEnd"/>
      <w:r w:rsidR="00F55153" w:rsidRPr="00F55153">
        <w:rPr>
          <w:rFonts w:ascii="Arial" w:hAnsi="Arial" w:cs="Arial"/>
          <w:lang w:val="en-US"/>
        </w:rPr>
        <w:t xml:space="preserve">, Elena Adriana </w:t>
      </w:r>
      <w:proofErr w:type="spellStart"/>
      <w:r w:rsidR="00F55153" w:rsidRPr="00F55153">
        <w:rPr>
          <w:rFonts w:ascii="Arial" w:hAnsi="Arial" w:cs="Arial"/>
          <w:lang w:val="en-US"/>
        </w:rPr>
        <w:t>Dumitrescu</w:t>
      </w:r>
      <w:proofErr w:type="spellEnd"/>
      <w:r w:rsidR="00077FDA">
        <w:rPr>
          <w:rFonts w:ascii="Arial" w:hAnsi="Arial" w:cs="Arial"/>
          <w:lang w:val="en-US"/>
        </w:rPr>
        <w:t>,</w:t>
      </w:r>
      <w:r w:rsidR="00F55153" w:rsidRPr="00F55153">
        <w:rPr>
          <w:rFonts w:ascii="Arial" w:hAnsi="Arial" w:cs="Arial"/>
          <w:lang w:val="en-US"/>
        </w:rPr>
        <w:t xml:space="preserve"> Cristian Virgil </w:t>
      </w:r>
      <w:proofErr w:type="spellStart"/>
      <w:r w:rsidR="00F55153" w:rsidRPr="00F55153">
        <w:rPr>
          <w:rFonts w:ascii="Arial" w:hAnsi="Arial" w:cs="Arial"/>
          <w:lang w:val="en-US"/>
        </w:rPr>
        <w:t>Lungulescu</w:t>
      </w:r>
      <w:proofErr w:type="spellEnd"/>
      <w:r w:rsidR="00F55153" w:rsidRPr="00F55153">
        <w:rPr>
          <w:rFonts w:ascii="Arial" w:hAnsi="Arial" w:cs="Arial"/>
          <w:lang w:val="en-US"/>
        </w:rPr>
        <w:t xml:space="preserve">, Lidia Anca </w:t>
      </w:r>
      <w:proofErr w:type="spellStart"/>
      <w:r w:rsidR="00F55153" w:rsidRPr="00F55153">
        <w:rPr>
          <w:rFonts w:ascii="Arial" w:hAnsi="Arial" w:cs="Arial"/>
          <w:lang w:val="en-US"/>
        </w:rPr>
        <w:t>Kajanto</w:t>
      </w:r>
      <w:proofErr w:type="spellEnd"/>
      <w:r w:rsidR="00F55153" w:rsidRPr="00F55153">
        <w:rPr>
          <w:rFonts w:ascii="Arial" w:hAnsi="Arial" w:cs="Arial"/>
          <w:lang w:val="en-US"/>
        </w:rPr>
        <w:t xml:space="preserve">, Bogdan Georgescu, Emanuel Alin Radu, Dana Lucia </w:t>
      </w:r>
      <w:proofErr w:type="spellStart"/>
      <w:r w:rsidR="00F55153" w:rsidRPr="00F55153">
        <w:rPr>
          <w:rFonts w:ascii="Arial" w:hAnsi="Arial" w:cs="Arial"/>
          <w:lang w:val="en-US"/>
        </w:rPr>
        <w:t>Stănculeanu</w:t>
      </w:r>
      <w:proofErr w:type="spellEnd"/>
    </w:p>
    <w:p w14:paraId="082B7736" w14:textId="384C4DB5" w:rsidR="00F84D4B" w:rsidRPr="00C2578F" w:rsidRDefault="00F84D4B" w:rsidP="00077FDA">
      <w:pPr>
        <w:spacing w:after="0"/>
        <w:rPr>
          <w:rFonts w:ascii="Arial" w:hAnsi="Arial" w:cs="Arial"/>
          <w:lang w:val="en-US"/>
        </w:rPr>
      </w:pPr>
      <w:r w:rsidRPr="00C2578F">
        <w:rPr>
          <w:rFonts w:ascii="Arial" w:hAnsi="Arial" w:cs="Arial"/>
          <w:lang w:val="en-US"/>
        </w:rPr>
        <w:t>Corresponding Author(s):</w:t>
      </w:r>
      <w:r w:rsidR="00F55153">
        <w:rPr>
          <w:rFonts w:ascii="Arial" w:hAnsi="Arial" w:cs="Arial"/>
          <w:lang w:val="en-US"/>
        </w:rPr>
        <w:t xml:space="preserve"> </w:t>
      </w:r>
      <w:proofErr w:type="spellStart"/>
      <w:r w:rsidR="00F55153" w:rsidRPr="00F55153">
        <w:rPr>
          <w:rFonts w:ascii="Arial" w:hAnsi="Arial" w:cs="Arial"/>
          <w:lang w:val="en-US"/>
        </w:rPr>
        <w:t>Șerban</w:t>
      </w:r>
      <w:proofErr w:type="spellEnd"/>
      <w:r w:rsidR="00F55153" w:rsidRPr="00F55153">
        <w:rPr>
          <w:rFonts w:ascii="Arial" w:hAnsi="Arial" w:cs="Arial"/>
          <w:lang w:val="en-US"/>
        </w:rPr>
        <w:t xml:space="preserve"> </w:t>
      </w:r>
      <w:proofErr w:type="spellStart"/>
      <w:r w:rsidR="00F55153" w:rsidRPr="00F55153">
        <w:rPr>
          <w:rFonts w:ascii="Arial" w:hAnsi="Arial" w:cs="Arial"/>
          <w:lang w:val="en-US"/>
        </w:rPr>
        <w:t>Negru</w:t>
      </w:r>
      <w:proofErr w:type="spellEnd"/>
      <w:r w:rsidR="00F55153" w:rsidRPr="00F55153">
        <w:rPr>
          <w:rFonts w:ascii="Arial" w:hAnsi="Arial" w:cs="Arial"/>
          <w:lang w:val="en-US"/>
        </w:rPr>
        <w:t xml:space="preserve">, </w:t>
      </w:r>
      <w:proofErr w:type="spellStart"/>
      <w:r w:rsidR="00F55153" w:rsidRPr="00F55153">
        <w:rPr>
          <w:rFonts w:ascii="Arial" w:hAnsi="Arial" w:cs="Arial"/>
          <w:lang w:val="en-US"/>
        </w:rPr>
        <w:t>Mădălina</w:t>
      </w:r>
      <w:proofErr w:type="spellEnd"/>
      <w:r w:rsidR="00F55153" w:rsidRPr="00F55153">
        <w:rPr>
          <w:rFonts w:ascii="Arial" w:hAnsi="Arial" w:cs="Arial"/>
          <w:lang w:val="en-US"/>
        </w:rPr>
        <w:t xml:space="preserve"> Preda</w:t>
      </w:r>
      <w:r w:rsidR="003F524F" w:rsidRPr="00C2578F">
        <w:rPr>
          <w:rFonts w:ascii="Arial" w:hAnsi="Arial" w:cs="Arial"/>
          <w:lang w:val="en-US"/>
        </w:rPr>
        <w:br/>
        <w:t>Author Contributions:</w:t>
      </w:r>
      <w:r w:rsidR="00F55153">
        <w:rPr>
          <w:rFonts w:ascii="Arial" w:hAnsi="Arial" w:cs="Arial"/>
          <w:lang w:val="en-US"/>
        </w:rPr>
        <w:t xml:space="preserve"> </w:t>
      </w:r>
      <w:r w:rsidR="00F55153" w:rsidRPr="00F55153">
        <w:rPr>
          <w:rFonts w:ascii="Arial" w:hAnsi="Arial" w:cs="Arial"/>
          <w:lang w:val="en-US"/>
        </w:rPr>
        <w:t>Conceptualization, D.L.S. and A.S.D.; methodology, M.P.; formal analysis, Ș.N.; investigation, R.I.M., I.A.K., E.A.D., L.A.K.; resources, C.V.L.; data curation, L.A.K., B.G and A.E.R.; writ-</w:t>
      </w:r>
      <w:proofErr w:type="spellStart"/>
      <w:r w:rsidR="00F55153" w:rsidRPr="00F55153">
        <w:rPr>
          <w:rFonts w:ascii="Arial" w:hAnsi="Arial" w:cs="Arial"/>
          <w:lang w:val="en-US"/>
        </w:rPr>
        <w:t>ing</w:t>
      </w:r>
      <w:proofErr w:type="spellEnd"/>
      <w:r w:rsidR="00F55153" w:rsidRPr="00F55153">
        <w:rPr>
          <w:rFonts w:ascii="Arial" w:hAnsi="Arial" w:cs="Arial"/>
          <w:lang w:val="en-US"/>
        </w:rPr>
        <w:t>—original draft preparation, A.S.D., M.P., E.A.D.; writing—review and editing, A.S.D., D.L.S., Ș.N., C.V.L.; supervision, D.L.S.; project administration, D.L.S, Ș.N. All authors have read and agreed to the published version of the manuscript</w:t>
      </w:r>
    </w:p>
    <w:p w14:paraId="52EF5F7C" w14:textId="77777777" w:rsidR="00F84D4B" w:rsidRPr="00C2578F" w:rsidRDefault="00F84D4B" w:rsidP="006B6F9D">
      <w:pPr>
        <w:rPr>
          <w:rFonts w:ascii="Arial" w:hAnsi="Arial" w:cs="Arial"/>
          <w:szCs w:val="20"/>
          <w:lang w:val="en-US"/>
        </w:rPr>
      </w:pPr>
    </w:p>
    <w:p w14:paraId="5E3C99DA" w14:textId="28E538EE" w:rsidR="00AD40F5" w:rsidRDefault="00F84D4B" w:rsidP="006B6F9D">
      <w:pPr>
        <w:rPr>
          <w:rFonts w:ascii="Arial" w:hAnsi="Arial" w:cs="Arial"/>
          <w:szCs w:val="20"/>
          <w:lang w:val="en-US"/>
        </w:rPr>
      </w:pPr>
      <w:r w:rsidRPr="00C2578F">
        <w:rPr>
          <w:rFonts w:ascii="Arial" w:hAnsi="Arial" w:cs="Arial" w:hint="eastAsia"/>
          <w:szCs w:val="20"/>
          <w:lang w:val="en-US" w:eastAsia="zh-CN"/>
        </w:rPr>
        <w:t>I</w:t>
      </w:r>
      <w:r w:rsidRPr="00C2578F">
        <w:rPr>
          <w:rFonts w:ascii="Arial" w:hAnsi="Arial" w:cs="Arial"/>
          <w:szCs w:val="20"/>
          <w:lang w:val="en-US"/>
        </w:rPr>
        <w:t xml:space="preserve"> understand that as a MDPI employee I should declare all potential</w:t>
      </w:r>
      <w:r w:rsidR="00AD40F5">
        <w:rPr>
          <w:rFonts w:ascii="Arial" w:hAnsi="Arial" w:cs="Arial"/>
          <w:szCs w:val="20"/>
          <w:lang w:val="en-US"/>
        </w:rPr>
        <w:t xml:space="preserve"> or potentially perceived</w:t>
      </w:r>
      <w:r w:rsidRPr="00C2578F">
        <w:rPr>
          <w:rFonts w:ascii="Arial" w:hAnsi="Arial" w:cs="Arial"/>
          <w:szCs w:val="20"/>
          <w:lang w:val="en-US"/>
        </w:rPr>
        <w:t xml:space="preserve"> conflict</w:t>
      </w:r>
      <w:r w:rsidR="00AD40F5">
        <w:rPr>
          <w:rFonts w:ascii="Arial" w:hAnsi="Arial" w:cs="Arial"/>
          <w:szCs w:val="20"/>
          <w:lang w:val="en-US"/>
        </w:rPr>
        <w:t>s</w:t>
      </w:r>
      <w:r w:rsidRPr="00C2578F">
        <w:rPr>
          <w:rFonts w:ascii="Arial" w:hAnsi="Arial" w:cs="Arial"/>
          <w:szCs w:val="20"/>
          <w:lang w:val="en-US"/>
        </w:rPr>
        <w:t xml:space="preserve"> of interests to the editorial office</w:t>
      </w:r>
      <w:r w:rsidR="00C2578F">
        <w:rPr>
          <w:rFonts w:ascii="Arial" w:hAnsi="Arial" w:cs="Arial"/>
          <w:szCs w:val="20"/>
          <w:lang w:val="en-US"/>
        </w:rPr>
        <w:t>. I</w:t>
      </w:r>
      <w:r w:rsidRPr="00C2578F">
        <w:rPr>
          <w:rFonts w:ascii="Arial" w:hAnsi="Arial" w:cs="Arial"/>
          <w:szCs w:val="20"/>
          <w:lang w:val="en-US"/>
        </w:rPr>
        <w:t>n the manuscript, I will add a note in</w:t>
      </w:r>
      <w:r w:rsidR="00AD40F5">
        <w:rPr>
          <w:rFonts w:ascii="Arial" w:hAnsi="Arial" w:cs="Arial"/>
          <w:szCs w:val="20"/>
          <w:lang w:val="en-US"/>
        </w:rPr>
        <w:t xml:space="preserve"> the</w:t>
      </w:r>
      <w:r w:rsidRPr="00C2578F">
        <w:rPr>
          <w:rFonts w:ascii="Arial" w:hAnsi="Arial" w:cs="Arial"/>
          <w:szCs w:val="20"/>
          <w:lang w:val="en-US"/>
        </w:rPr>
        <w:t xml:space="preserve"> Conflict of Interest part to declare that </w:t>
      </w:r>
      <w:r>
        <w:rPr>
          <w:rFonts w:ascii="Arial" w:hAnsi="Arial" w:cs="Arial"/>
          <w:szCs w:val="20"/>
          <w:lang w:val="en-US"/>
        </w:rPr>
        <w:t>“</w:t>
      </w:r>
      <w:r w:rsidRPr="00F84D4B">
        <w:rPr>
          <w:rFonts w:ascii="Arial" w:hAnsi="Arial" w:cs="Arial"/>
          <w:szCs w:val="20"/>
          <w:lang w:val="en-US"/>
        </w:rPr>
        <w:t xml:space="preserve">the author </w:t>
      </w:r>
      <w:r w:rsidR="0044767B">
        <w:rPr>
          <w:rFonts w:ascii="Arial" w:hAnsi="Arial" w:cs="Arial"/>
          <w:szCs w:val="20"/>
          <w:lang w:val="en-US"/>
        </w:rPr>
        <w:t>Madalina Preda</w:t>
      </w:r>
      <w:r w:rsidRPr="00F84D4B">
        <w:rPr>
          <w:rFonts w:ascii="Arial" w:hAnsi="Arial" w:cs="Arial"/>
          <w:szCs w:val="20"/>
          <w:lang w:val="en-US"/>
        </w:rPr>
        <w:t xml:space="preserve"> is an employee of MDPI, however he/she does not work for the journal </w:t>
      </w:r>
      <w:r w:rsidR="0044767B">
        <w:rPr>
          <w:rFonts w:ascii="Arial" w:hAnsi="Arial" w:cs="Arial"/>
          <w:szCs w:val="20"/>
          <w:lang w:val="en-US"/>
        </w:rPr>
        <w:t>Nutrients</w:t>
      </w:r>
      <w:r w:rsidRPr="00F84D4B">
        <w:rPr>
          <w:rFonts w:ascii="Arial" w:hAnsi="Arial" w:cs="Arial"/>
          <w:szCs w:val="20"/>
          <w:lang w:val="en-US"/>
        </w:rPr>
        <w:t xml:space="preserve"> at the time of submission and publication</w:t>
      </w:r>
      <w:r>
        <w:rPr>
          <w:rFonts w:ascii="Arial" w:hAnsi="Arial" w:cs="Arial"/>
          <w:szCs w:val="20"/>
          <w:lang w:val="en-US"/>
        </w:rPr>
        <w:t>”, if the paper can be accepted</w:t>
      </w:r>
      <w:r w:rsidRPr="00F84D4B">
        <w:rPr>
          <w:rFonts w:ascii="Arial" w:hAnsi="Arial" w:cs="Arial"/>
          <w:szCs w:val="20"/>
          <w:lang w:val="en-US"/>
        </w:rPr>
        <w:t>.</w:t>
      </w:r>
      <w:r>
        <w:rPr>
          <w:rFonts w:ascii="Arial" w:hAnsi="Arial" w:cs="Arial"/>
          <w:szCs w:val="20"/>
          <w:lang w:val="en-US"/>
        </w:rPr>
        <w:t xml:space="preserve"> </w:t>
      </w:r>
    </w:p>
    <w:p w14:paraId="3A0067FA" w14:textId="32061ECA" w:rsidR="006B6F9D" w:rsidRPr="000E7472" w:rsidRDefault="00C2578F" w:rsidP="006B6F9D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 xml:space="preserve">I understand the importance of the single blind / double blind peer-review process, even after manuscript acceptance or rejection, and confirm that neither I, nor associated parties, will </w:t>
      </w:r>
      <w:r w:rsidR="000753FC" w:rsidRPr="00C2578F">
        <w:rPr>
          <w:rFonts w:ascii="Arial" w:hAnsi="Arial" w:cs="Arial"/>
          <w:szCs w:val="20"/>
          <w:lang w:val="en-US"/>
        </w:rPr>
        <w:t xml:space="preserve">check the </w:t>
      </w:r>
      <w:r w:rsidR="0063306C" w:rsidRPr="00C2578F">
        <w:rPr>
          <w:rFonts w:ascii="Arial" w:hAnsi="Arial" w:cs="Arial"/>
          <w:szCs w:val="20"/>
          <w:lang w:val="en-US"/>
        </w:rPr>
        <w:t>peer review</w:t>
      </w:r>
      <w:r w:rsidR="000753FC" w:rsidRPr="00C2578F">
        <w:rPr>
          <w:rFonts w:ascii="Arial" w:hAnsi="Arial" w:cs="Arial"/>
          <w:szCs w:val="20"/>
          <w:lang w:val="en-US"/>
        </w:rPr>
        <w:t xml:space="preserve"> information of this paper or disclose the information to others.</w:t>
      </w:r>
      <w:r w:rsidR="00F84D4B" w:rsidRPr="00C2578F">
        <w:rPr>
          <w:rFonts w:ascii="Arial" w:hAnsi="Arial" w:cs="Arial"/>
          <w:szCs w:val="20"/>
          <w:lang w:val="en-US"/>
        </w:rPr>
        <w:t xml:space="preserve"> </w:t>
      </w:r>
    </w:p>
    <w:p w14:paraId="3F95FAC1" w14:textId="42C4AD17" w:rsidR="001F5861" w:rsidRPr="00C2578F" w:rsidRDefault="003F524F" w:rsidP="006B6F9D">
      <w:pPr>
        <w:rPr>
          <w:rFonts w:ascii="Arial" w:hAnsi="Arial" w:cs="Arial"/>
          <w:szCs w:val="20"/>
          <w:lang w:val="en-US"/>
        </w:rPr>
      </w:pPr>
      <w:r w:rsidRPr="00C2578F">
        <w:rPr>
          <w:rFonts w:ascii="Arial" w:hAnsi="Arial" w:cs="Arial"/>
          <w:szCs w:val="20"/>
          <w:lang w:val="en-US"/>
        </w:rPr>
        <w:t xml:space="preserve">Thank you very much for your consideration. </w:t>
      </w:r>
    </w:p>
    <w:p w14:paraId="6801C988" w14:textId="77777777" w:rsidR="003F524F" w:rsidRPr="00C2578F" w:rsidRDefault="003F524F" w:rsidP="006B6F9D">
      <w:pPr>
        <w:rPr>
          <w:rFonts w:ascii="Arial" w:hAnsi="Arial" w:cs="Arial"/>
          <w:szCs w:val="20"/>
          <w:lang w:val="en-US"/>
        </w:rPr>
      </w:pPr>
      <w:r w:rsidRPr="00C2578F">
        <w:rPr>
          <w:rFonts w:ascii="Arial" w:hAnsi="Arial" w:cs="Arial"/>
          <w:szCs w:val="20"/>
          <w:lang w:val="en-US"/>
        </w:rPr>
        <w:t xml:space="preserve">Best regards, </w:t>
      </w:r>
    </w:p>
    <w:p w14:paraId="77718ABB" w14:textId="4FDF5094" w:rsidR="00F84D4B" w:rsidRPr="00C2578F" w:rsidRDefault="003F524F" w:rsidP="006B6F9D">
      <w:pPr>
        <w:rPr>
          <w:rFonts w:ascii="Arial" w:hAnsi="Arial" w:cs="Arial"/>
          <w:szCs w:val="20"/>
          <w:lang w:val="en-US"/>
        </w:rPr>
      </w:pPr>
      <w:r w:rsidRPr="00C2578F">
        <w:rPr>
          <w:rFonts w:ascii="Arial" w:hAnsi="Arial" w:cs="Arial"/>
          <w:szCs w:val="20"/>
          <w:lang w:val="en-US"/>
        </w:rPr>
        <w:br/>
      </w:r>
      <w:r w:rsidR="0044767B">
        <w:rPr>
          <w:rFonts w:ascii="Arial" w:hAnsi="Arial" w:cs="Arial"/>
          <w:szCs w:val="20"/>
          <w:lang w:val="en-US"/>
        </w:rPr>
        <w:t>Madalina Preda</w:t>
      </w:r>
    </w:p>
    <w:sectPr w:rsidR="00F84D4B" w:rsidRPr="00C2578F" w:rsidSect="000534C6">
      <w:footerReference w:type="default" r:id="rId6"/>
      <w:headerReference w:type="first" r:id="rId7"/>
      <w:footerReference w:type="first" r:id="rId8"/>
      <w:pgSz w:w="11906" w:h="16838"/>
      <w:pgMar w:top="992" w:right="992" w:bottom="992" w:left="99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F6C3D" w14:textId="77777777" w:rsidR="000A19AD" w:rsidRDefault="000A19AD" w:rsidP="006B2AF3">
      <w:pPr>
        <w:spacing w:after="0" w:line="240" w:lineRule="auto"/>
      </w:pPr>
      <w:r>
        <w:separator/>
      </w:r>
    </w:p>
  </w:endnote>
  <w:endnote w:type="continuationSeparator" w:id="0">
    <w:p w14:paraId="69C9EC22" w14:textId="77777777" w:rsidR="000A19AD" w:rsidRDefault="000A19AD" w:rsidP="006B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E0C23" w14:textId="77777777" w:rsidR="006B2AF3" w:rsidRDefault="006B2AF3" w:rsidP="006B2AF3">
    <w:pPr>
      <w:pStyle w:val="Footer"/>
      <w:jc w:val="center"/>
      <w:rPr>
        <w:rFonts w:ascii="Arial" w:hAnsi="Arial" w:cs="Arial"/>
        <w:sz w:val="18"/>
        <w:szCs w:val="18"/>
        <w:lang w:val="en-US"/>
      </w:rPr>
    </w:pPr>
  </w:p>
  <w:p w14:paraId="76347F31" w14:textId="77777777" w:rsidR="006B2AF3" w:rsidRDefault="006B2AF3" w:rsidP="006B2AF3">
    <w:pPr>
      <w:pStyle w:val="Footer"/>
      <w:jc w:val="center"/>
      <w:rPr>
        <w:rFonts w:ascii="Arial" w:hAnsi="Arial" w:cs="Arial"/>
        <w:sz w:val="18"/>
        <w:szCs w:val="18"/>
        <w:lang w:val="en-US"/>
      </w:rPr>
    </w:pPr>
    <w:r w:rsidRPr="00916FDE">
      <w:rPr>
        <w:rFonts w:ascii="Arial" w:hAnsi="Arial" w:cs="Arial"/>
        <w:sz w:val="18"/>
        <w:szCs w:val="18"/>
        <w:lang w:val="en-US"/>
      </w:rPr>
      <w:t xml:space="preserve">Page </w:t>
    </w:r>
    <w:r w:rsidR="00F66CAF" w:rsidRPr="00916FDE">
      <w:rPr>
        <w:rFonts w:ascii="Arial" w:hAnsi="Arial" w:cs="Arial"/>
        <w:sz w:val="18"/>
        <w:szCs w:val="18"/>
        <w:lang w:val="en-US"/>
      </w:rPr>
      <w:fldChar w:fldCharType="begin"/>
    </w:r>
    <w:r w:rsidRPr="00916FDE">
      <w:rPr>
        <w:rFonts w:ascii="Arial" w:hAnsi="Arial" w:cs="Arial"/>
        <w:sz w:val="18"/>
        <w:szCs w:val="18"/>
        <w:lang w:val="en-US"/>
      </w:rPr>
      <w:instrText xml:space="preserve"> PAGE </w:instrText>
    </w:r>
    <w:r w:rsidR="00F66CAF" w:rsidRPr="00916FDE">
      <w:rPr>
        <w:rFonts w:ascii="Arial" w:hAnsi="Arial" w:cs="Arial"/>
        <w:sz w:val="18"/>
        <w:szCs w:val="18"/>
        <w:lang w:val="en-US"/>
      </w:rPr>
      <w:fldChar w:fldCharType="separate"/>
    </w:r>
    <w:r w:rsidR="00044724">
      <w:rPr>
        <w:rFonts w:ascii="Arial" w:hAnsi="Arial" w:cs="Arial"/>
        <w:noProof/>
        <w:sz w:val="18"/>
        <w:szCs w:val="18"/>
        <w:lang w:val="en-US"/>
      </w:rPr>
      <w:t>2</w:t>
    </w:r>
    <w:r w:rsidR="00F66CAF" w:rsidRPr="00916FDE">
      <w:rPr>
        <w:rFonts w:ascii="Arial" w:hAnsi="Arial" w:cs="Arial"/>
        <w:sz w:val="18"/>
        <w:szCs w:val="18"/>
        <w:lang w:val="en-US"/>
      </w:rPr>
      <w:fldChar w:fldCharType="end"/>
    </w:r>
    <w:r w:rsidRPr="00916FDE">
      <w:rPr>
        <w:rFonts w:ascii="Arial" w:hAnsi="Arial" w:cs="Arial"/>
        <w:sz w:val="18"/>
        <w:szCs w:val="18"/>
        <w:lang w:val="en-US"/>
      </w:rPr>
      <w:t xml:space="preserve"> of </w:t>
    </w:r>
    <w:r w:rsidR="00F66CAF" w:rsidRPr="00916FDE">
      <w:rPr>
        <w:rFonts w:ascii="Arial" w:hAnsi="Arial" w:cs="Arial"/>
        <w:sz w:val="18"/>
        <w:szCs w:val="18"/>
        <w:lang w:val="en-US"/>
      </w:rPr>
      <w:fldChar w:fldCharType="begin"/>
    </w:r>
    <w:r w:rsidRPr="00916FDE">
      <w:rPr>
        <w:rFonts w:ascii="Arial" w:hAnsi="Arial" w:cs="Arial"/>
        <w:sz w:val="18"/>
        <w:szCs w:val="18"/>
        <w:lang w:val="en-US"/>
      </w:rPr>
      <w:instrText xml:space="preserve"> NUMPAGES  </w:instrText>
    </w:r>
    <w:r w:rsidR="00F66CAF" w:rsidRPr="00916FDE">
      <w:rPr>
        <w:rFonts w:ascii="Arial" w:hAnsi="Arial" w:cs="Arial"/>
        <w:sz w:val="18"/>
        <w:szCs w:val="18"/>
        <w:lang w:val="en-US"/>
      </w:rPr>
      <w:fldChar w:fldCharType="separate"/>
    </w:r>
    <w:r w:rsidR="00044724">
      <w:rPr>
        <w:rFonts w:ascii="Arial" w:hAnsi="Arial" w:cs="Arial"/>
        <w:noProof/>
        <w:sz w:val="18"/>
        <w:szCs w:val="18"/>
        <w:lang w:val="en-US"/>
      </w:rPr>
      <w:t>2</w:t>
    </w:r>
    <w:r w:rsidR="00F66CAF" w:rsidRPr="00916FDE">
      <w:rPr>
        <w:rFonts w:ascii="Arial" w:hAnsi="Arial" w:cs="Arial"/>
        <w:sz w:val="18"/>
        <w:szCs w:val="18"/>
        <w:lang w:val="en-US"/>
      </w:rPr>
      <w:fldChar w:fldCharType="end"/>
    </w:r>
  </w:p>
  <w:p w14:paraId="57006AE4" w14:textId="77777777" w:rsidR="006B2AF3" w:rsidRPr="00916FDE" w:rsidRDefault="006B2AF3" w:rsidP="006B2AF3">
    <w:pPr>
      <w:pStyle w:val="Footer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1243F" w14:textId="77777777" w:rsidR="006B2AF3" w:rsidRDefault="006B2AF3" w:rsidP="006B2AF3">
    <w:pPr>
      <w:pStyle w:val="Footer"/>
      <w:jc w:val="center"/>
      <w:rPr>
        <w:rFonts w:ascii="Arial" w:hAnsi="Arial" w:cs="Arial"/>
        <w:sz w:val="18"/>
        <w:szCs w:val="18"/>
        <w:lang w:val="en-US"/>
      </w:rPr>
    </w:pPr>
  </w:p>
  <w:p w14:paraId="11487C2E" w14:textId="77777777" w:rsidR="006B2AF3" w:rsidRPr="00BD7B6D" w:rsidRDefault="006B2AF3" w:rsidP="00BD7B6D">
    <w:pPr>
      <w:pStyle w:val="Footer"/>
      <w:rPr>
        <w:rFonts w:ascii="Arial" w:hAnsi="Arial" w:cs="Arial"/>
        <w:sz w:val="18"/>
        <w:szCs w:val="18"/>
        <w:lang w:val="en-US"/>
      </w:rPr>
    </w:pPr>
    <w:r w:rsidRPr="00916FDE">
      <w:rPr>
        <w:rFonts w:ascii="Arial" w:hAnsi="Arial" w:cs="Arial"/>
        <w:sz w:val="18"/>
        <w:szCs w:val="18"/>
        <w:lang w:val="en-US"/>
      </w:rPr>
      <w:t xml:space="preserve">Page </w:t>
    </w:r>
    <w:r w:rsidR="00F66CAF" w:rsidRPr="00916FDE">
      <w:rPr>
        <w:rFonts w:ascii="Arial" w:hAnsi="Arial" w:cs="Arial"/>
        <w:sz w:val="18"/>
        <w:szCs w:val="18"/>
        <w:lang w:val="en-US"/>
      </w:rPr>
      <w:fldChar w:fldCharType="begin"/>
    </w:r>
    <w:r w:rsidRPr="00916FDE">
      <w:rPr>
        <w:rFonts w:ascii="Arial" w:hAnsi="Arial" w:cs="Arial"/>
        <w:sz w:val="18"/>
        <w:szCs w:val="18"/>
        <w:lang w:val="en-US"/>
      </w:rPr>
      <w:instrText xml:space="preserve"> PAGE </w:instrText>
    </w:r>
    <w:r w:rsidR="00F66CAF" w:rsidRPr="00916FDE">
      <w:rPr>
        <w:rFonts w:ascii="Arial" w:hAnsi="Arial" w:cs="Arial"/>
        <w:sz w:val="18"/>
        <w:szCs w:val="18"/>
        <w:lang w:val="en-US"/>
      </w:rPr>
      <w:fldChar w:fldCharType="separate"/>
    </w:r>
    <w:r w:rsidR="003C4081">
      <w:rPr>
        <w:rFonts w:ascii="Arial" w:hAnsi="Arial" w:cs="Arial"/>
        <w:noProof/>
        <w:sz w:val="18"/>
        <w:szCs w:val="18"/>
        <w:lang w:val="en-US"/>
      </w:rPr>
      <w:t>1</w:t>
    </w:r>
    <w:r w:rsidR="00F66CAF" w:rsidRPr="00916FDE">
      <w:rPr>
        <w:rFonts w:ascii="Arial" w:hAnsi="Arial" w:cs="Arial"/>
        <w:sz w:val="18"/>
        <w:szCs w:val="18"/>
        <w:lang w:val="en-US"/>
      </w:rPr>
      <w:fldChar w:fldCharType="end"/>
    </w:r>
    <w:r w:rsidRPr="00916FDE">
      <w:rPr>
        <w:rFonts w:ascii="Arial" w:hAnsi="Arial" w:cs="Arial"/>
        <w:sz w:val="18"/>
        <w:szCs w:val="18"/>
        <w:lang w:val="en-US"/>
      </w:rPr>
      <w:t xml:space="preserve"> of </w:t>
    </w:r>
    <w:r w:rsidR="00F66CAF" w:rsidRPr="00916FDE">
      <w:rPr>
        <w:rFonts w:ascii="Arial" w:hAnsi="Arial" w:cs="Arial"/>
        <w:sz w:val="18"/>
        <w:szCs w:val="18"/>
        <w:lang w:val="en-US"/>
      </w:rPr>
      <w:fldChar w:fldCharType="begin"/>
    </w:r>
    <w:r w:rsidRPr="00916FDE">
      <w:rPr>
        <w:rFonts w:ascii="Arial" w:hAnsi="Arial" w:cs="Arial"/>
        <w:sz w:val="18"/>
        <w:szCs w:val="18"/>
        <w:lang w:val="en-US"/>
      </w:rPr>
      <w:instrText xml:space="preserve"> NUMPAGES  </w:instrText>
    </w:r>
    <w:r w:rsidR="00F66CAF" w:rsidRPr="00916FDE">
      <w:rPr>
        <w:rFonts w:ascii="Arial" w:hAnsi="Arial" w:cs="Arial"/>
        <w:sz w:val="18"/>
        <w:szCs w:val="18"/>
        <w:lang w:val="en-US"/>
      </w:rPr>
      <w:fldChar w:fldCharType="separate"/>
    </w:r>
    <w:r w:rsidR="003C4081">
      <w:rPr>
        <w:rFonts w:ascii="Arial" w:hAnsi="Arial" w:cs="Arial"/>
        <w:noProof/>
        <w:sz w:val="18"/>
        <w:szCs w:val="18"/>
        <w:lang w:val="en-US"/>
      </w:rPr>
      <w:t>1</w:t>
    </w:r>
    <w:r w:rsidR="00F66CAF" w:rsidRPr="00916FDE">
      <w:rPr>
        <w:rFonts w:ascii="Arial" w:hAnsi="Arial" w:cs="Arial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ECD71" w14:textId="77777777" w:rsidR="000A19AD" w:rsidRDefault="000A19AD" w:rsidP="006B2AF3">
      <w:pPr>
        <w:spacing w:after="0" w:line="240" w:lineRule="auto"/>
      </w:pPr>
      <w:r>
        <w:separator/>
      </w:r>
    </w:p>
  </w:footnote>
  <w:footnote w:type="continuationSeparator" w:id="0">
    <w:p w14:paraId="500D9225" w14:textId="77777777" w:rsidR="000A19AD" w:rsidRDefault="000A19AD" w:rsidP="006B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38" w:type="dxa"/>
      <w:shd w:val="clear" w:color="auto" w:fill="48516D"/>
      <w:tblLook w:val="04A0" w:firstRow="1" w:lastRow="0" w:firstColumn="1" w:lastColumn="0" w:noHBand="0" w:noVBand="1"/>
    </w:tblPr>
    <w:tblGrid>
      <w:gridCol w:w="1956"/>
      <w:gridCol w:w="2727"/>
      <w:gridCol w:w="2727"/>
      <w:gridCol w:w="2728"/>
    </w:tblGrid>
    <w:tr w:rsidR="00FF7D83" w:rsidRPr="00173AD2" w14:paraId="179541F4" w14:textId="77777777" w:rsidTr="00E55796">
      <w:trPr>
        <w:trHeight w:val="1701"/>
      </w:trPr>
      <w:tc>
        <w:tcPr>
          <w:tcW w:w="1956" w:type="dxa"/>
          <w:shd w:val="clear" w:color="auto" w:fill="auto"/>
        </w:tcPr>
        <w:p w14:paraId="2DA0EF2B" w14:textId="77777777" w:rsidR="00FF7D83" w:rsidRPr="00516B4F" w:rsidRDefault="00FF7D83" w:rsidP="00FF7D83">
          <w:pPr>
            <w:spacing w:after="0" w:line="280" w:lineRule="atLeast"/>
            <w:ind w:left="-142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  <w:lang w:val="en-US" w:eastAsia="zh-CN"/>
            </w:rPr>
            <w:drawing>
              <wp:inline distT="0" distB="0" distL="0" distR="0" wp14:anchorId="3EC4EB3F" wp14:editId="23819918">
                <wp:extent cx="1077595" cy="1077595"/>
                <wp:effectExtent l="19050" t="0" r="8255" b="0"/>
                <wp:docPr id="1" name="Picture 2" descr="MDPI-logo-alternate-3-with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DPI-logo-alternate-3-with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7595" cy="1077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7" w:type="dxa"/>
          <w:shd w:val="clear" w:color="auto" w:fill="auto"/>
          <w:vAlign w:val="center"/>
        </w:tcPr>
        <w:p w14:paraId="12040F07" w14:textId="77777777" w:rsidR="00FF7D83" w:rsidRPr="00173AD2" w:rsidRDefault="00FF7D83" w:rsidP="00FF7D83">
          <w:pPr>
            <w:spacing w:after="0"/>
            <w:rPr>
              <w:rFonts w:ascii="Franklin Gothic Medium" w:hAnsi="Franklin Gothic Medium"/>
              <w:color w:val="48516D"/>
              <w:lang w:val="en-US"/>
            </w:rPr>
          </w:pPr>
          <w:r w:rsidRPr="00173AD2">
            <w:rPr>
              <w:rFonts w:ascii="Franklin Gothic Medium" w:hAnsi="Franklin Gothic Medium"/>
              <w:color w:val="48516D"/>
              <w:lang w:val="en-US"/>
            </w:rPr>
            <w:t>Multidisciplinary</w:t>
          </w:r>
          <w:r w:rsidRPr="00173AD2">
            <w:rPr>
              <w:rFonts w:ascii="Franklin Gothic Medium" w:hAnsi="Franklin Gothic Medium"/>
              <w:color w:val="48516D"/>
              <w:lang w:val="en-US"/>
            </w:rPr>
            <w:br/>
            <w:t>Digital Publishing</w:t>
          </w:r>
          <w:r w:rsidRPr="00173AD2">
            <w:rPr>
              <w:rFonts w:ascii="Franklin Gothic Medium" w:hAnsi="Franklin Gothic Medium"/>
              <w:color w:val="48516D"/>
              <w:lang w:val="en-US"/>
            </w:rPr>
            <w:br/>
            <w:t>Institute</w:t>
          </w:r>
        </w:p>
      </w:tc>
      <w:tc>
        <w:tcPr>
          <w:tcW w:w="2727" w:type="dxa"/>
          <w:vAlign w:val="center"/>
        </w:tcPr>
        <w:p w14:paraId="40C1412E" w14:textId="77777777" w:rsidR="00FF7D83" w:rsidRDefault="00FF7D83" w:rsidP="00FF7D83">
          <w:pPr>
            <w:spacing w:after="0"/>
            <w:rPr>
              <w:rFonts w:ascii="Franklin Gothic Book" w:hAnsi="Franklin Gothic Book"/>
              <w:color w:val="48516D"/>
              <w:sz w:val="16"/>
              <w:szCs w:val="20"/>
            </w:rPr>
          </w:pPr>
          <w:r w:rsidRPr="00173AD2">
            <w:rPr>
              <w:rFonts w:ascii="Franklin Gothic Book" w:hAnsi="Franklin Gothic Book"/>
              <w:color w:val="48516D"/>
              <w:sz w:val="16"/>
              <w:szCs w:val="20"/>
            </w:rPr>
            <w:t>MDPI AG</w:t>
          </w:r>
        </w:p>
        <w:p w14:paraId="50EE600C" w14:textId="77777777" w:rsidR="00FF7D83" w:rsidRPr="00173AD2" w:rsidRDefault="00564A61" w:rsidP="00564A61">
          <w:pPr>
            <w:spacing w:after="0"/>
            <w:rPr>
              <w:rFonts w:ascii="Franklin Gothic Book" w:hAnsi="Franklin Gothic Book"/>
              <w:color w:val="48516D"/>
              <w:sz w:val="16"/>
              <w:szCs w:val="20"/>
            </w:rPr>
          </w:pPr>
          <w:r w:rsidRPr="00564A61">
            <w:rPr>
              <w:rFonts w:ascii="Franklin Gothic Book" w:hAnsi="Franklin Gothic Book"/>
              <w:color w:val="48516D"/>
              <w:sz w:val="16"/>
              <w:szCs w:val="20"/>
            </w:rPr>
            <w:t>St. Alban-Anlage 66</w:t>
          </w:r>
          <w:r w:rsidR="00FF7D83" w:rsidRPr="00B21A12">
            <w:rPr>
              <w:rFonts w:ascii="Franklin Gothic Book" w:hAnsi="Franklin Gothic Book"/>
              <w:color w:val="48516D"/>
              <w:sz w:val="16"/>
              <w:szCs w:val="20"/>
            </w:rPr>
            <w:t>, 405</w:t>
          </w:r>
          <w:r>
            <w:rPr>
              <w:rFonts w:ascii="Franklin Gothic Book" w:hAnsi="Franklin Gothic Book"/>
              <w:color w:val="48516D"/>
              <w:sz w:val="16"/>
              <w:szCs w:val="20"/>
            </w:rPr>
            <w:t>2</w:t>
          </w:r>
          <w:r w:rsidR="00FF7D83" w:rsidRPr="00B21A12">
            <w:rPr>
              <w:rFonts w:ascii="Franklin Gothic Book" w:hAnsi="Franklin Gothic Book"/>
              <w:color w:val="48516D"/>
              <w:sz w:val="16"/>
              <w:szCs w:val="20"/>
            </w:rPr>
            <w:t xml:space="preserve"> Basel, </w:t>
          </w:r>
          <w:proofErr w:type="spellStart"/>
          <w:r w:rsidR="00FF7D83" w:rsidRPr="00B21A12">
            <w:rPr>
              <w:rFonts w:ascii="Franklin Gothic Book" w:hAnsi="Franklin Gothic Book"/>
              <w:color w:val="48516D"/>
              <w:sz w:val="16"/>
              <w:szCs w:val="20"/>
            </w:rPr>
            <w:t>Switzerland</w:t>
          </w:r>
          <w:proofErr w:type="spellEnd"/>
        </w:p>
      </w:tc>
      <w:tc>
        <w:tcPr>
          <w:tcW w:w="2728" w:type="dxa"/>
          <w:vAlign w:val="center"/>
        </w:tcPr>
        <w:p w14:paraId="63E77A22" w14:textId="77777777" w:rsidR="00FF7D83" w:rsidRPr="00173AD2" w:rsidRDefault="00FF7D83" w:rsidP="00FF7D83">
          <w:pPr>
            <w:tabs>
              <w:tab w:val="left" w:pos="528"/>
            </w:tabs>
            <w:spacing w:after="0"/>
            <w:rPr>
              <w:rFonts w:ascii="Franklin Gothic Book" w:hAnsi="Franklin Gothic Book"/>
              <w:color w:val="48516D"/>
              <w:sz w:val="16"/>
              <w:szCs w:val="20"/>
            </w:rPr>
          </w:pPr>
          <w:r>
            <w:rPr>
              <w:rFonts w:ascii="Franklin Gothic Book" w:hAnsi="Franklin Gothic Book"/>
              <w:color w:val="48516D"/>
              <w:sz w:val="16"/>
              <w:szCs w:val="20"/>
            </w:rPr>
            <w:t>Tel.</w:t>
          </w:r>
          <w:r>
            <w:t xml:space="preserve"> </w:t>
          </w:r>
          <w:r w:rsidRPr="005959BB">
            <w:rPr>
              <w:rFonts w:ascii="Franklin Gothic Book" w:hAnsi="Franklin Gothic Book"/>
              <w:color w:val="48516D"/>
              <w:sz w:val="16"/>
              <w:szCs w:val="20"/>
            </w:rPr>
            <w:tab/>
          </w:r>
          <w:r>
            <w:rPr>
              <w:rFonts w:ascii="Franklin Gothic Book" w:hAnsi="Franklin Gothic Book"/>
              <w:color w:val="48516D"/>
              <w:sz w:val="16"/>
              <w:szCs w:val="20"/>
            </w:rPr>
            <w:t>+</w:t>
          </w:r>
          <w:r w:rsidRPr="00173AD2">
            <w:rPr>
              <w:rFonts w:ascii="Franklin Gothic Book" w:hAnsi="Franklin Gothic Book"/>
              <w:color w:val="48516D"/>
              <w:sz w:val="16"/>
              <w:szCs w:val="20"/>
            </w:rPr>
            <w:t>41 61 683 77 34</w:t>
          </w:r>
        </w:p>
        <w:p w14:paraId="42455905" w14:textId="77777777" w:rsidR="00FF7D83" w:rsidRDefault="00FF7D83" w:rsidP="00FF7D83">
          <w:pPr>
            <w:tabs>
              <w:tab w:val="left" w:pos="528"/>
            </w:tabs>
            <w:spacing w:after="0"/>
            <w:rPr>
              <w:rFonts w:ascii="Franklin Gothic Book" w:hAnsi="Franklin Gothic Book"/>
              <w:color w:val="48516D"/>
              <w:sz w:val="16"/>
              <w:szCs w:val="20"/>
            </w:rPr>
          </w:pPr>
          <w:r w:rsidRPr="00173AD2">
            <w:rPr>
              <w:rFonts w:ascii="Franklin Gothic Book" w:hAnsi="Franklin Gothic Book"/>
              <w:color w:val="48516D"/>
              <w:sz w:val="16"/>
              <w:szCs w:val="20"/>
            </w:rPr>
            <w:t>Fax</w:t>
          </w:r>
          <w:r w:rsidRPr="005959BB">
            <w:rPr>
              <w:rFonts w:ascii="Franklin Gothic Book" w:hAnsi="Franklin Gothic Book"/>
              <w:color w:val="48516D"/>
              <w:sz w:val="16"/>
              <w:szCs w:val="20"/>
            </w:rPr>
            <w:tab/>
          </w:r>
          <w:r>
            <w:rPr>
              <w:rFonts w:ascii="Franklin Gothic Book" w:hAnsi="Franklin Gothic Book"/>
              <w:color w:val="48516D"/>
              <w:sz w:val="16"/>
              <w:szCs w:val="20"/>
            </w:rPr>
            <w:t>+41 61 302 89 18</w:t>
          </w:r>
        </w:p>
        <w:p w14:paraId="7974F984" w14:textId="77777777" w:rsidR="00FF7D83" w:rsidRPr="00173AD2" w:rsidRDefault="00FF7D83" w:rsidP="00FF7D83">
          <w:pPr>
            <w:tabs>
              <w:tab w:val="left" w:pos="528"/>
            </w:tabs>
            <w:spacing w:after="0"/>
            <w:rPr>
              <w:rFonts w:ascii="Franklin Gothic Book" w:hAnsi="Franklin Gothic Book"/>
              <w:color w:val="48516D"/>
              <w:sz w:val="16"/>
              <w:szCs w:val="20"/>
            </w:rPr>
          </w:pPr>
          <w:r w:rsidRPr="00173AD2">
            <w:rPr>
              <w:rFonts w:ascii="Franklin Gothic Book" w:hAnsi="Franklin Gothic Book"/>
              <w:color w:val="48516D"/>
              <w:sz w:val="16"/>
              <w:szCs w:val="20"/>
            </w:rPr>
            <w:t>www.mdpi.com</w:t>
          </w:r>
        </w:p>
      </w:tc>
    </w:tr>
  </w:tbl>
  <w:p w14:paraId="540FF100" w14:textId="77777777" w:rsidR="006B2AF3" w:rsidRPr="00BD7B6D" w:rsidRDefault="006B2AF3" w:rsidP="00C238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A4"/>
    <w:rsid w:val="00044724"/>
    <w:rsid w:val="000534C6"/>
    <w:rsid w:val="000753FC"/>
    <w:rsid w:val="00077FDA"/>
    <w:rsid w:val="000A19AD"/>
    <w:rsid w:val="000A3CE3"/>
    <w:rsid w:val="000A4F31"/>
    <w:rsid w:val="000B5A51"/>
    <w:rsid w:val="000C4718"/>
    <w:rsid w:val="000E7472"/>
    <w:rsid w:val="000E7547"/>
    <w:rsid w:val="00183699"/>
    <w:rsid w:val="001A591E"/>
    <w:rsid w:val="001B6CFF"/>
    <w:rsid w:val="001B7363"/>
    <w:rsid w:val="001C772D"/>
    <w:rsid w:val="001F5861"/>
    <w:rsid w:val="0022650B"/>
    <w:rsid w:val="002457D8"/>
    <w:rsid w:val="002E785B"/>
    <w:rsid w:val="002F02D8"/>
    <w:rsid w:val="002F045D"/>
    <w:rsid w:val="00331D45"/>
    <w:rsid w:val="00335E94"/>
    <w:rsid w:val="00366E42"/>
    <w:rsid w:val="00371D49"/>
    <w:rsid w:val="003935E0"/>
    <w:rsid w:val="003C4081"/>
    <w:rsid w:val="003F524F"/>
    <w:rsid w:val="004418D4"/>
    <w:rsid w:val="0044767B"/>
    <w:rsid w:val="00480A46"/>
    <w:rsid w:val="0049122B"/>
    <w:rsid w:val="004C5141"/>
    <w:rsid w:val="004E0E48"/>
    <w:rsid w:val="0050200F"/>
    <w:rsid w:val="00564A61"/>
    <w:rsid w:val="00573E9D"/>
    <w:rsid w:val="005840FA"/>
    <w:rsid w:val="005A6886"/>
    <w:rsid w:val="0063306C"/>
    <w:rsid w:val="00633144"/>
    <w:rsid w:val="00660737"/>
    <w:rsid w:val="006833DC"/>
    <w:rsid w:val="006A207D"/>
    <w:rsid w:val="006B2AF3"/>
    <w:rsid w:val="006B6F9D"/>
    <w:rsid w:val="006E6E8D"/>
    <w:rsid w:val="0073123A"/>
    <w:rsid w:val="007F1748"/>
    <w:rsid w:val="00885060"/>
    <w:rsid w:val="008C5427"/>
    <w:rsid w:val="008F75F2"/>
    <w:rsid w:val="008F78AB"/>
    <w:rsid w:val="00943155"/>
    <w:rsid w:val="00995348"/>
    <w:rsid w:val="00A53069"/>
    <w:rsid w:val="00A97EE6"/>
    <w:rsid w:val="00AD40F5"/>
    <w:rsid w:val="00AF744B"/>
    <w:rsid w:val="00AF7EC5"/>
    <w:rsid w:val="00B03F24"/>
    <w:rsid w:val="00B30BFF"/>
    <w:rsid w:val="00B33A95"/>
    <w:rsid w:val="00B363E8"/>
    <w:rsid w:val="00B54D5B"/>
    <w:rsid w:val="00B73C35"/>
    <w:rsid w:val="00B80737"/>
    <w:rsid w:val="00BA0930"/>
    <w:rsid w:val="00BA6EE6"/>
    <w:rsid w:val="00BD7B6D"/>
    <w:rsid w:val="00BF3BE2"/>
    <w:rsid w:val="00C2384E"/>
    <w:rsid w:val="00C2578F"/>
    <w:rsid w:val="00C26BA4"/>
    <w:rsid w:val="00C60903"/>
    <w:rsid w:val="00C76143"/>
    <w:rsid w:val="00CA48DD"/>
    <w:rsid w:val="00CB194D"/>
    <w:rsid w:val="00CB6ADC"/>
    <w:rsid w:val="00CD2656"/>
    <w:rsid w:val="00CF4BD0"/>
    <w:rsid w:val="00D2355B"/>
    <w:rsid w:val="00D239E3"/>
    <w:rsid w:val="00D41EA3"/>
    <w:rsid w:val="00D5542C"/>
    <w:rsid w:val="00DD0B69"/>
    <w:rsid w:val="00DE49E0"/>
    <w:rsid w:val="00DF5B96"/>
    <w:rsid w:val="00E55796"/>
    <w:rsid w:val="00E71D82"/>
    <w:rsid w:val="00EE1DC8"/>
    <w:rsid w:val="00EF7ED6"/>
    <w:rsid w:val="00F05978"/>
    <w:rsid w:val="00F55153"/>
    <w:rsid w:val="00F66CAF"/>
    <w:rsid w:val="00F719CE"/>
    <w:rsid w:val="00F72E6D"/>
    <w:rsid w:val="00F84D4B"/>
    <w:rsid w:val="00F97643"/>
    <w:rsid w:val="00FC0260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74E30"/>
  <w15:docId w15:val="{C7546575-D35A-4916-8BD1-732C70B5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611"/>
    <w:pPr>
      <w:spacing w:after="200" w:line="276" w:lineRule="auto"/>
    </w:pPr>
    <w:rPr>
      <w:sz w:val="22"/>
      <w:szCs w:val="22"/>
      <w:lang w:val="de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2F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basedOn w:val="DefaultParagraphFont"/>
    <w:uiPriority w:val="99"/>
    <w:semiHidden/>
    <w:rsid w:val="000B2F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F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FB1"/>
  </w:style>
  <w:style w:type="paragraph" w:styleId="Footer">
    <w:name w:val="footer"/>
    <w:basedOn w:val="Normal"/>
    <w:link w:val="FooterChar"/>
    <w:uiPriority w:val="99"/>
    <w:unhideWhenUsed/>
    <w:rsid w:val="000B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FB1"/>
  </w:style>
  <w:style w:type="character" w:styleId="Hyperlink">
    <w:name w:val="Hyperlink"/>
    <w:basedOn w:val="DefaultParagraphFont"/>
    <w:uiPriority w:val="99"/>
    <w:unhideWhenUsed/>
    <w:rsid w:val="000534C6"/>
    <w:rPr>
      <w:color w:val="0000FF"/>
      <w:u w:val="single"/>
    </w:rPr>
  </w:style>
  <w:style w:type="character" w:customStyle="1" w:styleId="high-light">
    <w:name w:val="high-light"/>
    <w:basedOn w:val="DefaultParagraphFont"/>
    <w:rsid w:val="000E747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7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7547"/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1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flow\MDPI-Corporate-Templates\MDPI%20Internal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MDPI Internal Document.dot</Template>
  <TotalTime>19</TotalTime>
  <Pages>1</Pages>
  <Words>298</Words>
  <Characters>1744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MDPI</dc:creator>
  <cp:lastModifiedBy>Madalina Preda</cp:lastModifiedBy>
  <cp:revision>7</cp:revision>
  <cp:lastPrinted>2010-06-08T06:55:00Z</cp:lastPrinted>
  <dcterms:created xsi:type="dcterms:W3CDTF">2021-02-25T10:55:00Z</dcterms:created>
  <dcterms:modified xsi:type="dcterms:W3CDTF">2022-01-19T18:21:00Z</dcterms:modified>
</cp:coreProperties>
</file>