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30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146"/>
        <w:gridCol w:w="1790"/>
        <w:gridCol w:w="1542"/>
        <w:gridCol w:w="1754"/>
        <w:gridCol w:w="1998"/>
        <w:gridCol w:w="1785"/>
        <w:gridCol w:w="2665"/>
      </w:tblGrid>
      <w:tr w:rsidR="00C060C3" w14:paraId="75C94391" w14:textId="77777777" w:rsidTr="2E87796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D6BD" w14:textId="77777777" w:rsidR="000779A9" w:rsidRDefault="000779A9">
            <w:pPr>
              <w:rPr>
                <w:b/>
                <w:bCs/>
              </w:rPr>
            </w:pPr>
            <w:bookmarkStart w:id="0" w:name="_Hlk74057740"/>
            <w:r>
              <w:rPr>
                <w:b/>
                <w:bCs/>
              </w:rPr>
              <w:t>Model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BA65" w14:textId="2887BDCE" w:rsidR="000779A9" w:rsidRDefault="000779A9">
            <w:pPr>
              <w:rPr>
                <w:rFonts w:eastAsia="Calibri"/>
                <w:b/>
                <w:bCs/>
              </w:rPr>
            </w:pPr>
            <w:r w:rsidRPr="20B5CAA2">
              <w:rPr>
                <w:b/>
                <w:bCs/>
              </w:rPr>
              <w:t>Reference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532" w14:textId="04672667" w:rsidR="000779A9" w:rsidRPr="009E0020" w:rsidRDefault="000779A9">
            <w:pPr>
              <w:rPr>
                <w:b/>
                <w:bCs/>
                <w:vertAlign w:val="subscript"/>
              </w:rPr>
            </w:pPr>
            <w:r w:rsidRPr="20B5CAA2">
              <w:rPr>
                <w:b/>
                <w:bCs/>
              </w:rPr>
              <w:t>R</w:t>
            </w:r>
            <w:r w:rsidRPr="20B5CAA2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9D92" w14:textId="67044989" w:rsidR="000779A9" w:rsidRDefault="000779A9">
            <w:pPr>
              <w:rPr>
                <w:b/>
                <w:bCs/>
              </w:rPr>
            </w:pPr>
            <w:r>
              <w:rPr>
                <w:b/>
                <w:bCs/>
              </w:rPr>
              <w:t>Test Frequency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ADEC" w14:textId="6FE7D718" w:rsidR="000779A9" w:rsidRDefault="000779A9">
            <w:pPr>
              <w:rPr>
                <w:b/>
                <w:bCs/>
              </w:rPr>
            </w:pPr>
            <w:r w:rsidRPr="20B5CAA2">
              <w:rPr>
                <w:b/>
                <w:bCs/>
              </w:rPr>
              <w:t>Test Sensitivity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C61" w14:textId="7748B8A7" w:rsidR="000779A9" w:rsidRDefault="000779A9">
            <w:pPr>
              <w:rPr>
                <w:b/>
                <w:bCs/>
              </w:rPr>
            </w:pPr>
            <w:r>
              <w:rPr>
                <w:b/>
                <w:bCs/>
              </w:rPr>
              <w:t>Test Delay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264D" w14:textId="4FF1BB9F" w:rsidR="000779A9" w:rsidRDefault="000779A9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</w:tr>
      <w:tr w:rsidR="005163E7" w14:paraId="75518DEB" w14:textId="77777777" w:rsidTr="002B5B95">
        <w:trPr>
          <w:trHeight w:val="283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6F13D" w14:textId="561E8054" w:rsidR="005163E7" w:rsidRDefault="005163E7" w:rsidP="00CC5905">
            <w:pPr>
              <w:tabs>
                <w:tab w:val="right" w:pos="17795"/>
              </w:tabs>
              <w:rPr>
                <w:b/>
                <w:bCs/>
              </w:rPr>
            </w:pPr>
            <w:r w:rsidRPr="20B5CAA2">
              <w:rPr>
                <w:b/>
                <w:bCs/>
                <w:i/>
                <w:iCs/>
              </w:rPr>
              <w:t>Cohort Level - University</w:t>
            </w:r>
            <w:r w:rsidR="00CC5905">
              <w:rPr>
                <w:b/>
                <w:bCs/>
                <w:i/>
                <w:iCs/>
              </w:rPr>
              <w:tab/>
            </w:r>
          </w:p>
        </w:tc>
      </w:tr>
      <w:bookmarkEnd w:id="0"/>
      <w:tr w:rsidR="00A96F6E" w14:paraId="17B9CD27" w14:textId="77777777" w:rsidTr="002B5B95">
        <w:trPr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0B96" w14:textId="77777777" w:rsidR="000779A9" w:rsidRPr="00B206B9" w:rsidRDefault="000779A9" w:rsidP="00C00FEC">
            <w:pPr>
              <w:jc w:val="center"/>
            </w:pPr>
            <w:r w:rsidRPr="00B206B9">
              <w:t>SEIR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415A" w14:textId="77777777" w:rsidR="000779A9" w:rsidRDefault="000779A9" w:rsidP="00C00FEC">
            <w:r>
              <w:t>Paltiel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497" w14:textId="2DDA675A" w:rsidR="000779A9" w:rsidRDefault="000779A9" w:rsidP="00C00FEC">
            <w:r>
              <w:t>1.5, 2.5, 3.5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75DA" w14:textId="58BD2752" w:rsidR="000779A9" w:rsidRDefault="000779A9" w:rsidP="00C00FEC">
            <w:r>
              <w:t>1, 2, 3, and 7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1398" w14:textId="53FB07E3" w:rsidR="000779A9" w:rsidRDefault="000779A9" w:rsidP="00C00FEC">
            <w:r>
              <w:t>70-99%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853" w14:textId="3E87EC33" w:rsidR="000779A9" w:rsidRDefault="000779A9" w:rsidP="00C00FEC">
            <w:r>
              <w:t>8 hours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A189" w14:textId="7C2654D9" w:rsidR="000779A9" w:rsidRDefault="008F50F3" w:rsidP="00C00FEC">
            <w:r>
              <w:rPr>
                <w:rStyle w:val="normaltextrun"/>
                <w:color w:val="000000"/>
                <w:shd w:val="clear" w:color="auto" w:fill="FFFFFF"/>
              </w:rPr>
              <w:t xml:space="preserve">A highly specific test given to each student regardless of symptom status at least weekly can help mitigate infections in a college campus. </w:t>
            </w:r>
          </w:p>
        </w:tc>
      </w:tr>
      <w:tr w:rsidR="00A96F6E" w14:paraId="23E98CCA" w14:textId="77777777" w:rsidTr="002B5B9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167A" w14:textId="77777777" w:rsidR="000779A9" w:rsidRDefault="000779A9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20D5" w14:textId="77777777" w:rsidR="000779A9" w:rsidRDefault="000779A9" w:rsidP="00C00FEC">
            <w:proofErr w:type="spellStart"/>
            <w:r>
              <w:t>Larremore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567" w14:textId="423E7937" w:rsidR="000779A9" w:rsidRDefault="000779A9" w:rsidP="00C00FEC">
            <w:r>
              <w:t>1.5, 2.5, 5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CB29" w14:textId="1F426EEE" w:rsidR="000779A9" w:rsidRDefault="000779A9" w:rsidP="00C00FEC">
            <w:r>
              <w:t>None, 3 ,7, 14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9618" w14:textId="5228A2CE" w:rsidR="000779A9" w:rsidRPr="00E8147F" w:rsidRDefault="000779A9" w:rsidP="00C00FEC">
            <w:r>
              <w:t>LOD 10</w:t>
            </w:r>
            <w:r w:rsidRPr="1C1C4C06">
              <w:rPr>
                <w:vertAlign w:val="superscript"/>
              </w:rPr>
              <w:t>3</w:t>
            </w:r>
            <w:r>
              <w:t>,10</w:t>
            </w:r>
            <w:r w:rsidRPr="1C1C4C06">
              <w:rPr>
                <w:vertAlign w:val="superscript"/>
              </w:rPr>
              <w:t>5</w:t>
            </w:r>
            <w:r>
              <w:t>,10</w:t>
            </w:r>
            <w:r w:rsidRPr="1C1C4C06"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B1E" w14:textId="7F7D2BAD" w:rsidR="000779A9" w:rsidDel="00CA3962" w:rsidRDefault="000779A9" w:rsidP="00C00FEC">
            <w:r>
              <w:t xml:space="preserve">0, 1, 2 days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0B62" w14:textId="03527D13" w:rsidR="000779A9" w:rsidRDefault="000779A9" w:rsidP="00C00FEC">
            <w:r>
              <w:t xml:space="preserve">Results demonstrate that effective screening depends largely on frequency of testing and the speed of reporting and is only marginally improved by high test sensitivity.  </w:t>
            </w:r>
          </w:p>
        </w:tc>
      </w:tr>
      <w:tr w:rsidR="00A96F6E" w14:paraId="534C4525" w14:textId="77777777" w:rsidTr="002B5B95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8A74" w14:textId="77777777" w:rsidR="000779A9" w:rsidRDefault="000779A9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4D58" w14:textId="48855532" w:rsidR="000779A9" w:rsidRDefault="000779A9" w:rsidP="00C00FEC">
            <w:r>
              <w:t>Martin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492" w14:textId="2587B75E" w:rsidR="000779A9" w:rsidRDefault="000779A9" w:rsidP="00C00FEC">
            <w:r>
              <w:t>2.0, 2.5, 3.0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D238" w14:textId="46DC7241" w:rsidR="000779A9" w:rsidRDefault="00FB6D02" w:rsidP="00C00FEC">
            <w:r>
              <w:t>0-100% of population tested m</w:t>
            </w:r>
            <w:r w:rsidR="000779A9">
              <w:t>onthly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9C7E" w14:textId="2C049C71" w:rsidR="000779A9" w:rsidRDefault="000779A9" w:rsidP="00C00FEC">
            <w:r>
              <w:t>85%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E21" w14:textId="51EB01F6" w:rsidR="000779A9" w:rsidRPr="005163E7" w:rsidRDefault="000779A9" w:rsidP="00C00FEC">
            <w:pPr>
              <w:rPr>
                <w:highlight w:val="yellow"/>
              </w:rPr>
            </w:pPr>
            <w:r>
              <w:t>N</w:t>
            </w:r>
            <w:r w:rsidR="00BA6BAB">
              <w:t>/</w:t>
            </w:r>
            <w:r>
              <w:t>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1B3" w14:textId="799581B3" w:rsidR="000779A9" w:rsidRPr="00E90EDE" w:rsidRDefault="000779A9" w:rsidP="473BEF45">
            <w:r>
              <w:t xml:space="preserve">Widespread testing of 100% of the campus population every month is required to detect an outbreak when there are fewer than 9 detectable infections.  </w:t>
            </w:r>
          </w:p>
        </w:tc>
      </w:tr>
      <w:tr w:rsidR="00A96F6E" w14:paraId="51F894C7" w14:textId="77777777" w:rsidTr="002B5B95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36A2" w14:textId="77777777" w:rsidR="000779A9" w:rsidRDefault="000779A9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ADD5" w14:textId="3DD96F16" w:rsidR="000779A9" w:rsidRDefault="000779A9" w:rsidP="00C00FEC">
            <w:proofErr w:type="spellStart"/>
            <w:r>
              <w:t>Hartvigsen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173" w14:textId="7B83CDBA" w:rsidR="000779A9" w:rsidRDefault="000779A9" w:rsidP="00C00FEC">
            <w:r>
              <w:t>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BF70" w14:textId="748230AB" w:rsidR="000779A9" w:rsidRDefault="000779A9" w:rsidP="00C00FEC">
            <w:r>
              <w:t>0, 1, 2, 3, 7, 14, 28, 105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EA2F" w14:textId="617B9C46" w:rsidR="000779A9" w:rsidRDefault="000779A9" w:rsidP="00C00FEC">
            <w:r>
              <w:t>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535" w14:textId="264B2770" w:rsidR="000779A9" w:rsidRDefault="000779A9" w:rsidP="00C00FEC">
            <w:r>
              <w:t>1 day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ACEA" w14:textId="772E1CCC" w:rsidR="000779A9" w:rsidRDefault="000779A9" w:rsidP="00C00FEC">
            <w:r>
              <w:t xml:space="preserve">In a college population, proportion of masking and test frequency had the most substantial impact on reduction of infections, with daily testing resulting in the fewest number of cases. </w:t>
            </w:r>
          </w:p>
        </w:tc>
      </w:tr>
      <w:tr w:rsidR="00A96F6E" w14:paraId="5747998D" w14:textId="77777777" w:rsidTr="002B5B95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FE29" w14:textId="77777777" w:rsidR="000779A9" w:rsidRDefault="000779A9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6F71" w14:textId="36166260" w:rsidR="000779A9" w:rsidRDefault="000779A9" w:rsidP="00C00FEC">
            <w:r>
              <w:t>Rogers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608" w14:textId="6599FC75" w:rsidR="000779A9" w:rsidRDefault="000779A9" w:rsidP="00C00FEC">
            <w:r>
              <w:t>2.00, 2.25, 2.50, 2.75, 3.00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70BE" w14:textId="2A4A51BE" w:rsidR="000779A9" w:rsidRDefault="000779A9" w:rsidP="00C00FEC">
            <w:r>
              <w:t xml:space="preserve">0-20% of population tested </w:t>
            </w:r>
            <w:r w:rsidR="00FB6D02">
              <w:t>daily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E8B6" w14:textId="606A79C9" w:rsidR="000779A9" w:rsidRDefault="000779A9" w:rsidP="00C00FEC">
            <w:r>
              <w:t>60-90%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780" w14:textId="2C34C4C3" w:rsidR="000779A9" w:rsidRDefault="000779A9" w:rsidP="00C00FEC">
            <w:pPr>
              <w:tabs>
                <w:tab w:val="left" w:pos="1174"/>
              </w:tabs>
            </w:pPr>
            <w:r>
              <w:t>0, 1,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7718" w14:textId="748148E9" w:rsidR="000779A9" w:rsidRPr="00CA3962" w:rsidRDefault="000779A9" w:rsidP="00C00FEC">
            <w:pPr>
              <w:tabs>
                <w:tab w:val="left" w:pos="1174"/>
              </w:tabs>
            </w:pPr>
            <w:r>
              <w:t xml:space="preserve">Frequency of testing was more important than sensitivity, behavioral </w:t>
            </w:r>
            <w:r>
              <w:lastRenderedPageBreak/>
              <w:t xml:space="preserve">compliance, contact tracing capacity, and time between testing and results for minimizing epidemic size.  </w:t>
            </w:r>
          </w:p>
        </w:tc>
      </w:tr>
      <w:tr w:rsidR="00C060C3" w14:paraId="4C748D06" w14:textId="77777777" w:rsidTr="002B5B95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470D" w14:textId="6B0B5B46" w:rsidR="000779A9" w:rsidRDefault="000779A9" w:rsidP="00C00FEC">
            <w:pPr>
              <w:jc w:val="center"/>
            </w:pPr>
            <w:r>
              <w:lastRenderedPageBreak/>
              <w:t>SUPR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747F" w14:textId="0057E7C7" w:rsidR="000779A9" w:rsidRDefault="000779A9" w:rsidP="00C00FEC">
            <w:r>
              <w:t>Mukherjee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4481C" w14:textId="481503AA" w:rsidR="000779A9" w:rsidRPr="00B57232" w:rsidRDefault="00A96F6E" w:rsidP="00C00FEC">
            <w:pPr>
              <w:rPr>
                <w:vertAlign w:val="superscript"/>
              </w:rPr>
            </w:pPr>
            <w:r>
              <w:t xml:space="preserve">Approximately </w:t>
            </w:r>
            <w:r w:rsidR="0041292D">
              <w:t>1</w:t>
            </w:r>
            <w:r w:rsidR="00B40337">
              <w:t>-5.5</w:t>
            </w:r>
            <w:r w:rsidR="002B5B95">
              <w:rPr>
                <w:vertAlign w:val="superscript"/>
              </w:rPr>
              <w:t>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1285" w14:textId="00218574" w:rsidR="000779A9" w:rsidRDefault="000779A9" w:rsidP="00C00FEC">
            <w:r>
              <w:t>Daily tests: 1K, 5K, 10K, 15K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4293" w14:textId="21362637" w:rsidR="000779A9" w:rsidRDefault="000779A9" w:rsidP="00C00FEC">
            <w:r>
              <w:t>92%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453E6" w14:textId="7F6D34D8" w:rsidR="000779A9" w:rsidRDefault="000779A9" w:rsidP="00C00FEC">
            <w:pPr>
              <w:tabs>
                <w:tab w:val="left" w:pos="1174"/>
              </w:tabs>
            </w:pPr>
            <w:r>
              <w:t>Immediately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B51B" w14:textId="0E95002C" w:rsidR="000779A9" w:rsidRDefault="000779A9" w:rsidP="00C00FEC">
            <w:pPr>
              <w:tabs>
                <w:tab w:val="left" w:pos="1174"/>
              </w:tabs>
            </w:pPr>
            <w:r>
              <w:t xml:space="preserve">The key to designing an effective reopening strategy is a combination of rapid testing and effective preventative measures such as mask wearing and social distancing.  </w:t>
            </w:r>
          </w:p>
        </w:tc>
      </w:tr>
      <w:tr w:rsidR="00C060C3" w14:paraId="251F75AA" w14:textId="77777777" w:rsidTr="2E87796B">
        <w:trPr>
          <w:trHeight w:val="5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E139" w14:textId="77777777" w:rsidR="00E25BEE" w:rsidRDefault="00E25BEE" w:rsidP="00C00FEC">
            <w:r>
              <w:t>Stochastic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1841" w14:textId="38D37C81" w:rsidR="00E25BEE" w:rsidRDefault="00E25BEE" w:rsidP="00C00FEC">
            <w:r>
              <w:t>Brook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25990" w14:textId="6B87A5D6" w:rsidR="00E25BEE" w:rsidRDefault="00E25BEE" w:rsidP="00C00FEC">
            <w:r>
              <w:t>2.2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F581" w14:textId="5F094F60" w:rsidR="00E25BEE" w:rsidRDefault="00E25BEE" w:rsidP="00C00FEC">
            <w:r>
              <w:t>Twice weekly, weekly, 14 days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2A01" w14:textId="050C7E95" w:rsidR="00E25BEE" w:rsidRDefault="00E25BEE" w:rsidP="1C1C4C0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C1C4C06">
              <w:rPr>
                <w:rFonts w:asciiTheme="minorHAnsi" w:eastAsiaTheme="minorEastAsia" w:hAnsiTheme="minorHAnsi" w:cstheme="minorBidi"/>
              </w:rPr>
              <w:t>LOD 10</w:t>
            </w:r>
            <w:r w:rsidRPr="1C1C4C06">
              <w:rPr>
                <w:rFonts w:asciiTheme="minorHAnsi" w:eastAsiaTheme="minorEastAsia" w:hAnsiTheme="minorHAnsi" w:cstheme="minorBidi"/>
                <w:vertAlign w:val="superscript"/>
              </w:rPr>
              <w:t>1</w:t>
            </w:r>
            <w:r w:rsidRPr="1C1C4C06">
              <w:rPr>
                <w:rFonts w:asciiTheme="minorHAnsi" w:eastAsiaTheme="minorEastAsia" w:hAnsiTheme="minorHAnsi" w:cstheme="minorBidi"/>
              </w:rPr>
              <w:t>, 10</w:t>
            </w:r>
            <w:r w:rsidRPr="1C1C4C06">
              <w:rPr>
                <w:rFonts w:asciiTheme="minorHAnsi" w:eastAsiaTheme="minorEastAsia" w:hAnsiTheme="minorHAnsi" w:cstheme="minorBidi"/>
                <w:vertAlign w:val="superscript"/>
              </w:rPr>
              <w:t>3</w:t>
            </w:r>
            <w:r w:rsidRPr="1C1C4C06">
              <w:rPr>
                <w:rFonts w:asciiTheme="minorHAnsi" w:eastAsiaTheme="minorEastAsia" w:hAnsiTheme="minorHAnsi" w:cstheme="minorBidi"/>
              </w:rPr>
              <w:t>, 10</w:t>
            </w:r>
            <w:r w:rsidRPr="1C1C4C06">
              <w:rPr>
                <w:rFonts w:asciiTheme="minorHAnsi" w:eastAsiaTheme="minorEastAsia" w:hAnsiTheme="minorHAnsi" w:cstheme="minorBidi"/>
                <w:vertAlign w:val="superscript"/>
              </w:rPr>
              <w:t>5</w:t>
            </w:r>
            <w:r w:rsidRPr="1C1C4C06">
              <w:rPr>
                <w:rFonts w:asciiTheme="minorHAnsi" w:eastAsiaTheme="minorEastAsia" w:hAnsiTheme="minorHAnsi" w:cstheme="minorBidi"/>
              </w:rPr>
              <w:t>, 10</w:t>
            </w:r>
            <w:r w:rsidRPr="1C1C4C06">
              <w:rPr>
                <w:rFonts w:asciiTheme="minorHAnsi" w:eastAsiaTheme="minorEastAsia" w:hAnsiTheme="minorHAnsi" w:cstheme="minorBidi"/>
                <w:vertAlign w:val="superscript"/>
              </w:rPr>
              <w:t>7</w:t>
            </w:r>
            <w:r w:rsidRPr="1C1C4C06">
              <w:rPr>
                <w:rFonts w:asciiTheme="minorHAnsi" w:eastAsiaTheme="minorEastAsia" w:hAnsiTheme="minorHAnsi" w:cstheme="minorBidi"/>
                <w:sz w:val="14"/>
                <w:szCs w:val="14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61DB7D" w14:textId="77777777" w:rsidR="00E25BEE" w:rsidRDefault="00E25BEE" w:rsidP="00C00FEC">
            <w:r>
              <w:t>1-5, 10 days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567E5" w14:textId="4EE9BF6F" w:rsidR="00E25BEE" w:rsidRDefault="00E25BEE" w:rsidP="00C00FEC">
            <w:r>
              <w:t xml:space="preserve">Surveillance testing can overcome uncertainty surrounding asymptomatic infections, with the most effective approaches prioritizing frequent testing with rapid turnaround time to isolation over sensitivity.  </w:t>
            </w:r>
          </w:p>
        </w:tc>
      </w:tr>
      <w:tr w:rsidR="00C060C3" w14:paraId="414C2AAB" w14:textId="77777777" w:rsidTr="2E87796B">
        <w:trPr>
          <w:trHeight w:val="5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D7BD" w14:textId="09BF47A1" w:rsidR="00E25BEE" w:rsidRDefault="00E25BEE" w:rsidP="00C00FEC">
            <w:r>
              <w:t>Time-Varying Poisson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2841" w14:textId="6CC6576F" w:rsidR="00E25BEE" w:rsidRDefault="00E25BEE" w:rsidP="00C00FEC">
            <w:r>
              <w:t>Chang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42119" w14:textId="456904C3" w:rsidR="00E25BEE" w:rsidRDefault="00E25BEE" w:rsidP="00C00FEC">
            <w:r>
              <w:t>1, 1.5, 1.6, 2.0, 2.5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B3F8" w14:textId="00B1C784" w:rsidR="00E25BEE" w:rsidRDefault="005B4D30" w:rsidP="00C00FEC">
            <w:r>
              <w:t>3</w:t>
            </w:r>
            <w:r w:rsidR="00BA6BAB">
              <w:t>,</w:t>
            </w:r>
            <w:r>
              <w:t xml:space="preserve"> 7 days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C8B" w14:textId="037AA1E3" w:rsidR="00E25BEE" w:rsidRDefault="00E25BEE" w:rsidP="00C00FEC">
            <w:r>
              <w:t>60</w:t>
            </w:r>
            <w:r w:rsidR="6DFF157A">
              <w:t>%</w:t>
            </w:r>
            <w:r>
              <w:t>, 80</w:t>
            </w:r>
            <w:r w:rsidR="1F130E68">
              <w:t>%</w:t>
            </w:r>
            <w:r>
              <w:t>, 100%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BA186" w14:textId="77777777" w:rsidR="00E25BEE" w:rsidRDefault="00E25BEE" w:rsidP="00C00FEC">
            <w:r>
              <w:t>1, 2, and 3 days</w:t>
            </w:r>
          </w:p>
          <w:p w14:paraId="749422D2" w14:textId="69CDFBE5" w:rsidR="00E25BEE" w:rsidRDefault="00E25BEE" w:rsidP="00C00FEC"/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4B7C7" w14:textId="6833B8B4" w:rsidR="00E25BEE" w:rsidRDefault="005B4D30" w:rsidP="00C00FEC">
            <w:r>
              <w:t xml:space="preserve">Testing frequently while minimizing the delay from testing </w:t>
            </w:r>
            <w:r w:rsidR="00E25BEE">
              <w:t>until isolation for those found positive are the most controllable levers for preventing large</w:t>
            </w:r>
          </w:p>
          <w:p w14:paraId="0F1F5D54" w14:textId="433B0F9B" w:rsidR="00E25BEE" w:rsidRDefault="00E25BEE" w:rsidP="00C00FEC">
            <w:r>
              <w:t>residential college outbreaks.</w:t>
            </w:r>
          </w:p>
        </w:tc>
      </w:tr>
      <w:tr w:rsidR="00C00FEC" w14:paraId="4E8A9063" w14:textId="77777777" w:rsidTr="002B5B95">
        <w:trPr>
          <w:trHeight w:val="283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DFDF"/>
          </w:tcPr>
          <w:p w14:paraId="42F1BA72" w14:textId="5EB5A395" w:rsidR="00C00FEC" w:rsidRDefault="00C00FEC" w:rsidP="00C00FEC">
            <w:pPr>
              <w:rPr>
                <w:b/>
                <w:bCs/>
                <w:i/>
                <w:iCs/>
              </w:rPr>
            </w:pPr>
            <w:r w:rsidRPr="20B5CAA2">
              <w:rPr>
                <w:b/>
                <w:bCs/>
                <w:i/>
                <w:iCs/>
              </w:rPr>
              <w:t xml:space="preserve">Cohort Level - </w:t>
            </w:r>
            <w:r w:rsidRPr="20B5CAA2">
              <w:rPr>
                <w:b/>
                <w:bCs/>
                <w:i/>
                <w:iCs/>
                <w:color w:val="000000" w:themeColor="text1"/>
              </w:rPr>
              <w:t>Healthcare</w:t>
            </w:r>
          </w:p>
        </w:tc>
      </w:tr>
      <w:tr w:rsidR="00A96F6E" w:rsidRPr="00BE6075" w14:paraId="2FF55DF5" w14:textId="77777777" w:rsidTr="002B5B9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E834" w14:textId="77777777" w:rsidR="00E90EDE" w:rsidRPr="00BE6075" w:rsidRDefault="00E90EDE" w:rsidP="00C00FEC">
            <w:pPr>
              <w:jc w:val="center"/>
            </w:pPr>
            <w:r w:rsidRPr="00BE6075">
              <w:t>SEIR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743" w14:textId="0AF086B8" w:rsidR="00E90EDE" w:rsidRPr="00BE6075" w:rsidRDefault="00E90EDE" w:rsidP="00C00FEC">
            <w:r w:rsidRPr="00BE6075">
              <w:t>Chin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D0C" w14:textId="374E1CBB" w:rsidR="00E90EDE" w:rsidRPr="00BE6075" w:rsidRDefault="00E90EDE" w:rsidP="00C00FEC">
            <w:r>
              <w:t>1.5, 2, 2.5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48AF" w14:textId="5FE4797C" w:rsidR="00E90EDE" w:rsidRPr="00BE6075" w:rsidRDefault="00E90EDE" w:rsidP="00C00FEC">
            <w:r>
              <w:t>Daily to monthly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F3AF" w14:textId="1ED8BB71" w:rsidR="00E90EDE" w:rsidRPr="00BE6075" w:rsidRDefault="00E90EDE" w:rsidP="00C00FEC">
            <w:r>
              <w:t>Time-varying: 50-80%</w:t>
            </w:r>
          </w:p>
          <w:p w14:paraId="19D61474" w14:textId="0534494B" w:rsidR="00E90EDE" w:rsidRPr="00BE6075" w:rsidRDefault="00E90EDE" w:rsidP="00C00FEC">
            <w:r>
              <w:t>Ideal:  100%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29F" w14:textId="2C9459EC" w:rsidR="00E90EDE" w:rsidRDefault="00E90EDE" w:rsidP="00C00FEC">
            <w:r>
              <w:t>0, 1, 3, 5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666E" w14:textId="596E9A52" w:rsidR="00E90EDE" w:rsidRPr="00BE6075" w:rsidRDefault="00E90EDE" w:rsidP="00C00FEC">
            <w:r>
              <w:t>Routine testing substantially reduces risks of outbreaks</w:t>
            </w:r>
            <w:r w:rsidR="002B3809">
              <w:t xml:space="preserve"> </w:t>
            </w:r>
            <w:r>
              <w:t xml:space="preserve">but may need to be as frequent as twice weekly.  </w:t>
            </w:r>
          </w:p>
        </w:tc>
      </w:tr>
      <w:tr w:rsidR="00A96F6E" w:rsidRPr="00BE6075" w14:paraId="20AFDAFC" w14:textId="77777777" w:rsidTr="002B5B9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2FB0" w14:textId="77777777" w:rsidR="00E90EDE" w:rsidRPr="00BE6075" w:rsidRDefault="00E90EDE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894" w14:textId="113100A1" w:rsidR="00E90EDE" w:rsidRPr="00BE6075" w:rsidRDefault="00E90EDE" w:rsidP="00C00FEC">
            <w:r w:rsidRPr="00BE6075">
              <w:t>Delaunay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B73" w14:textId="2AA81291" w:rsidR="00E90EDE" w:rsidRPr="00BE6075" w:rsidRDefault="00E90EDE" w:rsidP="00C00FEC">
            <w:r>
              <w:t>1.5, 2, 3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E089" w14:textId="696F3899" w:rsidR="00E90EDE" w:rsidRPr="00BE6075" w:rsidRDefault="00E90EDE" w:rsidP="00C00FEC">
            <w:r>
              <w:t>Weekly (50</w:t>
            </w:r>
            <w:r w:rsidR="006B6D2B">
              <w:t xml:space="preserve">%, </w:t>
            </w:r>
            <w:r>
              <w:t>100% of population)</w:t>
            </w:r>
          </w:p>
          <w:p w14:paraId="4600B769" w14:textId="77777777" w:rsidR="002B3809" w:rsidRDefault="00E90EDE" w:rsidP="00C00FEC">
            <w:r>
              <w:t>Twice a week (50</w:t>
            </w:r>
            <w:r w:rsidR="006B6D2B">
              <w:t xml:space="preserve">%, </w:t>
            </w:r>
            <w:r>
              <w:t>100%)</w:t>
            </w:r>
          </w:p>
          <w:p w14:paraId="6A8AD555" w14:textId="5D7AAB0B" w:rsidR="00E90EDE" w:rsidRPr="00BE6075" w:rsidRDefault="00E90EDE" w:rsidP="00C00FEC">
            <w:r>
              <w:t>Daily (14%)</w:t>
            </w:r>
          </w:p>
          <w:p w14:paraId="082664C7" w14:textId="586E2C95" w:rsidR="00E90EDE" w:rsidRPr="00BE6075" w:rsidRDefault="00E90EDE" w:rsidP="00C00FEC">
            <w:r>
              <w:t>Weekdays (20%)</w:t>
            </w:r>
          </w:p>
          <w:p w14:paraId="7ACD01C4" w14:textId="48D4BE91" w:rsidR="00E90EDE" w:rsidRPr="00BE6075" w:rsidRDefault="00E90EDE" w:rsidP="00C00FEC">
            <w:r>
              <w:t xml:space="preserve">Every two weeks (100%)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B7FD" w14:textId="4796861D" w:rsidR="00E90EDE" w:rsidRPr="00BE6075" w:rsidRDefault="00E90EDE" w:rsidP="00C00FEC">
            <w:r>
              <w:t>75</w:t>
            </w:r>
            <w:r w:rsidR="5D45FD8E">
              <w:t>%</w:t>
            </w:r>
            <w:r>
              <w:t>, 90</w:t>
            </w:r>
            <w:r w:rsidR="760B4A95">
              <w:t>%</w:t>
            </w:r>
            <w:r>
              <w:t>, 100%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753" w14:textId="524A6AA1" w:rsidR="00E90EDE" w:rsidRDefault="00E90EDE" w:rsidP="00C00FEC">
            <w:r>
              <w:t>0, 5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1B15" w14:textId="249FA0BC" w:rsidR="00E90EDE" w:rsidRPr="00BE6075" w:rsidRDefault="00E90EDE" w:rsidP="00C00FEC">
            <w:r>
              <w:t xml:space="preserve">Weekly testing of 50% of residents and staff should be used if low transmission rates.  100% of residents should be tested in higher infectiousness contexts.  </w:t>
            </w:r>
          </w:p>
        </w:tc>
      </w:tr>
      <w:tr w:rsidR="00A96F6E" w:rsidRPr="00BE6075" w14:paraId="64E0CD22" w14:textId="77777777" w:rsidTr="002B5B9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8F0D" w14:textId="77777777" w:rsidR="00E90EDE" w:rsidRPr="00BE6075" w:rsidRDefault="00E90EDE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4E0" w14:textId="0CAD92F4" w:rsidR="00E90EDE" w:rsidRPr="00BE6075" w:rsidRDefault="00E90EDE" w:rsidP="00C00FEC">
            <w:r>
              <w:t>Holmdahl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25B" w14:textId="2BE9EF92" w:rsidR="00E90EDE" w:rsidRPr="00BE6075" w:rsidRDefault="00E90EDE" w:rsidP="00C00FEC">
            <w:pPr>
              <w:rPr>
                <w:rFonts w:eastAsia="Calibri"/>
              </w:rPr>
            </w:pPr>
            <w:r>
              <w:t>N</w:t>
            </w:r>
            <w:r w:rsidR="009E58CB">
              <w:t>/</w:t>
            </w:r>
            <w:r>
              <w:t>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E848" w14:textId="0C21B786" w:rsidR="00E90EDE" w:rsidRDefault="00E90EDE" w:rsidP="00C00FEC">
            <w:r>
              <w:t>1</w:t>
            </w:r>
            <w:r w:rsidR="00BA6BAB">
              <w:t xml:space="preserve">, </w:t>
            </w:r>
            <w:r>
              <w:t>7 days &amp; 2.3x/week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E939" w14:textId="326398EE" w:rsidR="00E90EDE" w:rsidRPr="00AA6ECD" w:rsidRDefault="00E90EDE" w:rsidP="00C00FEC">
            <w:r>
              <w:t>LOD 10</w:t>
            </w:r>
            <w:r w:rsidRPr="20B5CAA2">
              <w:rPr>
                <w:vertAlign w:val="superscript"/>
              </w:rPr>
              <w:t xml:space="preserve">3 </w:t>
            </w:r>
            <w:r>
              <w:t>(PCR), 10</w:t>
            </w:r>
            <w:r w:rsidRPr="20B5CAA2">
              <w:rPr>
                <w:vertAlign w:val="superscript"/>
              </w:rPr>
              <w:t>5</w:t>
            </w:r>
            <w:r>
              <w:t>, 10</w:t>
            </w:r>
            <w:r w:rsidRPr="20B5CAA2">
              <w:rPr>
                <w:vertAlign w:val="superscript"/>
              </w:rPr>
              <w:t xml:space="preserve">7 </w:t>
            </w:r>
            <w:r>
              <w:t>(antigen)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B4E" w14:textId="0BE98FAA" w:rsidR="00E90EDE" w:rsidRDefault="00E90EDE" w:rsidP="00C00FEC">
            <w:r>
              <w:t>0 days (antigen), 1,2,7 days (PCR)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0C18" w14:textId="2011446E" w:rsidR="00E90EDE" w:rsidRPr="00BE6075" w:rsidRDefault="00E90EDE" w:rsidP="00C00FEC">
            <w:r>
              <w:t>In a simulated nursing home population, more frequent antigen testing at the LOD 10</w:t>
            </w:r>
            <w:r>
              <w:rPr>
                <w:vertAlign w:val="superscript"/>
              </w:rPr>
              <w:t>5</w:t>
            </w:r>
            <w:r>
              <w:t xml:space="preserve"> was more effective than higher sensitivity PCR testing with longer delays. </w:t>
            </w:r>
          </w:p>
        </w:tc>
      </w:tr>
      <w:tr w:rsidR="00A96F6E" w:rsidRPr="00BE6075" w14:paraId="105FEA53" w14:textId="77777777" w:rsidTr="002B5B9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DF58" w14:textId="77777777" w:rsidR="00E90EDE" w:rsidRPr="00BE6075" w:rsidRDefault="00E90EDE" w:rsidP="00C00FE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1547" w14:textId="34CA40E5" w:rsidR="00E90EDE" w:rsidRDefault="00E90EDE" w:rsidP="00C00FEC">
            <w:r>
              <w:t>Obama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C0C" w14:textId="2DE0DDA7" w:rsidR="00E90EDE" w:rsidRDefault="00E90EDE" w:rsidP="00C00FEC">
            <w:r>
              <w:t>3.2, 3.4 (seasonal average)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9AB5" w14:textId="68B94F6B" w:rsidR="00E90EDE" w:rsidRDefault="00E90EDE" w:rsidP="00C00FEC">
            <w:r>
              <w:t>1</w:t>
            </w:r>
            <w:r w:rsidR="00BA6BAB">
              <w:t xml:space="preserve">, </w:t>
            </w:r>
            <w:r>
              <w:t>5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84AB" w14:textId="6BE9674B" w:rsidR="00E90EDE" w:rsidRDefault="00E90EDE" w:rsidP="00C00FEC">
            <w:r>
              <w:t>85% (antigen),</w:t>
            </w:r>
          </w:p>
          <w:p w14:paraId="6089DD21" w14:textId="7616012F" w:rsidR="00E90EDE" w:rsidRDefault="00E90EDE" w:rsidP="00C00FEC">
            <w:r>
              <w:t>95% (PCR)</w:t>
            </w:r>
            <w:r w:rsidR="002C05D7">
              <w:t xml:space="preserve"> at peak probability of detection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55" w14:textId="181763C0" w:rsidR="00E90EDE" w:rsidRDefault="00E90EDE" w:rsidP="00C00FEC">
            <w:r>
              <w:t xml:space="preserve">0.5-4 days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30DA" w14:textId="73A1E3C7" w:rsidR="00E90EDE" w:rsidRDefault="00E90EDE" w:rsidP="00C00FEC">
            <w:r>
              <w:t>In a closed facility, testing every 5 days with a 24-hour delay resulted in up to a 40% reduction in the number of infections.</w:t>
            </w:r>
          </w:p>
        </w:tc>
      </w:tr>
      <w:tr w:rsidR="00C060C3" w:rsidRPr="00BE6075" w14:paraId="005DE3D7" w14:textId="77777777" w:rsidTr="002B5B95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F369" w14:textId="6F0E9CBD" w:rsidR="00E90EDE" w:rsidRPr="00BE6075" w:rsidRDefault="00E90EDE" w:rsidP="00C00FEC">
            <w:r w:rsidRPr="00BE6075">
              <w:t>Stochastic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C622" w14:textId="558BF979" w:rsidR="00E90EDE" w:rsidRPr="00BE6075" w:rsidRDefault="00E90EDE" w:rsidP="00C00FEC">
            <w:r w:rsidRPr="00BE6075">
              <w:t>See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17C8A9" w14:textId="59B6FC38" w:rsidR="00E90EDE" w:rsidRPr="00BE6075" w:rsidRDefault="678720DC" w:rsidP="00C00FEC">
            <w:r>
              <w:t>1.366689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F215" w14:textId="74226F55" w:rsidR="00E90EDE" w:rsidRPr="00BE6075" w:rsidRDefault="00E90EDE" w:rsidP="00C00FEC">
            <w:r>
              <w:t>1, 3, 7 days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DEAE" w14:textId="50FDDCC2" w:rsidR="00E90EDE" w:rsidRPr="00BE6075" w:rsidRDefault="00E90EDE" w:rsidP="00C00FEC">
            <w:r>
              <w:t>50</w:t>
            </w:r>
            <w:r w:rsidR="009A4F87">
              <w:t>%</w:t>
            </w:r>
            <w:r>
              <w:t>, 85</w:t>
            </w:r>
            <w:r w:rsidR="009A4F87">
              <w:t>%</w:t>
            </w:r>
            <w:r>
              <w:t>, 95%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29E" w14:textId="545A71F3" w:rsidR="00E90EDE" w:rsidRDefault="00E90EDE" w:rsidP="00C00FEC">
            <w:r>
              <w:t>0, 1,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84E3" w14:textId="39D0E135" w:rsidR="00E90EDE" w:rsidRPr="00BE6075" w:rsidRDefault="06456819" w:rsidP="00C00FEC">
            <w:r>
              <w:t>Outbreak testing could prevent 54% to</w:t>
            </w:r>
            <w:r w:rsidR="00C82A86">
              <w:t xml:space="preserve"> </w:t>
            </w:r>
            <w:r>
              <w:t xml:space="preserve">92% of SARS-CoV-2 infections.  Non-outbreak testing could prevent up to an additional 8% of infections.  </w:t>
            </w:r>
          </w:p>
        </w:tc>
      </w:tr>
      <w:tr w:rsidR="00C060C3" w:rsidRPr="00BE6075" w14:paraId="7A56D529" w14:textId="77777777" w:rsidTr="002B5B95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6959" w14:textId="4302D1E6" w:rsidR="00E90EDE" w:rsidRPr="00BE6075" w:rsidRDefault="00E90EDE" w:rsidP="00C00FEC">
            <w:r>
              <w:t>Bayesian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4E0E" w14:textId="67640261" w:rsidR="00E90EDE" w:rsidRPr="00BE6075" w:rsidRDefault="00E90EDE" w:rsidP="00C00FEC">
            <w:proofErr w:type="spellStart"/>
            <w:r>
              <w:t>Hellewell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CCE" w14:textId="48987A52" w:rsidR="00E90EDE" w:rsidRPr="00BE6075" w:rsidRDefault="00E90EDE" w:rsidP="00C00FEC">
            <w:r>
              <w:t>N</w:t>
            </w:r>
            <w:r w:rsidR="009E58CB">
              <w:t>/</w:t>
            </w:r>
            <w:r>
              <w:t xml:space="preserve">A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8259" w14:textId="6CE0E3AC" w:rsidR="00E90EDE" w:rsidRDefault="00E90EDE" w:rsidP="00C00FEC">
            <w:r>
              <w:t>1, 2, 4, 7, 14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5F62" w14:textId="6A959D09" w:rsidR="00E90EDE" w:rsidRDefault="00E90EDE" w:rsidP="00C00FEC">
            <w:r>
              <w:t>64% (lateral flow test), 77% (PCR)</w:t>
            </w:r>
            <w:r w:rsidR="009A07FE">
              <w:t xml:space="preserve"> at peak probability of detection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E9F" w14:textId="2CD24FC5" w:rsidR="00E90EDE" w:rsidRPr="005163E7" w:rsidRDefault="00E90EDE" w:rsidP="00C00FEC">
            <w:pPr>
              <w:rPr>
                <w:highlight w:val="yellow"/>
              </w:rPr>
            </w:pPr>
            <w:r>
              <w:t>1,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FE47" w14:textId="1FC508CD" w:rsidR="00E90EDE" w:rsidRPr="00E90EDE" w:rsidRDefault="00E90EDE" w:rsidP="473BEF45">
            <w:r>
              <w:t xml:space="preserve">PCR testing every 2 days in a population of UK healthcare workers would detect 57% of symptomatic cases prior to onset and 94% of asymptomatic cases within </w:t>
            </w:r>
            <w:r>
              <w:lastRenderedPageBreak/>
              <w:t xml:space="preserve">7 days, given a one-day reporting delay. </w:t>
            </w:r>
          </w:p>
        </w:tc>
      </w:tr>
      <w:tr w:rsidR="00C00FEC" w:rsidRPr="00BE6075" w14:paraId="7178C0CC" w14:textId="77777777" w:rsidTr="002B5B95">
        <w:trPr>
          <w:trHeight w:val="29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3BC170" w14:textId="5073B4E9" w:rsidR="00C00FEC" w:rsidRPr="00BE6075" w:rsidRDefault="00C00FEC" w:rsidP="00C00FEC">
            <w:pPr>
              <w:rPr>
                <w:b/>
                <w:bCs/>
              </w:rPr>
            </w:pPr>
            <w:r w:rsidRPr="20B5CAA2">
              <w:rPr>
                <w:b/>
                <w:bCs/>
                <w:i/>
                <w:iCs/>
              </w:rPr>
              <w:lastRenderedPageBreak/>
              <w:t>Cohort Level - Workplace</w:t>
            </w:r>
          </w:p>
        </w:tc>
      </w:tr>
      <w:tr w:rsidR="00C060C3" w:rsidRPr="00BE6075" w14:paraId="3FC8D655" w14:textId="77777777" w:rsidTr="2E87796B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EB7D" w14:textId="506EE329" w:rsidR="00E90EDE" w:rsidRPr="00BE6075" w:rsidRDefault="00E90EDE" w:rsidP="000779A9">
            <w:r>
              <w:t>SIR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D1C9" w14:textId="0C65E8CD" w:rsidR="00E90EDE" w:rsidRPr="00BE6075" w:rsidRDefault="00E90EDE" w:rsidP="000779A9">
            <w:r>
              <w:t>Lying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3E9" w14:textId="59AD4274" w:rsidR="00E90EDE" w:rsidRPr="00BE6075" w:rsidRDefault="00E90EDE" w:rsidP="000779A9">
            <w:r>
              <w:t>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8987" w14:textId="13578051" w:rsidR="00E90EDE" w:rsidRPr="00BE6075" w:rsidRDefault="00E90EDE" w:rsidP="000779A9">
            <w:r>
              <w:t>1, 3, 7, 14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F1DC" w14:textId="6F32A5B8" w:rsidR="00E90EDE" w:rsidRPr="00BE6075" w:rsidRDefault="00E90EDE" w:rsidP="000779A9">
            <w:r>
              <w:t>60</w:t>
            </w:r>
            <w:r w:rsidR="004178A3">
              <w:t>%</w:t>
            </w:r>
            <w:r>
              <w:t>, 80</w:t>
            </w:r>
            <w:r w:rsidR="004178A3">
              <w:t>%</w:t>
            </w:r>
            <w:r>
              <w:t>, 98%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C73" w14:textId="00315857" w:rsidR="00E90EDE" w:rsidRDefault="00E90EDE" w:rsidP="000779A9">
            <w:r>
              <w:t>0,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5B64" w14:textId="73D83F87" w:rsidR="00E90EDE" w:rsidRPr="00BE6075" w:rsidRDefault="00E90EDE" w:rsidP="000779A9">
            <w:r>
              <w:t xml:space="preserve">Key characteristics of viable testing strategies include high frequency testing with a moderate or high sensitivity test and minimal results delay.  </w:t>
            </w:r>
          </w:p>
        </w:tc>
      </w:tr>
      <w:tr w:rsidR="00C060C3" w:rsidRPr="00BE6075" w14:paraId="53B5442D" w14:textId="77777777" w:rsidTr="003C23A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224F" w14:textId="117FDF6F" w:rsidR="00E90EDE" w:rsidRDefault="00E90EDE" w:rsidP="000779A9">
            <w:r>
              <w:t>SEIR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BD2" w14:textId="5265A51B" w:rsidR="00E90EDE" w:rsidRDefault="00E90EDE" w:rsidP="000779A9">
            <w:proofErr w:type="spellStart"/>
            <w:r>
              <w:t>VanderWaal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0D" w14:textId="18547529" w:rsidR="00E90EDE" w:rsidRPr="00BE6075" w:rsidRDefault="00E90EDE" w:rsidP="000779A9">
            <w:r>
              <w:t>2, 4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CD29" w14:textId="7EA53ACE" w:rsidR="00E90EDE" w:rsidRPr="00BE6075" w:rsidRDefault="00E90EDE" w:rsidP="000779A9">
            <w:r>
              <w:t>3, 7, 14, 28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823A" w14:textId="6E415914" w:rsidR="00E90EDE" w:rsidRDefault="0040516F" w:rsidP="000779A9">
            <w:pPr>
              <w:rPr>
                <w:highlight w:val="yellow"/>
              </w:rPr>
            </w:pPr>
            <w:r w:rsidRPr="0040516F">
              <w:t>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A42" w14:textId="0016AEDE" w:rsidR="00E90EDE" w:rsidRDefault="00E90EDE" w:rsidP="000779A9">
            <w:r>
              <w:t>1, 3, 5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A6DC" w14:textId="00F242AB" w:rsidR="00E90EDE" w:rsidRPr="00795EF8" w:rsidRDefault="00E90EDE" w:rsidP="000779A9">
            <w:r>
              <w:t>In a simulated meat processing plant, testing every 3 days averted 25-40% of COVID cases, with test frequency having a more substantial impact on reduction in cases than delay, R</w:t>
            </w:r>
            <w:r>
              <w:rPr>
                <w:vertAlign w:val="subscript"/>
              </w:rPr>
              <w:t>0</w:t>
            </w:r>
            <w:r>
              <w:t xml:space="preserve">, or background community transmission. However, testing may not be enough to prevent an early outbreak, as results were seen to be most effective with residual immunity. </w:t>
            </w:r>
          </w:p>
        </w:tc>
      </w:tr>
      <w:tr w:rsidR="00C060C3" w:rsidRPr="00BE6075" w14:paraId="14412D85" w14:textId="77777777" w:rsidTr="003C23A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AF92" w14:textId="014DCC53" w:rsidR="00E90EDE" w:rsidRPr="00CC24FA" w:rsidRDefault="00E90EDE" w:rsidP="000779A9">
            <w:r w:rsidRPr="00CC24FA">
              <w:t>Stochastic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53BA" w14:textId="5FF7E79B" w:rsidR="00E90EDE" w:rsidRPr="00CC24FA" w:rsidRDefault="00E90EDE" w:rsidP="000779A9">
            <w:proofErr w:type="spellStart"/>
            <w:r w:rsidRPr="00CC24FA">
              <w:t>Chowell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C35F17" w14:textId="5A8C6102" w:rsidR="00E90EDE" w:rsidRDefault="00E90EDE" w:rsidP="000779A9">
            <w:r>
              <w:t>9-16 (ship)</w:t>
            </w:r>
          </w:p>
          <w:p w14:paraId="32081302" w14:textId="56726417" w:rsidR="00E90EDE" w:rsidRPr="00BE6075" w:rsidRDefault="00E90EDE" w:rsidP="000779A9">
            <w:r>
              <w:t>0.6-1.6 (shore)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0FCF" w14:textId="41DFE391" w:rsidR="00E90EDE" w:rsidRPr="00BE6075" w:rsidRDefault="00E90EDE" w:rsidP="000779A9">
            <w:r>
              <w:t>Once or daily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8178" w14:textId="3DF17388" w:rsidR="00E90EDE" w:rsidRDefault="00E90EDE" w:rsidP="000779A9">
            <w:r>
              <w:t>80-95%</w:t>
            </w:r>
            <w:r w:rsidR="00D67DE5">
              <w:t xml:space="preserve"> at peak probability of detection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9B4" w14:textId="40CF99E8" w:rsidR="00E90EDE" w:rsidRDefault="00E90EDE" w:rsidP="000779A9">
            <w:r>
              <w:t>Within hours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A971" w14:textId="0FC60613" w:rsidR="00E90EDE" w:rsidRPr="00BE6075" w:rsidRDefault="00E90EDE" w:rsidP="000779A9">
            <w:r>
              <w:t xml:space="preserve">PCR testing at embarkation and daily testing of all individuals aboard, together with increased social distancing and other public health measures, should allow for rapid detection and isolation of COVID-19 infections and reduce the probability of </w:t>
            </w:r>
            <w:r>
              <w:lastRenderedPageBreak/>
              <w:t xml:space="preserve">onboard COVID-19 community spread.  </w:t>
            </w:r>
          </w:p>
        </w:tc>
      </w:tr>
      <w:tr w:rsidR="00C060C3" w:rsidRPr="00BE6075" w14:paraId="360654AA" w14:textId="77777777" w:rsidTr="003C23A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ED9B" w14:textId="07895B0A" w:rsidR="00613287" w:rsidRPr="00CC24FA" w:rsidRDefault="00613287" w:rsidP="00613287">
            <w:r w:rsidRPr="003909C4">
              <w:lastRenderedPageBreak/>
              <w:t>Other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2EF2" w14:textId="3B76364C" w:rsidR="00613287" w:rsidRPr="00CC24FA" w:rsidRDefault="00613287" w:rsidP="00613287">
            <w:r>
              <w:t>Meier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25D960" w14:textId="7430193F" w:rsidR="00613287" w:rsidRDefault="00E14B73" w:rsidP="00613287">
            <w: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FB15" w14:textId="1858703D" w:rsidR="00613287" w:rsidRDefault="00613287" w:rsidP="00613287">
            <w:r>
              <w:t>Daily and weekly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5236" w14:textId="7D9D213E" w:rsidR="00613287" w:rsidRPr="00E90EDE" w:rsidRDefault="00613287" w:rsidP="00613287">
            <w:pPr>
              <w:rPr>
                <w:highlight w:val="yellow"/>
              </w:rPr>
            </w:pPr>
            <w:r>
              <w:t>60</w:t>
            </w:r>
            <w:r w:rsidR="004905B4">
              <w:t>%</w:t>
            </w:r>
            <w:r>
              <w:t>, 70</w:t>
            </w:r>
            <w:r w:rsidR="004905B4">
              <w:t>%</w:t>
            </w:r>
            <w:r>
              <w:t>, 80</w:t>
            </w:r>
            <w:r w:rsidR="004905B4">
              <w:t>%</w:t>
            </w:r>
            <w:r>
              <w:t>, 90</w:t>
            </w:r>
            <w:r w:rsidR="004905B4">
              <w:t>%</w:t>
            </w:r>
            <w:r>
              <w:t>, 95</w:t>
            </w:r>
            <w:r w:rsidRPr="004905B4"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593" w14:textId="283828B9" w:rsidR="00613287" w:rsidRDefault="00613287" w:rsidP="00613287">
            <w:r>
              <w:t>1,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EEF1" w14:textId="4D6D10F5" w:rsidR="00613287" w:rsidRDefault="00613287" w:rsidP="00613287">
            <w:r>
              <w:t>The primary factors determining the effectiveness of a screening program are test sensitivity and frequency of testing</w:t>
            </w:r>
            <w:r w:rsidR="710E6BE7">
              <w:t>, with repeat testing able to compensate for lower sensitivity</w:t>
            </w:r>
            <w:r>
              <w:t>.</w:t>
            </w:r>
          </w:p>
        </w:tc>
      </w:tr>
      <w:tr w:rsidR="00613287" w:rsidRPr="00BE6075" w14:paraId="2CBE4FD6" w14:textId="77777777" w:rsidTr="003C23AA">
        <w:trPr>
          <w:trHeight w:val="283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8407B13" w14:textId="7D76A270" w:rsidR="00613287" w:rsidRPr="00BE6075" w:rsidRDefault="00613287" w:rsidP="00613287">
            <w:pPr>
              <w:rPr>
                <w:b/>
                <w:bCs/>
                <w:i/>
                <w:iCs/>
              </w:rPr>
            </w:pPr>
            <w:r w:rsidRPr="20B5CAA2">
              <w:rPr>
                <w:b/>
                <w:bCs/>
                <w:i/>
                <w:iCs/>
              </w:rPr>
              <w:t xml:space="preserve"> Population Level</w:t>
            </w:r>
          </w:p>
        </w:tc>
      </w:tr>
      <w:tr w:rsidR="00510D8E" w:rsidRPr="00BE6075" w14:paraId="513B9174" w14:textId="77777777" w:rsidTr="003C23AA">
        <w:trPr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D691" w14:textId="267BD8D9" w:rsidR="00510D8E" w:rsidRDefault="00510D8E" w:rsidP="00613287">
            <w:pPr>
              <w:jc w:val="center"/>
            </w:pPr>
            <w:r>
              <w:t>SEIR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3C8F" w14:textId="5AED36CE" w:rsidR="00510D8E" w:rsidRDefault="00510D8E" w:rsidP="00613287">
            <w:r>
              <w:t>Paltiel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984" w14:textId="595C668F" w:rsidR="00510D8E" w:rsidRDefault="00510D8E" w:rsidP="00613287">
            <w:r>
              <w:t>0.9-2.1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98A1" w14:textId="48D7611A" w:rsidR="00510D8E" w:rsidRDefault="00510D8E" w:rsidP="00613287">
            <w:r>
              <w:t>1-15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0CB6" w14:textId="50ED3689" w:rsidR="00510D8E" w:rsidRDefault="00510D8E" w:rsidP="00613287">
            <w:r>
              <w:t>70%-95%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31C" w14:textId="007B7FF8" w:rsidR="00510D8E" w:rsidRDefault="00510D8E" w:rsidP="00613287">
            <w:r>
              <w:t>0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6FB6" w14:textId="1CE9072A" w:rsidR="00510D8E" w:rsidRPr="00E90EDE" w:rsidRDefault="00510D8E" w:rsidP="00613287">
            <w:pPr>
              <w:rPr>
                <w:highlight w:val="yellow"/>
              </w:rPr>
            </w:pPr>
            <w:r>
              <w:t xml:space="preserve">High frequency home testing using an inexpensive imperfect test could contribute to pandemic control at justifiable cost.    </w:t>
            </w:r>
          </w:p>
        </w:tc>
      </w:tr>
      <w:tr w:rsidR="00510D8E" w:rsidRPr="00BE6075" w14:paraId="4A8C5DF3" w14:textId="77777777" w:rsidTr="003C23AA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845F" w14:textId="453A09B0" w:rsidR="00510D8E" w:rsidRDefault="00510D8E" w:rsidP="00613287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F440" w14:textId="0D72AC78" w:rsidR="00510D8E" w:rsidRDefault="00510D8E" w:rsidP="00613287">
            <w:proofErr w:type="spellStart"/>
            <w:r>
              <w:t>Bosetti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684" w14:textId="034F3617" w:rsidR="00510D8E" w:rsidRDefault="00510D8E" w:rsidP="00613287">
            <w:r>
              <w:t xml:space="preserve">1.2, 1.3, 1.4, 1.6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19CC" w14:textId="10DAB034" w:rsidR="00510D8E" w:rsidRDefault="00510D8E" w:rsidP="00613287">
            <w:r>
              <w:t>1 to 30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53B2" w14:textId="30A675F0" w:rsidR="00510D8E" w:rsidRDefault="00510D8E" w:rsidP="00613287">
            <w:r>
              <w:t>60%, 75%, 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A0F" w14:textId="4630DED0" w:rsidR="00510D8E" w:rsidRDefault="00510D8E" w:rsidP="00613287">
            <w:r>
              <w:t>N</w:t>
            </w:r>
            <w:r w:rsidR="706CC332">
              <w:t>/</w:t>
            </w:r>
            <w:r>
              <w:t>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5CB4" w14:textId="1B58D9EF" w:rsidR="00510D8E" w:rsidRDefault="00510D8E" w:rsidP="00613287">
            <w:r>
              <w:t>One round of mass testing could reduce expected infections by up to 20-30%, with more frequent testing resulting in greater reductions in infections.</w:t>
            </w:r>
          </w:p>
        </w:tc>
      </w:tr>
      <w:tr w:rsidR="00C060C3" w:rsidRPr="00BE6075" w14:paraId="0E5BDEF6" w14:textId="77777777" w:rsidTr="003C23AA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2216" w14:textId="382FAA00" w:rsidR="00613287" w:rsidRDefault="00613287" w:rsidP="00613287">
            <w:r>
              <w:t>SIR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6A53" w14:textId="17998DC1" w:rsidR="00613287" w:rsidRDefault="00613287" w:rsidP="00613287">
            <w:proofErr w:type="spellStart"/>
            <w:r>
              <w:t>Atkeson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52A" w14:textId="296C6E27" w:rsidR="00613287" w:rsidRPr="00510D8E" w:rsidRDefault="5839E0E7" w:rsidP="00613287">
            <w: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7591" w14:textId="4F1C8DF4" w:rsidR="00613287" w:rsidRDefault="004E2B0B" w:rsidP="00613287">
            <w:r>
              <w:t>0-3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186F" w14:textId="62B4C0B9" w:rsidR="00613287" w:rsidRDefault="00613287" w:rsidP="00613287">
            <w:r>
              <w:t>97%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595" w14:textId="4B526687" w:rsidR="00613287" w:rsidRDefault="00613287" w:rsidP="00613287">
            <w:r>
              <w:t xml:space="preserve"> Approximately 2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0753" w14:textId="33342368" w:rsidR="00613287" w:rsidRDefault="00613287" w:rsidP="00613287">
            <w:r>
              <w:t xml:space="preserve">Fiscal, macroeconomic and health benefits of rapid testing programs far exceed their costs.  </w:t>
            </w:r>
          </w:p>
        </w:tc>
      </w:tr>
      <w:tr w:rsidR="00C060C3" w:rsidRPr="00BE6075" w14:paraId="3B28DDBA" w14:textId="77777777" w:rsidTr="2E87796B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B7E2" w14:textId="1A28B3E4" w:rsidR="00613287" w:rsidRDefault="00613287" w:rsidP="00613287">
            <w:r>
              <w:t>SIDHRE-Q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38DD" w14:textId="2689E06F" w:rsidR="00613287" w:rsidRDefault="00613287" w:rsidP="00613287">
            <w:r>
              <w:t>Nash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F02" w14:textId="1273DB6B" w:rsidR="00613287" w:rsidRPr="00E90EDE" w:rsidRDefault="00613287" w:rsidP="00613287">
            <w:pPr>
              <w:rPr>
                <w:highlight w:val="yellow"/>
              </w:rPr>
            </w:pPr>
            <w:r w:rsidRPr="00510D8E">
              <w:t>Estimated from data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676" w14:textId="01B54A3A" w:rsidR="00613287" w:rsidRPr="00E90EDE" w:rsidRDefault="00613287" w:rsidP="00613287">
            <w:pPr>
              <w:rPr>
                <w:highlight w:val="yellow"/>
              </w:rPr>
            </w:pPr>
            <w:r>
              <w:t>1, 3, 7, 14, 21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4253" w14:textId="611E4622" w:rsidR="00613287" w:rsidRDefault="00613287" w:rsidP="00613287">
            <w:r>
              <w:t>30</w:t>
            </w:r>
            <w:r w:rsidR="3793428F">
              <w:t>%</w:t>
            </w:r>
            <w:r>
              <w:t>-90%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29B" w14:textId="04143666" w:rsidR="00613287" w:rsidRDefault="00613287" w:rsidP="00613287">
            <w:r>
              <w:t>0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BFE0" w14:textId="0FA50413" w:rsidR="00613287" w:rsidRDefault="00613287" w:rsidP="00613287">
            <w:r>
              <w:t xml:space="preserve">High frequency, strategic population-wide rapid testing at various accuracy levels diminishes COVID-19 infections, </w:t>
            </w:r>
            <w:r w:rsidR="009E58CB">
              <w:t>hospitalizations,</w:t>
            </w:r>
            <w:r>
              <w:t xml:space="preserve"> and deaths.</w:t>
            </w:r>
          </w:p>
        </w:tc>
      </w:tr>
      <w:tr w:rsidR="00C060C3" w:rsidRPr="00BE6075" w14:paraId="3E113413" w14:textId="77777777" w:rsidTr="2E87796B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433D" w14:textId="75FB1160" w:rsidR="00613287" w:rsidRPr="00BE6075" w:rsidRDefault="00613287" w:rsidP="00613287">
            <w:r>
              <w:lastRenderedPageBreak/>
              <w:t>CEACOV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6D20" w14:textId="271B23F0" w:rsidR="00613287" w:rsidRPr="00BE6075" w:rsidRDefault="00613287" w:rsidP="00613287">
            <w:proofErr w:type="spellStart"/>
            <w:r>
              <w:t>Neilan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4A4" w14:textId="07F4C847" w:rsidR="00613287" w:rsidRPr="00BE6075" w:rsidRDefault="00613287" w:rsidP="00613287">
            <w:r>
              <w:t>0.9-2.0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F02B" w14:textId="7C214BC6" w:rsidR="00613287" w:rsidRPr="00BE6075" w:rsidRDefault="00613287" w:rsidP="00613287">
            <w:r>
              <w:t>1, 3, 14</w:t>
            </w:r>
            <w:r w:rsidR="5523F508">
              <w:t>, 30</w:t>
            </w:r>
            <w:r>
              <w:t xml:space="preserve"> days</w:t>
            </w:r>
          </w:p>
          <w:p w14:paraId="37BF069F" w14:textId="0BB92016" w:rsidR="00613287" w:rsidRPr="00BE6075" w:rsidRDefault="00613287" w:rsidP="00613287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E2F2" w14:textId="16BDE65A" w:rsidR="00613287" w:rsidRPr="00BE6075" w:rsidRDefault="00613287" w:rsidP="00613287">
            <w:r>
              <w:t>30</w:t>
            </w:r>
            <w:r w:rsidR="1486AE25">
              <w:t>%</w:t>
            </w:r>
            <w:r>
              <w:t>-100%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C92" w14:textId="056EB1B5" w:rsidR="00613287" w:rsidRPr="005163E7" w:rsidRDefault="00613287" w:rsidP="00613287">
            <w:pPr>
              <w:rPr>
                <w:highlight w:val="yellow"/>
              </w:rPr>
            </w:pPr>
            <w:r>
              <w:t>1 day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27F2" w14:textId="09DC0CFA" w:rsidR="00613287" w:rsidRPr="00E90EDE" w:rsidRDefault="00617889" w:rsidP="00613287">
            <w:pPr>
              <w:rPr>
                <w:highlight w:val="yellow"/>
              </w:rPr>
            </w:pPr>
            <w:r>
              <w:rPr>
                <w:rFonts w:eastAsia="Calibri"/>
              </w:rPr>
              <w:t>Assuming the cost of PCR testing</w:t>
            </w:r>
            <w:r w:rsidR="00796876">
              <w:rPr>
                <w:rFonts w:eastAsia="Calibri"/>
              </w:rPr>
              <w:t xml:space="preserve"> ($51)</w:t>
            </w:r>
            <w:r>
              <w:rPr>
                <w:rFonts w:eastAsia="Calibri"/>
              </w:rPr>
              <w:t>,</w:t>
            </w:r>
            <w:r w:rsidR="00AB15BB" w:rsidRPr="77C4F7A4">
              <w:rPr>
                <w:rFonts w:eastAsia="Calibri"/>
              </w:rPr>
              <w:t xml:space="preserve"> symptomatic and monthly asymptomatic testing became cost-effective at a R</w:t>
            </w:r>
            <w:r w:rsidR="00AB15BB" w:rsidRPr="77C4F7A4">
              <w:rPr>
                <w:rFonts w:eastAsia="Calibri"/>
                <w:vertAlign w:val="subscript"/>
              </w:rPr>
              <w:t>e</w:t>
            </w:r>
            <w:r w:rsidR="00AB15BB" w:rsidRPr="77C4F7A4">
              <w:rPr>
                <w:rFonts w:eastAsia="Calibri"/>
              </w:rPr>
              <w:t xml:space="preserve"> greater than or equal to 1.6.  </w:t>
            </w:r>
            <w:r w:rsidR="00796876">
              <w:rPr>
                <w:rFonts w:eastAsia="Calibri"/>
              </w:rPr>
              <w:t xml:space="preserve">When using a test costing $5, repeat testing was cost-effective in all epidemic scenarios. </w:t>
            </w:r>
          </w:p>
        </w:tc>
      </w:tr>
      <w:tr w:rsidR="00C060C3" w:rsidRPr="00BE6075" w14:paraId="03DC241A" w14:textId="77777777" w:rsidTr="2E87796B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BDC3" w14:textId="30CE729D" w:rsidR="00613287" w:rsidRPr="00BE6075" w:rsidRDefault="00613287" w:rsidP="00613287">
            <w:r>
              <w:t xml:space="preserve">Time Dependent Weibull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9A0A" w14:textId="33D4D1D1" w:rsidR="00613287" w:rsidRPr="00BE6075" w:rsidRDefault="00613287" w:rsidP="00613287">
            <w:r>
              <w:t>Bootsma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DF3" w14:textId="4453D309" w:rsidR="00613287" w:rsidRPr="00BE6075" w:rsidRDefault="00613287" w:rsidP="00613287">
            <w:r>
              <w:t>1.3, 2.0, 2.5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A596" w14:textId="5ED3DA68" w:rsidR="00613287" w:rsidRPr="00BE6075" w:rsidRDefault="00613287" w:rsidP="00613287">
            <w:r>
              <w:t>1, 3, 5, 7, 9, 11, 13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2AF5" w14:textId="05D7CFC7" w:rsidR="00613287" w:rsidRPr="00BE6075" w:rsidRDefault="00613287" w:rsidP="00613287">
            <w:r>
              <w:t>Time</w:t>
            </w:r>
            <w:r w:rsidR="2B95AD5D">
              <w:t>-</w:t>
            </w:r>
            <w:r>
              <w:t>dependent, 80%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A12" w14:textId="02A429D3" w:rsidR="00613287" w:rsidRDefault="00613287" w:rsidP="00613287">
            <w:r>
              <w:t>0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CD13" w14:textId="3615F6DC" w:rsidR="00613287" w:rsidRPr="00BE6075" w:rsidRDefault="00613287" w:rsidP="00613287">
            <w:r>
              <w:t xml:space="preserve">Regular universal random screening is not a viable </w:t>
            </w:r>
            <w:r w:rsidR="00AA6A8B">
              <w:t>strategy,</w:t>
            </w:r>
            <w:r>
              <w:t xml:space="preserve"> but targeted screening approaches are needed to better use rapid testing.  </w:t>
            </w:r>
          </w:p>
        </w:tc>
      </w:tr>
      <w:tr w:rsidR="00A96F6E" w:rsidRPr="00BE6075" w14:paraId="19A6FB4C" w14:textId="77777777" w:rsidTr="2E87796B">
        <w:trPr>
          <w:trHeight w:val="1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F8E1" w14:textId="7DC404CB" w:rsidR="00613287" w:rsidRDefault="00613287" w:rsidP="00613287">
            <w:r>
              <w:t xml:space="preserve">Stochastic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D87B" w14:textId="5C6C8DC4" w:rsidR="00613287" w:rsidRDefault="00613287" w:rsidP="00613287">
            <w:r>
              <w:t>Bergstrom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582" w14:textId="636FF329" w:rsidR="00613287" w:rsidRPr="00BE6075" w:rsidRDefault="00613287" w:rsidP="00613287">
            <w:r>
              <w:t>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B451" w14:textId="627AC901" w:rsidR="00613287" w:rsidRPr="00BE6075" w:rsidRDefault="00613287" w:rsidP="00613287">
            <w:r>
              <w:t>1, 2, 3.5, 7 days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41B8" w14:textId="5BE61F96" w:rsidR="00613287" w:rsidRDefault="00613287" w:rsidP="00613287">
            <w:r>
              <w:t xml:space="preserve">50%, </w:t>
            </w:r>
            <w:r w:rsidR="005016F6">
              <w:t>60%,</w:t>
            </w:r>
            <w:r>
              <w:t xml:space="preserve"> 70%, </w:t>
            </w:r>
            <w:r w:rsidR="005016F6">
              <w:t>80%,</w:t>
            </w:r>
            <w:r>
              <w:t xml:space="preserve"> 90%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3D7" w14:textId="05713A5F" w:rsidR="00613287" w:rsidRDefault="00613287" w:rsidP="00613287">
            <w:r>
              <w:t>0, 0.5, 1, 2, 3, 5 days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15D2" w14:textId="59D60D45" w:rsidR="00613287" w:rsidRPr="00BE6075" w:rsidRDefault="00940819" w:rsidP="00613287">
            <w:r w:rsidRPr="77C4F7A4">
              <w:rPr>
                <w:rFonts w:eastAsia="Calibri"/>
              </w:rPr>
              <w:t>L</w:t>
            </w:r>
            <w:r>
              <w:rPr>
                <w:rFonts w:eastAsia="Calibri"/>
              </w:rPr>
              <w:t>e</w:t>
            </w:r>
            <w:r w:rsidRPr="77C4F7A4">
              <w:rPr>
                <w:rFonts w:eastAsia="Calibri"/>
              </w:rPr>
              <w:t>ss sensitive tests administered at higher frequencies can be effective at the population level compared to less frequent tests with higher sensitivity.</w:t>
            </w:r>
          </w:p>
        </w:tc>
      </w:tr>
    </w:tbl>
    <w:p w14:paraId="734236B8" w14:textId="4E3A1971" w:rsidR="00B876F8" w:rsidRDefault="00B876F8"/>
    <w:p w14:paraId="25EEF3C5" w14:textId="7F80139D" w:rsidR="00B876F8" w:rsidRPr="00B57232" w:rsidRDefault="002B5B95">
      <w:proofErr w:type="spellStart"/>
      <w:r>
        <w:rPr>
          <w:rStyle w:val="FootnoteReference"/>
        </w:rPr>
        <w:t>a</w:t>
      </w:r>
      <w:proofErr w:type="spellEnd"/>
      <w:r w:rsidR="00B57232">
        <w:t xml:space="preserve"> The R</w:t>
      </w:r>
      <w:r w:rsidR="00B57232">
        <w:rPr>
          <w:vertAlign w:val="subscript"/>
        </w:rPr>
        <w:t xml:space="preserve">o </w:t>
      </w:r>
      <w:r w:rsidR="00B57232">
        <w:t xml:space="preserve">values were not provided in this article but were estimated </w:t>
      </w:r>
      <w:r w:rsidR="00B227EB">
        <w:t xml:space="preserve">using the base infectivity </w:t>
      </w:r>
      <w:r w:rsidR="00A96F6E">
        <w:t xml:space="preserve">levels that were provided.  </w:t>
      </w:r>
    </w:p>
    <w:p w14:paraId="419EE0F7" w14:textId="07292C44" w:rsidR="00B876F8" w:rsidRDefault="00B876F8"/>
    <w:p w14:paraId="5193D996" w14:textId="6E8C2273" w:rsidR="00B876F8" w:rsidRDefault="00B876F8"/>
    <w:sectPr w:rsidR="00B876F8" w:rsidSect="006D452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2FF36" w14:textId="77777777" w:rsidR="00DB3B85" w:rsidRDefault="00DB3B85" w:rsidP="004874D5">
      <w:r>
        <w:separator/>
      </w:r>
    </w:p>
  </w:endnote>
  <w:endnote w:type="continuationSeparator" w:id="0">
    <w:p w14:paraId="2A0928B1" w14:textId="77777777" w:rsidR="00DB3B85" w:rsidRDefault="00DB3B85" w:rsidP="004874D5">
      <w:r>
        <w:continuationSeparator/>
      </w:r>
    </w:p>
  </w:endnote>
  <w:endnote w:type="continuationNotice" w:id="1">
    <w:p w14:paraId="6C3E9FE9" w14:textId="77777777" w:rsidR="00DB3B85" w:rsidRDefault="00DB3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4110" w14:textId="77777777" w:rsidR="00DB3B85" w:rsidRDefault="00DB3B85" w:rsidP="004874D5">
      <w:r>
        <w:separator/>
      </w:r>
    </w:p>
  </w:footnote>
  <w:footnote w:type="continuationSeparator" w:id="0">
    <w:p w14:paraId="7FD4C64B" w14:textId="77777777" w:rsidR="00DB3B85" w:rsidRDefault="00DB3B85" w:rsidP="004874D5">
      <w:r>
        <w:continuationSeparator/>
      </w:r>
    </w:p>
  </w:footnote>
  <w:footnote w:type="continuationNotice" w:id="1">
    <w:p w14:paraId="38EA3B87" w14:textId="77777777" w:rsidR="00DB3B85" w:rsidRDefault="00DB3B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5"/>
    <w:rsid w:val="00001F91"/>
    <w:rsid w:val="000075FA"/>
    <w:rsid w:val="00010D3E"/>
    <w:rsid w:val="0002662E"/>
    <w:rsid w:val="000779A9"/>
    <w:rsid w:val="000838C4"/>
    <w:rsid w:val="000851F5"/>
    <w:rsid w:val="000F0F5E"/>
    <w:rsid w:val="000F3F0D"/>
    <w:rsid w:val="000F63B2"/>
    <w:rsid w:val="00104BCB"/>
    <w:rsid w:val="00114370"/>
    <w:rsid w:val="00175551"/>
    <w:rsid w:val="001A6E51"/>
    <w:rsid w:val="001B2173"/>
    <w:rsid w:val="001E3409"/>
    <w:rsid w:val="00204B40"/>
    <w:rsid w:val="002522E9"/>
    <w:rsid w:val="002623E5"/>
    <w:rsid w:val="002833E2"/>
    <w:rsid w:val="0029252E"/>
    <w:rsid w:val="002A7772"/>
    <w:rsid w:val="002B3809"/>
    <w:rsid w:val="002B5B95"/>
    <w:rsid w:val="002C05D7"/>
    <w:rsid w:val="002F6B09"/>
    <w:rsid w:val="0032233C"/>
    <w:rsid w:val="0034402C"/>
    <w:rsid w:val="0034788F"/>
    <w:rsid w:val="00351D92"/>
    <w:rsid w:val="003909C4"/>
    <w:rsid w:val="003A073C"/>
    <w:rsid w:val="003C16E7"/>
    <w:rsid w:val="003C1DB3"/>
    <w:rsid w:val="003C20E6"/>
    <w:rsid w:val="003C23AA"/>
    <w:rsid w:val="003C642F"/>
    <w:rsid w:val="003C677A"/>
    <w:rsid w:val="003D25F2"/>
    <w:rsid w:val="003F175C"/>
    <w:rsid w:val="00401ECB"/>
    <w:rsid w:val="0040516F"/>
    <w:rsid w:val="0041292D"/>
    <w:rsid w:val="004178A3"/>
    <w:rsid w:val="00422EB9"/>
    <w:rsid w:val="004727BC"/>
    <w:rsid w:val="00475BB0"/>
    <w:rsid w:val="004874D5"/>
    <w:rsid w:val="004905B4"/>
    <w:rsid w:val="004D5F63"/>
    <w:rsid w:val="004E2B0B"/>
    <w:rsid w:val="004F5195"/>
    <w:rsid w:val="005016F6"/>
    <w:rsid w:val="00510D8E"/>
    <w:rsid w:val="005163E7"/>
    <w:rsid w:val="00520CD4"/>
    <w:rsid w:val="005419B4"/>
    <w:rsid w:val="005446AB"/>
    <w:rsid w:val="00555198"/>
    <w:rsid w:val="00565520"/>
    <w:rsid w:val="005A3BAD"/>
    <w:rsid w:val="005B4D30"/>
    <w:rsid w:val="006010BB"/>
    <w:rsid w:val="00613287"/>
    <w:rsid w:val="00617889"/>
    <w:rsid w:val="006211DE"/>
    <w:rsid w:val="006362DB"/>
    <w:rsid w:val="00651B92"/>
    <w:rsid w:val="006525C1"/>
    <w:rsid w:val="00664723"/>
    <w:rsid w:val="00667CEA"/>
    <w:rsid w:val="00670BDD"/>
    <w:rsid w:val="00681C51"/>
    <w:rsid w:val="006838D7"/>
    <w:rsid w:val="00685BDC"/>
    <w:rsid w:val="006B6D2B"/>
    <w:rsid w:val="006C29BB"/>
    <w:rsid w:val="006D452D"/>
    <w:rsid w:val="006F170E"/>
    <w:rsid w:val="0071017B"/>
    <w:rsid w:val="00711E94"/>
    <w:rsid w:val="00747438"/>
    <w:rsid w:val="00765894"/>
    <w:rsid w:val="00770CAB"/>
    <w:rsid w:val="00773FE7"/>
    <w:rsid w:val="007910FB"/>
    <w:rsid w:val="00795EF8"/>
    <w:rsid w:val="00796876"/>
    <w:rsid w:val="007A182C"/>
    <w:rsid w:val="007A4FFE"/>
    <w:rsid w:val="007D3D33"/>
    <w:rsid w:val="007D691C"/>
    <w:rsid w:val="007E1D41"/>
    <w:rsid w:val="0082588C"/>
    <w:rsid w:val="00873651"/>
    <w:rsid w:val="00875FEC"/>
    <w:rsid w:val="008963C6"/>
    <w:rsid w:val="00897A92"/>
    <w:rsid w:val="008C081A"/>
    <w:rsid w:val="008C61D2"/>
    <w:rsid w:val="008E66D1"/>
    <w:rsid w:val="008F50F3"/>
    <w:rsid w:val="008F726F"/>
    <w:rsid w:val="009001E9"/>
    <w:rsid w:val="0090204F"/>
    <w:rsid w:val="00902FCC"/>
    <w:rsid w:val="0093026E"/>
    <w:rsid w:val="00940819"/>
    <w:rsid w:val="00951AF4"/>
    <w:rsid w:val="00955F89"/>
    <w:rsid w:val="00986835"/>
    <w:rsid w:val="009A07FE"/>
    <w:rsid w:val="009A4F87"/>
    <w:rsid w:val="009A7FF6"/>
    <w:rsid w:val="009D5CB5"/>
    <w:rsid w:val="009E0020"/>
    <w:rsid w:val="009E58CB"/>
    <w:rsid w:val="00A11868"/>
    <w:rsid w:val="00A2184A"/>
    <w:rsid w:val="00A331E0"/>
    <w:rsid w:val="00A94E10"/>
    <w:rsid w:val="00A96F6E"/>
    <w:rsid w:val="00AA6A8B"/>
    <w:rsid w:val="00AA6ECD"/>
    <w:rsid w:val="00AB15BB"/>
    <w:rsid w:val="00AB5FF6"/>
    <w:rsid w:val="00B206B9"/>
    <w:rsid w:val="00B227EB"/>
    <w:rsid w:val="00B26768"/>
    <w:rsid w:val="00B40337"/>
    <w:rsid w:val="00B57232"/>
    <w:rsid w:val="00B6082A"/>
    <w:rsid w:val="00B65D61"/>
    <w:rsid w:val="00B82724"/>
    <w:rsid w:val="00B876F8"/>
    <w:rsid w:val="00B9175E"/>
    <w:rsid w:val="00B9723E"/>
    <w:rsid w:val="00B97473"/>
    <w:rsid w:val="00BA50AF"/>
    <w:rsid w:val="00BA6BAB"/>
    <w:rsid w:val="00BE6075"/>
    <w:rsid w:val="00BE76DF"/>
    <w:rsid w:val="00BF4CA3"/>
    <w:rsid w:val="00C00FEC"/>
    <w:rsid w:val="00C060C3"/>
    <w:rsid w:val="00C75531"/>
    <w:rsid w:val="00C82A86"/>
    <w:rsid w:val="00CA3962"/>
    <w:rsid w:val="00CB2280"/>
    <w:rsid w:val="00CB380A"/>
    <w:rsid w:val="00CC24FA"/>
    <w:rsid w:val="00CC5905"/>
    <w:rsid w:val="00CC6116"/>
    <w:rsid w:val="00CE15E0"/>
    <w:rsid w:val="00D14F0D"/>
    <w:rsid w:val="00D3395D"/>
    <w:rsid w:val="00D36CA7"/>
    <w:rsid w:val="00D40C9B"/>
    <w:rsid w:val="00D41BC3"/>
    <w:rsid w:val="00D67DE5"/>
    <w:rsid w:val="00D94759"/>
    <w:rsid w:val="00DB3B85"/>
    <w:rsid w:val="00DD25F9"/>
    <w:rsid w:val="00E14B73"/>
    <w:rsid w:val="00E25BEE"/>
    <w:rsid w:val="00E369ED"/>
    <w:rsid w:val="00E41DFE"/>
    <w:rsid w:val="00E676CB"/>
    <w:rsid w:val="00E70165"/>
    <w:rsid w:val="00E8147F"/>
    <w:rsid w:val="00E90EDE"/>
    <w:rsid w:val="00EA3794"/>
    <w:rsid w:val="00EC0EAB"/>
    <w:rsid w:val="00EF4B86"/>
    <w:rsid w:val="00F12038"/>
    <w:rsid w:val="00F22AF0"/>
    <w:rsid w:val="00F3369F"/>
    <w:rsid w:val="00F4043F"/>
    <w:rsid w:val="00F40603"/>
    <w:rsid w:val="00F45795"/>
    <w:rsid w:val="00F514BD"/>
    <w:rsid w:val="00F70CC0"/>
    <w:rsid w:val="00F960E7"/>
    <w:rsid w:val="00F97474"/>
    <w:rsid w:val="00FA5D98"/>
    <w:rsid w:val="00FA668A"/>
    <w:rsid w:val="00FB6D02"/>
    <w:rsid w:val="00FC1387"/>
    <w:rsid w:val="01743939"/>
    <w:rsid w:val="0414954B"/>
    <w:rsid w:val="041787F5"/>
    <w:rsid w:val="043B62F8"/>
    <w:rsid w:val="05D73359"/>
    <w:rsid w:val="06456819"/>
    <w:rsid w:val="079E846C"/>
    <w:rsid w:val="09AEAAA5"/>
    <w:rsid w:val="09B8DAC2"/>
    <w:rsid w:val="0C98D51F"/>
    <w:rsid w:val="0E770A67"/>
    <w:rsid w:val="11D90B60"/>
    <w:rsid w:val="123EF444"/>
    <w:rsid w:val="1486AE25"/>
    <w:rsid w:val="16066024"/>
    <w:rsid w:val="18E1BA28"/>
    <w:rsid w:val="1ADBB70B"/>
    <w:rsid w:val="1C1C4C06"/>
    <w:rsid w:val="1DB2A8CB"/>
    <w:rsid w:val="1EFF6468"/>
    <w:rsid w:val="1F130E68"/>
    <w:rsid w:val="20B5CAA2"/>
    <w:rsid w:val="21162778"/>
    <w:rsid w:val="21C8D59A"/>
    <w:rsid w:val="224B5C2C"/>
    <w:rsid w:val="227AC0B7"/>
    <w:rsid w:val="24C222B2"/>
    <w:rsid w:val="25851227"/>
    <w:rsid w:val="25F48C95"/>
    <w:rsid w:val="267DAAD0"/>
    <w:rsid w:val="26C1861E"/>
    <w:rsid w:val="27E4D9B5"/>
    <w:rsid w:val="2838171E"/>
    <w:rsid w:val="284D4E04"/>
    <w:rsid w:val="28B1F290"/>
    <w:rsid w:val="2A7F4EEC"/>
    <w:rsid w:val="2B036FB8"/>
    <w:rsid w:val="2B087E3E"/>
    <w:rsid w:val="2B95AD5D"/>
    <w:rsid w:val="2C27F292"/>
    <w:rsid w:val="2CB48C32"/>
    <w:rsid w:val="2E87796B"/>
    <w:rsid w:val="30C8AD3D"/>
    <w:rsid w:val="31009495"/>
    <w:rsid w:val="31D1A471"/>
    <w:rsid w:val="31DB07ED"/>
    <w:rsid w:val="328A47F8"/>
    <w:rsid w:val="32D2BC57"/>
    <w:rsid w:val="33F9B950"/>
    <w:rsid w:val="36B3ECAC"/>
    <w:rsid w:val="3793428F"/>
    <w:rsid w:val="39DC1D92"/>
    <w:rsid w:val="3B4941AA"/>
    <w:rsid w:val="3D654139"/>
    <w:rsid w:val="3E117D87"/>
    <w:rsid w:val="3EB972C8"/>
    <w:rsid w:val="42445C11"/>
    <w:rsid w:val="473BEF45"/>
    <w:rsid w:val="49DA1608"/>
    <w:rsid w:val="4A042B22"/>
    <w:rsid w:val="4C318B9C"/>
    <w:rsid w:val="4EBE73E8"/>
    <w:rsid w:val="4F7FD0F1"/>
    <w:rsid w:val="5050E0CD"/>
    <w:rsid w:val="5388818F"/>
    <w:rsid w:val="5441DFFF"/>
    <w:rsid w:val="54F544C8"/>
    <w:rsid w:val="5523F508"/>
    <w:rsid w:val="555C4685"/>
    <w:rsid w:val="558E646E"/>
    <w:rsid w:val="566E89F4"/>
    <w:rsid w:val="57DF2AC8"/>
    <w:rsid w:val="5839E0E7"/>
    <w:rsid w:val="5A3CEA93"/>
    <w:rsid w:val="5D3F8D23"/>
    <w:rsid w:val="5D45FD8E"/>
    <w:rsid w:val="5EAD3156"/>
    <w:rsid w:val="600984FE"/>
    <w:rsid w:val="61E9BA04"/>
    <w:rsid w:val="66F129DB"/>
    <w:rsid w:val="678720DC"/>
    <w:rsid w:val="6798B4F6"/>
    <w:rsid w:val="6969DD4A"/>
    <w:rsid w:val="69B6C390"/>
    <w:rsid w:val="6A475D97"/>
    <w:rsid w:val="6D8569BA"/>
    <w:rsid w:val="6DFF157A"/>
    <w:rsid w:val="6E0C1BEE"/>
    <w:rsid w:val="6E773374"/>
    <w:rsid w:val="706CC332"/>
    <w:rsid w:val="708772EC"/>
    <w:rsid w:val="710E6BE7"/>
    <w:rsid w:val="760B4A95"/>
    <w:rsid w:val="78243BF5"/>
    <w:rsid w:val="7A6D7636"/>
    <w:rsid w:val="7B08F50D"/>
    <w:rsid w:val="7D9E447E"/>
    <w:rsid w:val="7E33EAB7"/>
    <w:rsid w:val="7E3523B2"/>
    <w:rsid w:val="7FD6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3D6B"/>
  <w15:chartTrackingRefBased/>
  <w15:docId w15:val="{68FC9A07-6D47-4792-89E8-29D23AA9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4D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4D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C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D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DB3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F50F3"/>
  </w:style>
  <w:style w:type="paragraph" w:styleId="FootnoteText">
    <w:name w:val="footnote text"/>
    <w:basedOn w:val="Normal"/>
    <w:link w:val="FootnoteTextChar"/>
    <w:uiPriority w:val="99"/>
    <w:semiHidden/>
    <w:unhideWhenUsed/>
    <w:rsid w:val="005551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19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5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75474C73D26449643814F4B83749B" ma:contentTypeVersion="10" ma:contentTypeDescription="Create a new document." ma:contentTypeScope="" ma:versionID="316ab1dc80faa495ad3afdd0ae050753">
  <xsd:schema xmlns:xsd="http://www.w3.org/2001/XMLSchema" xmlns:xs="http://www.w3.org/2001/XMLSchema" xmlns:p="http://schemas.microsoft.com/office/2006/metadata/properties" xmlns:ns3="f8ed7732-fd0e-4e76-82de-4425d0a7d481" xmlns:ns4="6975120a-5249-4bfa-a768-b9fb653bd78b" targetNamespace="http://schemas.microsoft.com/office/2006/metadata/properties" ma:root="true" ma:fieldsID="50dfe3b72ceb851596e380397de643b4" ns3:_="" ns4:_="">
    <xsd:import namespace="f8ed7732-fd0e-4e76-82de-4425d0a7d481"/>
    <xsd:import namespace="6975120a-5249-4bfa-a768-b9fb653bd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d7732-fd0e-4e76-82de-4425d0a7d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5120a-5249-4bfa-a768-b9fb653b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13C6E-B27F-4C3F-A568-D4FC5978D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d7732-fd0e-4e76-82de-4425d0a7d481"/>
    <ds:schemaRef ds:uri="6975120a-5249-4bfa-a768-b9fb653bd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C3854-F480-403F-B9A5-4879081BDE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5A848B-7FE7-4768-ABE3-DB34580C9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1DF3A1-41FF-4BFD-AB49-727D0FF4D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Buss, Adam C</dc:creator>
  <cp:keywords/>
  <dc:description/>
  <cp:lastModifiedBy>Gawel, Susan H</cp:lastModifiedBy>
  <cp:revision>18</cp:revision>
  <cp:lastPrinted>2021-07-15T16:32:00Z</cp:lastPrinted>
  <dcterms:created xsi:type="dcterms:W3CDTF">2021-09-10T14:37:00Z</dcterms:created>
  <dcterms:modified xsi:type="dcterms:W3CDTF">2021-09-24T17:30:00Z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0x010100AAF75474C73D26449643814F4B83749B</vt:lpwstr>
  </property>
</Properties>
</file>