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5"/>
        <w:gridCol w:w="1148"/>
        <w:gridCol w:w="872"/>
        <w:gridCol w:w="1112"/>
        <w:gridCol w:w="845"/>
        <w:gridCol w:w="2390"/>
        <w:gridCol w:w="780"/>
        <w:gridCol w:w="146"/>
      </w:tblGrid>
      <w:tr w:rsidR="00B25DDE" w:rsidRPr="00A321E1" w14:paraId="5E8E4A09" w14:textId="77777777" w:rsidTr="00B25DDE">
        <w:trPr>
          <w:gridAfter w:val="1"/>
          <w:trHeight w:val="3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F1F61" w14:textId="77777777" w:rsidR="00B25DDE" w:rsidRPr="00B25DDE" w:rsidRDefault="00B25DDE" w:rsidP="00B25DDE">
            <w:pPr>
              <w:rPr>
                <w:rFonts w:eastAsia="Times New Roman" w:cs="Times New Roman"/>
                <w:b/>
                <w:bCs/>
                <w:sz w:val="21"/>
                <w:szCs w:val="21"/>
                <w:lang w:val="en-US" w:eastAsia="it-IT"/>
              </w:rPr>
            </w:pPr>
            <w:r w:rsidRPr="00B25DDE">
              <w:rPr>
                <w:rFonts w:eastAsia="Times New Roman" w:cs="Times New Roman"/>
                <w:b/>
                <w:bCs/>
                <w:sz w:val="21"/>
                <w:szCs w:val="21"/>
                <w:lang w:val="en-US" w:eastAsia="it-IT"/>
              </w:rPr>
              <w:t xml:space="preserve">Table S1. Descriptive statistics and comparisons of the two entire samples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8BED" w14:textId="77777777" w:rsidR="00B25DDE" w:rsidRPr="00B25DDE" w:rsidRDefault="00B25DDE" w:rsidP="00B25DDE">
            <w:pPr>
              <w:rPr>
                <w:rFonts w:eastAsia="Times New Roman" w:cs="Times New Roman"/>
                <w:b/>
                <w:bCs/>
                <w:sz w:val="21"/>
                <w:szCs w:val="21"/>
                <w:lang w:val="en-US"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EC13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5ABC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C339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5540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2F52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B25DDE" w:rsidRPr="00B25DDE" w14:paraId="7A61B231" w14:textId="77777777" w:rsidTr="00B25DDE">
        <w:trPr>
          <w:gridAfter w:val="1"/>
          <w:trHeight w:val="29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BB25AC" w14:textId="4E43B1B3" w:rsidR="00B25DDE" w:rsidRPr="00B25DDE" w:rsidRDefault="00B25DDE" w:rsidP="00B25D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it-IT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0E844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Patients with MDD (N= 335)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B35B1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Patients with BD (N= 168)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47C1F5" w14:textId="16050243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BE8BB2F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 </w:t>
            </w:r>
          </w:p>
        </w:tc>
      </w:tr>
      <w:tr w:rsidR="00B25DDE" w:rsidRPr="00B25DDE" w14:paraId="06ACD881" w14:textId="77777777" w:rsidTr="00B25DDE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FE03E1" w14:textId="77777777" w:rsidR="00B25DDE" w:rsidRPr="00B25DDE" w:rsidRDefault="00B25DDE" w:rsidP="00B25D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E78ECC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5E33EC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FAE2D7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DD208F" w14:textId="77777777" w:rsidR="00B25DDE" w:rsidRPr="00B25DDE" w:rsidRDefault="00B25DDE" w:rsidP="00B25DDE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C83F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</w:tr>
      <w:tr w:rsidR="00B25DDE" w:rsidRPr="00B25DDE" w14:paraId="4C991194" w14:textId="77777777" w:rsidTr="00B25DDE">
        <w:trPr>
          <w:trHeight w:val="56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FA8882" w14:textId="77777777" w:rsidR="00B25DDE" w:rsidRPr="00B25DDE" w:rsidRDefault="00B25DDE" w:rsidP="00B25D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53AD2E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27A243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88DB67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55C9F2" w14:textId="77777777" w:rsidR="00B25DDE" w:rsidRPr="00B25DDE" w:rsidRDefault="00B25DDE" w:rsidP="00B25DDE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2659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5466B246" w14:textId="77777777" w:rsidTr="00B25DDE">
        <w:trPr>
          <w:trHeight w:val="91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7442E2A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>Characteristics*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ABBB19" w14:textId="47179520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it-IT"/>
              </w:rPr>
              <w:t>Mean</w:t>
            </w: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>/N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5B6FA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it-IT"/>
              </w:rPr>
              <w:t>SD</w:t>
            </w: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>/%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B96943" w14:textId="6EC0C02B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it-IT"/>
              </w:rPr>
              <w:t>Mean</w:t>
            </w: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>/N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82461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it-IT"/>
              </w:rPr>
              <w:t>SD</w:t>
            </w: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>/%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686C71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val="en-US" w:eastAsia="it-IT"/>
              </w:rPr>
            </w:pPr>
            <w:r w:rsidRPr="00B25DDE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val="en-US" w:eastAsia="it-IT"/>
              </w:rPr>
              <w:t>T-Test§/Fisher's exact†/Mann-Whitney (W)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14DE4D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14:paraId="0EA1131B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2FDDE6AA" w14:textId="77777777" w:rsidTr="00B25DDE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1FB81" w14:textId="77777777" w:rsidR="00B25DDE" w:rsidRPr="00B25DDE" w:rsidRDefault="00B25DDE" w:rsidP="00B25DDE">
            <w:pPr>
              <w:rPr>
                <w:rFonts w:eastAsia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b/>
                <w:bCs/>
                <w:sz w:val="21"/>
                <w:szCs w:val="21"/>
                <w:lang w:eastAsia="it-IT"/>
              </w:rPr>
              <w:t xml:space="preserve">Age, years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2FB2" w14:textId="1A726C2D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64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A379" w14:textId="28752838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11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2157" w14:textId="3092ACA1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61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CBEA" w14:textId="358CBD65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12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AAA86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2.0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it-I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C9A57" w14:textId="0FEB7908" w:rsidR="00B25DDE" w:rsidRPr="00B25DDE" w:rsidRDefault="00B25DDE" w:rsidP="00B25DDE">
            <w:pPr>
              <w:jc w:val="center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sz w:val="22"/>
                <w:szCs w:val="22"/>
                <w:lang w:eastAsia="it-IT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14:paraId="7239D644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76C3A4D4" w14:textId="77777777" w:rsidTr="00B25DDE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6DA40" w14:textId="77777777" w:rsidR="00B25DDE" w:rsidRPr="00B25DDE" w:rsidRDefault="00B25DDE" w:rsidP="00B25DDE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 xml:space="preserve">Age, range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FC8EE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28-89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C19B7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29-90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377B8" w14:textId="73991FC3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49998" w14:textId="44B42ACF" w:rsidR="00B25DDE" w:rsidRPr="00B25DDE" w:rsidRDefault="00B25DDE" w:rsidP="00B25DDE">
            <w:pPr>
              <w:jc w:val="center"/>
              <w:rPr>
                <w:rFonts w:eastAsia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EA54E90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15356500" w14:textId="77777777" w:rsidTr="00B25DDE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753E6" w14:textId="77777777" w:rsidR="00B25DDE" w:rsidRPr="00B25DDE" w:rsidRDefault="00B25DDE" w:rsidP="00B25DDE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Sex, 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A7433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939B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76%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37B4C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F238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21F7D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_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it-IT"/>
              </w:rPr>
              <w:t>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F3BF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b/>
                <w:bCs/>
                <w:sz w:val="22"/>
                <w:szCs w:val="22"/>
                <w:lang w:eastAsia="it-IT"/>
              </w:rPr>
              <w:t>&lt;.001</w:t>
            </w:r>
          </w:p>
        </w:tc>
        <w:tc>
          <w:tcPr>
            <w:tcW w:w="0" w:type="auto"/>
            <w:vAlign w:val="center"/>
            <w:hideMark/>
          </w:tcPr>
          <w:p w14:paraId="6F89D175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2E2C280A" w14:textId="77777777" w:rsidTr="00B25DD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06F44" w14:textId="77777777" w:rsidR="00B25DDE" w:rsidRPr="00B25DDE" w:rsidRDefault="00B25DDE" w:rsidP="00B25DDE">
            <w:pPr>
              <w:rPr>
                <w:rFonts w:eastAsia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b/>
                <w:bCs/>
                <w:sz w:val="21"/>
                <w:szCs w:val="21"/>
                <w:lang w:eastAsia="it-IT"/>
              </w:rPr>
              <w:t xml:space="preserve">Education, years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5B5F" w14:textId="20C1F669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it-IT"/>
              </w:rPr>
              <w:t>10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12EC" w14:textId="24C0BD12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it-IT"/>
              </w:rPr>
              <w:t>4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99F2F" w14:textId="64394C04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it-IT"/>
              </w:rPr>
              <w:t>11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9170" w14:textId="259A8311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it-IT"/>
              </w:rPr>
              <w:t>3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4347A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1.8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it-I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E0E68" w14:textId="0D8F629D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14:paraId="7DFB5656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2893C361" w14:textId="77777777" w:rsidTr="00B25DDE">
        <w:trPr>
          <w:trHeight w:val="3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8D8C7" w14:textId="77777777" w:rsidR="00B25DDE" w:rsidRPr="00B25DDE" w:rsidRDefault="00B25DDE" w:rsidP="00B25DDE">
            <w:pPr>
              <w:rPr>
                <w:rFonts w:eastAsia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b/>
                <w:bCs/>
                <w:sz w:val="21"/>
                <w:szCs w:val="21"/>
                <w:lang w:eastAsia="it-IT"/>
              </w:rPr>
              <w:t>Clinical Global Impression Scale-Severity (CGI-S)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3FA2" w14:textId="76F035F7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3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EEB6" w14:textId="2D09DC43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932E" w14:textId="1FD0CD1C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3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4E75" w14:textId="0AE3B1B3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9DD5B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-2.2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it-I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DD9D5" w14:textId="0CEC80DD" w:rsidR="00B25DDE" w:rsidRPr="00B25DDE" w:rsidRDefault="00B25DDE" w:rsidP="00B25DDE">
            <w:pPr>
              <w:jc w:val="center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sz w:val="22"/>
                <w:szCs w:val="22"/>
                <w:lang w:eastAsia="it-IT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4CBA77D3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45BF1DFC" w14:textId="77777777" w:rsidTr="00B25DDE">
        <w:trPr>
          <w:trHeight w:val="3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B1F07" w14:textId="77777777" w:rsidR="00B25DDE" w:rsidRPr="00A321E1" w:rsidRDefault="00B25DDE" w:rsidP="00B25DDE">
            <w:pPr>
              <w:rPr>
                <w:rFonts w:eastAsia="Times New Roman" w:cs="Times New Roman"/>
                <w:b/>
                <w:bCs/>
                <w:sz w:val="21"/>
                <w:szCs w:val="21"/>
                <w:lang w:val="en-GB" w:eastAsia="it-IT"/>
              </w:rPr>
            </w:pPr>
            <w:r w:rsidRPr="00A321E1">
              <w:rPr>
                <w:rFonts w:eastAsia="Times New Roman" w:cs="Times New Roman"/>
                <w:b/>
                <w:bCs/>
                <w:sz w:val="21"/>
                <w:szCs w:val="21"/>
                <w:lang w:val="en-GB" w:eastAsia="it-IT"/>
              </w:rPr>
              <w:t xml:space="preserve">History of psychiatric disorders other than MDD/BD </w:t>
            </w:r>
            <w:r w:rsidRPr="00A321E1">
              <w:rPr>
                <w:rFonts w:eastAsia="Times New Roman" w:cs="Times New Roman"/>
                <w:b/>
                <w:bCs/>
                <w:i/>
                <w:iCs/>
                <w:sz w:val="21"/>
                <w:szCs w:val="21"/>
                <w:lang w:val="en-GB" w:eastAsia="it-IT"/>
              </w:rPr>
              <w:t>(yes)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319F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980D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41%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E4CB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10D1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B104C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_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it-IT"/>
              </w:rPr>
              <w:t>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CFC70" w14:textId="0AABD8FF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14:paraId="681D43CE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5EA5D1C7" w14:textId="77777777" w:rsidTr="00B25DD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E38D1" w14:textId="77777777" w:rsidR="00B25DDE" w:rsidRPr="00B25DDE" w:rsidRDefault="00B25DDE" w:rsidP="00B25DDE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Childhood Trauma Questionnaire (CTQ)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695D4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88B4" w14:textId="54647CA4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F656A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7AD5" w14:textId="2E0E82B6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F29BA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09112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FCA4AD7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615FE90D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D9790" w14:textId="77777777" w:rsidR="00B25DDE" w:rsidRPr="00B25DDE" w:rsidRDefault="00B25DDE" w:rsidP="00B25DDE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 xml:space="preserve">Scores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21BC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32DD" w14:textId="7DB93F81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73503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56B5" w14:textId="46C62B54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03473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8D952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1E60BD0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6FCA725B" w14:textId="77777777" w:rsidTr="00B25DD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C844B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>Sexual abuse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12A7" w14:textId="709A1C42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6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6F9B" w14:textId="6BBA8886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3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461B" w14:textId="2263E34C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6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4782" w14:textId="24FC141C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3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43965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0.5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it-I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A9236" w14:textId="07746340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5B97F623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5908E6FA" w14:textId="77777777" w:rsidTr="00B25DD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1FE80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 xml:space="preserve">Physical abuse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4EA4" w14:textId="65D8CCB0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6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B0C2" w14:textId="08B996AB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3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F1BF" w14:textId="72E48913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6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FC1C" w14:textId="6E4A12D0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3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9A233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0.9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it-I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06B2D" w14:textId="3D26DC18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B9C5F83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73528E52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1DC1D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>Emotional abuse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0F78" w14:textId="35F12869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8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1448" w14:textId="6EE985D9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4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F602" w14:textId="70031580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8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7B46" w14:textId="214E1611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4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A1063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-0.0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it-I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36547" w14:textId="6CF27AAB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06A1414B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4949DD66" w14:textId="77777777" w:rsidTr="00B25DDE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AC2D8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>Physical neglect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B768" w14:textId="4794947D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8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C994" w14:textId="77AAD1A2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3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0077" w14:textId="7F4FBD1C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7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BCEE" w14:textId="546C4950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3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DDF48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1.6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it-I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BD1C8" w14:textId="544B2571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1EBAC9E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56C324C5" w14:textId="77777777" w:rsidTr="00B25DDE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F6E25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>Emotional neglect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54FD" w14:textId="28ECE45E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13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35B2" w14:textId="12E5D3D2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6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A197" w14:textId="7C3E336D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12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F2F9" w14:textId="5639076C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5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3217B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2.4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it-I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86285" w14:textId="49E36E93" w:rsidR="00B25DDE" w:rsidRPr="00B25DDE" w:rsidRDefault="00B25DDE" w:rsidP="00B25DDE">
            <w:pPr>
              <w:jc w:val="center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sz w:val="22"/>
                <w:szCs w:val="22"/>
                <w:lang w:eastAsia="it-IT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0628654E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09D86FB5" w14:textId="77777777" w:rsidTr="00B25DDE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685B1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>Total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8EE6" w14:textId="21DDF7F9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43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DEDB" w14:textId="2C12FE99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16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2E1A" w14:textId="64642FF6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40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A4A4" w14:textId="3CC8E9F4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14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CF189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1.5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it-I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AD2F5" w14:textId="369E32D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82BF811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1B20FE08" w14:textId="77777777" w:rsidTr="00B25DDE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229D3" w14:textId="77777777" w:rsidR="00B25DDE" w:rsidRPr="00A321E1" w:rsidRDefault="00B25DDE" w:rsidP="00B25DDE">
            <w:pPr>
              <w:rPr>
                <w:rFonts w:eastAsia="Times New Roman" w:cs="Times New Roman"/>
                <w:sz w:val="21"/>
                <w:szCs w:val="21"/>
                <w:lang w:val="en-GB" w:eastAsia="it-IT"/>
              </w:rPr>
            </w:pPr>
            <w:r w:rsidRPr="00A321E1">
              <w:rPr>
                <w:rFonts w:eastAsia="Times New Roman" w:cs="Times New Roman"/>
                <w:sz w:val="21"/>
                <w:szCs w:val="21"/>
                <w:lang w:val="en-GB" w:eastAsia="it-IT"/>
              </w:rPr>
              <w:t xml:space="preserve">Number of CTs to which patients had been exposed**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70E6" w14:textId="23ABF8D2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2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FAF3" w14:textId="08E385CF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1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1C7B" w14:textId="27B9B1AD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1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A394" w14:textId="0C4BCFF7" w:rsidR="00B25DDE" w:rsidRPr="00B25DDE" w:rsidRDefault="00B25DDE" w:rsidP="00B25DDE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1</w:t>
            </w:r>
            <w:r w:rsidR="00A321E1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33935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0.7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it-I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69B4B" w14:textId="6D730740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55E05B72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3274FD31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E35AC" w14:textId="77777777" w:rsidR="00B25DDE" w:rsidRPr="00B25DDE" w:rsidRDefault="00B25DDE" w:rsidP="00B25DDE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 xml:space="preserve">Classification***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ED3D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0A43" w14:textId="3B790BE9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D82A7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4A76" w14:textId="2DCAADAE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76C35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EF0D6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D1A3BCD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703E8A97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212D9" w14:textId="77777777" w:rsidR="00B25DDE" w:rsidRPr="00B25DDE" w:rsidRDefault="00B25DDE" w:rsidP="00B25DDE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it-IT"/>
              </w:rPr>
              <w:t>Sexual abuse (SA)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E4B4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8702" w14:textId="5375C35A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34BB7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8C37" w14:textId="67D4370C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BE091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2D232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B96B8DB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227C3B30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7A550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 xml:space="preserve">None (or Minimal) (SA subscale score= 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BB9C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4FCD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3653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F99A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4EB5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2D5A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F7DA6FE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784C9232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75CE8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 xml:space="preserve">Low (to Moderate) (SA subscale score= 6-7)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FA29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D47B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4781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EB05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D968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6CA2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9785472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5214C0AE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180E0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 xml:space="preserve">Moderate (to Severe) (SA subscale score= 8-12)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DCD3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877C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6B0D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A4BF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F0C1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ECE3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0EA92F6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611A88FC" w14:textId="77777777" w:rsidTr="00B25DDE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0C0D6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>Severe (to Extreme) (SA subscale score</w:t>
            </w:r>
            <w:r w:rsidRPr="00B25DD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it-IT"/>
              </w:rPr>
              <w:t>≥</w:t>
            </w: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 xml:space="preserve">13)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7B41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3837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85DA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B6F0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FE9D" w14:textId="60C5930F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28034</w:t>
            </w:r>
            <w:r w:rsidR="00A321E1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19650" w14:textId="34CECB22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72206DA0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2E5B2116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6211C" w14:textId="77777777" w:rsidR="00B25DDE" w:rsidRPr="00B25DDE" w:rsidRDefault="00B25DDE" w:rsidP="00B25DDE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it-IT"/>
              </w:rPr>
              <w:t xml:space="preserve">Physical abuse (PA)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08C9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EA27" w14:textId="5350C204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5998E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0D00D" w14:textId="5C2FFA8E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A591E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997EF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78682F7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6367F757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11D49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 xml:space="preserve">None (or Minimal) (PA subscale score= 5-7)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60A0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8B34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82%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22C1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304A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82%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491E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F39E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70FC791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17E48E8D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8B380" w14:textId="77777777" w:rsidR="00B25DDE" w:rsidRPr="00A321E1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val="en-GB" w:eastAsia="it-IT"/>
              </w:rPr>
            </w:pPr>
            <w:r w:rsidRPr="00A321E1">
              <w:rPr>
                <w:rFonts w:eastAsia="Times New Roman" w:cs="Times New Roman"/>
                <w:color w:val="000000"/>
                <w:sz w:val="21"/>
                <w:szCs w:val="21"/>
                <w:lang w:val="en-GB" w:eastAsia="it-IT"/>
              </w:rPr>
              <w:t xml:space="preserve">Low (to Moderate) (PA subscale score= 8-9)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08BE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59A8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6CCD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EE89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AD1F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76AC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E8B7A6E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5CD390EB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D80BA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>Moderate (to Severe) (PA subscale score= 10-12)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40AD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1647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44C8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A632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882F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3982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CC0002D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6B93A9FF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B67A8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val="en-US"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val="en-US" w:eastAsia="it-IT"/>
              </w:rPr>
              <w:lastRenderedPageBreak/>
              <w:t xml:space="preserve">Severe (to Extreme) (PA subscale score≥13)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5B2B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50DE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4318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BF84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15F3" w14:textId="35A34984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28171</w:t>
            </w:r>
            <w:r w:rsidR="00A321E1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1F3CE" w14:textId="323D10EA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5502E839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1F7F8CF3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D8CEE" w14:textId="77777777" w:rsidR="00B25DDE" w:rsidRPr="00B25DDE" w:rsidRDefault="00B25DDE" w:rsidP="00B25DDE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it-IT"/>
              </w:rPr>
              <w:t>Emotional abuse (EA)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5284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5371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3E672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C9FCC" w14:textId="37ABF10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B1CAB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79180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3D5E358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2B2C46EC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F01EB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 xml:space="preserve">None (or Minimal) (EA subscale score= 5-8)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84B1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3892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EA58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F961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B5B0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E44C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E101CC3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383A75A0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99CA8" w14:textId="77777777" w:rsidR="00B25DDE" w:rsidRPr="00A321E1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val="en-GB" w:eastAsia="it-IT"/>
              </w:rPr>
            </w:pPr>
            <w:r w:rsidRPr="00A321E1">
              <w:rPr>
                <w:rFonts w:eastAsia="Times New Roman" w:cs="Times New Roman"/>
                <w:color w:val="000000"/>
                <w:sz w:val="21"/>
                <w:szCs w:val="21"/>
                <w:lang w:val="en-GB" w:eastAsia="it-IT"/>
              </w:rPr>
              <w:t xml:space="preserve">Low (to Moderate) (EA subscale score= 9-12)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B976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DB4D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077F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439E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CBE2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7284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22A34DA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261B6217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F3A37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 xml:space="preserve">Moderate (to Severe) (EA subscale score= 13-15)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2793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F2D7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0409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B69F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B413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0D3A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B7E449F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66F389A5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ED1C8" w14:textId="77777777" w:rsidR="00B25DDE" w:rsidRPr="00A321E1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val="en-GB" w:eastAsia="it-IT"/>
              </w:rPr>
            </w:pPr>
            <w:r w:rsidRPr="00A321E1">
              <w:rPr>
                <w:rFonts w:eastAsia="Times New Roman" w:cs="Times New Roman"/>
                <w:color w:val="000000"/>
                <w:sz w:val="21"/>
                <w:szCs w:val="21"/>
                <w:lang w:val="en-GB" w:eastAsia="it-IT"/>
              </w:rPr>
              <w:t xml:space="preserve">Severe (to Extreme) (EA subscale score≥16)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9114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7CEC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6B52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1B82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013A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27486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6CDFC" w14:textId="0B755226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7429140F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6AAA910C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46512" w14:textId="77777777" w:rsidR="00B25DDE" w:rsidRPr="00B25DDE" w:rsidRDefault="00B25DDE" w:rsidP="00B25DDE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it-IT"/>
              </w:rPr>
              <w:t>Physical neglect (PN)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2D1E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BFF9" w14:textId="5A4A7268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A98C3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33A7F" w14:textId="7513E9F4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7E2D1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54D1B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A6BF534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7CE211EB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B6C4D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 xml:space="preserve">None (or Minimal) (PN subscale score= 5-7)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91DF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184B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A786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94F4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65%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FCE1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0BF9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E0E1254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49AD25B0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64E19" w14:textId="77777777" w:rsidR="00B25DDE" w:rsidRPr="00A321E1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val="en-GB" w:eastAsia="it-IT"/>
              </w:rPr>
            </w:pPr>
            <w:r w:rsidRPr="00A321E1">
              <w:rPr>
                <w:rFonts w:eastAsia="Times New Roman" w:cs="Times New Roman"/>
                <w:color w:val="000000"/>
                <w:sz w:val="21"/>
                <w:szCs w:val="21"/>
                <w:lang w:val="en-GB" w:eastAsia="it-IT"/>
              </w:rPr>
              <w:t xml:space="preserve">Low (to Moderate) (PN subscale score= 8-9)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D3F2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D3F6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7788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7D4A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5466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C911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41235F8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7A159CF3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BBACD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 xml:space="preserve">Moderate (to Severe) (PN subscale score= 10-12)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0059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20CF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942C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0FD6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52E5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DFF9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A7949EB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5C1886FF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31BA7" w14:textId="77777777" w:rsidR="00B25DDE" w:rsidRPr="00A321E1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val="en-GB" w:eastAsia="it-IT"/>
              </w:rPr>
            </w:pPr>
            <w:r w:rsidRPr="00A321E1">
              <w:rPr>
                <w:rFonts w:eastAsia="Times New Roman" w:cs="Times New Roman"/>
                <w:color w:val="000000"/>
                <w:sz w:val="21"/>
                <w:szCs w:val="21"/>
                <w:lang w:val="en-GB" w:eastAsia="it-IT"/>
              </w:rPr>
              <w:t>Severe (to Extreme) (PN subscale score≥13)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9570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8CE8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61FE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3295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216B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30163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2F4EB" w14:textId="79BE888B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FCAA494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6CB8F387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FDE8C" w14:textId="77777777" w:rsidR="00B25DDE" w:rsidRPr="00B25DDE" w:rsidRDefault="00B25DDE" w:rsidP="00B25DDE">
            <w:pP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it-IT"/>
              </w:rPr>
              <w:t>Emotional neglect (EN)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68A3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35DE" w14:textId="18031E3E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F5AD7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CD81B" w14:textId="4AABF9E1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B29CC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F5479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58865DF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0DA45356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78E2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 xml:space="preserve">None (or Minimal) (EN subscale score= 5-9)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2CE0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5EC0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A944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746B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35%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D0C2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A2E8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34D7593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407AFAEE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DAFEE" w14:textId="77777777" w:rsidR="00B25DDE" w:rsidRPr="00A321E1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val="en-GB" w:eastAsia="it-IT"/>
              </w:rPr>
            </w:pPr>
            <w:r w:rsidRPr="00A321E1">
              <w:rPr>
                <w:rFonts w:eastAsia="Times New Roman" w:cs="Times New Roman"/>
                <w:color w:val="000000"/>
                <w:sz w:val="21"/>
                <w:szCs w:val="21"/>
                <w:lang w:val="en-GB" w:eastAsia="it-IT"/>
              </w:rPr>
              <w:t xml:space="preserve">Low (to Moderate) (EN subscale score= 10-14)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2550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3E9C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CAA0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41CD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35%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420B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8166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DBB2B5A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0055C9B3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95134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 xml:space="preserve">Moderate (to Severe) (EN subscale score= 15-17)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2271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07C4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C550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8978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A0BB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DB35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1A55FB7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0CF84188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77FD0" w14:textId="77777777" w:rsidR="00B25DDE" w:rsidRPr="00A321E1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val="en-GB" w:eastAsia="it-IT"/>
              </w:rPr>
            </w:pPr>
            <w:r w:rsidRPr="00A321E1">
              <w:rPr>
                <w:rFonts w:eastAsia="Times New Roman" w:cs="Times New Roman"/>
                <w:color w:val="000000"/>
                <w:sz w:val="21"/>
                <w:szCs w:val="21"/>
                <w:lang w:val="en-GB" w:eastAsia="it-IT"/>
              </w:rPr>
              <w:t>Severe (to Extreme) (EN subscale score≥18)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39B6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D99A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C4A9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4775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38F5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31668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9E6BF" w14:textId="3604241A" w:rsidR="00B25DDE" w:rsidRPr="00B25DDE" w:rsidRDefault="00B25DDE" w:rsidP="00B25DDE">
            <w:pPr>
              <w:jc w:val="center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sz w:val="22"/>
                <w:szCs w:val="22"/>
                <w:lang w:eastAsia="it-IT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37E5FBC3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63E16772" w14:textId="77777777" w:rsidTr="00B25DDE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6C225" w14:textId="77777777" w:rsidR="00B25DDE" w:rsidRPr="00A321E1" w:rsidRDefault="00B25DDE" w:rsidP="00B25DDE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val="en-GB" w:eastAsia="it-IT"/>
              </w:rPr>
            </w:pPr>
            <w:r w:rsidRPr="00A321E1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val="en-GB" w:eastAsia="it-IT"/>
              </w:rPr>
              <w:t>Patients with at least one type of CT classified as Low (to Moderate)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C0B5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D398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84%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4103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0546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B51ED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_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it-IT"/>
              </w:rPr>
              <w:t>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2E8E9" w14:textId="3E4D60DC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445DF734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3DB95FF4" w14:textId="77777777" w:rsidTr="00B25DD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A6D49" w14:textId="7C0AD844" w:rsidR="00B25DDE" w:rsidRPr="00B25DDE" w:rsidRDefault="00B25DDE" w:rsidP="00B25DDE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val="en-US" w:eastAsia="it-IT"/>
              </w:rPr>
            </w:pPr>
            <w:r w:rsidRPr="00B25DDE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val="en-US" w:eastAsia="it-IT"/>
              </w:rPr>
              <w:t xml:space="preserve">Patients with at least one type of CT classified as Moderate (to Severe)or Severe (to Extreme)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6070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7723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5A5F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D47E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DA16A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_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it-IT"/>
              </w:rPr>
              <w:t>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64FD4" w14:textId="706D0EEB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21F13635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723A999E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2DF2C" w14:textId="77777777" w:rsidR="00B25DDE" w:rsidRPr="00B25DDE" w:rsidRDefault="00B25DDE" w:rsidP="00B25DDE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 xml:space="preserve">Minimization/denial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85210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D056" w14:textId="429DFFE9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52046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414A4" w14:textId="426F58F3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8B10A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CC830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9E8C781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350721F7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4490B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 xml:space="preserve">No items scored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1493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FC41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71%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33F0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4E6F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72%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E6C5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E385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B221187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4E91DC65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EC3DD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 xml:space="preserve">One item scored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EBE5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9EB5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82E3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FF20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6576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3CDB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12C60FE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77B6E5E9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0ECBA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 xml:space="preserve">Two items scored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73D7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B188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919C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FA64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BDAD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4655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4F8CC00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0FD42B11" w14:textId="77777777" w:rsidTr="00B25DD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F1F42" w14:textId="77777777" w:rsidR="00B25DDE" w:rsidRPr="00B25DDE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eastAsia="it-IT"/>
              </w:rPr>
              <w:t xml:space="preserve">Three items scored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EFBB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C116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2F0C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D931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1420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FC0C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DCF2BE7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B25DDE" w14:paraId="3A6DE1D6" w14:textId="77777777" w:rsidTr="00B25DDE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4DF40" w14:textId="77777777" w:rsidR="00B25DDE" w:rsidRPr="00A321E1" w:rsidRDefault="00B25DDE" w:rsidP="00B25DDE">
            <w:pPr>
              <w:rPr>
                <w:rFonts w:eastAsia="Times New Roman" w:cs="Times New Roman"/>
                <w:color w:val="000000"/>
                <w:sz w:val="21"/>
                <w:szCs w:val="21"/>
                <w:lang w:val="en-GB" w:eastAsia="it-IT"/>
              </w:rPr>
            </w:pPr>
            <w:r w:rsidRPr="00A321E1">
              <w:rPr>
                <w:rFonts w:eastAsia="Times New Roman" w:cs="Times New Roman"/>
                <w:color w:val="000000"/>
                <w:sz w:val="21"/>
                <w:szCs w:val="21"/>
                <w:lang w:val="en-GB" w:eastAsia="it-IT"/>
              </w:rPr>
              <w:t>At least one item scored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7D4E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F820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8E7C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00FE" w14:textId="77777777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D0DC" w14:textId="7035BDB5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28202</w:t>
            </w:r>
            <w:r w:rsidR="00A321E1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D77C9" w14:textId="5B8257B5" w:rsidR="00B25DDE" w:rsidRPr="00B25DDE" w:rsidRDefault="00B25DDE" w:rsidP="00B25DD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</w:pP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0</w:t>
            </w:r>
            <w:r w:rsidR="00A321E1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.</w:t>
            </w:r>
            <w:r w:rsidRPr="00B25DDE">
              <w:rPr>
                <w:rFonts w:eastAsia="Times New Roman" w:cs="Times New Roman"/>
                <w:color w:val="000000"/>
                <w:sz w:val="22"/>
                <w:szCs w:val="22"/>
                <w:lang w:eastAsia="it-IT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1D89617E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B25DDE" w:rsidRPr="00A321E1" w14:paraId="3F558107" w14:textId="77777777" w:rsidTr="00B25DDE">
        <w:trPr>
          <w:trHeight w:val="1140"/>
        </w:trPr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D9806" w14:textId="77777777" w:rsidR="00B25DDE" w:rsidRPr="00B25DDE" w:rsidRDefault="00B25DDE" w:rsidP="00B25DDE">
            <w:pPr>
              <w:jc w:val="both"/>
              <w:rPr>
                <w:rFonts w:eastAsia="Times New Roman" w:cs="Times New Roman"/>
                <w:color w:val="000000"/>
                <w:sz w:val="21"/>
                <w:szCs w:val="21"/>
                <w:lang w:val="en-US" w:eastAsia="it-IT"/>
              </w:rPr>
            </w:pP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val="en-US" w:eastAsia="it-IT"/>
              </w:rPr>
              <w:t xml:space="preserve">*The "Characteristics" are expressed as number (N) and % or mean and standard deviation (SD): the characteristics expressed as mean and SD are </w:t>
            </w:r>
            <w:r w:rsidRPr="00B25DDE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val="en-US" w:eastAsia="it-IT"/>
              </w:rPr>
              <w:t>italicized</w:t>
            </w:r>
            <w:r w:rsidRPr="00B25DDE">
              <w:rPr>
                <w:rFonts w:eastAsia="Times New Roman" w:cs="Times New Roman"/>
                <w:color w:val="000000"/>
                <w:sz w:val="21"/>
                <w:szCs w:val="21"/>
                <w:lang w:val="en-US" w:eastAsia="it-IT"/>
              </w:rPr>
              <w:t xml:space="preserve">; BD: bipolar disorder; CT(s): childhood trauma(s); </w:t>
            </w:r>
            <w:r w:rsidRPr="00B25DDE">
              <w:rPr>
                <w:rFonts w:eastAsia="Times New Roman" w:cs="Times New Roman"/>
                <w:sz w:val="21"/>
                <w:szCs w:val="21"/>
                <w:lang w:val="en-US" w:eastAsia="it-IT"/>
              </w:rPr>
              <w:t xml:space="preserve">MDD: major depressive disorder; **the number of sub-scales in which the Cut Scores identified at least a low (to moderate) level of trauma; ***For each type of childhood trauma, the classification of exposure severity is based on the Cut Scores of each subscale reported in the brackets; p-values considered significant (i.e. &lt;0.01) are </w:t>
            </w:r>
            <w:bookmarkStart w:id="0" w:name="_GoBack"/>
            <w:r w:rsidRPr="00521067">
              <w:rPr>
                <w:rFonts w:eastAsia="Times New Roman" w:cs="Times New Roman"/>
                <w:b/>
                <w:sz w:val="21"/>
                <w:szCs w:val="21"/>
                <w:lang w:val="en-US" w:eastAsia="it-IT"/>
              </w:rPr>
              <w:t xml:space="preserve">bolded </w:t>
            </w:r>
            <w:bookmarkEnd w:id="0"/>
            <w:r w:rsidRPr="00B25DDE">
              <w:rPr>
                <w:rFonts w:eastAsia="Times New Roman" w:cs="Times New Roman"/>
                <w:sz w:val="21"/>
                <w:szCs w:val="21"/>
                <w:lang w:val="en-US" w:eastAsia="it-IT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14:paraId="013DEA63" w14:textId="77777777" w:rsidR="00B25DDE" w:rsidRPr="00B25DDE" w:rsidRDefault="00B25DDE" w:rsidP="00B25DDE">
            <w:pPr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14:paraId="5CDA1572" w14:textId="54FA0CC9" w:rsidR="00080126" w:rsidRPr="00C05FC0" w:rsidRDefault="00521067" w:rsidP="00C05FC0">
      <w:pPr>
        <w:rPr>
          <w:lang w:val="en-US"/>
        </w:rPr>
      </w:pPr>
    </w:p>
    <w:sectPr w:rsidR="00080126" w:rsidRPr="00C05FC0" w:rsidSect="00325F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06"/>
    <w:rsid w:val="000C08E4"/>
    <w:rsid w:val="000F5D6D"/>
    <w:rsid w:val="00325F06"/>
    <w:rsid w:val="00391BE2"/>
    <w:rsid w:val="00406358"/>
    <w:rsid w:val="004C5944"/>
    <w:rsid w:val="00521067"/>
    <w:rsid w:val="006D05F5"/>
    <w:rsid w:val="00766DF8"/>
    <w:rsid w:val="00775A52"/>
    <w:rsid w:val="007A4CC0"/>
    <w:rsid w:val="00804A9F"/>
    <w:rsid w:val="008361A3"/>
    <w:rsid w:val="0088592C"/>
    <w:rsid w:val="009E1746"/>
    <w:rsid w:val="00A321E1"/>
    <w:rsid w:val="00AB7E7F"/>
    <w:rsid w:val="00B25DDE"/>
    <w:rsid w:val="00C05FC0"/>
    <w:rsid w:val="00CF0164"/>
    <w:rsid w:val="00DA0687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AEC6"/>
  <w15:chartTrackingRefBased/>
  <w15:docId w15:val="{B2C421DA-80B1-1247-8B98-66FC6798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5F5"/>
    <w:rPr>
      <w:rFonts w:ascii="Times New Roman" w:hAnsi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7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Cuniberti</dc:creator>
  <cp:keywords/>
  <dc:description/>
  <cp:lastModifiedBy>Microsoft account</cp:lastModifiedBy>
  <cp:revision>6</cp:revision>
  <dcterms:created xsi:type="dcterms:W3CDTF">2022-05-25T12:45:00Z</dcterms:created>
  <dcterms:modified xsi:type="dcterms:W3CDTF">2022-05-26T05:52:00Z</dcterms:modified>
</cp:coreProperties>
</file>