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3D2E5" w14:textId="0EB0A0FB" w:rsidR="00DE3F66" w:rsidRPr="004E3F74" w:rsidRDefault="00DE3F66" w:rsidP="00D876C3">
      <w:pPr>
        <w:pStyle w:val="Default"/>
        <w:spacing w:line="276" w:lineRule="auto"/>
        <w:jc w:val="center"/>
        <w:rPr>
          <w:rFonts w:eastAsia="Times New Roman"/>
          <w:b/>
          <w:bCs/>
          <w:color w:val="auto"/>
          <w:spacing w:val="5"/>
          <w:kern w:val="28"/>
          <w:lang w:val="en-US"/>
        </w:rPr>
      </w:pPr>
      <w:r w:rsidRPr="004E3F74">
        <w:rPr>
          <w:rFonts w:eastAsia="Times New Roman"/>
          <w:b/>
          <w:bCs/>
          <w:color w:val="auto"/>
          <w:spacing w:val="5"/>
          <w:kern w:val="28"/>
          <w:lang w:val="en-US"/>
        </w:rPr>
        <w:t>Estimation of the stage-wise costs of breast cancer in Germany using a modelling technique.</w:t>
      </w:r>
    </w:p>
    <w:p w14:paraId="210E9075" w14:textId="77777777" w:rsidR="00DE3F66" w:rsidRPr="004E3F74" w:rsidRDefault="00DE3F66" w:rsidP="00D876C3">
      <w:pPr>
        <w:pStyle w:val="Title"/>
        <w:spacing w:line="276" w:lineRule="auto"/>
        <w:jc w:val="center"/>
        <w:rPr>
          <w:rFonts w:ascii="Times New Roman" w:hAnsi="Times New Roman"/>
          <w:b/>
          <w:bCs/>
          <w:sz w:val="24"/>
          <w:szCs w:val="24"/>
        </w:rPr>
      </w:pPr>
      <w:r w:rsidRPr="004E3F74">
        <w:rPr>
          <w:rFonts w:ascii="Times New Roman" w:hAnsi="Times New Roman"/>
          <w:b/>
          <w:bCs/>
          <w:sz w:val="24"/>
          <w:szCs w:val="24"/>
        </w:rPr>
        <w:t>Supplementary material</w:t>
      </w:r>
    </w:p>
    <w:p w14:paraId="46C89652" w14:textId="77777777" w:rsidR="00DE3F66" w:rsidRPr="004E3F74" w:rsidRDefault="00DE3F66" w:rsidP="00D876C3">
      <w:pPr>
        <w:spacing w:line="276" w:lineRule="auto"/>
        <w:rPr>
          <w:rFonts w:ascii="Times New Roman" w:hAnsi="Times New Roman" w:cs="Times New Roman"/>
          <w:b/>
          <w:bCs/>
          <w:sz w:val="24"/>
          <w:szCs w:val="24"/>
        </w:rPr>
      </w:pPr>
    </w:p>
    <w:p w14:paraId="05AD35C4" w14:textId="77777777" w:rsidR="0053541C" w:rsidRPr="0073715F" w:rsidRDefault="0053541C" w:rsidP="0053541C">
      <w:pPr>
        <w:pStyle w:val="AuthorList"/>
        <w:rPr>
          <w:lang w:val="de-DE"/>
        </w:rPr>
      </w:pPr>
      <w:bookmarkStart w:id="0" w:name="_Hlk45534215"/>
      <w:r w:rsidRPr="0073715F">
        <w:rPr>
          <w:lang w:val="de-DE"/>
        </w:rPr>
        <w:t>Shah Alam Khan</w:t>
      </w:r>
      <w:r w:rsidRPr="0073715F">
        <w:rPr>
          <w:vertAlign w:val="superscript"/>
          <w:lang w:val="de-DE"/>
        </w:rPr>
        <w:t>1,2*</w:t>
      </w:r>
      <w:r w:rsidRPr="0073715F">
        <w:rPr>
          <w:lang w:val="de-DE"/>
        </w:rPr>
        <w:t>, Karla Hernandez-Villafuerte</w:t>
      </w:r>
      <w:r w:rsidRPr="0073715F">
        <w:rPr>
          <w:vertAlign w:val="superscript"/>
          <w:lang w:val="de-DE"/>
        </w:rPr>
        <w:t>1</w:t>
      </w:r>
      <w:r w:rsidRPr="0073715F">
        <w:rPr>
          <w:lang w:val="de-DE"/>
        </w:rPr>
        <w:t>, Diego Hernandez Carreno</w:t>
      </w:r>
      <w:r w:rsidRPr="0073715F">
        <w:rPr>
          <w:vertAlign w:val="superscript"/>
          <w:lang w:val="de-DE"/>
        </w:rPr>
        <w:t xml:space="preserve">1 </w:t>
      </w:r>
      <w:r w:rsidRPr="0073715F">
        <w:rPr>
          <w:lang w:val="de-DE"/>
        </w:rPr>
        <w:t xml:space="preserve">, </w:t>
      </w:r>
      <w:r w:rsidRPr="0073715F">
        <w:rPr>
          <w:rFonts w:ascii="Palatino Linotype" w:hAnsi="Palatino Linotype" w:cs="Arial"/>
          <w:lang w:val="de-DE"/>
        </w:rPr>
        <w:t xml:space="preserve">Michael Schlander </w:t>
      </w:r>
      <w:r w:rsidRPr="0073715F">
        <w:rPr>
          <w:vertAlign w:val="superscript"/>
          <w:lang w:val="de-DE"/>
        </w:rPr>
        <w:t>1,2</w:t>
      </w:r>
      <w:r>
        <w:rPr>
          <w:vertAlign w:val="superscript"/>
          <w:lang w:val="de-DE"/>
        </w:rPr>
        <w:t>,3</w:t>
      </w:r>
    </w:p>
    <w:p w14:paraId="60F44CEF" w14:textId="77777777" w:rsidR="0053541C" w:rsidRDefault="0053541C" w:rsidP="0053541C">
      <w:pPr>
        <w:spacing w:before="240" w:after="0"/>
        <w:rPr>
          <w:rFonts w:cs="Times New Roman"/>
          <w:szCs w:val="24"/>
        </w:rPr>
      </w:pPr>
      <w:r w:rsidRPr="00376CC5">
        <w:rPr>
          <w:rFonts w:cs="Times New Roman"/>
          <w:szCs w:val="24"/>
          <w:vertAlign w:val="superscript"/>
        </w:rPr>
        <w:t>1</w:t>
      </w:r>
      <w:r w:rsidRPr="00977F90">
        <w:rPr>
          <w:rFonts w:cs="Times New Roman"/>
          <w:szCs w:val="24"/>
        </w:rPr>
        <w:t>Division of Health Economics</w:t>
      </w:r>
      <w:r w:rsidRPr="00376CC5">
        <w:rPr>
          <w:rFonts w:cs="Times New Roman"/>
          <w:szCs w:val="24"/>
        </w:rPr>
        <w:t xml:space="preserve">, </w:t>
      </w:r>
      <w:r w:rsidRPr="00977F90">
        <w:rPr>
          <w:rFonts w:cs="Times New Roman"/>
          <w:szCs w:val="24"/>
        </w:rPr>
        <w:t>German Cancer Research Center (DKFZ),</w:t>
      </w:r>
      <w:r w:rsidRPr="00376CC5">
        <w:rPr>
          <w:rFonts w:cs="Times New Roman"/>
          <w:szCs w:val="24"/>
        </w:rPr>
        <w:t xml:space="preserve"> </w:t>
      </w:r>
      <w:r w:rsidRPr="00977F90">
        <w:rPr>
          <w:rFonts w:cs="Times New Roman"/>
          <w:szCs w:val="24"/>
        </w:rPr>
        <w:t xml:space="preserve">Heidelberg, Germany </w:t>
      </w:r>
    </w:p>
    <w:p w14:paraId="17385786" w14:textId="77777777" w:rsidR="0053541C" w:rsidRDefault="0053541C" w:rsidP="0053541C">
      <w:pPr>
        <w:spacing w:before="240" w:after="0"/>
        <w:rPr>
          <w:rFonts w:cs="Times New Roman"/>
          <w:szCs w:val="24"/>
        </w:rPr>
      </w:pPr>
      <w:r w:rsidRPr="00376CC5">
        <w:rPr>
          <w:rFonts w:cs="Times New Roman"/>
          <w:szCs w:val="24"/>
          <w:vertAlign w:val="superscript"/>
        </w:rPr>
        <w:t>2</w:t>
      </w:r>
      <w:r w:rsidRPr="00977F90">
        <w:rPr>
          <w:rFonts w:cs="Times New Roman"/>
          <w:szCs w:val="24"/>
        </w:rPr>
        <w:t>Medical Faculty Mannheim, University of Heidelberg, Mannheim, Germany</w:t>
      </w:r>
    </w:p>
    <w:p w14:paraId="67827C54" w14:textId="77777777" w:rsidR="0053541C" w:rsidRDefault="0053541C" w:rsidP="0053541C">
      <w:pPr>
        <w:spacing w:before="240" w:after="0"/>
        <w:rPr>
          <w:rFonts w:eastAsia="Calibri" w:cs="Times New Roman"/>
        </w:rPr>
      </w:pPr>
      <w:r>
        <w:rPr>
          <w:rFonts w:cs="Times New Roman"/>
          <w:szCs w:val="24"/>
          <w:vertAlign w:val="superscript"/>
        </w:rPr>
        <w:t>3</w:t>
      </w:r>
      <w:r w:rsidRPr="00C94D9E">
        <w:rPr>
          <w:rFonts w:eastAsia="Calibri" w:cs="Times New Roman"/>
        </w:rPr>
        <w:t xml:space="preserve">Alfred Weber Institute (AWI), </w:t>
      </w:r>
      <w:r w:rsidRPr="00C94D9E">
        <w:rPr>
          <w:rFonts w:eastAsia="Calibri" w:cs="Calibri"/>
          <w:color w:val="000000"/>
        </w:rPr>
        <w:t xml:space="preserve">Faculty of Economics &amp; Social Sciences, </w:t>
      </w:r>
      <w:r w:rsidRPr="00C94D9E">
        <w:rPr>
          <w:rFonts w:eastAsia="Calibri" w:cs="Times New Roman"/>
        </w:rPr>
        <w:t>University of</w:t>
      </w:r>
      <w:r>
        <w:rPr>
          <w:rFonts w:eastAsia="Calibri" w:cs="Times New Roman"/>
        </w:rPr>
        <w:t xml:space="preserve"> Heidelberg, Heidelberg, Germany</w:t>
      </w:r>
    </w:p>
    <w:p w14:paraId="13E89BC1" w14:textId="77777777" w:rsidR="0053541C" w:rsidRDefault="0053541C" w:rsidP="0053541C">
      <w:pPr>
        <w:spacing w:before="240" w:after="0"/>
        <w:rPr>
          <w:rFonts w:cs="Times New Roman"/>
          <w:szCs w:val="24"/>
        </w:rPr>
      </w:pPr>
    </w:p>
    <w:p w14:paraId="5DABEA8B" w14:textId="77777777" w:rsidR="0053541C" w:rsidRDefault="0053541C" w:rsidP="0053541C">
      <w:pPr>
        <w:spacing w:after="0"/>
        <w:rPr>
          <w:rFonts w:cs="Times New Roman"/>
          <w:szCs w:val="24"/>
        </w:rPr>
      </w:pPr>
      <w:r w:rsidRPr="00376CC5">
        <w:rPr>
          <w:rFonts w:cs="Times New Roman"/>
          <w:b/>
          <w:szCs w:val="24"/>
        </w:rPr>
        <w:t xml:space="preserve">* Correspondence: </w:t>
      </w:r>
      <w:r w:rsidRPr="00376CC5">
        <w:rPr>
          <w:rFonts w:cs="Times New Roman"/>
          <w:b/>
          <w:szCs w:val="24"/>
        </w:rPr>
        <w:br/>
      </w:r>
      <w:r w:rsidRPr="00AF5A3F">
        <w:rPr>
          <w:rFonts w:cs="Times New Roman"/>
          <w:szCs w:val="24"/>
        </w:rPr>
        <w:t>Shah Alam Khan</w:t>
      </w:r>
      <w:r w:rsidRPr="00376CC5">
        <w:rPr>
          <w:rFonts w:cs="Times New Roman"/>
          <w:szCs w:val="24"/>
        </w:rPr>
        <w:br/>
      </w:r>
      <w:hyperlink r:id="rId8" w:history="1">
        <w:r w:rsidRPr="00DF3824">
          <w:rPr>
            <w:rStyle w:val="Hyperlink"/>
            <w:szCs w:val="24"/>
          </w:rPr>
          <w:t>shahalam.khan@nct-heidelberg.de</w:t>
        </w:r>
      </w:hyperlink>
    </w:p>
    <w:p w14:paraId="2751AF83" w14:textId="77777777" w:rsidR="0053541C" w:rsidRPr="00AF5A3F" w:rsidRDefault="0053541C" w:rsidP="0053541C">
      <w:pPr>
        <w:spacing w:after="0"/>
        <w:rPr>
          <w:rFonts w:cs="Times New Roman"/>
          <w:szCs w:val="24"/>
        </w:rPr>
      </w:pPr>
      <w:r>
        <w:rPr>
          <w:rFonts w:cs="Times New Roman"/>
          <w:szCs w:val="24"/>
        </w:rPr>
        <w:t>dr.alamsolangi@gmail.com</w:t>
      </w:r>
    </w:p>
    <w:bookmarkEnd w:id="0"/>
    <w:p w14:paraId="7A115568" w14:textId="77777777" w:rsidR="00DE3F66" w:rsidRPr="004E3F74" w:rsidRDefault="00DE3F66" w:rsidP="00D876C3">
      <w:pPr>
        <w:spacing w:after="0" w:line="276" w:lineRule="auto"/>
        <w:rPr>
          <w:rFonts w:ascii="Times New Roman" w:eastAsia="PMingLiU" w:hAnsi="Times New Roman" w:cs="Times New Roman"/>
          <w:b/>
          <w:color w:val="170965"/>
          <w:sz w:val="18"/>
          <w:szCs w:val="18"/>
        </w:rPr>
      </w:pPr>
      <w:r w:rsidRPr="004E3F74">
        <w:rPr>
          <w:rFonts w:ascii="Times New Roman" w:eastAsia="PMingLiU" w:hAnsi="Times New Roman" w:cs="Times New Roman"/>
          <w:b/>
          <w:color w:val="170965"/>
          <w:sz w:val="18"/>
          <w:szCs w:val="18"/>
        </w:rPr>
        <w:br w:type="page"/>
      </w:r>
      <w:bookmarkStart w:id="1" w:name="_GoBack"/>
      <w:bookmarkEnd w:id="1"/>
    </w:p>
    <w:p w14:paraId="70BE03F5" w14:textId="4710F8CD" w:rsidR="007C5E9E" w:rsidRPr="004E3F74" w:rsidRDefault="00DE3F66" w:rsidP="00D876C3">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lastRenderedPageBreak/>
        <w:t xml:space="preserve">S1 </w:t>
      </w:r>
      <w:r w:rsidR="007C5E9E" w:rsidRPr="004E3F74">
        <w:rPr>
          <w:rFonts w:ascii="Times New Roman" w:eastAsia="PMingLiU" w:hAnsi="Times New Roman" w:cs="Times New Roman"/>
          <w:b/>
          <w:color w:val="170965"/>
          <w:sz w:val="24"/>
          <w:szCs w:val="24"/>
        </w:rPr>
        <w:t>–</w:t>
      </w:r>
      <w:r w:rsidRPr="004E3F74">
        <w:rPr>
          <w:rFonts w:ascii="Times New Roman" w:eastAsia="PMingLiU" w:hAnsi="Times New Roman" w:cs="Times New Roman"/>
          <w:b/>
          <w:color w:val="170965"/>
          <w:sz w:val="24"/>
          <w:szCs w:val="24"/>
        </w:rPr>
        <w:t xml:space="preserve"> </w:t>
      </w:r>
      <w:r w:rsidR="007C5E9E" w:rsidRPr="004E3F74">
        <w:rPr>
          <w:rFonts w:ascii="Times New Roman" w:eastAsia="PMingLiU" w:hAnsi="Times New Roman" w:cs="Times New Roman"/>
          <w:b/>
          <w:color w:val="170965"/>
          <w:sz w:val="24"/>
          <w:szCs w:val="24"/>
        </w:rPr>
        <w:t>Rapid Review</w:t>
      </w:r>
    </w:p>
    <w:p w14:paraId="06067FFB" w14:textId="13DBCBA3" w:rsidR="00DE3F66" w:rsidRPr="004E3F74" w:rsidRDefault="007C5E9E" w:rsidP="00D876C3">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t>S1.</w:t>
      </w:r>
      <w:r w:rsidR="004B29F4" w:rsidRPr="004E3F74">
        <w:rPr>
          <w:rFonts w:ascii="Times New Roman" w:eastAsia="PMingLiU" w:hAnsi="Times New Roman" w:cs="Times New Roman"/>
          <w:b/>
          <w:color w:val="170965"/>
          <w:sz w:val="24"/>
          <w:szCs w:val="24"/>
        </w:rPr>
        <w:t>1</w:t>
      </w:r>
      <w:r w:rsidRPr="004E3F74">
        <w:rPr>
          <w:rFonts w:ascii="Times New Roman" w:eastAsia="PMingLiU" w:hAnsi="Times New Roman" w:cs="Times New Roman"/>
          <w:b/>
          <w:color w:val="170965"/>
          <w:sz w:val="24"/>
          <w:szCs w:val="24"/>
        </w:rPr>
        <w:t xml:space="preserve"> </w:t>
      </w:r>
      <w:r w:rsidR="00DE3F66" w:rsidRPr="004E3F74">
        <w:rPr>
          <w:rFonts w:ascii="Times New Roman" w:eastAsia="PMingLiU" w:hAnsi="Times New Roman" w:cs="Times New Roman"/>
          <w:b/>
          <w:color w:val="170965"/>
          <w:sz w:val="24"/>
          <w:szCs w:val="24"/>
        </w:rPr>
        <w:t>Search Strategy</w:t>
      </w:r>
    </w:p>
    <w:p w14:paraId="7EC90E3E" w14:textId="2CF3C041" w:rsidR="0083147D" w:rsidRPr="004E3F74" w:rsidRDefault="007C5E9E" w:rsidP="00D876C3">
      <w:pPr>
        <w:spacing w:after="0" w:line="276" w:lineRule="auto"/>
        <w:rPr>
          <w:rFonts w:ascii="Times New Roman" w:eastAsia="Times New Roman" w:hAnsi="Times New Roman" w:cs="Times New Roman"/>
          <w:color w:val="000000"/>
          <w:sz w:val="24"/>
          <w:szCs w:val="24"/>
          <w:lang w:eastAsia="de-DE"/>
        </w:rPr>
      </w:pPr>
      <w:r w:rsidRPr="004E3F74">
        <w:rPr>
          <w:rFonts w:ascii="Times New Roman" w:eastAsia="Times New Roman" w:hAnsi="Times New Roman" w:cs="Times New Roman"/>
          <w:color w:val="000000"/>
          <w:sz w:val="24"/>
          <w:szCs w:val="24"/>
          <w:lang w:eastAsia="de-DE"/>
        </w:rPr>
        <w:t>We conduct</w:t>
      </w:r>
      <w:r w:rsidR="00A65A91" w:rsidRPr="004E3F74">
        <w:rPr>
          <w:rFonts w:ascii="Times New Roman" w:eastAsia="Times New Roman" w:hAnsi="Times New Roman" w:cs="Times New Roman"/>
          <w:color w:val="000000"/>
          <w:sz w:val="24"/>
          <w:szCs w:val="24"/>
          <w:lang w:eastAsia="de-DE"/>
        </w:rPr>
        <w:t>ed</w:t>
      </w:r>
      <w:r w:rsidRPr="004E3F74">
        <w:rPr>
          <w:rFonts w:ascii="Times New Roman" w:eastAsia="Times New Roman" w:hAnsi="Times New Roman" w:cs="Times New Roman"/>
          <w:color w:val="000000"/>
          <w:sz w:val="24"/>
          <w:szCs w:val="24"/>
          <w:lang w:eastAsia="de-DE"/>
        </w:rPr>
        <w:t xml:space="preserve"> a rapid review </w:t>
      </w:r>
      <w:r w:rsidR="00A65A91" w:rsidRPr="004E3F74">
        <w:rPr>
          <w:rFonts w:ascii="Times New Roman" w:eastAsia="Times New Roman" w:hAnsi="Times New Roman" w:cs="Times New Roman"/>
          <w:color w:val="000000"/>
          <w:sz w:val="24"/>
          <w:szCs w:val="24"/>
          <w:lang w:eastAsia="de-DE"/>
        </w:rPr>
        <w:t>of</w:t>
      </w:r>
      <w:r w:rsidRPr="004E3F74">
        <w:rPr>
          <w:rFonts w:ascii="Times New Roman" w:eastAsia="Times New Roman" w:hAnsi="Times New Roman" w:cs="Times New Roman"/>
          <w:color w:val="000000"/>
          <w:sz w:val="24"/>
          <w:szCs w:val="24"/>
          <w:lang w:eastAsia="de-DE"/>
        </w:rPr>
        <w:t xml:space="preserve"> the cost of breast cancer in </w:t>
      </w:r>
      <w:r w:rsidR="00C40720" w:rsidRPr="004E3F74">
        <w:rPr>
          <w:rFonts w:ascii="Times New Roman" w:eastAsia="Times New Roman" w:hAnsi="Times New Roman" w:cs="Times New Roman"/>
          <w:color w:val="000000"/>
          <w:sz w:val="24"/>
          <w:szCs w:val="24"/>
          <w:lang w:eastAsia="de-DE"/>
        </w:rPr>
        <w:t>Germany</w:t>
      </w:r>
      <w:r w:rsidRPr="004E3F74">
        <w:rPr>
          <w:rFonts w:ascii="Times New Roman" w:eastAsia="Times New Roman" w:hAnsi="Times New Roman" w:cs="Times New Roman"/>
          <w:color w:val="000000"/>
          <w:sz w:val="24"/>
          <w:szCs w:val="24"/>
          <w:lang w:eastAsia="de-DE"/>
        </w:rPr>
        <w:t>.</w:t>
      </w:r>
      <w:r w:rsidR="00A5642F" w:rsidRPr="004E3F74">
        <w:rPr>
          <w:rFonts w:ascii="Times New Roman" w:eastAsia="Times New Roman" w:hAnsi="Times New Roman" w:cs="Times New Roman"/>
          <w:color w:val="000000"/>
          <w:sz w:val="24"/>
          <w:szCs w:val="24"/>
          <w:lang w:eastAsia="de-DE"/>
        </w:rPr>
        <w:t xml:space="preserve"> This process differs from</w:t>
      </w:r>
      <w:r w:rsidR="00A65A91" w:rsidRPr="004E3F74">
        <w:rPr>
          <w:rFonts w:ascii="Times New Roman" w:eastAsia="Times New Roman" w:hAnsi="Times New Roman" w:cs="Times New Roman"/>
          <w:color w:val="000000"/>
          <w:sz w:val="24"/>
          <w:szCs w:val="24"/>
          <w:lang w:eastAsia="de-DE"/>
        </w:rPr>
        <w:t xml:space="preserve"> systematic literature review</w:t>
      </w:r>
      <w:r w:rsidR="00A5642F" w:rsidRPr="004E3F74">
        <w:rPr>
          <w:rFonts w:ascii="Times New Roman" w:eastAsia="Times New Roman" w:hAnsi="Times New Roman" w:cs="Times New Roman"/>
          <w:color w:val="000000"/>
          <w:sz w:val="24"/>
          <w:szCs w:val="24"/>
          <w:lang w:eastAsia="de-DE"/>
        </w:rPr>
        <w:t>s</w:t>
      </w:r>
      <w:r w:rsidR="00A65A91" w:rsidRPr="004E3F74">
        <w:rPr>
          <w:rFonts w:ascii="Times New Roman" w:eastAsia="Times New Roman" w:hAnsi="Times New Roman" w:cs="Times New Roman"/>
          <w:color w:val="000000"/>
          <w:sz w:val="24"/>
          <w:szCs w:val="24"/>
          <w:lang w:eastAsia="de-DE"/>
        </w:rPr>
        <w:t xml:space="preserve"> in that o</w:t>
      </w:r>
      <w:r w:rsidRPr="004E3F74">
        <w:rPr>
          <w:rFonts w:ascii="Times New Roman" w:eastAsia="Times New Roman" w:hAnsi="Times New Roman" w:cs="Times New Roman"/>
          <w:color w:val="000000"/>
          <w:sz w:val="24"/>
          <w:szCs w:val="24"/>
          <w:lang w:eastAsia="de-DE"/>
        </w:rPr>
        <w:t>nly one researcher</w:t>
      </w:r>
      <w:r w:rsidR="00A5642F" w:rsidRPr="004E3F74">
        <w:rPr>
          <w:rFonts w:ascii="Times New Roman" w:eastAsia="Times New Roman" w:hAnsi="Times New Roman" w:cs="Times New Roman"/>
          <w:color w:val="000000"/>
          <w:sz w:val="24"/>
          <w:szCs w:val="24"/>
          <w:lang w:eastAsia="de-DE"/>
        </w:rPr>
        <w:t xml:space="preserve"> (SK) screened and evaluated all</w:t>
      </w:r>
      <w:r w:rsidRPr="004E3F74">
        <w:rPr>
          <w:rFonts w:ascii="Times New Roman" w:eastAsia="Times New Roman" w:hAnsi="Times New Roman" w:cs="Times New Roman"/>
          <w:color w:val="000000"/>
          <w:sz w:val="24"/>
          <w:szCs w:val="24"/>
          <w:lang w:eastAsia="de-DE"/>
        </w:rPr>
        <w:t xml:space="preserve"> articles. Three databases were searched </w:t>
      </w:r>
      <w:r w:rsidR="00DE3F66" w:rsidRPr="004E3F74">
        <w:rPr>
          <w:rFonts w:ascii="Times New Roman" w:eastAsia="Times New Roman" w:hAnsi="Times New Roman" w:cs="Times New Roman"/>
          <w:color w:val="000000"/>
          <w:sz w:val="24"/>
          <w:szCs w:val="24"/>
          <w:lang w:eastAsia="de-DE"/>
        </w:rPr>
        <w:t>(PubMed, Web of Science &amp; Econ Lit)</w:t>
      </w:r>
      <w:r w:rsidRPr="004E3F74">
        <w:rPr>
          <w:rFonts w:ascii="Times New Roman" w:eastAsia="Times New Roman" w:hAnsi="Times New Roman" w:cs="Times New Roman"/>
          <w:color w:val="000000"/>
          <w:sz w:val="24"/>
          <w:szCs w:val="24"/>
          <w:lang w:eastAsia="de-DE"/>
        </w:rPr>
        <w:t xml:space="preserve">. </w:t>
      </w:r>
    </w:p>
    <w:p w14:paraId="426863C6" w14:textId="08F3611B" w:rsidR="00DE3F66" w:rsidRPr="004E3F74" w:rsidRDefault="00C40720" w:rsidP="00D876C3">
      <w:pPr>
        <w:spacing w:after="0" w:line="276" w:lineRule="auto"/>
        <w:rPr>
          <w:rFonts w:ascii="Times New Roman" w:eastAsia="Times New Roman" w:hAnsi="Times New Roman" w:cs="Times New Roman"/>
          <w:color w:val="000000"/>
          <w:sz w:val="24"/>
          <w:szCs w:val="24"/>
          <w:lang w:eastAsia="de-DE"/>
        </w:rPr>
      </w:pPr>
      <w:r w:rsidRPr="004E3F74">
        <w:rPr>
          <w:rFonts w:ascii="Times New Roman" w:eastAsia="Times New Roman" w:hAnsi="Times New Roman" w:cs="Times New Roman"/>
          <w:color w:val="000000"/>
          <w:sz w:val="24"/>
          <w:szCs w:val="24"/>
          <w:lang w:eastAsia="de-DE"/>
        </w:rPr>
        <w:t xml:space="preserve">The inclusion and exclusion criteria </w:t>
      </w:r>
      <w:r w:rsidR="00FE7F95" w:rsidRPr="004E3F74">
        <w:rPr>
          <w:rFonts w:ascii="Times New Roman" w:eastAsia="Times New Roman" w:hAnsi="Times New Roman" w:cs="Times New Roman"/>
          <w:color w:val="000000"/>
          <w:sz w:val="24"/>
          <w:szCs w:val="24"/>
          <w:lang w:eastAsia="de-DE"/>
        </w:rPr>
        <w:t>are</w:t>
      </w:r>
      <w:r w:rsidRPr="004E3F74">
        <w:rPr>
          <w:rFonts w:ascii="Times New Roman" w:eastAsia="Times New Roman" w:hAnsi="Times New Roman" w:cs="Times New Roman"/>
          <w:color w:val="000000"/>
          <w:sz w:val="24"/>
          <w:szCs w:val="24"/>
          <w:lang w:eastAsia="de-DE"/>
        </w:rPr>
        <w:t xml:space="preserve"> detailed in Table A.1, and the detail</w:t>
      </w:r>
      <w:r w:rsidR="00A5642F" w:rsidRPr="004E3F74">
        <w:rPr>
          <w:rFonts w:ascii="Times New Roman" w:eastAsia="Times New Roman" w:hAnsi="Times New Roman" w:cs="Times New Roman"/>
          <w:color w:val="000000"/>
          <w:sz w:val="24"/>
          <w:szCs w:val="24"/>
          <w:lang w:eastAsia="de-DE"/>
        </w:rPr>
        <w:t>s of article selection are provided</w:t>
      </w:r>
      <w:r w:rsidRPr="004E3F74">
        <w:rPr>
          <w:rFonts w:ascii="Times New Roman" w:eastAsia="Times New Roman" w:hAnsi="Times New Roman" w:cs="Times New Roman"/>
          <w:color w:val="000000"/>
          <w:sz w:val="24"/>
          <w:szCs w:val="24"/>
          <w:lang w:eastAsia="de-DE"/>
        </w:rPr>
        <w:t xml:space="preserve"> in </w:t>
      </w:r>
      <w:r w:rsidR="00A65A91" w:rsidRPr="004E3F74">
        <w:rPr>
          <w:rFonts w:ascii="Times New Roman" w:eastAsia="Times New Roman" w:hAnsi="Times New Roman" w:cs="Times New Roman"/>
          <w:color w:val="000000"/>
          <w:sz w:val="24"/>
          <w:szCs w:val="24"/>
          <w:lang w:eastAsia="de-DE"/>
        </w:rPr>
        <w:t>F</w:t>
      </w:r>
      <w:r w:rsidRPr="004E3F74">
        <w:rPr>
          <w:rFonts w:ascii="Times New Roman" w:eastAsia="Times New Roman" w:hAnsi="Times New Roman" w:cs="Times New Roman"/>
          <w:color w:val="000000"/>
          <w:sz w:val="24"/>
          <w:szCs w:val="24"/>
          <w:lang w:eastAsia="de-DE"/>
        </w:rPr>
        <w:t xml:space="preserve">igure </w:t>
      </w:r>
      <w:r w:rsidR="00851B57" w:rsidRPr="004E3F74">
        <w:rPr>
          <w:rFonts w:ascii="Times New Roman" w:eastAsia="Times New Roman" w:hAnsi="Times New Roman" w:cs="Times New Roman"/>
          <w:color w:val="000000"/>
          <w:sz w:val="24"/>
          <w:szCs w:val="24"/>
          <w:lang w:eastAsia="de-DE"/>
        </w:rPr>
        <w:t>A.</w:t>
      </w:r>
      <w:r w:rsidRPr="004E3F74">
        <w:rPr>
          <w:rFonts w:ascii="Times New Roman" w:eastAsia="Times New Roman" w:hAnsi="Times New Roman" w:cs="Times New Roman"/>
          <w:color w:val="000000"/>
          <w:sz w:val="24"/>
          <w:szCs w:val="24"/>
          <w:lang w:eastAsia="de-DE"/>
        </w:rPr>
        <w:t>1.</w:t>
      </w:r>
    </w:p>
    <w:p w14:paraId="39C8877C" w14:textId="77777777" w:rsidR="00DE3F66" w:rsidRPr="004E3F74" w:rsidRDefault="00DE3F66" w:rsidP="00D876C3">
      <w:pPr>
        <w:spacing w:after="0" w:line="276" w:lineRule="auto"/>
        <w:rPr>
          <w:rFonts w:ascii="Times New Roman" w:eastAsia="Times New Roman" w:hAnsi="Times New Roman" w:cs="Times New Roman"/>
          <w:color w:val="000000"/>
          <w:sz w:val="24"/>
          <w:szCs w:val="24"/>
          <w:lang w:eastAsia="de-DE"/>
        </w:rPr>
      </w:pPr>
    </w:p>
    <w:p w14:paraId="5D0270BE" w14:textId="65A6DFE1" w:rsidR="00DE3F66" w:rsidRPr="004E3F74" w:rsidRDefault="00DE3F66" w:rsidP="00D876C3">
      <w:pPr>
        <w:spacing w:after="0" w:line="276" w:lineRule="auto"/>
        <w:rPr>
          <w:rFonts w:ascii="Times New Roman" w:eastAsia="Times New Roman" w:hAnsi="Times New Roman" w:cs="Times New Roman"/>
          <w:color w:val="000000"/>
          <w:sz w:val="24"/>
          <w:szCs w:val="24"/>
          <w:lang w:eastAsia="de-DE"/>
        </w:rPr>
      </w:pPr>
      <w:r w:rsidRPr="004E3F74">
        <w:rPr>
          <w:rFonts w:ascii="Times New Roman" w:hAnsi="Times New Roman" w:cs="Times New Roman"/>
          <w:b/>
          <w:i/>
        </w:rPr>
        <w:t>Table A</w:t>
      </w:r>
      <w:r w:rsidR="00A5642F" w:rsidRPr="004E3F74">
        <w:rPr>
          <w:rFonts w:ascii="Times New Roman" w:hAnsi="Times New Roman" w:cs="Times New Roman"/>
          <w:b/>
          <w:i/>
        </w:rPr>
        <w:t>.1. Inclusion and Exclusion Criteria</w:t>
      </w:r>
      <w:r w:rsidRPr="004E3F74">
        <w:rPr>
          <w:rFonts w:ascii="Times New Roman" w:hAnsi="Times New Roman" w:cs="Times New Roman"/>
          <w:b/>
          <w:i/>
        </w:rPr>
        <w:t xml:space="preserve"> based on PRISMA Guidelines</w:t>
      </w:r>
    </w:p>
    <w:tbl>
      <w:tblPr>
        <w:tblStyle w:val="TableGrid"/>
        <w:tblW w:w="9351" w:type="dxa"/>
        <w:tblLook w:val="04A0" w:firstRow="1" w:lastRow="0" w:firstColumn="1" w:lastColumn="0" w:noHBand="0" w:noVBand="1"/>
      </w:tblPr>
      <w:tblGrid>
        <w:gridCol w:w="1424"/>
        <w:gridCol w:w="3497"/>
        <w:gridCol w:w="4430"/>
      </w:tblGrid>
      <w:tr w:rsidR="00DE3F66" w:rsidRPr="004E3F74" w14:paraId="5B9D8301" w14:textId="77777777" w:rsidTr="000A243F">
        <w:trPr>
          <w:trHeight w:val="438"/>
        </w:trPr>
        <w:tc>
          <w:tcPr>
            <w:tcW w:w="1424" w:type="dxa"/>
          </w:tcPr>
          <w:p w14:paraId="41AC1AEA" w14:textId="77777777" w:rsidR="00DE3F66" w:rsidRPr="004E3F74" w:rsidRDefault="00DE3F66" w:rsidP="00D876C3">
            <w:pPr>
              <w:spacing w:line="276" w:lineRule="auto"/>
              <w:rPr>
                <w:rFonts w:ascii="Times New Roman" w:eastAsia="Times New Roman" w:hAnsi="Times New Roman" w:cs="Times New Roman"/>
                <w:color w:val="000000"/>
                <w:sz w:val="24"/>
                <w:szCs w:val="24"/>
                <w:lang w:eastAsia="de-DE"/>
              </w:rPr>
            </w:pPr>
            <w:r w:rsidRPr="004E3F74">
              <w:rPr>
                <w:rFonts w:ascii="Times New Roman" w:hAnsi="Times New Roman" w:cs="Times New Roman"/>
                <w:b/>
              </w:rPr>
              <w:t>PICOS</w:t>
            </w:r>
          </w:p>
        </w:tc>
        <w:tc>
          <w:tcPr>
            <w:tcW w:w="3497" w:type="dxa"/>
          </w:tcPr>
          <w:p w14:paraId="02916073" w14:textId="77777777" w:rsidR="00DE3F66" w:rsidRPr="004E3F74" w:rsidRDefault="00DE3F66" w:rsidP="00D876C3">
            <w:pPr>
              <w:spacing w:line="276" w:lineRule="auto"/>
              <w:rPr>
                <w:rFonts w:ascii="Times New Roman" w:eastAsia="Times New Roman" w:hAnsi="Times New Roman" w:cs="Times New Roman"/>
                <w:color w:val="000000"/>
                <w:sz w:val="24"/>
                <w:szCs w:val="24"/>
                <w:lang w:eastAsia="de-DE"/>
              </w:rPr>
            </w:pPr>
            <w:r w:rsidRPr="004E3F74">
              <w:rPr>
                <w:rFonts w:ascii="Times New Roman" w:hAnsi="Times New Roman" w:cs="Times New Roman"/>
                <w:b/>
              </w:rPr>
              <w:t>Include</w:t>
            </w:r>
          </w:p>
        </w:tc>
        <w:tc>
          <w:tcPr>
            <w:tcW w:w="4430" w:type="dxa"/>
          </w:tcPr>
          <w:p w14:paraId="1E2DBC4C" w14:textId="77777777" w:rsidR="00DE3F66" w:rsidRPr="004E3F74" w:rsidRDefault="00DE3F66" w:rsidP="00D876C3">
            <w:pPr>
              <w:spacing w:line="276" w:lineRule="auto"/>
              <w:rPr>
                <w:rFonts w:ascii="Times New Roman" w:eastAsia="Times New Roman" w:hAnsi="Times New Roman" w:cs="Times New Roman"/>
                <w:color w:val="000000"/>
                <w:sz w:val="24"/>
                <w:szCs w:val="24"/>
                <w:lang w:eastAsia="de-DE"/>
              </w:rPr>
            </w:pPr>
            <w:r w:rsidRPr="004E3F74">
              <w:rPr>
                <w:rFonts w:ascii="Times New Roman" w:hAnsi="Times New Roman" w:cs="Times New Roman"/>
                <w:b/>
              </w:rPr>
              <w:t>Exclude</w:t>
            </w:r>
          </w:p>
        </w:tc>
      </w:tr>
      <w:tr w:rsidR="00DE3F66" w:rsidRPr="004E3F74" w14:paraId="1ED674CD" w14:textId="77777777" w:rsidTr="000A243F">
        <w:trPr>
          <w:trHeight w:val="438"/>
        </w:trPr>
        <w:tc>
          <w:tcPr>
            <w:tcW w:w="1424" w:type="dxa"/>
          </w:tcPr>
          <w:p w14:paraId="44B7B493" w14:textId="77777777" w:rsidR="00DE3F66" w:rsidRPr="004E3F74" w:rsidRDefault="00DE3F66" w:rsidP="00D876C3">
            <w:pPr>
              <w:spacing w:line="276" w:lineRule="auto"/>
              <w:rPr>
                <w:rFonts w:ascii="Times New Roman" w:hAnsi="Times New Roman" w:cs="Times New Roman"/>
                <w:b/>
              </w:rPr>
            </w:pPr>
            <w:r w:rsidRPr="004E3F74">
              <w:rPr>
                <w:rFonts w:ascii="Times New Roman" w:hAnsi="Times New Roman" w:cs="Times New Roman"/>
              </w:rPr>
              <w:t>Population</w:t>
            </w:r>
          </w:p>
        </w:tc>
        <w:tc>
          <w:tcPr>
            <w:tcW w:w="3497" w:type="dxa"/>
          </w:tcPr>
          <w:p w14:paraId="569744DE" w14:textId="1EFD5A14" w:rsidR="00DE3F66" w:rsidRPr="004E3F74" w:rsidRDefault="00DE6453" w:rsidP="00D876C3">
            <w:pPr>
              <w:pStyle w:val="ListParagraph"/>
              <w:numPr>
                <w:ilvl w:val="0"/>
                <w:numId w:val="12"/>
              </w:numPr>
              <w:spacing w:after="0" w:line="276" w:lineRule="auto"/>
              <w:rPr>
                <w:rFonts w:ascii="Times New Roman" w:hAnsi="Times New Roman"/>
              </w:rPr>
            </w:pPr>
            <w:r w:rsidRPr="004E3F74">
              <w:rPr>
                <w:rFonts w:ascii="Times New Roman" w:hAnsi="Times New Roman"/>
              </w:rPr>
              <w:t xml:space="preserve">German female breast cancer patients. </w:t>
            </w:r>
          </w:p>
        </w:tc>
        <w:tc>
          <w:tcPr>
            <w:tcW w:w="4430" w:type="dxa"/>
          </w:tcPr>
          <w:p w14:paraId="389A9F1A" w14:textId="112A0BA9" w:rsidR="00DE3F66" w:rsidRPr="004E3F74" w:rsidRDefault="007C5E9E" w:rsidP="00F36645">
            <w:pPr>
              <w:pStyle w:val="ListParagraph"/>
              <w:numPr>
                <w:ilvl w:val="0"/>
                <w:numId w:val="12"/>
              </w:numPr>
              <w:spacing w:after="0" w:line="276" w:lineRule="auto"/>
              <w:rPr>
                <w:rFonts w:ascii="Times New Roman" w:hAnsi="Times New Roman"/>
              </w:rPr>
            </w:pPr>
            <w:r w:rsidRPr="004E3F74">
              <w:rPr>
                <w:rFonts w:ascii="Times New Roman" w:hAnsi="Times New Roman"/>
              </w:rPr>
              <w:t xml:space="preserve">Studies </w:t>
            </w:r>
            <w:r w:rsidR="006B2CF3" w:rsidRPr="004E3F74">
              <w:rPr>
                <w:rFonts w:ascii="Times New Roman" w:hAnsi="Times New Roman"/>
              </w:rPr>
              <w:t>focused</w:t>
            </w:r>
            <w:r w:rsidRPr="004E3F74">
              <w:rPr>
                <w:rFonts w:ascii="Times New Roman" w:hAnsi="Times New Roman"/>
              </w:rPr>
              <w:t xml:space="preserve"> on the male </w:t>
            </w:r>
            <w:r w:rsidR="00F36645" w:rsidRPr="004E3F74">
              <w:rPr>
                <w:rFonts w:ascii="Times New Roman" w:hAnsi="Times New Roman"/>
              </w:rPr>
              <w:t xml:space="preserve">breast cancer </w:t>
            </w:r>
            <w:r w:rsidRPr="004E3F74">
              <w:rPr>
                <w:rFonts w:ascii="Times New Roman" w:hAnsi="Times New Roman"/>
              </w:rPr>
              <w:t>only.</w:t>
            </w:r>
          </w:p>
        </w:tc>
      </w:tr>
      <w:tr w:rsidR="00DE6453" w:rsidRPr="004E3F74" w14:paraId="0F44583D" w14:textId="77777777" w:rsidTr="000A243F">
        <w:trPr>
          <w:trHeight w:val="438"/>
        </w:trPr>
        <w:tc>
          <w:tcPr>
            <w:tcW w:w="1424" w:type="dxa"/>
          </w:tcPr>
          <w:p w14:paraId="6DDB56AE" w14:textId="651A0DC1" w:rsidR="00DE6453" w:rsidRPr="004E3F74" w:rsidRDefault="00DE6453" w:rsidP="00D876C3">
            <w:pPr>
              <w:spacing w:line="276" w:lineRule="auto"/>
              <w:rPr>
                <w:rFonts w:ascii="Times New Roman" w:hAnsi="Times New Roman" w:cs="Times New Roman"/>
              </w:rPr>
            </w:pPr>
            <w:r w:rsidRPr="004E3F74">
              <w:rPr>
                <w:rFonts w:ascii="Times New Roman" w:hAnsi="Times New Roman" w:cs="Times New Roman"/>
              </w:rPr>
              <w:t>Intervention</w:t>
            </w:r>
          </w:p>
        </w:tc>
        <w:tc>
          <w:tcPr>
            <w:tcW w:w="3497" w:type="dxa"/>
          </w:tcPr>
          <w:p w14:paraId="1299444E" w14:textId="6F3A6F82" w:rsidR="00DE6453" w:rsidRPr="004E3F74" w:rsidRDefault="00DE6453" w:rsidP="00D876C3">
            <w:pPr>
              <w:pStyle w:val="ListParagraph"/>
              <w:numPr>
                <w:ilvl w:val="0"/>
                <w:numId w:val="13"/>
              </w:numPr>
              <w:spacing w:after="0" w:line="276" w:lineRule="auto"/>
              <w:rPr>
                <w:rFonts w:ascii="Times New Roman" w:hAnsi="Times New Roman"/>
              </w:rPr>
            </w:pPr>
            <w:r w:rsidRPr="004E3F74">
              <w:rPr>
                <w:rFonts w:ascii="Times New Roman" w:hAnsi="Times New Roman"/>
              </w:rPr>
              <w:t>German female breast cancer patients.</w:t>
            </w:r>
          </w:p>
        </w:tc>
        <w:tc>
          <w:tcPr>
            <w:tcW w:w="4430" w:type="dxa"/>
          </w:tcPr>
          <w:p w14:paraId="77DF0248" w14:textId="77777777" w:rsidR="00DE6453" w:rsidRPr="004E3F74" w:rsidRDefault="00DE6453" w:rsidP="00D876C3">
            <w:pPr>
              <w:pStyle w:val="ListParagraph"/>
              <w:numPr>
                <w:ilvl w:val="0"/>
                <w:numId w:val="10"/>
              </w:numPr>
              <w:spacing w:after="0" w:line="276" w:lineRule="auto"/>
              <w:rPr>
                <w:rFonts w:ascii="Times New Roman" w:hAnsi="Times New Roman"/>
              </w:rPr>
            </w:pPr>
            <w:r w:rsidRPr="004E3F74">
              <w:rPr>
                <w:rFonts w:ascii="Times New Roman" w:hAnsi="Times New Roman"/>
              </w:rPr>
              <w:t xml:space="preserve">Cost not calculated in </w:t>
            </w:r>
            <w:r w:rsidR="00F6177B" w:rsidRPr="004E3F74">
              <w:rPr>
                <w:rFonts w:ascii="Times New Roman" w:hAnsi="Times New Roman"/>
              </w:rPr>
              <w:t>patient level data</w:t>
            </w:r>
          </w:p>
          <w:p w14:paraId="0D1455A5" w14:textId="77777777" w:rsidR="00F6177B" w:rsidRPr="004E3F74" w:rsidRDefault="00F6177B" w:rsidP="00D876C3">
            <w:pPr>
              <w:pStyle w:val="ListParagraph"/>
              <w:numPr>
                <w:ilvl w:val="0"/>
                <w:numId w:val="10"/>
              </w:numPr>
              <w:spacing w:after="0" w:line="276" w:lineRule="auto"/>
              <w:rPr>
                <w:rFonts w:ascii="Times New Roman" w:hAnsi="Times New Roman"/>
              </w:rPr>
            </w:pPr>
            <w:r w:rsidRPr="004E3F74">
              <w:rPr>
                <w:rFonts w:ascii="Times New Roman" w:hAnsi="Times New Roman"/>
              </w:rPr>
              <w:t>Cost using treatment pathways</w:t>
            </w:r>
          </w:p>
          <w:p w14:paraId="1CDE17D0" w14:textId="6026553C" w:rsidR="00F6177B" w:rsidRPr="004E3F74" w:rsidRDefault="00F6177B" w:rsidP="00D876C3">
            <w:pPr>
              <w:pStyle w:val="ListParagraph"/>
              <w:numPr>
                <w:ilvl w:val="0"/>
                <w:numId w:val="10"/>
              </w:numPr>
              <w:spacing w:after="0" w:line="276" w:lineRule="auto"/>
              <w:rPr>
                <w:rFonts w:ascii="Times New Roman" w:hAnsi="Times New Roman"/>
              </w:rPr>
            </w:pPr>
            <w:r w:rsidRPr="004E3F74">
              <w:rPr>
                <w:rFonts w:ascii="Times New Roman" w:hAnsi="Times New Roman"/>
              </w:rPr>
              <w:t>Review articles</w:t>
            </w:r>
          </w:p>
        </w:tc>
      </w:tr>
      <w:tr w:rsidR="00DE6453" w:rsidRPr="004E3F74" w14:paraId="3FB487AF" w14:textId="77777777" w:rsidTr="000A243F">
        <w:trPr>
          <w:trHeight w:val="438"/>
        </w:trPr>
        <w:tc>
          <w:tcPr>
            <w:tcW w:w="1424" w:type="dxa"/>
          </w:tcPr>
          <w:p w14:paraId="75B9D1F0" w14:textId="6A18F297" w:rsidR="00DE6453" w:rsidRPr="004E3F74" w:rsidRDefault="00DE6453" w:rsidP="00D876C3">
            <w:pPr>
              <w:spacing w:line="276" w:lineRule="auto"/>
              <w:rPr>
                <w:rFonts w:ascii="Times New Roman" w:hAnsi="Times New Roman" w:cs="Times New Roman"/>
              </w:rPr>
            </w:pPr>
            <w:r w:rsidRPr="004E3F74">
              <w:rPr>
                <w:rFonts w:ascii="Times New Roman" w:hAnsi="Times New Roman" w:cs="Times New Roman"/>
              </w:rPr>
              <w:t>Comparator</w:t>
            </w:r>
          </w:p>
        </w:tc>
        <w:tc>
          <w:tcPr>
            <w:tcW w:w="3497" w:type="dxa"/>
          </w:tcPr>
          <w:p w14:paraId="74B7E9A2" w14:textId="0CBF0C04" w:rsidR="00DE6453" w:rsidRPr="004E3F74" w:rsidRDefault="00DE6453" w:rsidP="00D876C3">
            <w:pPr>
              <w:pStyle w:val="ListParagraph"/>
              <w:numPr>
                <w:ilvl w:val="0"/>
                <w:numId w:val="14"/>
              </w:numPr>
              <w:spacing w:after="0" w:line="276" w:lineRule="auto"/>
              <w:rPr>
                <w:rFonts w:ascii="Times New Roman" w:hAnsi="Times New Roman"/>
              </w:rPr>
            </w:pPr>
            <w:r w:rsidRPr="004E3F74">
              <w:rPr>
                <w:rFonts w:ascii="Times New Roman" w:hAnsi="Times New Roman"/>
              </w:rPr>
              <w:t>No restriction</w:t>
            </w:r>
            <w:r w:rsidR="00A5642F" w:rsidRPr="004E3F74">
              <w:rPr>
                <w:rFonts w:ascii="Times New Roman" w:hAnsi="Times New Roman"/>
              </w:rPr>
              <w:t>s</w:t>
            </w:r>
          </w:p>
        </w:tc>
        <w:tc>
          <w:tcPr>
            <w:tcW w:w="4430" w:type="dxa"/>
          </w:tcPr>
          <w:p w14:paraId="4E8AD906" w14:textId="77777777" w:rsidR="00DE6453" w:rsidRPr="004E3F74" w:rsidRDefault="00DE6453" w:rsidP="00D876C3">
            <w:pPr>
              <w:spacing w:line="276" w:lineRule="auto"/>
              <w:rPr>
                <w:rFonts w:ascii="Times New Roman" w:hAnsi="Times New Roman" w:cs="Times New Roman"/>
              </w:rPr>
            </w:pPr>
          </w:p>
        </w:tc>
      </w:tr>
      <w:tr w:rsidR="00DE3F66" w:rsidRPr="004E3F74" w14:paraId="63522D2F" w14:textId="77777777" w:rsidTr="000A243F">
        <w:trPr>
          <w:trHeight w:val="438"/>
        </w:trPr>
        <w:tc>
          <w:tcPr>
            <w:tcW w:w="1424" w:type="dxa"/>
          </w:tcPr>
          <w:p w14:paraId="07652064" w14:textId="77777777" w:rsidR="00DE3F66" w:rsidRPr="004E3F74" w:rsidRDefault="00DE3F66" w:rsidP="00D876C3">
            <w:pPr>
              <w:spacing w:line="276" w:lineRule="auto"/>
              <w:rPr>
                <w:rFonts w:ascii="Times New Roman" w:hAnsi="Times New Roman" w:cs="Times New Roman"/>
                <w:b/>
              </w:rPr>
            </w:pPr>
            <w:r w:rsidRPr="004E3F74">
              <w:rPr>
                <w:rFonts w:ascii="Times New Roman" w:hAnsi="Times New Roman" w:cs="Times New Roman"/>
              </w:rPr>
              <w:t>Outcome &amp; Studies</w:t>
            </w:r>
          </w:p>
        </w:tc>
        <w:tc>
          <w:tcPr>
            <w:tcW w:w="3497" w:type="dxa"/>
          </w:tcPr>
          <w:p w14:paraId="349A5B3A" w14:textId="0E7B185A" w:rsidR="00DE6453" w:rsidRPr="004E3F74" w:rsidRDefault="00DE6453" w:rsidP="00D876C3">
            <w:pPr>
              <w:pStyle w:val="ListParagraph"/>
              <w:numPr>
                <w:ilvl w:val="0"/>
                <w:numId w:val="14"/>
              </w:numPr>
              <w:spacing w:after="0" w:line="276" w:lineRule="auto"/>
              <w:rPr>
                <w:rFonts w:ascii="Times New Roman" w:hAnsi="Times New Roman"/>
              </w:rPr>
            </w:pPr>
            <w:r w:rsidRPr="004E3F74">
              <w:rPr>
                <w:rFonts w:ascii="Times New Roman" w:hAnsi="Times New Roman"/>
              </w:rPr>
              <w:t>Stage</w:t>
            </w:r>
            <w:r w:rsidR="0083147D" w:rsidRPr="004E3F74">
              <w:rPr>
                <w:rFonts w:ascii="Times New Roman" w:hAnsi="Times New Roman"/>
              </w:rPr>
              <w:t>-</w:t>
            </w:r>
            <w:r w:rsidRPr="004E3F74">
              <w:rPr>
                <w:rFonts w:ascii="Times New Roman" w:hAnsi="Times New Roman"/>
              </w:rPr>
              <w:t>wise cost of breast cancer</w:t>
            </w:r>
          </w:p>
          <w:p w14:paraId="1E53BD20" w14:textId="77777777" w:rsidR="00DE6453" w:rsidRPr="004E3F74" w:rsidRDefault="00DE6453" w:rsidP="00D876C3">
            <w:pPr>
              <w:pStyle w:val="ListParagraph"/>
              <w:numPr>
                <w:ilvl w:val="0"/>
                <w:numId w:val="14"/>
              </w:numPr>
              <w:spacing w:after="0" w:line="276" w:lineRule="auto"/>
              <w:rPr>
                <w:rFonts w:ascii="Times New Roman" w:hAnsi="Times New Roman"/>
              </w:rPr>
            </w:pPr>
            <w:r w:rsidRPr="004E3F74">
              <w:rPr>
                <w:rFonts w:ascii="Times New Roman" w:hAnsi="Times New Roman"/>
              </w:rPr>
              <w:t>Costing studies using primary data</w:t>
            </w:r>
          </w:p>
          <w:p w14:paraId="0B07BFFE" w14:textId="2A446E99" w:rsidR="00DE6453" w:rsidRPr="004E3F74" w:rsidRDefault="00DE6453" w:rsidP="00D876C3">
            <w:pPr>
              <w:spacing w:line="276" w:lineRule="auto"/>
              <w:rPr>
                <w:rFonts w:ascii="Times New Roman" w:hAnsi="Times New Roman" w:cs="Times New Roman"/>
              </w:rPr>
            </w:pPr>
          </w:p>
        </w:tc>
        <w:tc>
          <w:tcPr>
            <w:tcW w:w="4430" w:type="dxa"/>
          </w:tcPr>
          <w:p w14:paraId="4A02AA75" w14:textId="59ADCA91" w:rsidR="00F6177B" w:rsidRPr="004E3F74" w:rsidRDefault="00DE6453" w:rsidP="00D876C3">
            <w:pPr>
              <w:pStyle w:val="ListParagraph"/>
              <w:numPr>
                <w:ilvl w:val="0"/>
                <w:numId w:val="11"/>
              </w:numPr>
              <w:spacing w:after="0" w:line="276" w:lineRule="auto"/>
              <w:rPr>
                <w:rFonts w:ascii="Times New Roman" w:hAnsi="Times New Roman"/>
              </w:rPr>
            </w:pPr>
            <w:r w:rsidRPr="004E3F74">
              <w:rPr>
                <w:rFonts w:ascii="Times New Roman" w:hAnsi="Times New Roman"/>
              </w:rPr>
              <w:t>No treatment cost by stage</w:t>
            </w:r>
          </w:p>
        </w:tc>
      </w:tr>
      <w:tr w:rsidR="00DE3F66" w:rsidRPr="004E3F74" w14:paraId="4826A815" w14:textId="77777777" w:rsidTr="000A243F">
        <w:trPr>
          <w:trHeight w:val="438"/>
        </w:trPr>
        <w:tc>
          <w:tcPr>
            <w:tcW w:w="1424" w:type="dxa"/>
          </w:tcPr>
          <w:p w14:paraId="629C4661" w14:textId="77777777" w:rsidR="00DE3F66" w:rsidRPr="004E3F74" w:rsidRDefault="00DE3F66" w:rsidP="00D876C3">
            <w:pPr>
              <w:spacing w:line="276" w:lineRule="auto"/>
              <w:rPr>
                <w:rFonts w:ascii="Times New Roman" w:hAnsi="Times New Roman" w:cs="Times New Roman"/>
                <w:b/>
              </w:rPr>
            </w:pPr>
            <w:r w:rsidRPr="004E3F74">
              <w:rPr>
                <w:rFonts w:ascii="Times New Roman" w:hAnsi="Times New Roman" w:cs="Times New Roman"/>
              </w:rPr>
              <w:t>Time</w:t>
            </w:r>
          </w:p>
        </w:tc>
        <w:tc>
          <w:tcPr>
            <w:tcW w:w="3497" w:type="dxa"/>
          </w:tcPr>
          <w:p w14:paraId="2044DD11" w14:textId="725D9E89" w:rsidR="00DE3F66" w:rsidRPr="004E3F74" w:rsidRDefault="00DE3F66" w:rsidP="00D876C3">
            <w:pPr>
              <w:spacing w:line="276" w:lineRule="auto"/>
              <w:rPr>
                <w:rFonts w:ascii="Times New Roman" w:hAnsi="Times New Roman" w:cs="Times New Roman"/>
              </w:rPr>
            </w:pPr>
            <w:r w:rsidRPr="004E3F74">
              <w:rPr>
                <w:rFonts w:ascii="Times New Roman" w:hAnsi="Times New Roman" w:cs="Times New Roman"/>
              </w:rPr>
              <w:t xml:space="preserve">1st January 1990 to </w:t>
            </w:r>
            <w:r w:rsidR="00DE6453" w:rsidRPr="004E3F74">
              <w:rPr>
                <w:rFonts w:ascii="Times New Roman" w:hAnsi="Times New Roman" w:cs="Times New Roman"/>
              </w:rPr>
              <w:t>January</w:t>
            </w:r>
            <w:r w:rsidRPr="004E3F74">
              <w:rPr>
                <w:rFonts w:ascii="Times New Roman" w:hAnsi="Times New Roman" w:cs="Times New Roman"/>
              </w:rPr>
              <w:t xml:space="preserve"> 2020</w:t>
            </w:r>
          </w:p>
        </w:tc>
        <w:tc>
          <w:tcPr>
            <w:tcW w:w="4430" w:type="dxa"/>
          </w:tcPr>
          <w:p w14:paraId="0CE1A940" w14:textId="40769E8B" w:rsidR="00DE3F66" w:rsidRPr="004E3F74" w:rsidRDefault="00DE3F66" w:rsidP="00D876C3">
            <w:pPr>
              <w:spacing w:line="276" w:lineRule="auto"/>
              <w:rPr>
                <w:rFonts w:ascii="Times New Roman" w:eastAsia="Calibri" w:hAnsi="Times New Roman" w:cs="Times New Roman"/>
                <w:sz w:val="20"/>
                <w:lang w:val="en-US"/>
              </w:rPr>
            </w:pPr>
          </w:p>
        </w:tc>
      </w:tr>
      <w:tr w:rsidR="00DE3F66" w:rsidRPr="004E3F74" w14:paraId="38C7CBEA" w14:textId="77777777" w:rsidTr="000A243F">
        <w:trPr>
          <w:trHeight w:val="438"/>
        </w:trPr>
        <w:tc>
          <w:tcPr>
            <w:tcW w:w="1424" w:type="dxa"/>
          </w:tcPr>
          <w:p w14:paraId="0E0B1170" w14:textId="77777777" w:rsidR="00DE3F66" w:rsidRPr="004E3F74" w:rsidRDefault="00DE3F66" w:rsidP="00D876C3">
            <w:pPr>
              <w:spacing w:line="276" w:lineRule="auto"/>
              <w:rPr>
                <w:rFonts w:ascii="Times New Roman" w:hAnsi="Times New Roman" w:cs="Times New Roman"/>
                <w:b/>
              </w:rPr>
            </w:pPr>
            <w:r w:rsidRPr="004E3F74">
              <w:rPr>
                <w:rFonts w:ascii="Times New Roman" w:hAnsi="Times New Roman" w:cs="Times New Roman"/>
              </w:rPr>
              <w:t>Setting &amp; Country</w:t>
            </w:r>
          </w:p>
        </w:tc>
        <w:tc>
          <w:tcPr>
            <w:tcW w:w="3497" w:type="dxa"/>
          </w:tcPr>
          <w:p w14:paraId="59A8A710" w14:textId="22CF4FDC" w:rsidR="00DE3F66" w:rsidRPr="004E3F74" w:rsidRDefault="00F6177B" w:rsidP="00D876C3">
            <w:pPr>
              <w:pStyle w:val="ListParagraph"/>
              <w:numPr>
                <w:ilvl w:val="0"/>
                <w:numId w:val="11"/>
              </w:numPr>
              <w:spacing w:after="0" w:line="276" w:lineRule="auto"/>
              <w:rPr>
                <w:rFonts w:ascii="Times New Roman" w:hAnsi="Times New Roman"/>
              </w:rPr>
            </w:pPr>
            <w:r w:rsidRPr="004E3F74">
              <w:rPr>
                <w:rFonts w:ascii="Times New Roman" w:hAnsi="Times New Roman"/>
              </w:rPr>
              <w:t>Germany</w:t>
            </w:r>
          </w:p>
        </w:tc>
        <w:tc>
          <w:tcPr>
            <w:tcW w:w="4430" w:type="dxa"/>
          </w:tcPr>
          <w:p w14:paraId="361E058D" w14:textId="32790923" w:rsidR="00DE3F66" w:rsidRPr="004E3F74" w:rsidRDefault="00DE3F66" w:rsidP="00D876C3">
            <w:pPr>
              <w:spacing w:line="276" w:lineRule="auto"/>
              <w:rPr>
                <w:rFonts w:ascii="Times New Roman" w:eastAsia="Calibri" w:hAnsi="Times New Roman" w:cs="Times New Roman"/>
                <w:sz w:val="20"/>
                <w:lang w:val="en-US"/>
              </w:rPr>
            </w:pPr>
          </w:p>
        </w:tc>
      </w:tr>
    </w:tbl>
    <w:p w14:paraId="3D15B718" w14:textId="7297989F" w:rsidR="00146721" w:rsidRPr="004E3F74" w:rsidRDefault="00DE3F66" w:rsidP="00D876C3">
      <w:pPr>
        <w:spacing w:after="0" w:line="276" w:lineRule="auto"/>
        <w:rPr>
          <w:rFonts w:ascii="Times New Roman" w:eastAsia="Times New Roman" w:hAnsi="Times New Roman" w:cs="Times New Roman"/>
          <w:color w:val="000000"/>
          <w:sz w:val="24"/>
          <w:szCs w:val="24"/>
          <w:lang w:eastAsia="de-DE"/>
        </w:rPr>
      </w:pPr>
      <w:r w:rsidRPr="004E3F74">
        <w:rPr>
          <w:rFonts w:ascii="Times New Roman" w:eastAsia="Times New Roman" w:hAnsi="Times New Roman" w:cs="Times New Roman"/>
          <w:color w:val="000000"/>
          <w:sz w:val="24"/>
          <w:szCs w:val="24"/>
          <w:lang w:eastAsia="de-DE"/>
        </w:rPr>
        <w:t xml:space="preserve">Source: </w:t>
      </w:r>
      <w:r w:rsidR="00A65A91" w:rsidRPr="004E3F74">
        <w:rPr>
          <w:rFonts w:ascii="Times New Roman" w:eastAsia="Times New Roman" w:hAnsi="Times New Roman" w:cs="Times New Roman"/>
          <w:color w:val="000000"/>
          <w:sz w:val="24"/>
          <w:szCs w:val="24"/>
          <w:lang w:eastAsia="de-DE"/>
        </w:rPr>
        <w:t xml:space="preserve">Authors elaboration according with </w:t>
      </w:r>
      <w:r w:rsidRPr="004E3F74">
        <w:rPr>
          <w:rFonts w:ascii="Times New Roman" w:eastAsia="Times New Roman" w:hAnsi="Times New Roman" w:cs="Times New Roman"/>
          <w:color w:val="000000"/>
          <w:sz w:val="24"/>
          <w:szCs w:val="24"/>
          <w:lang w:eastAsia="de-DE"/>
        </w:rPr>
        <w:t>PRISMA guidelines</w:t>
      </w:r>
      <w:r w:rsidRPr="004E3F74">
        <w:rPr>
          <w:rFonts w:ascii="Times New Roman" w:eastAsia="Times New Roman" w:hAnsi="Times New Roman" w:cs="Times New Roman"/>
          <w:color w:val="000000"/>
          <w:sz w:val="24"/>
          <w:szCs w:val="24"/>
          <w:lang w:eastAsia="de-DE"/>
        </w:rPr>
        <w:fldChar w:fldCharType="begin"/>
      </w:r>
      <w:r w:rsidR="005C1A15" w:rsidRPr="004E3F74">
        <w:rPr>
          <w:rFonts w:ascii="Times New Roman" w:eastAsia="Times New Roman" w:hAnsi="Times New Roman" w:cs="Times New Roman"/>
          <w:color w:val="000000"/>
          <w:sz w:val="24"/>
          <w:szCs w:val="24"/>
          <w:lang w:eastAsia="de-DE"/>
        </w:rPr>
        <w:instrText xml:space="preserve"> ADDIN EN.CITE &lt;EndNote&gt;&lt;Cite&gt;&lt;Author&gt;Liberati&lt;/Author&gt;&lt;Year&gt;2009&lt;/Year&gt;&lt;RecNum&gt;122&lt;/RecNum&gt;&lt;DisplayText&gt;(1)&lt;/DisplayText&gt;&lt;record&gt;&lt;rec-number&gt;122&lt;/rec-number&gt;&lt;foreign-keys&gt;&lt;key app="EN" db-id="rfeeefsv3verr1eewpyvpxen555rwffpt9w0" timestamp="1597413121"&gt;122&lt;/key&gt;&lt;/foreign-keys&gt;&lt;ref-type name="Journal Article"&gt;17&lt;/ref-type&gt;&lt;contributors&gt;&lt;authors&gt;&lt;author&gt;Liberati, A&lt;/author&gt;&lt;author&gt;Altman, DG&lt;/author&gt;&lt;author&gt;Tetzlaff, J&lt;/author&gt;&lt;author&gt;Mulrow, C&lt;/author&gt;&lt;author&gt;Gotzsche, PC&lt;/author&gt;&lt;author&gt;Ioannidis, J %J Bmj&lt;/author&gt;&lt;/authors&gt;&lt;/contributors&gt;&lt;titles&gt;&lt;title&gt;The PRISMA statement for reporting systematic reviews and meta-analyses of studies that evaluate healthcare interventions: explanation and elaboration&lt;/title&gt;&lt;/titles&gt;&lt;pages&gt;b2700-b2700&lt;/pages&gt;&lt;volume&gt;339&lt;/volume&gt;&lt;dates&gt;&lt;year&gt;2009&lt;/year&gt;&lt;/dates&gt;&lt;urls&gt;&lt;/urls&gt;&lt;/record&gt;&lt;/Cite&gt;&lt;/EndNote&gt;</w:instrText>
      </w:r>
      <w:r w:rsidRPr="004E3F74">
        <w:rPr>
          <w:rFonts w:ascii="Times New Roman" w:eastAsia="Times New Roman" w:hAnsi="Times New Roman" w:cs="Times New Roman"/>
          <w:color w:val="000000"/>
          <w:sz w:val="24"/>
          <w:szCs w:val="24"/>
          <w:lang w:eastAsia="de-DE"/>
        </w:rPr>
        <w:fldChar w:fldCharType="separate"/>
      </w:r>
      <w:r w:rsidR="005C1A15" w:rsidRPr="004E3F74">
        <w:rPr>
          <w:rFonts w:ascii="Times New Roman" w:eastAsia="Times New Roman" w:hAnsi="Times New Roman" w:cs="Times New Roman"/>
          <w:noProof/>
          <w:color w:val="000000"/>
          <w:sz w:val="24"/>
          <w:szCs w:val="24"/>
          <w:lang w:eastAsia="de-DE"/>
        </w:rPr>
        <w:t>(1)</w:t>
      </w:r>
      <w:r w:rsidRPr="004E3F74">
        <w:rPr>
          <w:rFonts w:ascii="Times New Roman" w:eastAsia="Times New Roman" w:hAnsi="Times New Roman" w:cs="Times New Roman"/>
          <w:color w:val="000000"/>
          <w:sz w:val="24"/>
          <w:szCs w:val="24"/>
          <w:lang w:eastAsia="de-DE"/>
        </w:rPr>
        <w:fldChar w:fldCharType="end"/>
      </w:r>
    </w:p>
    <w:p w14:paraId="65C8344B" w14:textId="710FF6F7" w:rsidR="00146721" w:rsidRPr="004E3F74" w:rsidRDefault="00146721" w:rsidP="00D876C3">
      <w:pPr>
        <w:spacing w:line="276" w:lineRule="auto"/>
        <w:rPr>
          <w:rFonts w:ascii="Times New Roman" w:eastAsia="Times New Roman" w:hAnsi="Times New Roman" w:cs="Times New Roman"/>
          <w:color w:val="000000"/>
          <w:sz w:val="24"/>
          <w:szCs w:val="24"/>
          <w:lang w:eastAsia="de-DE"/>
        </w:rPr>
      </w:pPr>
      <w:r w:rsidRPr="004E3F74">
        <w:rPr>
          <w:rFonts w:ascii="Times New Roman" w:eastAsia="Times New Roman" w:hAnsi="Times New Roman" w:cs="Times New Roman"/>
          <w:color w:val="000000"/>
          <w:sz w:val="24"/>
          <w:szCs w:val="24"/>
          <w:lang w:eastAsia="de-DE"/>
        </w:rPr>
        <w:br w:type="page"/>
      </w:r>
    </w:p>
    <w:p w14:paraId="52408455" w14:textId="2EAEC020" w:rsidR="00146721" w:rsidRPr="004E3F74" w:rsidRDefault="00146721" w:rsidP="00D876C3">
      <w:pPr>
        <w:spacing w:line="276" w:lineRule="auto"/>
        <w:jc w:val="both"/>
        <w:rPr>
          <w:rFonts w:ascii="Times New Roman" w:hAnsi="Times New Roman" w:cs="Times New Roman"/>
        </w:rPr>
      </w:pPr>
      <w:r w:rsidRPr="004E3F74">
        <w:rPr>
          <w:rFonts w:ascii="Times New Roman" w:hAnsi="Times New Roman" w:cs="Times New Roman"/>
          <w:noProof/>
          <w:lang w:eastAsia="en-GB"/>
        </w:rPr>
        <w:lastRenderedPageBreak/>
        <mc:AlternateContent>
          <mc:Choice Requires="wps">
            <w:drawing>
              <wp:anchor distT="0" distB="0" distL="114300" distR="114300" simplePos="0" relativeHeight="251681792" behindDoc="0" locked="0" layoutInCell="1" allowOverlap="1" wp14:anchorId="7A245C1C" wp14:editId="262AC1B4">
                <wp:simplePos x="0" y="0"/>
                <wp:positionH relativeFrom="column">
                  <wp:posOffset>1155146</wp:posOffset>
                </wp:positionH>
                <wp:positionV relativeFrom="paragraph">
                  <wp:posOffset>1196975</wp:posOffset>
                </wp:positionV>
                <wp:extent cx="1626" cy="343437"/>
                <wp:effectExtent l="76200" t="0" r="74930" b="57150"/>
                <wp:wrapNone/>
                <wp:docPr id="5" name="Straight Arrow Connector 5"/>
                <wp:cNvGraphicFramePr/>
                <a:graphic xmlns:a="http://schemas.openxmlformats.org/drawingml/2006/main">
                  <a:graphicData uri="http://schemas.microsoft.com/office/word/2010/wordprocessingShape">
                    <wps:wsp>
                      <wps:cNvCnPr/>
                      <wps:spPr>
                        <a:xfrm flipH="1">
                          <a:off x="0" y="0"/>
                          <a:ext cx="1626" cy="343437"/>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E715E2" id="_x0000_t32" coordsize="21600,21600" o:spt="32" o:oned="t" path="m,l21600,21600e" filled="f">
                <v:path arrowok="t" fillok="f" o:connecttype="none"/>
                <o:lock v:ext="edit" shapetype="t"/>
              </v:shapetype>
              <v:shape id="Straight Arrow Connector 5" o:spid="_x0000_s1026" type="#_x0000_t32" style="position:absolute;margin-left:90.95pt;margin-top:94.25pt;width:.15pt;height:2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" strokecolor="black [3213]" strokeweight="1.75pt">
                <v:stroke endarrow="block" joinstyle="miter"/>
              </v:shape>
            </w:pict>
          </mc:Fallback>
        </mc:AlternateContent>
      </w:r>
      <w:r w:rsidRPr="004E3F74">
        <w:rPr>
          <w:rFonts w:ascii="Times New Roman" w:hAnsi="Times New Roman" w:cs="Times New Roman"/>
          <w:noProof/>
          <w:lang w:eastAsia="en-GB"/>
        </w:rPr>
        <mc:AlternateContent>
          <mc:Choice Requires="wpg">
            <w:drawing>
              <wp:inline distT="0" distB="0" distL="0" distR="0" wp14:anchorId="7D7C3CDC" wp14:editId="4D47559A">
                <wp:extent cx="5692667" cy="3621024"/>
                <wp:effectExtent l="0" t="0" r="22860" b="17780"/>
                <wp:docPr id="22" name="Group 22"/>
                <wp:cNvGraphicFramePr/>
                <a:graphic xmlns:a="http://schemas.openxmlformats.org/drawingml/2006/main">
                  <a:graphicData uri="http://schemas.microsoft.com/office/word/2010/wordprocessingGroup">
                    <wpg:wgp>
                      <wpg:cNvGrpSpPr/>
                      <wpg:grpSpPr>
                        <a:xfrm>
                          <a:off x="0" y="0"/>
                          <a:ext cx="5692667" cy="3621024"/>
                          <a:chOff x="-13648" y="0"/>
                          <a:chExt cx="5692667" cy="3838026"/>
                        </a:xfrm>
                      </wpg:grpSpPr>
                      <wps:wsp>
                        <wps:cNvPr id="23" name="Rectangle 23"/>
                        <wps:cNvSpPr>
                          <a:spLocks noChangeArrowheads="1"/>
                        </wps:cNvSpPr>
                        <wps:spPr bwMode="auto">
                          <a:xfrm>
                            <a:off x="2701420" y="484429"/>
                            <a:ext cx="2941929" cy="283016"/>
                          </a:xfrm>
                          <a:prstGeom prst="rect">
                            <a:avLst/>
                          </a:prstGeom>
                          <a:solidFill>
                            <a:srgbClr val="FFFFFF"/>
                          </a:solidFill>
                          <a:ln w="9525">
                            <a:solidFill>
                              <a:srgbClr val="000000"/>
                            </a:solidFill>
                            <a:miter lim="800000"/>
                            <a:headEnd/>
                            <a:tailEnd/>
                          </a:ln>
                        </wps:spPr>
                        <wps:txbx>
                          <w:txbxContent>
                            <w:p w14:paraId="049087BE" w14:textId="5F866D77" w:rsidR="004E3F74" w:rsidRPr="00BA1848" w:rsidRDefault="004E3F74" w:rsidP="00146721">
                              <w:pPr>
                                <w:spacing w:after="0" w:line="240" w:lineRule="auto"/>
                                <w:jc w:val="center"/>
                                <w:rPr>
                                  <w:sz w:val="16"/>
                                  <w:szCs w:val="16"/>
                                </w:rPr>
                              </w:pPr>
                              <w:r w:rsidRPr="00BA1848">
                                <w:rPr>
                                  <w:sz w:val="16"/>
                                  <w:szCs w:val="16"/>
                                </w:rPr>
                                <w:t>Duplicates removed (n =</w:t>
                              </w:r>
                              <w:r>
                                <w:rPr>
                                  <w:sz w:val="16"/>
                                  <w:szCs w:val="16"/>
                                </w:rPr>
                                <w:t xml:space="preserve"> 57</w:t>
                              </w:r>
                              <w:r w:rsidRPr="00BA1848">
                                <w:rPr>
                                  <w:sz w:val="16"/>
                                  <w:szCs w:val="16"/>
                                </w:rPr>
                                <w:t>)</w:t>
                              </w:r>
                            </w:p>
                          </w:txbxContent>
                        </wps:txbx>
                        <wps:bodyPr rot="0" vert="horz" wrap="square" lIns="91440" tIns="36000" rIns="91440" bIns="36000" anchor="ctr" anchorCtr="0" upright="1">
                          <a:noAutofit/>
                        </wps:bodyPr>
                      </wps:wsp>
                      <wps:wsp>
                        <wps:cNvPr id="26" name="Rectangle 26"/>
                        <wps:cNvSpPr>
                          <a:spLocks noChangeArrowheads="1"/>
                        </wps:cNvSpPr>
                        <wps:spPr bwMode="auto">
                          <a:xfrm>
                            <a:off x="6825" y="1705692"/>
                            <a:ext cx="2271395" cy="477672"/>
                          </a:xfrm>
                          <a:prstGeom prst="rect">
                            <a:avLst/>
                          </a:prstGeom>
                          <a:solidFill>
                            <a:srgbClr val="FFFFFF"/>
                          </a:solidFill>
                          <a:ln w="9525">
                            <a:solidFill>
                              <a:srgbClr val="000000"/>
                            </a:solidFill>
                            <a:miter lim="800000"/>
                            <a:headEnd/>
                            <a:tailEnd/>
                          </a:ln>
                        </wps:spPr>
                        <wps:txbx>
                          <w:txbxContent>
                            <w:p w14:paraId="2CD4568A" w14:textId="5CC58608" w:rsidR="004E3F74" w:rsidRPr="00BA1848" w:rsidRDefault="004E3F74" w:rsidP="00146721">
                              <w:pPr>
                                <w:spacing w:after="0" w:line="240" w:lineRule="auto"/>
                                <w:jc w:val="center"/>
                                <w:rPr>
                                  <w:sz w:val="16"/>
                                  <w:szCs w:val="16"/>
                                </w:rPr>
                              </w:pPr>
                              <w:r w:rsidRPr="00BA1848">
                                <w:rPr>
                                  <w:sz w:val="16"/>
                                  <w:szCs w:val="16"/>
                                </w:rPr>
                                <w:t xml:space="preserve">Full-text articles assessed for eligibility </w:t>
                              </w:r>
                              <w:r>
                                <w:rPr>
                                  <w:sz w:val="16"/>
                                  <w:szCs w:val="16"/>
                                </w:rPr>
                                <w:br/>
                              </w:r>
                              <w:r w:rsidRPr="00BA1848">
                                <w:rPr>
                                  <w:sz w:val="16"/>
                                  <w:szCs w:val="16"/>
                                </w:rPr>
                                <w:t xml:space="preserve">(n = </w:t>
                              </w:r>
                              <w:r>
                                <w:rPr>
                                  <w:sz w:val="16"/>
                                  <w:szCs w:val="16"/>
                                </w:rPr>
                                <w:t>42</w:t>
                              </w:r>
                              <w:r w:rsidRPr="00BA1848">
                                <w:rPr>
                                  <w:sz w:val="16"/>
                                  <w:szCs w:val="16"/>
                                </w:rPr>
                                <w:t>)</w:t>
                              </w:r>
                            </w:p>
                          </w:txbxContent>
                        </wps:txbx>
                        <wps:bodyPr rot="0" vert="horz" wrap="square" lIns="91440" tIns="36000" rIns="91440" bIns="36000" anchor="ctr" anchorCtr="0" upright="1">
                          <a:noAutofit/>
                        </wps:bodyPr>
                      </wps:wsp>
                      <wps:wsp>
                        <wps:cNvPr id="27" name="Rectangle 27"/>
                        <wps:cNvSpPr>
                          <a:spLocks noChangeArrowheads="1"/>
                        </wps:cNvSpPr>
                        <wps:spPr bwMode="auto">
                          <a:xfrm>
                            <a:off x="60926" y="2724678"/>
                            <a:ext cx="2271869" cy="337720"/>
                          </a:xfrm>
                          <a:prstGeom prst="rect">
                            <a:avLst/>
                          </a:prstGeom>
                          <a:solidFill>
                            <a:srgbClr val="FFFFFF"/>
                          </a:solidFill>
                          <a:ln w="9525">
                            <a:solidFill>
                              <a:srgbClr val="000000"/>
                            </a:solidFill>
                            <a:miter lim="800000"/>
                            <a:headEnd/>
                            <a:tailEnd/>
                          </a:ln>
                        </wps:spPr>
                        <wps:txbx>
                          <w:txbxContent>
                            <w:p w14:paraId="0FAB5E20" w14:textId="238B692B" w:rsidR="004E3F74" w:rsidRPr="00597AF4" w:rsidRDefault="004E3F74" w:rsidP="00146721">
                              <w:pPr>
                                <w:spacing w:after="0" w:line="240" w:lineRule="auto"/>
                                <w:jc w:val="center"/>
                                <w:rPr>
                                  <w:sz w:val="16"/>
                                  <w:szCs w:val="16"/>
                                </w:rPr>
                              </w:pPr>
                              <w:r>
                                <w:rPr>
                                  <w:sz w:val="16"/>
                                  <w:szCs w:val="16"/>
                                </w:rPr>
                                <w:t xml:space="preserve">Costing studies </w:t>
                              </w:r>
                              <w:r w:rsidRPr="00597AF4">
                                <w:rPr>
                                  <w:sz w:val="16"/>
                                  <w:szCs w:val="16"/>
                                </w:rPr>
                                <w:t xml:space="preserve">selected for data extraction </w:t>
                              </w:r>
                              <w:r w:rsidRPr="00597AF4">
                                <w:rPr>
                                  <w:sz w:val="16"/>
                                  <w:szCs w:val="16"/>
                                </w:rPr>
                                <w:br/>
                                <w:t>(n = 7)</w:t>
                              </w:r>
                            </w:p>
                          </w:txbxContent>
                        </wps:txbx>
                        <wps:bodyPr rot="0" vert="horz" wrap="square" lIns="91440" tIns="36000" rIns="91440" bIns="36000" anchor="ctr" anchorCtr="0" upright="1">
                          <a:noAutofit/>
                        </wps:bodyPr>
                      </wps:wsp>
                      <wps:wsp>
                        <wps:cNvPr id="29" name="Straight Arrow Connector 29"/>
                        <wps:cNvCnPr>
                          <a:cxnSpLocks noChangeShapeType="1"/>
                        </wps:cNvCnPr>
                        <wps:spPr bwMode="auto">
                          <a:xfrm flipH="1">
                            <a:off x="1166850" y="2183402"/>
                            <a:ext cx="6824" cy="542698"/>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30" name="Straight Arrow Connector 30"/>
                        <wps:cNvCnPr>
                          <a:cxnSpLocks noChangeShapeType="1"/>
                        </wps:cNvCnPr>
                        <wps:spPr bwMode="auto">
                          <a:xfrm flipV="1">
                            <a:off x="1132761" y="634620"/>
                            <a:ext cx="1571625" cy="0"/>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192" name="Straight Arrow Connector 192"/>
                        <wps:cNvCnPr>
                          <a:cxnSpLocks noChangeShapeType="1"/>
                        </wps:cNvCnPr>
                        <wps:spPr bwMode="auto">
                          <a:xfrm>
                            <a:off x="1132762" y="463958"/>
                            <a:ext cx="0" cy="429971"/>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193" name="Rectangle 193"/>
                        <wps:cNvSpPr>
                          <a:spLocks noChangeArrowheads="1"/>
                        </wps:cNvSpPr>
                        <wps:spPr bwMode="auto">
                          <a:xfrm>
                            <a:off x="6824" y="0"/>
                            <a:ext cx="2271869" cy="466582"/>
                          </a:xfrm>
                          <a:prstGeom prst="rect">
                            <a:avLst/>
                          </a:prstGeom>
                          <a:solidFill>
                            <a:srgbClr val="FFFFFF"/>
                          </a:solidFill>
                          <a:ln w="9525">
                            <a:solidFill>
                              <a:srgbClr val="000000"/>
                            </a:solidFill>
                            <a:miter lim="800000"/>
                            <a:headEnd/>
                            <a:tailEnd/>
                          </a:ln>
                        </wps:spPr>
                        <wps:txbx>
                          <w:txbxContent>
                            <w:p w14:paraId="38A2D089" w14:textId="77777777" w:rsidR="004E3F74" w:rsidRDefault="004E3F74" w:rsidP="00146721">
                              <w:pPr>
                                <w:spacing w:after="0" w:line="240" w:lineRule="auto"/>
                                <w:jc w:val="center"/>
                                <w:rPr>
                                  <w:sz w:val="16"/>
                                  <w:szCs w:val="16"/>
                                </w:rPr>
                              </w:pPr>
                              <w:r w:rsidRPr="00BA1848">
                                <w:rPr>
                                  <w:sz w:val="16"/>
                                  <w:szCs w:val="16"/>
                                </w:rPr>
                                <w:t xml:space="preserve">Records identified through database searching </w:t>
                              </w:r>
                            </w:p>
                            <w:p w14:paraId="7DE8003A" w14:textId="74050D28" w:rsidR="004E3F74" w:rsidRPr="00BA1848" w:rsidRDefault="004E3F74" w:rsidP="00146721">
                              <w:pPr>
                                <w:spacing w:after="0" w:line="240" w:lineRule="auto"/>
                                <w:jc w:val="center"/>
                                <w:rPr>
                                  <w:sz w:val="16"/>
                                  <w:szCs w:val="16"/>
                                  <w:lang w:val="en"/>
                                </w:rPr>
                              </w:pPr>
                              <w:r w:rsidRPr="00BA1848">
                                <w:rPr>
                                  <w:sz w:val="16"/>
                                  <w:szCs w:val="16"/>
                                </w:rPr>
                                <w:t>(n =</w:t>
                              </w:r>
                              <w:r>
                                <w:rPr>
                                  <w:sz w:val="16"/>
                                  <w:szCs w:val="16"/>
                                </w:rPr>
                                <w:t xml:space="preserve"> 343</w:t>
                              </w:r>
                              <w:r w:rsidRPr="00BA1848">
                                <w:rPr>
                                  <w:sz w:val="16"/>
                                  <w:szCs w:val="16"/>
                                </w:rPr>
                                <w:t>)</w:t>
                              </w:r>
                            </w:p>
                          </w:txbxContent>
                        </wps:txbx>
                        <wps:bodyPr rot="0" vert="horz" wrap="square" lIns="91440" tIns="36000" rIns="91440" bIns="36000" anchor="ctr" anchorCtr="0" upright="1">
                          <a:noAutofit/>
                        </wps:bodyPr>
                      </wps:wsp>
                      <wps:wsp>
                        <wps:cNvPr id="19" name="Straight Arrow Connector 19"/>
                        <wps:cNvCnPr>
                          <a:cxnSpLocks noChangeShapeType="1"/>
                        </wps:cNvCnPr>
                        <wps:spPr bwMode="auto">
                          <a:xfrm flipH="1">
                            <a:off x="1169410" y="3052734"/>
                            <a:ext cx="67" cy="386903"/>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20" name="Rectangle 20"/>
                        <wps:cNvSpPr>
                          <a:spLocks noChangeArrowheads="1"/>
                        </wps:cNvSpPr>
                        <wps:spPr bwMode="auto">
                          <a:xfrm>
                            <a:off x="60935" y="3454997"/>
                            <a:ext cx="2271869" cy="383029"/>
                          </a:xfrm>
                          <a:prstGeom prst="rect">
                            <a:avLst/>
                          </a:prstGeom>
                          <a:solidFill>
                            <a:srgbClr val="FFFFFF"/>
                          </a:solidFill>
                          <a:ln w="9525">
                            <a:solidFill>
                              <a:srgbClr val="000000"/>
                            </a:solidFill>
                            <a:miter lim="800000"/>
                            <a:headEnd/>
                            <a:tailEnd/>
                          </a:ln>
                        </wps:spPr>
                        <wps:txbx>
                          <w:txbxContent>
                            <w:p w14:paraId="4A27E1A0" w14:textId="7683D79E" w:rsidR="004E3F74" w:rsidRPr="00597AF4" w:rsidRDefault="004E3F74" w:rsidP="00146721">
                              <w:pPr>
                                <w:spacing w:after="0" w:line="240" w:lineRule="auto"/>
                                <w:jc w:val="center"/>
                                <w:rPr>
                                  <w:sz w:val="16"/>
                                  <w:szCs w:val="16"/>
                                </w:rPr>
                              </w:pPr>
                              <w:r>
                                <w:rPr>
                                  <w:sz w:val="16"/>
                                  <w:szCs w:val="16"/>
                                </w:rPr>
                                <w:t>Studies reporting</w:t>
                              </w:r>
                              <w:r w:rsidRPr="0083147D">
                                <w:rPr>
                                  <w:sz w:val="16"/>
                                  <w:szCs w:val="16"/>
                                </w:rPr>
                                <w:t xml:space="preserve"> stage-wise cost</w:t>
                              </w:r>
                              <w:r>
                                <w:rPr>
                                  <w:sz w:val="16"/>
                                  <w:szCs w:val="16"/>
                                </w:rPr>
                                <w:t>s of BC</w:t>
                              </w:r>
                              <w:r w:rsidRPr="0083147D">
                                <w:rPr>
                                  <w:sz w:val="16"/>
                                  <w:szCs w:val="16"/>
                                </w:rPr>
                                <w:t xml:space="preserve"> </w:t>
                              </w:r>
                              <w:r>
                                <w:rPr>
                                  <w:sz w:val="16"/>
                                  <w:szCs w:val="16"/>
                                </w:rPr>
                                <w:t xml:space="preserve">using real data </w:t>
                              </w:r>
                              <w:r w:rsidRPr="00597AF4">
                                <w:rPr>
                                  <w:sz w:val="16"/>
                                  <w:szCs w:val="16"/>
                                </w:rPr>
                                <w:t>(n = 0)</w:t>
                              </w:r>
                            </w:p>
                          </w:txbxContent>
                        </wps:txbx>
                        <wps:bodyPr rot="0" vert="horz" wrap="square" lIns="91440" tIns="36000" rIns="91440" bIns="36000" anchor="ctr" anchorCtr="0" upright="1">
                          <a:noAutofit/>
                        </wps:bodyPr>
                      </wps:wsp>
                      <wps:wsp>
                        <wps:cNvPr id="33" name="Straight Arrow Connector 33"/>
                        <wps:cNvCnPr>
                          <a:cxnSpLocks noChangeShapeType="1"/>
                        </wps:cNvCnPr>
                        <wps:spPr bwMode="auto">
                          <a:xfrm flipV="1">
                            <a:off x="1151653" y="1480147"/>
                            <a:ext cx="1577597" cy="14285"/>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34" name="Rectangle 34"/>
                        <wps:cNvSpPr>
                          <a:spLocks noChangeArrowheads="1"/>
                        </wps:cNvSpPr>
                        <wps:spPr bwMode="auto">
                          <a:xfrm>
                            <a:off x="2741540" y="1268826"/>
                            <a:ext cx="2922281" cy="396525"/>
                          </a:xfrm>
                          <a:prstGeom prst="rect">
                            <a:avLst/>
                          </a:prstGeom>
                          <a:solidFill>
                            <a:srgbClr val="FFFFFF"/>
                          </a:solidFill>
                          <a:ln w="9525">
                            <a:solidFill>
                              <a:srgbClr val="000000"/>
                            </a:solidFill>
                            <a:miter lim="800000"/>
                            <a:headEnd/>
                            <a:tailEnd/>
                          </a:ln>
                        </wps:spPr>
                        <wps:txbx>
                          <w:txbxContent>
                            <w:p w14:paraId="7A98AB25" w14:textId="7F97A52E" w:rsidR="004E3F74" w:rsidRDefault="004E3F74" w:rsidP="00146721">
                              <w:pPr>
                                <w:spacing w:after="0" w:line="240" w:lineRule="auto"/>
                                <w:jc w:val="center"/>
                                <w:rPr>
                                  <w:sz w:val="16"/>
                                  <w:szCs w:val="16"/>
                                </w:rPr>
                              </w:pPr>
                              <w:r w:rsidRPr="00BA1848">
                                <w:rPr>
                                  <w:sz w:val="16"/>
                                  <w:szCs w:val="16"/>
                                </w:rPr>
                                <w:t>Records excluded after title</w:t>
                              </w:r>
                              <w:r>
                                <w:rPr>
                                  <w:sz w:val="16"/>
                                  <w:szCs w:val="16"/>
                                </w:rPr>
                                <w:t xml:space="preserve"> and abstract screening</w:t>
                              </w:r>
                            </w:p>
                            <w:p w14:paraId="4DEAB1B0" w14:textId="55759AFB" w:rsidR="004E3F74" w:rsidRPr="00BA1848" w:rsidRDefault="004E3F74" w:rsidP="00146721">
                              <w:pPr>
                                <w:spacing w:after="0" w:line="240" w:lineRule="auto"/>
                                <w:jc w:val="center"/>
                                <w:rPr>
                                  <w:sz w:val="16"/>
                                  <w:szCs w:val="16"/>
                                </w:rPr>
                              </w:pPr>
                              <w:r w:rsidRPr="00BA1848">
                                <w:rPr>
                                  <w:sz w:val="16"/>
                                  <w:szCs w:val="16"/>
                                </w:rPr>
                                <w:t xml:space="preserve">(n = </w:t>
                              </w:r>
                              <w:r>
                                <w:rPr>
                                  <w:sz w:val="16"/>
                                  <w:szCs w:val="16"/>
                                </w:rPr>
                                <w:t>244</w:t>
                              </w:r>
                              <w:r w:rsidRPr="00BA1848">
                                <w:rPr>
                                  <w:sz w:val="16"/>
                                  <w:szCs w:val="16"/>
                                </w:rPr>
                                <w:t>)</w:t>
                              </w:r>
                            </w:p>
                          </w:txbxContent>
                        </wps:txbx>
                        <wps:bodyPr rot="0" vert="horz" wrap="square" lIns="91440" tIns="36000" rIns="91440" bIns="36000" anchor="ctr" anchorCtr="0" upright="1">
                          <a:noAutofit/>
                        </wps:bodyPr>
                      </wps:wsp>
                      <wps:wsp>
                        <wps:cNvPr id="24" name="Rectangle 24"/>
                        <wps:cNvSpPr>
                          <a:spLocks noChangeArrowheads="1"/>
                        </wps:cNvSpPr>
                        <wps:spPr bwMode="auto">
                          <a:xfrm>
                            <a:off x="-13648" y="907554"/>
                            <a:ext cx="2292149" cy="443410"/>
                          </a:xfrm>
                          <a:prstGeom prst="rect">
                            <a:avLst/>
                          </a:prstGeom>
                          <a:solidFill>
                            <a:schemeClr val="bg1"/>
                          </a:solidFill>
                          <a:ln w="9525">
                            <a:solidFill>
                              <a:srgbClr val="000000"/>
                            </a:solidFill>
                            <a:miter lim="800000"/>
                            <a:headEnd/>
                            <a:tailEnd/>
                          </a:ln>
                        </wps:spPr>
                        <wps:txbx>
                          <w:txbxContent>
                            <w:p w14:paraId="4B091B04" w14:textId="44D2A165" w:rsidR="004E3F74" w:rsidRPr="00BA1848" w:rsidRDefault="004E3F74" w:rsidP="00146721">
                              <w:pPr>
                                <w:spacing w:after="0" w:line="240" w:lineRule="auto"/>
                                <w:jc w:val="center"/>
                                <w:rPr>
                                  <w:sz w:val="16"/>
                                  <w:szCs w:val="16"/>
                                </w:rPr>
                              </w:pPr>
                              <w:r w:rsidRPr="00BA1848">
                                <w:rPr>
                                  <w:sz w:val="16"/>
                                  <w:szCs w:val="16"/>
                                </w:rPr>
                                <w:t xml:space="preserve">Records screened </w:t>
                              </w:r>
                              <w:r w:rsidRPr="00BA1848">
                                <w:rPr>
                                  <w:sz w:val="16"/>
                                  <w:szCs w:val="16"/>
                                </w:rPr>
                                <w:br/>
                                <w:t xml:space="preserve">(n </w:t>
                              </w:r>
                              <w:r>
                                <w:rPr>
                                  <w:sz w:val="16"/>
                                  <w:szCs w:val="16"/>
                                </w:rPr>
                                <w:t>= 286</w:t>
                              </w:r>
                              <w:r w:rsidRPr="00BA1848">
                                <w:rPr>
                                  <w:sz w:val="16"/>
                                  <w:szCs w:val="16"/>
                                </w:rPr>
                                <w:t>)</w:t>
                              </w:r>
                            </w:p>
                          </w:txbxContent>
                        </wps:txbx>
                        <wps:bodyPr rot="0" vert="horz" wrap="square" lIns="91440" tIns="36000" rIns="91440" bIns="36000" anchor="ctr" anchorCtr="0" upright="1">
                          <a:noAutofit/>
                        </wps:bodyPr>
                      </wps:wsp>
                      <wps:wsp>
                        <wps:cNvPr id="47" name="Straight Arrow Connector 47"/>
                        <wps:cNvCnPr>
                          <a:cxnSpLocks noChangeShapeType="1"/>
                        </wps:cNvCnPr>
                        <wps:spPr bwMode="auto">
                          <a:xfrm flipV="1">
                            <a:off x="1173672" y="3254376"/>
                            <a:ext cx="1577597" cy="14285"/>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48" name="Rectangle 48"/>
                        <wps:cNvSpPr>
                          <a:spLocks noChangeArrowheads="1"/>
                        </wps:cNvSpPr>
                        <wps:spPr bwMode="auto">
                          <a:xfrm>
                            <a:off x="2755458" y="2984712"/>
                            <a:ext cx="2922281" cy="636322"/>
                          </a:xfrm>
                          <a:prstGeom prst="rect">
                            <a:avLst/>
                          </a:prstGeom>
                          <a:solidFill>
                            <a:srgbClr val="FFFFFF"/>
                          </a:solidFill>
                          <a:ln w="9525">
                            <a:solidFill>
                              <a:srgbClr val="000000"/>
                            </a:solidFill>
                            <a:miter lim="800000"/>
                            <a:headEnd/>
                            <a:tailEnd/>
                          </a:ln>
                        </wps:spPr>
                        <wps:txbx>
                          <w:txbxContent>
                            <w:p w14:paraId="4C5807C2" w14:textId="2628A365" w:rsidR="004E3F74" w:rsidRPr="00597AF4" w:rsidRDefault="004E3F74" w:rsidP="00597AF4">
                              <w:pPr>
                                <w:pStyle w:val="ListParagraph"/>
                                <w:numPr>
                                  <w:ilvl w:val="0"/>
                                  <w:numId w:val="16"/>
                                </w:numPr>
                                <w:spacing w:after="0" w:line="240" w:lineRule="auto"/>
                                <w:rPr>
                                  <w:rFonts w:asciiTheme="minorHAnsi" w:eastAsiaTheme="minorHAnsi" w:hAnsiTheme="minorHAnsi" w:cstheme="minorBidi"/>
                                  <w:sz w:val="16"/>
                                  <w:szCs w:val="16"/>
                                  <w:lang w:val="en-GB"/>
                                </w:rPr>
                              </w:pPr>
                              <w:r w:rsidRPr="00597AF4">
                                <w:rPr>
                                  <w:rFonts w:asciiTheme="minorHAnsi" w:eastAsiaTheme="minorHAnsi" w:hAnsiTheme="minorHAnsi" w:cstheme="minorBidi"/>
                                  <w:sz w:val="16"/>
                                  <w:szCs w:val="16"/>
                                  <w:lang w:val="en-GB"/>
                                </w:rPr>
                                <w:t>Reported hypothetical case scenarios (</w:t>
                              </w:r>
                              <w:r>
                                <w:rPr>
                                  <w:rFonts w:asciiTheme="minorHAnsi" w:eastAsiaTheme="minorHAnsi" w:hAnsiTheme="minorHAnsi" w:cstheme="minorBidi"/>
                                  <w:sz w:val="16"/>
                                  <w:szCs w:val="16"/>
                                  <w:lang w:val="en-GB"/>
                                </w:rPr>
                                <w:t xml:space="preserve">n = </w:t>
                              </w:r>
                              <w:r w:rsidRPr="00597AF4">
                                <w:rPr>
                                  <w:rFonts w:asciiTheme="minorHAnsi" w:eastAsiaTheme="minorHAnsi" w:hAnsiTheme="minorHAnsi" w:cstheme="minorBidi"/>
                                  <w:sz w:val="16"/>
                                  <w:szCs w:val="16"/>
                                  <w:lang w:val="en-GB"/>
                                </w:rPr>
                                <w:t>5)</w:t>
                              </w:r>
                            </w:p>
                            <w:p w14:paraId="57F9765E" w14:textId="77777777" w:rsidR="004E3F74" w:rsidRDefault="004E3F74" w:rsidP="00597AF4">
                              <w:pPr>
                                <w:pStyle w:val="ListParagraph"/>
                                <w:numPr>
                                  <w:ilvl w:val="0"/>
                                  <w:numId w:val="16"/>
                                </w:numPr>
                                <w:spacing w:after="0" w:line="240" w:lineRule="auto"/>
                                <w:rPr>
                                  <w:rFonts w:asciiTheme="minorHAnsi" w:eastAsiaTheme="minorHAnsi" w:hAnsiTheme="minorHAnsi" w:cstheme="minorBidi"/>
                                  <w:sz w:val="16"/>
                                  <w:szCs w:val="16"/>
                                  <w:lang w:val="en-GB"/>
                                </w:rPr>
                              </w:pPr>
                              <w:r w:rsidRPr="00597AF4">
                                <w:rPr>
                                  <w:rFonts w:asciiTheme="minorHAnsi" w:eastAsiaTheme="minorHAnsi" w:hAnsiTheme="minorHAnsi" w:cstheme="minorBidi"/>
                                  <w:sz w:val="16"/>
                                  <w:szCs w:val="16"/>
                                  <w:lang w:val="en-GB"/>
                                </w:rPr>
                                <w:t xml:space="preserve">Real time data but no information about stage-wise cost </w:t>
                              </w:r>
                            </w:p>
                            <w:p w14:paraId="449EAEAA" w14:textId="5109F3AD" w:rsidR="004E3F74" w:rsidRPr="00597AF4" w:rsidRDefault="004E3F74" w:rsidP="00A5747A">
                              <w:pPr>
                                <w:pStyle w:val="ListParagraph"/>
                                <w:spacing w:after="0" w:line="240" w:lineRule="auto"/>
                                <w:ind w:left="360"/>
                                <w:rPr>
                                  <w:rFonts w:asciiTheme="minorHAnsi" w:eastAsiaTheme="minorHAnsi" w:hAnsiTheme="minorHAnsi" w:cstheme="minorBidi"/>
                                  <w:sz w:val="16"/>
                                  <w:szCs w:val="16"/>
                                  <w:lang w:val="en-GB"/>
                                </w:rPr>
                              </w:pPr>
                              <w:r w:rsidRPr="00597AF4">
                                <w:rPr>
                                  <w:rFonts w:asciiTheme="minorHAnsi" w:eastAsiaTheme="minorHAnsi" w:hAnsiTheme="minorHAnsi" w:cstheme="minorBidi"/>
                                  <w:sz w:val="16"/>
                                  <w:szCs w:val="16"/>
                                  <w:lang w:val="en-GB"/>
                                </w:rPr>
                                <w:t>(</w:t>
                              </w:r>
                              <w:r>
                                <w:rPr>
                                  <w:rFonts w:asciiTheme="minorHAnsi" w:eastAsiaTheme="minorHAnsi" w:hAnsiTheme="minorHAnsi" w:cstheme="minorBidi"/>
                                  <w:sz w:val="16"/>
                                  <w:szCs w:val="16"/>
                                  <w:lang w:val="en-GB"/>
                                </w:rPr>
                                <w:t xml:space="preserve">n = </w:t>
                              </w:r>
                              <w:r w:rsidRPr="00597AF4">
                                <w:rPr>
                                  <w:rFonts w:asciiTheme="minorHAnsi" w:eastAsiaTheme="minorHAnsi" w:hAnsiTheme="minorHAnsi" w:cstheme="minorBidi"/>
                                  <w:sz w:val="16"/>
                                  <w:szCs w:val="16"/>
                                  <w:lang w:val="en-GB"/>
                                </w:rPr>
                                <w:t>2)</w:t>
                              </w:r>
                            </w:p>
                            <w:p w14:paraId="79608C38" w14:textId="5F1B65D4" w:rsidR="004E3F74" w:rsidRPr="00BA1848" w:rsidRDefault="004E3F74" w:rsidP="00146721">
                              <w:pPr>
                                <w:spacing w:after="0" w:line="240" w:lineRule="auto"/>
                                <w:jc w:val="center"/>
                                <w:rPr>
                                  <w:sz w:val="16"/>
                                  <w:szCs w:val="16"/>
                                </w:rPr>
                              </w:pPr>
                            </w:p>
                          </w:txbxContent>
                        </wps:txbx>
                        <wps:bodyPr rot="0" vert="horz" wrap="square" lIns="91440" tIns="36000" rIns="91440" bIns="36000" anchor="ctr" anchorCtr="0" upright="1">
                          <a:noAutofit/>
                        </wps:bodyPr>
                      </wps:wsp>
                      <wps:wsp>
                        <wps:cNvPr id="49" name="Straight Arrow Connector 49"/>
                        <wps:cNvCnPr>
                          <a:cxnSpLocks noChangeShapeType="1"/>
                        </wps:cNvCnPr>
                        <wps:spPr bwMode="auto">
                          <a:xfrm flipV="1">
                            <a:off x="1166851" y="2438229"/>
                            <a:ext cx="1577597" cy="14285"/>
                          </a:xfrm>
                          <a:prstGeom prst="straightConnector1">
                            <a:avLst/>
                          </a:prstGeom>
                          <a:noFill/>
                          <a:ln w="19050" cap="flat" cmpd="sng" algn="ctr">
                            <a:solidFill>
                              <a:sysClr val="windowText" lastClr="000000"/>
                            </a:solidFill>
                            <a:prstDash val="solid"/>
                            <a:miter lim="800000"/>
                            <a:headEnd/>
                            <a:tailEnd type="triangle" w="med" len="med"/>
                          </a:ln>
                          <a:effectLst/>
                        </wps:spPr>
                        <wps:bodyPr/>
                      </wps:wsp>
                      <wps:wsp>
                        <wps:cNvPr id="50" name="Rectangle 50"/>
                        <wps:cNvSpPr>
                          <a:spLocks noChangeArrowheads="1"/>
                        </wps:cNvSpPr>
                        <wps:spPr bwMode="auto">
                          <a:xfrm>
                            <a:off x="2756738" y="2226908"/>
                            <a:ext cx="2922281" cy="396525"/>
                          </a:xfrm>
                          <a:prstGeom prst="rect">
                            <a:avLst/>
                          </a:prstGeom>
                          <a:solidFill>
                            <a:srgbClr val="FFFFFF"/>
                          </a:solidFill>
                          <a:ln w="9525">
                            <a:solidFill>
                              <a:srgbClr val="000000"/>
                            </a:solidFill>
                            <a:miter lim="800000"/>
                            <a:headEnd/>
                            <a:tailEnd/>
                          </a:ln>
                        </wps:spPr>
                        <wps:txbx>
                          <w:txbxContent>
                            <w:p w14:paraId="3531D831" w14:textId="38A6D9FA" w:rsidR="004E3F74" w:rsidRPr="00BA1848" w:rsidRDefault="004E3F74" w:rsidP="00E4328D">
                              <w:pPr>
                                <w:spacing w:after="0" w:line="240" w:lineRule="auto"/>
                                <w:jc w:val="center"/>
                                <w:rPr>
                                  <w:sz w:val="16"/>
                                  <w:szCs w:val="16"/>
                                </w:rPr>
                              </w:pPr>
                              <w:r>
                                <w:rPr>
                                  <w:sz w:val="16"/>
                                  <w:szCs w:val="16"/>
                                </w:rPr>
                                <w:t>Records excluded after full read (n = 35)</w:t>
                              </w:r>
                            </w:p>
                            <w:p w14:paraId="543FA00C" w14:textId="77777777" w:rsidR="004E3F74" w:rsidRPr="00BA1848" w:rsidRDefault="004E3F74" w:rsidP="00146721">
                              <w:pPr>
                                <w:spacing w:after="0" w:line="240" w:lineRule="auto"/>
                                <w:jc w:val="center"/>
                                <w:rPr>
                                  <w:sz w:val="16"/>
                                  <w:szCs w:val="16"/>
                                </w:rPr>
                              </w:pPr>
                            </w:p>
                          </w:txbxContent>
                        </wps:txbx>
                        <wps:bodyPr rot="0" vert="horz" wrap="square" lIns="91440" tIns="36000" rIns="91440" bIns="36000" anchor="ctr" anchorCtr="0" upright="1">
                          <a:noAutofit/>
                        </wps:bodyPr>
                      </wps:wsp>
                    </wpg:wgp>
                  </a:graphicData>
                </a:graphic>
              </wp:inline>
            </w:drawing>
          </mc:Choice>
          <mc:Fallback>
            <w:pict>
              <v:group w14:anchorId="7D7C3CDC" id="Group 22" o:spid="_x0000_s1026" style="width:448.25pt;height:285.1pt;mso-position-horizontal-relative:char;mso-position-vertical-relative:line" coordorigin="-136" coordsize="56926,3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">
                <v:rect id="Rectangle 23" o:spid="_x0000_s1027" style="position:absolute;left:27014;top:4844;width:29419;height:2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">
                  <v:textbox inset=",1mm,,1mm">
                    <w:txbxContent>
                      <w:p w14:paraId="049087BE" w14:textId="5F866D77" w:rsidR="004E3F74" w:rsidRPr="00BA1848" w:rsidRDefault="004E3F74" w:rsidP="00146721">
                        <w:pPr>
                          <w:spacing w:after="0" w:line="240" w:lineRule="auto"/>
                          <w:jc w:val="center"/>
                          <w:rPr>
                            <w:sz w:val="16"/>
                            <w:szCs w:val="16"/>
                          </w:rPr>
                        </w:pPr>
                        <w:r w:rsidRPr="00BA1848">
                          <w:rPr>
                            <w:sz w:val="16"/>
                            <w:szCs w:val="16"/>
                          </w:rPr>
                          <w:t>Duplicates removed (n =</w:t>
                        </w:r>
                        <w:r>
                          <w:rPr>
                            <w:sz w:val="16"/>
                            <w:szCs w:val="16"/>
                          </w:rPr>
                          <w:t xml:space="preserve"> 57</w:t>
                        </w:r>
                        <w:r w:rsidRPr="00BA1848">
                          <w:rPr>
                            <w:sz w:val="16"/>
                            <w:szCs w:val="16"/>
                          </w:rPr>
                          <w:t>)</w:t>
                        </w:r>
                      </w:p>
                    </w:txbxContent>
                  </v:textbox>
                </v:rect>
                <v:rect id="Rectangle 26" o:spid="_x0000_s1028" style="position:absolute;left:68;top:17056;width:22714;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">
                  <v:textbox inset=",1mm,,1mm">
                    <w:txbxContent>
                      <w:p w14:paraId="2CD4568A" w14:textId="5CC58608" w:rsidR="004E3F74" w:rsidRPr="00BA1848" w:rsidRDefault="004E3F74" w:rsidP="00146721">
                        <w:pPr>
                          <w:spacing w:after="0" w:line="240" w:lineRule="auto"/>
                          <w:jc w:val="center"/>
                          <w:rPr>
                            <w:sz w:val="16"/>
                            <w:szCs w:val="16"/>
                          </w:rPr>
                        </w:pPr>
                        <w:r w:rsidRPr="00BA1848">
                          <w:rPr>
                            <w:sz w:val="16"/>
                            <w:szCs w:val="16"/>
                          </w:rPr>
                          <w:t xml:space="preserve">Full-text articles assessed for eligibility </w:t>
                        </w:r>
                        <w:r>
                          <w:rPr>
                            <w:sz w:val="16"/>
                            <w:szCs w:val="16"/>
                          </w:rPr>
                          <w:br/>
                        </w:r>
                        <w:r w:rsidRPr="00BA1848">
                          <w:rPr>
                            <w:sz w:val="16"/>
                            <w:szCs w:val="16"/>
                          </w:rPr>
                          <w:t xml:space="preserve">(n = </w:t>
                        </w:r>
                        <w:r>
                          <w:rPr>
                            <w:sz w:val="16"/>
                            <w:szCs w:val="16"/>
                          </w:rPr>
                          <w:t>42</w:t>
                        </w:r>
                        <w:r w:rsidRPr="00BA1848">
                          <w:rPr>
                            <w:sz w:val="16"/>
                            <w:szCs w:val="16"/>
                          </w:rPr>
                          <w:t>)</w:t>
                        </w:r>
                      </w:p>
                    </w:txbxContent>
                  </v:textbox>
                </v:rect>
                <v:rect id="Rectangle 27" o:spid="_x0000_s1029" style="position:absolute;left:609;top:27246;width:22718;height:3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">
                  <v:textbox inset=",1mm,,1mm">
                    <w:txbxContent>
                      <w:p w14:paraId="0FAB5E20" w14:textId="238B692B" w:rsidR="004E3F74" w:rsidRPr="00597AF4" w:rsidRDefault="004E3F74" w:rsidP="00146721">
                        <w:pPr>
                          <w:spacing w:after="0" w:line="240" w:lineRule="auto"/>
                          <w:jc w:val="center"/>
                          <w:rPr>
                            <w:sz w:val="16"/>
                            <w:szCs w:val="16"/>
                          </w:rPr>
                        </w:pPr>
                        <w:r>
                          <w:rPr>
                            <w:sz w:val="16"/>
                            <w:szCs w:val="16"/>
                          </w:rPr>
                          <w:t xml:space="preserve">Costing studies </w:t>
                        </w:r>
                        <w:r w:rsidRPr="00597AF4">
                          <w:rPr>
                            <w:sz w:val="16"/>
                            <w:szCs w:val="16"/>
                          </w:rPr>
                          <w:t xml:space="preserve">selected for data extraction </w:t>
                        </w:r>
                        <w:r w:rsidRPr="00597AF4">
                          <w:rPr>
                            <w:sz w:val="16"/>
                            <w:szCs w:val="16"/>
                          </w:rPr>
                          <w:br/>
                          <w:t>(n = 7)</w:t>
                        </w:r>
                      </w:p>
                    </w:txbxContent>
                  </v:textbox>
                </v:rect>
                <v:shapetype id="_x0000_t32" coordsize="21600,21600" o:spt="32" o:oned="t" path="m,l21600,21600e" filled="f">
                  <v:path arrowok="t" fillok="f" o:connecttype="none"/>
                  <o:lock v:ext="edit" shapetype="t"/>
                </v:shapetype>
                <v:shape id="Straight Arrow Connector 29" o:spid="_x0000_s1030" type="#_x0000_t32" style="position:absolute;left:11668;top:21834;width:68;height:5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" strokecolor="windowText" strokeweight="1.5pt">
                  <v:stroke endarrow="block" joinstyle="miter"/>
                </v:shape>
                <v:shape id="Straight Arrow Connector 30" o:spid="_x0000_s1031" type="#_x0000_t32" style="position:absolute;left:11327;top:6346;width:157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" strokecolor="windowText" strokeweight="1.5pt">
                  <v:stroke endarrow="block" joinstyle="miter"/>
                </v:shape>
                <v:shape id="Straight Arrow Connector 192" o:spid="_x0000_s1032" type="#_x0000_t32" style="position:absolute;left:11327;top:4639;width:0;height: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" strokecolor="windowText" strokeweight="1.5pt">
                  <v:stroke endarrow="block" joinstyle="miter"/>
                </v:shape>
                <v:rect id="Rectangle 193" o:spid="_x0000_s1033" style="position:absolute;left:68;width:22718;height:4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">
                  <v:textbox inset=",1mm,,1mm">
                    <w:txbxContent>
                      <w:p w14:paraId="38A2D089" w14:textId="77777777" w:rsidR="004E3F74" w:rsidRDefault="004E3F74" w:rsidP="00146721">
                        <w:pPr>
                          <w:spacing w:after="0" w:line="240" w:lineRule="auto"/>
                          <w:jc w:val="center"/>
                          <w:rPr>
                            <w:sz w:val="16"/>
                            <w:szCs w:val="16"/>
                          </w:rPr>
                        </w:pPr>
                        <w:r w:rsidRPr="00BA1848">
                          <w:rPr>
                            <w:sz w:val="16"/>
                            <w:szCs w:val="16"/>
                          </w:rPr>
                          <w:t xml:space="preserve">Records identified through database searching </w:t>
                        </w:r>
                      </w:p>
                      <w:p w14:paraId="7DE8003A" w14:textId="74050D28" w:rsidR="004E3F74" w:rsidRPr="00BA1848" w:rsidRDefault="004E3F74" w:rsidP="00146721">
                        <w:pPr>
                          <w:spacing w:after="0" w:line="240" w:lineRule="auto"/>
                          <w:jc w:val="center"/>
                          <w:rPr>
                            <w:sz w:val="16"/>
                            <w:szCs w:val="16"/>
                            <w:lang w:val="en"/>
                          </w:rPr>
                        </w:pPr>
                        <w:r w:rsidRPr="00BA1848">
                          <w:rPr>
                            <w:sz w:val="16"/>
                            <w:szCs w:val="16"/>
                          </w:rPr>
                          <w:t>(n =</w:t>
                        </w:r>
                        <w:r>
                          <w:rPr>
                            <w:sz w:val="16"/>
                            <w:szCs w:val="16"/>
                          </w:rPr>
                          <w:t xml:space="preserve"> 343</w:t>
                        </w:r>
                        <w:r w:rsidRPr="00BA1848">
                          <w:rPr>
                            <w:sz w:val="16"/>
                            <w:szCs w:val="16"/>
                          </w:rPr>
                          <w:t>)</w:t>
                        </w:r>
                      </w:p>
                    </w:txbxContent>
                  </v:textbox>
                </v:rect>
                <v:shape id="Straight Arrow Connector 19" o:spid="_x0000_s1034" type="#_x0000_t32" style="position:absolute;left:11694;top:30527;width:0;height:38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" strokecolor="windowText" strokeweight="1.5pt">
                  <v:stroke endarrow="block" joinstyle="miter"/>
                </v:shape>
                <v:rect id="Rectangle 20" o:spid="_x0000_s1035" style="position:absolute;left:609;top:34549;width:22719;height:3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">
                  <v:textbox inset=",1mm,,1mm">
                    <w:txbxContent>
                      <w:p w14:paraId="4A27E1A0" w14:textId="7683D79E" w:rsidR="004E3F74" w:rsidRPr="00597AF4" w:rsidRDefault="004E3F74" w:rsidP="00146721">
                        <w:pPr>
                          <w:spacing w:after="0" w:line="240" w:lineRule="auto"/>
                          <w:jc w:val="center"/>
                          <w:rPr>
                            <w:sz w:val="16"/>
                            <w:szCs w:val="16"/>
                          </w:rPr>
                        </w:pPr>
                        <w:r>
                          <w:rPr>
                            <w:sz w:val="16"/>
                            <w:szCs w:val="16"/>
                          </w:rPr>
                          <w:t>Studies reporting</w:t>
                        </w:r>
                        <w:r w:rsidRPr="0083147D">
                          <w:rPr>
                            <w:sz w:val="16"/>
                            <w:szCs w:val="16"/>
                          </w:rPr>
                          <w:t xml:space="preserve"> stage-wise cost</w:t>
                        </w:r>
                        <w:r>
                          <w:rPr>
                            <w:sz w:val="16"/>
                            <w:szCs w:val="16"/>
                          </w:rPr>
                          <w:t>s of BC</w:t>
                        </w:r>
                        <w:r w:rsidRPr="0083147D">
                          <w:rPr>
                            <w:sz w:val="16"/>
                            <w:szCs w:val="16"/>
                          </w:rPr>
                          <w:t xml:space="preserve"> </w:t>
                        </w:r>
                        <w:r>
                          <w:rPr>
                            <w:sz w:val="16"/>
                            <w:szCs w:val="16"/>
                          </w:rPr>
                          <w:t xml:space="preserve">using real data </w:t>
                        </w:r>
                        <w:r w:rsidRPr="00597AF4">
                          <w:rPr>
                            <w:sz w:val="16"/>
                            <w:szCs w:val="16"/>
                          </w:rPr>
                          <w:t>(n = 0)</w:t>
                        </w:r>
                      </w:p>
                    </w:txbxContent>
                  </v:textbox>
                </v:rect>
                <v:shape id="Straight Arrow Connector 33" o:spid="_x0000_s1036" type="#_x0000_t32" style="position:absolute;left:11516;top:14801;width:15776;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" strokecolor="windowText" strokeweight="1.5pt">
                  <v:stroke endarrow="block" joinstyle="miter"/>
                </v:shape>
                <v:rect id="Rectangle 34" o:spid="_x0000_s1037" style="position:absolute;left:27415;top:12688;width:29223;height:3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">
                  <v:textbox inset=",1mm,,1mm">
                    <w:txbxContent>
                      <w:p w14:paraId="7A98AB25" w14:textId="7F97A52E" w:rsidR="004E3F74" w:rsidRDefault="004E3F74" w:rsidP="00146721">
                        <w:pPr>
                          <w:spacing w:after="0" w:line="240" w:lineRule="auto"/>
                          <w:jc w:val="center"/>
                          <w:rPr>
                            <w:sz w:val="16"/>
                            <w:szCs w:val="16"/>
                          </w:rPr>
                        </w:pPr>
                        <w:r w:rsidRPr="00BA1848">
                          <w:rPr>
                            <w:sz w:val="16"/>
                            <w:szCs w:val="16"/>
                          </w:rPr>
                          <w:t>Records excluded after title</w:t>
                        </w:r>
                        <w:r>
                          <w:rPr>
                            <w:sz w:val="16"/>
                            <w:szCs w:val="16"/>
                          </w:rPr>
                          <w:t xml:space="preserve"> and abstract screening</w:t>
                        </w:r>
                      </w:p>
                      <w:p w14:paraId="4DEAB1B0" w14:textId="55759AFB" w:rsidR="004E3F74" w:rsidRPr="00BA1848" w:rsidRDefault="004E3F74" w:rsidP="00146721">
                        <w:pPr>
                          <w:spacing w:after="0" w:line="240" w:lineRule="auto"/>
                          <w:jc w:val="center"/>
                          <w:rPr>
                            <w:sz w:val="16"/>
                            <w:szCs w:val="16"/>
                          </w:rPr>
                        </w:pPr>
                        <w:r w:rsidRPr="00BA1848">
                          <w:rPr>
                            <w:sz w:val="16"/>
                            <w:szCs w:val="16"/>
                          </w:rPr>
                          <w:t xml:space="preserve">(n = </w:t>
                        </w:r>
                        <w:r>
                          <w:rPr>
                            <w:sz w:val="16"/>
                            <w:szCs w:val="16"/>
                          </w:rPr>
                          <w:t>244</w:t>
                        </w:r>
                        <w:r w:rsidRPr="00BA1848">
                          <w:rPr>
                            <w:sz w:val="16"/>
                            <w:szCs w:val="16"/>
                          </w:rPr>
                          <w:t>)</w:t>
                        </w:r>
                      </w:p>
                    </w:txbxContent>
                  </v:textbox>
                </v:rect>
                <v:rect id="Rectangle 24" o:spid="_x0000_s1038" style="position:absolute;left:-136;top:9075;width:22921;height:4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" fillcolor="white [3212]">
                  <v:textbox inset=",1mm,,1mm">
                    <w:txbxContent>
                      <w:p w14:paraId="4B091B04" w14:textId="44D2A165" w:rsidR="004E3F74" w:rsidRPr="00BA1848" w:rsidRDefault="004E3F74" w:rsidP="00146721">
                        <w:pPr>
                          <w:spacing w:after="0" w:line="240" w:lineRule="auto"/>
                          <w:jc w:val="center"/>
                          <w:rPr>
                            <w:sz w:val="16"/>
                            <w:szCs w:val="16"/>
                          </w:rPr>
                        </w:pPr>
                        <w:r w:rsidRPr="00BA1848">
                          <w:rPr>
                            <w:sz w:val="16"/>
                            <w:szCs w:val="16"/>
                          </w:rPr>
                          <w:t xml:space="preserve">Records screened </w:t>
                        </w:r>
                        <w:r w:rsidRPr="00BA1848">
                          <w:rPr>
                            <w:sz w:val="16"/>
                            <w:szCs w:val="16"/>
                          </w:rPr>
                          <w:br/>
                          <w:t xml:space="preserve">(n </w:t>
                        </w:r>
                        <w:r>
                          <w:rPr>
                            <w:sz w:val="16"/>
                            <w:szCs w:val="16"/>
                          </w:rPr>
                          <w:t>= 286</w:t>
                        </w:r>
                        <w:r w:rsidRPr="00BA1848">
                          <w:rPr>
                            <w:sz w:val="16"/>
                            <w:szCs w:val="16"/>
                          </w:rPr>
                          <w:t>)</w:t>
                        </w:r>
                      </w:p>
                    </w:txbxContent>
                  </v:textbox>
                </v:rect>
                <v:shape id="Straight Arrow Connector 47" o:spid="_x0000_s1039" type="#_x0000_t32" style="position:absolute;left:11736;top:32543;width:15776;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" strokecolor="windowText" strokeweight="1.5pt">
                  <v:stroke endarrow="block" joinstyle="miter"/>
                </v:shape>
                <v:rect id="Rectangle 48" o:spid="_x0000_s1040" style="position:absolute;left:27554;top:29847;width:29223;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">
                  <v:textbox inset=",1mm,,1mm">
                    <w:txbxContent>
                      <w:p w14:paraId="4C5807C2" w14:textId="2628A365" w:rsidR="004E3F74" w:rsidRPr="00597AF4" w:rsidRDefault="004E3F74" w:rsidP="00597AF4">
                        <w:pPr>
                          <w:pStyle w:val="ListParagraph"/>
                          <w:numPr>
                            <w:ilvl w:val="0"/>
                            <w:numId w:val="16"/>
                          </w:numPr>
                          <w:spacing w:after="0" w:line="240" w:lineRule="auto"/>
                          <w:rPr>
                            <w:rFonts w:asciiTheme="minorHAnsi" w:eastAsiaTheme="minorHAnsi" w:hAnsiTheme="minorHAnsi" w:cstheme="minorBidi"/>
                            <w:sz w:val="16"/>
                            <w:szCs w:val="16"/>
                            <w:lang w:val="en-GB"/>
                          </w:rPr>
                        </w:pPr>
                        <w:r w:rsidRPr="00597AF4">
                          <w:rPr>
                            <w:rFonts w:asciiTheme="minorHAnsi" w:eastAsiaTheme="minorHAnsi" w:hAnsiTheme="minorHAnsi" w:cstheme="minorBidi"/>
                            <w:sz w:val="16"/>
                            <w:szCs w:val="16"/>
                            <w:lang w:val="en-GB"/>
                          </w:rPr>
                          <w:t>Reported hypothetical case scenarios (</w:t>
                        </w:r>
                        <w:r>
                          <w:rPr>
                            <w:rFonts w:asciiTheme="minorHAnsi" w:eastAsiaTheme="minorHAnsi" w:hAnsiTheme="minorHAnsi" w:cstheme="minorBidi"/>
                            <w:sz w:val="16"/>
                            <w:szCs w:val="16"/>
                            <w:lang w:val="en-GB"/>
                          </w:rPr>
                          <w:t xml:space="preserve">n = </w:t>
                        </w:r>
                        <w:r w:rsidRPr="00597AF4">
                          <w:rPr>
                            <w:rFonts w:asciiTheme="minorHAnsi" w:eastAsiaTheme="minorHAnsi" w:hAnsiTheme="minorHAnsi" w:cstheme="minorBidi"/>
                            <w:sz w:val="16"/>
                            <w:szCs w:val="16"/>
                            <w:lang w:val="en-GB"/>
                          </w:rPr>
                          <w:t>5)</w:t>
                        </w:r>
                      </w:p>
                      <w:p w14:paraId="57F9765E" w14:textId="77777777" w:rsidR="004E3F74" w:rsidRDefault="004E3F74" w:rsidP="00597AF4">
                        <w:pPr>
                          <w:pStyle w:val="ListParagraph"/>
                          <w:numPr>
                            <w:ilvl w:val="0"/>
                            <w:numId w:val="16"/>
                          </w:numPr>
                          <w:spacing w:after="0" w:line="240" w:lineRule="auto"/>
                          <w:rPr>
                            <w:rFonts w:asciiTheme="minorHAnsi" w:eastAsiaTheme="minorHAnsi" w:hAnsiTheme="minorHAnsi" w:cstheme="minorBidi"/>
                            <w:sz w:val="16"/>
                            <w:szCs w:val="16"/>
                            <w:lang w:val="en-GB"/>
                          </w:rPr>
                        </w:pPr>
                        <w:r w:rsidRPr="00597AF4">
                          <w:rPr>
                            <w:rFonts w:asciiTheme="minorHAnsi" w:eastAsiaTheme="minorHAnsi" w:hAnsiTheme="minorHAnsi" w:cstheme="minorBidi"/>
                            <w:sz w:val="16"/>
                            <w:szCs w:val="16"/>
                            <w:lang w:val="en-GB"/>
                          </w:rPr>
                          <w:t xml:space="preserve">Real time data but no information about stage-wise cost </w:t>
                        </w:r>
                      </w:p>
                      <w:p w14:paraId="449EAEAA" w14:textId="5109F3AD" w:rsidR="004E3F74" w:rsidRPr="00597AF4" w:rsidRDefault="004E3F74" w:rsidP="00A5747A">
                        <w:pPr>
                          <w:pStyle w:val="ListParagraph"/>
                          <w:spacing w:after="0" w:line="240" w:lineRule="auto"/>
                          <w:ind w:left="360"/>
                          <w:rPr>
                            <w:rFonts w:asciiTheme="minorHAnsi" w:eastAsiaTheme="minorHAnsi" w:hAnsiTheme="minorHAnsi" w:cstheme="minorBidi"/>
                            <w:sz w:val="16"/>
                            <w:szCs w:val="16"/>
                            <w:lang w:val="en-GB"/>
                          </w:rPr>
                        </w:pPr>
                        <w:r w:rsidRPr="00597AF4">
                          <w:rPr>
                            <w:rFonts w:asciiTheme="minorHAnsi" w:eastAsiaTheme="minorHAnsi" w:hAnsiTheme="minorHAnsi" w:cstheme="minorBidi"/>
                            <w:sz w:val="16"/>
                            <w:szCs w:val="16"/>
                            <w:lang w:val="en-GB"/>
                          </w:rPr>
                          <w:t>(</w:t>
                        </w:r>
                        <w:r>
                          <w:rPr>
                            <w:rFonts w:asciiTheme="minorHAnsi" w:eastAsiaTheme="minorHAnsi" w:hAnsiTheme="minorHAnsi" w:cstheme="minorBidi"/>
                            <w:sz w:val="16"/>
                            <w:szCs w:val="16"/>
                            <w:lang w:val="en-GB"/>
                          </w:rPr>
                          <w:t xml:space="preserve">n = </w:t>
                        </w:r>
                        <w:r w:rsidRPr="00597AF4">
                          <w:rPr>
                            <w:rFonts w:asciiTheme="minorHAnsi" w:eastAsiaTheme="minorHAnsi" w:hAnsiTheme="minorHAnsi" w:cstheme="minorBidi"/>
                            <w:sz w:val="16"/>
                            <w:szCs w:val="16"/>
                            <w:lang w:val="en-GB"/>
                          </w:rPr>
                          <w:t>2)</w:t>
                        </w:r>
                      </w:p>
                      <w:p w14:paraId="79608C38" w14:textId="5F1B65D4" w:rsidR="004E3F74" w:rsidRPr="00BA1848" w:rsidRDefault="004E3F74" w:rsidP="00146721">
                        <w:pPr>
                          <w:spacing w:after="0" w:line="240" w:lineRule="auto"/>
                          <w:jc w:val="center"/>
                          <w:rPr>
                            <w:sz w:val="16"/>
                            <w:szCs w:val="16"/>
                          </w:rPr>
                        </w:pPr>
                      </w:p>
                    </w:txbxContent>
                  </v:textbox>
                </v:rect>
                <v:shape id="Straight Arrow Connector 49" o:spid="_x0000_s1041" type="#_x0000_t32" style="position:absolute;left:11668;top:24382;width:15776;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" strokecolor="windowText" strokeweight="1.5pt">
                  <v:stroke endarrow="block" joinstyle="miter"/>
                </v:shape>
                <v:rect id="Rectangle 50" o:spid="_x0000_s1042" style="position:absolute;left:27567;top:22269;width:29223;height:3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">
                  <v:textbox inset=",1mm,,1mm">
                    <w:txbxContent>
                      <w:p w14:paraId="3531D831" w14:textId="38A6D9FA" w:rsidR="004E3F74" w:rsidRPr="00BA1848" w:rsidRDefault="004E3F74" w:rsidP="00E4328D">
                        <w:pPr>
                          <w:spacing w:after="0" w:line="240" w:lineRule="auto"/>
                          <w:jc w:val="center"/>
                          <w:rPr>
                            <w:sz w:val="16"/>
                            <w:szCs w:val="16"/>
                          </w:rPr>
                        </w:pPr>
                        <w:r>
                          <w:rPr>
                            <w:sz w:val="16"/>
                            <w:szCs w:val="16"/>
                          </w:rPr>
                          <w:t>Records excluded after full read (n = 35)</w:t>
                        </w:r>
                      </w:p>
                      <w:p w14:paraId="543FA00C" w14:textId="77777777" w:rsidR="004E3F74" w:rsidRPr="00BA1848" w:rsidRDefault="004E3F74" w:rsidP="00146721">
                        <w:pPr>
                          <w:spacing w:after="0" w:line="240" w:lineRule="auto"/>
                          <w:jc w:val="center"/>
                          <w:rPr>
                            <w:sz w:val="16"/>
                            <w:szCs w:val="16"/>
                          </w:rPr>
                        </w:pPr>
                      </w:p>
                    </w:txbxContent>
                  </v:textbox>
                </v:rect>
                <w10:anchorlock/>
              </v:group>
            </w:pict>
          </mc:Fallback>
        </mc:AlternateContent>
      </w:r>
    </w:p>
    <w:p w14:paraId="0040C569" w14:textId="4D26A85B" w:rsidR="00282774" w:rsidRPr="004E3F74" w:rsidRDefault="00282774" w:rsidP="00282774">
      <w:pPr>
        <w:spacing w:line="276" w:lineRule="auto"/>
        <w:jc w:val="both"/>
        <w:rPr>
          <w:rFonts w:ascii="Times New Roman" w:hAnsi="Times New Roman" w:cs="Times New Roman"/>
          <w:b/>
          <w:i/>
          <w:noProof/>
        </w:rPr>
      </w:pPr>
      <w:r w:rsidRPr="004E3F74">
        <w:rPr>
          <w:rFonts w:ascii="Times New Roman" w:hAnsi="Times New Roman" w:cs="Times New Roman"/>
          <w:b/>
          <w:i/>
          <w:noProof/>
        </w:rPr>
        <w:t xml:space="preserve">Figure </w:t>
      </w:r>
      <w:r w:rsidR="000A29C1" w:rsidRPr="004E3F74">
        <w:rPr>
          <w:rFonts w:ascii="Times New Roman" w:hAnsi="Times New Roman" w:cs="Times New Roman"/>
          <w:b/>
          <w:i/>
          <w:noProof/>
        </w:rPr>
        <w:t>A.</w:t>
      </w:r>
      <w:r w:rsidRPr="004E3F74">
        <w:rPr>
          <w:rFonts w:ascii="Times New Roman" w:hAnsi="Times New Roman" w:cs="Times New Roman"/>
          <w:b/>
          <w:i/>
          <w:noProof/>
        </w:rPr>
        <w:t xml:space="preserve">1. </w:t>
      </w:r>
      <w:r w:rsidRPr="004E3F74">
        <w:rPr>
          <w:rFonts w:ascii="Times New Roman" w:hAnsi="Times New Roman" w:cs="Times New Roman"/>
          <w:b/>
          <w:bCs/>
          <w:i/>
        </w:rPr>
        <w:t>PRISMA Flow Diagram - Study Selection</w:t>
      </w:r>
    </w:p>
    <w:p w14:paraId="23A456A4" w14:textId="09446A59" w:rsidR="00C40720" w:rsidRPr="004E3F74" w:rsidRDefault="00C40720" w:rsidP="00D876C3">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t xml:space="preserve">S1.2 Included studies </w:t>
      </w:r>
    </w:p>
    <w:p w14:paraId="0F2CC234" w14:textId="5F96A6A9" w:rsidR="00A5327B" w:rsidRPr="004E3F74" w:rsidRDefault="004B29F4" w:rsidP="00D876C3">
      <w:pPr>
        <w:pStyle w:val="Heading3"/>
        <w:numPr>
          <w:ilvl w:val="0"/>
          <w:numId w:val="0"/>
        </w:numPr>
        <w:spacing w:line="276" w:lineRule="auto"/>
        <w:rPr>
          <w:rFonts w:ascii="Times New Roman" w:hAnsi="Times New Roman"/>
          <w:noProof/>
        </w:rPr>
      </w:pPr>
      <w:bookmarkStart w:id="2" w:name="_Toc20397417"/>
      <w:r w:rsidRPr="004E3F74">
        <w:rPr>
          <w:rFonts w:ascii="Times New Roman" w:hAnsi="Times New Roman"/>
        </w:rPr>
        <w:t>S1.2.1</w:t>
      </w:r>
      <w:r w:rsidRPr="004E3F74">
        <w:rPr>
          <w:rFonts w:ascii="Times New Roman" w:hAnsi="Times New Roman"/>
        </w:rPr>
        <w:tab/>
      </w:r>
      <w:r w:rsidR="00075312" w:rsidRPr="004E3F74">
        <w:rPr>
          <w:rFonts w:ascii="Times New Roman" w:hAnsi="Times New Roman"/>
        </w:rPr>
        <w:t xml:space="preserve">Cost calculation </w:t>
      </w:r>
      <w:r w:rsidR="00A5327B" w:rsidRPr="004E3F74">
        <w:rPr>
          <w:rFonts w:ascii="Times New Roman" w:hAnsi="Times New Roman"/>
          <w:noProof/>
        </w:rPr>
        <w:t xml:space="preserve">based on </w:t>
      </w:r>
      <w:r w:rsidR="00075312" w:rsidRPr="004E3F74">
        <w:rPr>
          <w:rFonts w:ascii="Times New Roman" w:hAnsi="Times New Roman"/>
          <w:noProof/>
        </w:rPr>
        <w:t>case scenarios</w:t>
      </w:r>
      <w:bookmarkEnd w:id="2"/>
    </w:p>
    <w:p w14:paraId="43230C5F" w14:textId="685D05FA" w:rsidR="00A5327B" w:rsidRPr="004E3F74" w:rsidRDefault="00A5327B" w:rsidP="00D876C3">
      <w:pPr>
        <w:spacing w:before="100" w:beforeAutospacing="1" w:after="100" w:afterAutospacing="1" w:line="276" w:lineRule="auto"/>
        <w:jc w:val="both"/>
        <w:rPr>
          <w:rFonts w:ascii="Times New Roman" w:hAnsi="Times New Roman" w:cs="Times New Roman"/>
          <w:noProof/>
          <w:sz w:val="24"/>
          <w:szCs w:val="24"/>
          <w:lang w:val="en-US"/>
        </w:rPr>
      </w:pPr>
      <w:r w:rsidRPr="004E3F74">
        <w:rPr>
          <w:rFonts w:ascii="Times New Roman" w:hAnsi="Times New Roman" w:cs="Times New Roman"/>
          <w:noProof/>
          <w:sz w:val="24"/>
          <w:szCs w:val="24"/>
          <w:lang w:val="en-US"/>
        </w:rPr>
        <w:t xml:space="preserve">Five studies used flat rates from </w:t>
      </w:r>
      <w:r w:rsidR="00A5642F" w:rsidRPr="004E3F74">
        <w:rPr>
          <w:rFonts w:ascii="Times New Roman" w:hAnsi="Times New Roman" w:cs="Times New Roman"/>
          <w:noProof/>
          <w:sz w:val="24"/>
          <w:szCs w:val="24"/>
          <w:lang w:val="en-US"/>
        </w:rPr>
        <w:t xml:space="preserve">the </w:t>
      </w:r>
      <w:r w:rsidR="00F36645" w:rsidRPr="004E3F74">
        <w:rPr>
          <w:rFonts w:ascii="Times New Roman" w:hAnsi="Times New Roman" w:cs="Times New Roman"/>
          <w:noProof/>
          <w:sz w:val="24"/>
          <w:szCs w:val="24"/>
          <w:lang w:val="en-US"/>
        </w:rPr>
        <w:t xml:space="preserve">DRG (Diagnosis-related group), KBV (Kassenärztliche Bundesvereinigung), </w:t>
      </w:r>
      <w:r w:rsidRPr="004E3F74">
        <w:rPr>
          <w:rFonts w:ascii="Times New Roman" w:hAnsi="Times New Roman" w:cs="Times New Roman"/>
          <w:noProof/>
          <w:sz w:val="24"/>
          <w:szCs w:val="24"/>
          <w:lang w:val="en-US"/>
        </w:rPr>
        <w:t>and</w:t>
      </w:r>
      <w:r w:rsidR="00A5642F" w:rsidRPr="004E3F74">
        <w:rPr>
          <w:rFonts w:ascii="Times New Roman" w:hAnsi="Times New Roman" w:cs="Times New Roman"/>
          <w:noProof/>
          <w:sz w:val="24"/>
          <w:szCs w:val="24"/>
          <w:lang w:val="en-US"/>
        </w:rPr>
        <w:t xml:space="preserve"> the</w:t>
      </w:r>
      <w:r w:rsidRPr="004E3F74">
        <w:rPr>
          <w:rFonts w:ascii="Times New Roman" w:hAnsi="Times New Roman" w:cs="Times New Roman"/>
          <w:noProof/>
          <w:sz w:val="24"/>
          <w:szCs w:val="24"/>
          <w:lang w:val="en-US"/>
        </w:rPr>
        <w:t xml:space="preserve"> Rote Liste, cost estimates for different hypothetical case scenarios. </w:t>
      </w:r>
      <w:r w:rsidR="00A5642F" w:rsidRPr="004E3F74">
        <w:rPr>
          <w:rFonts w:ascii="Times New Roman" w:hAnsi="Times New Roman" w:cs="Times New Roman"/>
          <w:noProof/>
          <w:sz w:val="24"/>
          <w:szCs w:val="24"/>
          <w:lang w:val="en-US"/>
        </w:rPr>
        <w:t xml:space="preserve">The scenario </w:t>
      </w:r>
      <w:r w:rsidR="00F36645" w:rsidRPr="004E3F74">
        <w:rPr>
          <w:rFonts w:ascii="Times New Roman" w:hAnsi="Times New Roman" w:cs="Times New Roman"/>
          <w:noProof/>
          <w:sz w:val="24"/>
          <w:szCs w:val="24"/>
          <w:lang w:val="en-US"/>
        </w:rPr>
        <w:t xml:space="preserve">presented by </w:t>
      </w:r>
      <w:r w:rsidRPr="004E3F74">
        <w:rPr>
          <w:rFonts w:ascii="Times New Roman" w:hAnsi="Times New Roman" w:cs="Times New Roman"/>
          <w:noProof/>
          <w:sz w:val="24"/>
          <w:szCs w:val="24"/>
          <w:lang w:val="en-US"/>
        </w:rPr>
        <w:t>Hammada et al.</w:t>
      </w:r>
      <w:r w:rsidR="00774999" w:rsidRPr="004E3F74">
        <w:rPr>
          <w:rFonts w:ascii="Times New Roman" w:hAnsi="Times New Roman" w:cs="Times New Roman"/>
          <w:noProof/>
          <w:sz w:val="24"/>
          <w:szCs w:val="24"/>
          <w:lang w:val="en-US"/>
        </w:rPr>
        <w:fldChar w:fldCharType="begin"/>
      </w:r>
      <w:r w:rsidR="005C1A15" w:rsidRPr="004E3F74">
        <w:rPr>
          <w:rFonts w:ascii="Times New Roman" w:hAnsi="Times New Roman" w:cs="Times New Roman"/>
          <w:noProof/>
          <w:sz w:val="24"/>
          <w:szCs w:val="24"/>
          <w:lang w:val="en-US"/>
        </w:rPr>
        <w:instrText xml:space="preserve"> ADDIN EN.CITE &lt;EndNote&gt;&lt;Cite&gt;&lt;Author&gt;Hamada&lt;/Author&gt;&lt;Year&gt;2013&lt;/Year&gt;&lt;RecNum&gt;29&lt;/RecNum&gt;&lt;DisplayText&gt;(2)&lt;/DisplayText&gt;&lt;record&gt;&lt;rec-number&gt;29&lt;/rec-number&gt;&lt;foreign-keys&gt;&lt;key app="EN" db-id="wvt9rp2f7avvthe0vvzxp5rdrevdstw5wrf9" timestamp="1643192500"&gt;29&lt;/key&gt;&lt;/foreign-keys&gt;&lt;ref-type name="Journal Article"&gt;17&lt;/ref-type&gt;&lt;contributors&gt;&lt;authors&gt;&lt;author&gt;Hamada, S.&lt;/author&gt;&lt;author&gt;Hinotsu, S.&lt;/author&gt;&lt;author&gt;Ishiguro, H.&lt;/author&gt;&lt;author&gt;Toi, M.&lt;/author&gt;&lt;author&gt;Kawakami, K.&lt;/author&gt;&lt;/authors&gt;&lt;/contributors&gt;&lt;auth-address&gt;Department of Pharmacoepidemiology, Graduate School of Medicine and Public Health, Kyoto University, Japan.&amp;#xD;Outpatient Oncology Unit, Kyoto University Hospital, Japan.&amp;#xD;Department of Breast Cancer Surgery, Kyoto University Hospital, Japan.&lt;/auth-address&gt;&lt;titles&gt;&lt;title&gt;Cross-national comparison of medical costs shared by payers and patients: a study of postmenopausal women with early-stage breast cancer based on assumption case scenarios and reimbursement fees&lt;/title&gt;&lt;secondary-title&gt;Breast Care (Basel)&lt;/secondary-title&gt;&lt;alt-title&gt;Breast care (Basel, Switzerland)&lt;/alt-title&gt;&lt;/titles&gt;&lt;periodical&gt;&lt;full-title&gt;Breast Care (Basel)&lt;/full-title&gt;&lt;abbr-1&gt;Breast care (Basel, Switzerland)&lt;/abbr-1&gt;&lt;/periodical&gt;&lt;alt-periodical&gt;&lt;full-title&gt;Breast Care (Basel)&lt;/full-title&gt;&lt;abbr-1&gt;Breast care (Basel, Switzerland)&lt;/abbr-1&gt;&lt;/alt-periodical&gt;&lt;pages&gt;282-8&lt;/pages&gt;&lt;volume&gt;8&lt;/volume&gt;&lt;number&gt;4&lt;/number&gt;&lt;edition&gt;2014/01/15&lt;/edition&gt;&lt;keywords&gt;&lt;keyword&gt;Breast cancer&lt;/keyword&gt;&lt;keyword&gt;Cost-sharing&lt;/keyword&gt;&lt;keyword&gt;Health care system&lt;/keyword&gt;&lt;keyword&gt;Reimbursement&lt;/keyword&gt;&lt;/keywords&gt;&lt;dates&gt;&lt;year&gt;2013&lt;/year&gt;&lt;pub-dates&gt;&lt;date&gt;Aug&lt;/date&gt;&lt;/pub-dates&gt;&lt;/dates&gt;&lt;isbn&gt;1661-3791 (Print)&amp;#xD;1661-3791&lt;/isbn&gt;&lt;accession-num&gt;24415981&lt;/accession-num&gt;&lt;urls&gt;&lt;/urls&gt;&lt;custom2&gt;PMC3808215&lt;/custom2&gt;&lt;electronic-resource-num&gt;10.1159/000354249&lt;/electronic-resource-num&gt;&lt;remote-database-provider&gt;NLM&lt;/remote-database-provider&gt;&lt;language&gt;eng&lt;/language&gt;&lt;/record&gt;&lt;/Cite&gt;&lt;/EndNote&gt;</w:instrText>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(2)</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noProof/>
          <w:sz w:val="24"/>
          <w:szCs w:val="24"/>
          <w:lang w:val="en-US"/>
        </w:rPr>
        <w:t xml:space="preserve"> </w:t>
      </w:r>
      <w:r w:rsidR="003926DC" w:rsidRPr="004E3F74">
        <w:rPr>
          <w:rFonts w:ascii="Times New Roman" w:hAnsi="Times New Roman" w:cs="Times New Roman"/>
          <w:noProof/>
          <w:sz w:val="24"/>
          <w:szCs w:val="24"/>
          <w:lang w:val="en-US"/>
        </w:rPr>
        <w:t xml:space="preserve">considered </w:t>
      </w:r>
      <w:r w:rsidR="00B7441A"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tage IIb and calculated cost</w:t>
      </w:r>
      <w:r w:rsidR="00396732"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 for three scenarios</w:t>
      </w:r>
      <w:r w:rsidR="00B7441A"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the high-cost scenario </w:t>
      </w:r>
      <w:r w:rsidR="00396732" w:rsidRPr="004E3F74">
        <w:rPr>
          <w:rFonts w:ascii="Times New Roman" w:hAnsi="Times New Roman" w:cs="Times New Roman"/>
          <w:noProof/>
          <w:sz w:val="24"/>
          <w:szCs w:val="24"/>
          <w:lang w:val="en-US"/>
        </w:rPr>
        <w:t xml:space="preserve">in a treatment cost equal to </w:t>
      </w:r>
      <w:r w:rsidRPr="004E3F74">
        <w:rPr>
          <w:rFonts w:ascii="Times New Roman" w:hAnsi="Times New Roman" w:cs="Times New Roman"/>
          <w:noProof/>
          <w:sz w:val="24"/>
          <w:szCs w:val="24"/>
          <w:lang w:val="en-US"/>
        </w:rPr>
        <w:t xml:space="preserve">€53,957, </w:t>
      </w:r>
      <w:r w:rsidR="00B7441A" w:rsidRPr="004E3F74">
        <w:rPr>
          <w:rFonts w:ascii="Times New Roman" w:hAnsi="Times New Roman" w:cs="Times New Roman"/>
          <w:noProof/>
          <w:sz w:val="24"/>
          <w:szCs w:val="24"/>
          <w:lang w:val="en-US"/>
        </w:rPr>
        <w:t>the base</w:t>
      </w:r>
      <w:r w:rsidRPr="004E3F74">
        <w:rPr>
          <w:rFonts w:ascii="Times New Roman" w:hAnsi="Times New Roman" w:cs="Times New Roman"/>
          <w:noProof/>
          <w:sz w:val="24"/>
          <w:szCs w:val="24"/>
          <w:lang w:val="en-US"/>
        </w:rPr>
        <w:t xml:space="preserve"> cost </w:t>
      </w:r>
      <w:r w:rsidR="00B7441A" w:rsidRPr="004E3F74">
        <w:rPr>
          <w:rFonts w:ascii="Times New Roman" w:hAnsi="Times New Roman" w:cs="Times New Roman"/>
          <w:noProof/>
          <w:sz w:val="24"/>
          <w:szCs w:val="24"/>
          <w:lang w:val="en-US"/>
        </w:rPr>
        <w:t>of</w:t>
      </w:r>
      <w:r w:rsidR="00396732" w:rsidRPr="004E3F74">
        <w:rPr>
          <w:rFonts w:ascii="Times New Roman" w:hAnsi="Times New Roman" w:cs="Times New Roman"/>
          <w:noProof/>
          <w:sz w:val="24"/>
          <w:szCs w:val="24"/>
          <w:lang w:val="en-US"/>
        </w:rPr>
        <w:t xml:space="preserve"> </w:t>
      </w:r>
      <w:r w:rsidR="00B7441A" w:rsidRPr="004E3F74">
        <w:rPr>
          <w:rFonts w:ascii="Times New Roman" w:hAnsi="Times New Roman" w:cs="Times New Roman"/>
          <w:noProof/>
          <w:sz w:val="24"/>
          <w:szCs w:val="24"/>
          <w:lang w:val="en-US"/>
        </w:rPr>
        <w:t>€25,374 and low-cost scenario of</w:t>
      </w:r>
      <w:r w:rsidRPr="004E3F74">
        <w:rPr>
          <w:rFonts w:ascii="Times New Roman" w:hAnsi="Times New Roman" w:cs="Times New Roman"/>
          <w:noProof/>
          <w:sz w:val="24"/>
          <w:szCs w:val="24"/>
          <w:lang w:val="en-US"/>
        </w:rPr>
        <w:t xml:space="preserve"> €23,337. Schrauder et al.</w:t>
      </w:r>
      <w:r w:rsidR="00774999" w:rsidRPr="004E3F74">
        <w:rPr>
          <w:rFonts w:ascii="Times New Roman" w:hAnsi="Times New Roman" w:cs="Times New Roman"/>
          <w:noProof/>
          <w:sz w:val="24"/>
          <w:szCs w:val="24"/>
          <w:lang w:val="en-US"/>
        </w:rPr>
        <w:fldChar w:fldCharType="begin">
          <w:fldData xml:space="preserve">PEVuZE5vdGU+PENpdGU+PEF1dGhvcj5TY2hyYXVkZXI8L0F1dGhvcj48WWVhcj4yMDE3PC9ZZWFy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</w:fldData>
        </w:fldChar>
      </w:r>
      <w:r w:rsidR="005C1A15" w:rsidRPr="004E3F74">
        <w:rPr>
          <w:rFonts w:ascii="Times New Roman" w:hAnsi="Times New Roman" w:cs="Times New Roman"/>
          <w:noProof/>
          <w:sz w:val="24"/>
          <w:szCs w:val="24"/>
          <w:lang w:val="en-US"/>
        </w:rPr>
        <w:instrText xml:space="preserve"> ADDIN EN.CITE </w:instrText>
      </w:r>
      <w:r w:rsidR="005C1A15" w:rsidRPr="004E3F74">
        <w:rPr>
          <w:rFonts w:ascii="Times New Roman" w:hAnsi="Times New Roman" w:cs="Times New Roman"/>
          <w:noProof/>
          <w:sz w:val="24"/>
          <w:szCs w:val="24"/>
          <w:lang w:val="en-US"/>
        </w:rPr>
        <w:fldChar w:fldCharType="begin">
          <w:fldData xml:space="preserve">PEVuZE5vdGU+PENpdGU+PEF1dGhvcj5TY2hyYXVkZXI8L0F1dGhvcj48WWVhcj4yMDE3PC9ZZWFy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</w:fldData>
        </w:fldChar>
      </w:r>
      <w:r w:rsidR="005C1A15" w:rsidRPr="004E3F74">
        <w:rPr>
          <w:rFonts w:ascii="Times New Roman" w:hAnsi="Times New Roman" w:cs="Times New Roman"/>
          <w:noProof/>
          <w:sz w:val="24"/>
          <w:szCs w:val="24"/>
          <w:lang w:val="en-US"/>
        </w:rPr>
        <w:instrText xml:space="preserve"> ADDIN EN.CITE.DATA </w:instrText>
      </w:r>
      <w:r w:rsidR="005C1A15" w:rsidRPr="004E3F74">
        <w:rPr>
          <w:rFonts w:ascii="Times New Roman" w:hAnsi="Times New Roman" w:cs="Times New Roman"/>
          <w:noProof/>
          <w:sz w:val="24"/>
          <w:szCs w:val="24"/>
          <w:lang w:val="en-US"/>
        </w:rPr>
      </w:r>
      <w:r w:rsidR="005C1A15" w:rsidRPr="004E3F74">
        <w:rPr>
          <w:rFonts w:ascii="Times New Roman" w:hAnsi="Times New Roman" w:cs="Times New Roman"/>
          <w:noProof/>
          <w:sz w:val="24"/>
          <w:szCs w:val="24"/>
          <w:lang w:val="en-US"/>
        </w:rPr>
        <w:fldChar w:fldCharType="end"/>
      </w:r>
      <w:r w:rsidR="00774999" w:rsidRPr="004E3F74">
        <w:rPr>
          <w:rFonts w:ascii="Times New Roman" w:hAnsi="Times New Roman" w:cs="Times New Roman"/>
          <w:noProof/>
          <w:sz w:val="24"/>
          <w:szCs w:val="24"/>
          <w:lang w:val="en-US"/>
        </w:rPr>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(3)</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noProof/>
          <w:sz w:val="24"/>
          <w:szCs w:val="24"/>
          <w:lang w:val="en-US"/>
        </w:rPr>
        <w:t xml:space="preserve"> assumed a scenario for hormone receptor-positive (HR+ve) postmenopausal women</w:t>
      </w:r>
      <w:r w:rsidR="00C3142B" w:rsidRPr="004E3F74">
        <w:rPr>
          <w:rFonts w:ascii="Times New Roman" w:hAnsi="Times New Roman" w:cs="Times New Roman"/>
          <w:noProof/>
          <w:sz w:val="24"/>
          <w:szCs w:val="24"/>
          <w:lang w:val="en-US"/>
        </w:rPr>
        <w:t xml:space="preserve"> </w:t>
      </w:r>
      <w:r w:rsidR="00B7441A" w:rsidRPr="004E3F74">
        <w:rPr>
          <w:rFonts w:ascii="Times New Roman" w:hAnsi="Times New Roman" w:cs="Times New Roman"/>
          <w:noProof/>
          <w:sz w:val="24"/>
          <w:szCs w:val="24"/>
          <w:lang w:val="en-US"/>
        </w:rPr>
        <w:t xml:space="preserve"> and </w:t>
      </w:r>
      <w:r w:rsidRPr="004E3F74">
        <w:rPr>
          <w:rFonts w:ascii="Times New Roman" w:hAnsi="Times New Roman" w:cs="Times New Roman"/>
          <w:noProof/>
          <w:sz w:val="24"/>
          <w:szCs w:val="24"/>
          <w:lang w:val="en-US"/>
        </w:rPr>
        <w:t>reported</w:t>
      </w:r>
      <w:r w:rsidR="003926DC" w:rsidRPr="004E3F74">
        <w:rPr>
          <w:rFonts w:ascii="Times New Roman" w:hAnsi="Times New Roman" w:cs="Times New Roman"/>
          <w:noProof/>
          <w:sz w:val="24"/>
          <w:szCs w:val="24"/>
          <w:lang w:val="en-US"/>
        </w:rPr>
        <w:t xml:space="preserve"> a </w:t>
      </w:r>
      <w:r w:rsidRPr="004E3F74">
        <w:rPr>
          <w:rFonts w:ascii="Times New Roman" w:hAnsi="Times New Roman" w:cs="Times New Roman"/>
          <w:noProof/>
          <w:sz w:val="24"/>
          <w:szCs w:val="24"/>
          <w:lang w:val="en-US"/>
        </w:rPr>
        <w:t xml:space="preserve">one-year treatment cost </w:t>
      </w:r>
      <w:r w:rsidR="003926DC" w:rsidRPr="004E3F74">
        <w:rPr>
          <w:rFonts w:ascii="Times New Roman" w:hAnsi="Times New Roman" w:cs="Times New Roman"/>
          <w:noProof/>
          <w:sz w:val="24"/>
          <w:szCs w:val="24"/>
          <w:lang w:val="en-US"/>
        </w:rPr>
        <w:t xml:space="preserve">of </w:t>
      </w:r>
      <w:r w:rsidRPr="004E3F74">
        <w:rPr>
          <w:rFonts w:ascii="Times New Roman" w:hAnsi="Times New Roman" w:cs="Times New Roman"/>
          <w:noProof/>
          <w:sz w:val="24"/>
          <w:szCs w:val="24"/>
          <w:lang w:val="en-US"/>
        </w:rPr>
        <w:t>€18,361.62 for early BC</w:t>
      </w:r>
      <w:r w:rsidR="00B7441A" w:rsidRPr="004E3F74">
        <w:rPr>
          <w:rFonts w:ascii="Times New Roman" w:hAnsi="Times New Roman" w:cs="Times New Roman"/>
          <w:noProof/>
          <w:sz w:val="24"/>
          <w:szCs w:val="24"/>
          <w:lang w:val="en-US"/>
        </w:rPr>
        <w:t>, €15,044</w:t>
      </w:r>
      <w:r w:rsidRPr="004E3F74">
        <w:rPr>
          <w:rFonts w:ascii="Times New Roman" w:hAnsi="Times New Roman" w:cs="Times New Roman"/>
          <w:noProof/>
          <w:sz w:val="24"/>
          <w:szCs w:val="24"/>
          <w:lang w:val="en-US"/>
        </w:rPr>
        <w:t xml:space="preserve"> for recurrent BC</w:t>
      </w:r>
      <w:r w:rsidR="00B7441A" w:rsidRPr="004E3F74">
        <w:rPr>
          <w:rFonts w:ascii="Times New Roman" w:hAnsi="Times New Roman" w:cs="Times New Roman"/>
          <w:noProof/>
          <w:sz w:val="24"/>
          <w:szCs w:val="24"/>
          <w:lang w:val="en-US"/>
        </w:rPr>
        <w:t>, and</w:t>
      </w:r>
      <w:r w:rsidRPr="004E3F74">
        <w:rPr>
          <w:rFonts w:ascii="Times New Roman" w:hAnsi="Times New Roman" w:cs="Times New Roman"/>
          <w:noProof/>
          <w:sz w:val="24"/>
          <w:szCs w:val="24"/>
          <w:lang w:val="en-US"/>
        </w:rPr>
        <w:t xml:space="preserve"> €39,028</w:t>
      </w:r>
      <w:r w:rsidR="00C3142B" w:rsidRPr="004E3F74">
        <w:rPr>
          <w:rFonts w:ascii="Times New Roman" w:hAnsi="Times New Roman" w:cs="Times New Roman"/>
          <w:noProof/>
          <w:sz w:val="24"/>
          <w:szCs w:val="24"/>
          <w:lang w:val="en-US"/>
        </w:rPr>
        <w:t xml:space="preserve"> for metatstic BC</w:t>
      </w:r>
      <w:r w:rsidR="003926DC"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Muller et al.</w:t>
      </w:r>
      <w:r w:rsidR="00774999" w:rsidRPr="004E3F74">
        <w:rPr>
          <w:rFonts w:ascii="Times New Roman" w:hAnsi="Times New Roman" w:cs="Times New Roman"/>
          <w:noProof/>
          <w:sz w:val="24"/>
          <w:szCs w:val="24"/>
          <w:lang w:val="en-US"/>
        </w:rPr>
        <w:fldChar w:fldCharType="begin">
          <w:fldData xml:space="preserve">PEVuZE5vdGU+PENpdGU+PEF1dGhvcj5Nw7xsbGVyPC9BdXRob3I+PFllYXI+MjAxODwvWWVhcj48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</w:fldData>
        </w:fldChar>
      </w:r>
      <w:r w:rsidR="005C1A15" w:rsidRPr="004E3F74">
        <w:rPr>
          <w:rFonts w:ascii="Times New Roman" w:hAnsi="Times New Roman" w:cs="Times New Roman"/>
          <w:noProof/>
          <w:sz w:val="24"/>
          <w:szCs w:val="24"/>
          <w:lang w:val="en-US"/>
        </w:rPr>
        <w:instrText xml:space="preserve"> ADDIN EN.CITE </w:instrText>
      </w:r>
      <w:r w:rsidR="005C1A15" w:rsidRPr="004E3F74">
        <w:rPr>
          <w:rFonts w:ascii="Times New Roman" w:hAnsi="Times New Roman" w:cs="Times New Roman"/>
          <w:noProof/>
          <w:sz w:val="24"/>
          <w:szCs w:val="24"/>
          <w:lang w:val="en-US"/>
        </w:rPr>
        <w:fldChar w:fldCharType="begin">
          <w:fldData xml:space="preserve">PEVuZE5vdGU+PENpdGU+PEF1dGhvcj5Nw7xsbGVyPC9BdXRob3I+PFllYXI+MjAxODwvWWVhcj48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</w:fldData>
        </w:fldChar>
      </w:r>
      <w:r w:rsidR="005C1A15" w:rsidRPr="004E3F74">
        <w:rPr>
          <w:rFonts w:ascii="Times New Roman" w:hAnsi="Times New Roman" w:cs="Times New Roman"/>
          <w:noProof/>
          <w:sz w:val="24"/>
          <w:szCs w:val="24"/>
          <w:lang w:val="en-US"/>
        </w:rPr>
        <w:instrText xml:space="preserve"> ADDIN EN.CITE.DATA </w:instrText>
      </w:r>
      <w:r w:rsidR="005C1A15" w:rsidRPr="004E3F74">
        <w:rPr>
          <w:rFonts w:ascii="Times New Roman" w:hAnsi="Times New Roman" w:cs="Times New Roman"/>
          <w:noProof/>
          <w:sz w:val="24"/>
          <w:szCs w:val="24"/>
          <w:lang w:val="en-US"/>
        </w:rPr>
      </w:r>
      <w:r w:rsidR="005C1A15" w:rsidRPr="004E3F74">
        <w:rPr>
          <w:rFonts w:ascii="Times New Roman" w:hAnsi="Times New Roman" w:cs="Times New Roman"/>
          <w:noProof/>
          <w:sz w:val="24"/>
          <w:szCs w:val="24"/>
          <w:lang w:val="en-US"/>
        </w:rPr>
        <w:fldChar w:fldCharType="end"/>
      </w:r>
      <w:r w:rsidR="00774999" w:rsidRPr="004E3F74">
        <w:rPr>
          <w:rFonts w:ascii="Times New Roman" w:hAnsi="Times New Roman" w:cs="Times New Roman"/>
          <w:noProof/>
          <w:sz w:val="24"/>
          <w:szCs w:val="24"/>
          <w:lang w:val="en-US"/>
        </w:rPr>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(4)</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noProof/>
          <w:sz w:val="24"/>
          <w:szCs w:val="24"/>
          <w:lang w:val="en-US"/>
        </w:rPr>
        <w:t xml:space="preserve"> </w:t>
      </w:r>
      <w:r w:rsidR="003926DC" w:rsidRPr="004E3F74">
        <w:rPr>
          <w:rFonts w:ascii="Times New Roman" w:hAnsi="Times New Roman" w:cs="Times New Roman"/>
          <w:noProof/>
          <w:sz w:val="24"/>
          <w:szCs w:val="24"/>
          <w:lang w:val="en-US"/>
        </w:rPr>
        <w:t xml:space="preserve">considered </w:t>
      </w:r>
      <w:r w:rsidRPr="004E3F74">
        <w:rPr>
          <w:rFonts w:ascii="Times New Roman" w:hAnsi="Times New Roman" w:cs="Times New Roman"/>
          <w:noProof/>
          <w:sz w:val="24"/>
          <w:szCs w:val="24"/>
          <w:lang w:val="en-US"/>
        </w:rPr>
        <w:t>60</w:t>
      </w:r>
      <w:r w:rsidR="003926DC" w:rsidRPr="004E3F74">
        <w:rPr>
          <w:rFonts w:ascii="Times New Roman" w:hAnsi="Times New Roman" w:cs="Times New Roman"/>
          <w:noProof/>
          <w:sz w:val="24"/>
          <w:szCs w:val="24"/>
          <w:lang w:val="en-US"/>
        </w:rPr>
        <w:t xml:space="preserve">% </w:t>
      </w:r>
      <w:r w:rsidRPr="004E3F74">
        <w:rPr>
          <w:rFonts w:ascii="Times New Roman" w:hAnsi="Times New Roman" w:cs="Times New Roman"/>
          <w:noProof/>
          <w:sz w:val="24"/>
          <w:szCs w:val="24"/>
          <w:lang w:val="en-US"/>
        </w:rPr>
        <w:t>of women to be triple-negative</w:t>
      </w:r>
      <w:r w:rsidR="003926DC"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10</w:t>
      </w:r>
      <w:r w:rsidR="003926DC" w:rsidRPr="004E3F74">
        <w:rPr>
          <w:rFonts w:ascii="Times New Roman" w:hAnsi="Times New Roman" w:cs="Times New Roman"/>
          <w:noProof/>
          <w:sz w:val="24"/>
          <w:szCs w:val="24"/>
          <w:lang w:val="en-US"/>
        </w:rPr>
        <w:t>%</w:t>
      </w:r>
      <w:r w:rsidRPr="004E3F74">
        <w:rPr>
          <w:rFonts w:ascii="Times New Roman" w:hAnsi="Times New Roman" w:cs="Times New Roman"/>
          <w:sz w:val="24"/>
          <w:szCs w:val="24"/>
        </w:rPr>
        <w:t xml:space="preserve"> </w:t>
      </w:r>
      <w:r w:rsidRPr="004E3F74">
        <w:rPr>
          <w:rFonts w:ascii="Times New Roman" w:hAnsi="Times New Roman" w:cs="Times New Roman"/>
          <w:noProof/>
          <w:sz w:val="24"/>
          <w:szCs w:val="24"/>
          <w:lang w:val="en-US"/>
        </w:rPr>
        <w:t>human epidermal growth factor receptor</w:t>
      </w:r>
      <w:r w:rsidR="00C3142B" w:rsidRPr="004E3F74">
        <w:rPr>
          <w:rFonts w:ascii="Times New Roman" w:hAnsi="Times New Roman" w:cs="Times New Roman"/>
          <w:noProof/>
          <w:sz w:val="24"/>
          <w:szCs w:val="24"/>
          <w:lang w:val="en-US"/>
        </w:rPr>
        <w:t xml:space="preserve"> (</w:t>
      </w:r>
      <w:r w:rsidRPr="004E3F74">
        <w:rPr>
          <w:rFonts w:ascii="Times New Roman" w:hAnsi="Times New Roman" w:cs="Times New Roman"/>
          <w:noProof/>
          <w:sz w:val="24"/>
          <w:szCs w:val="24"/>
          <w:lang w:val="en-US"/>
        </w:rPr>
        <w:t>HER2+ve</w:t>
      </w:r>
      <w:r w:rsidR="00C3142B" w:rsidRPr="004E3F74">
        <w:rPr>
          <w:rFonts w:ascii="Times New Roman" w:hAnsi="Times New Roman" w:cs="Times New Roman"/>
          <w:noProof/>
          <w:sz w:val="24"/>
          <w:szCs w:val="24"/>
          <w:lang w:val="en-US"/>
        </w:rPr>
        <w:t>)</w:t>
      </w:r>
      <w:r w:rsidR="003926DC"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and 30</w:t>
      </w:r>
      <w:r w:rsidR="003926DC"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HR+ve</w:t>
      </w:r>
      <w:r w:rsidR="003926DC" w:rsidRPr="004E3F74">
        <w:rPr>
          <w:rFonts w:ascii="Times New Roman" w:hAnsi="Times New Roman" w:cs="Times New Roman"/>
          <w:noProof/>
          <w:sz w:val="24"/>
          <w:szCs w:val="24"/>
          <w:lang w:val="en-US"/>
        </w:rPr>
        <w:t xml:space="preserve">. They estimated </w:t>
      </w:r>
      <w:r w:rsidRPr="004E3F74">
        <w:rPr>
          <w:rFonts w:ascii="Times New Roman" w:hAnsi="Times New Roman" w:cs="Times New Roman"/>
          <w:noProof/>
          <w:sz w:val="24"/>
          <w:szCs w:val="24"/>
          <w:lang w:val="en-US"/>
        </w:rPr>
        <w:t xml:space="preserve">€20,000 </w:t>
      </w:r>
      <w:r w:rsidR="003926DC" w:rsidRPr="004E3F74">
        <w:rPr>
          <w:rFonts w:ascii="Times New Roman" w:hAnsi="Times New Roman" w:cs="Times New Roman"/>
          <w:noProof/>
          <w:sz w:val="24"/>
          <w:szCs w:val="24"/>
          <w:lang w:val="en-US"/>
        </w:rPr>
        <w:t xml:space="preserve">costs </w:t>
      </w:r>
      <w:r w:rsidRPr="004E3F74">
        <w:rPr>
          <w:rFonts w:ascii="Times New Roman" w:hAnsi="Times New Roman" w:cs="Times New Roman"/>
          <w:noProof/>
          <w:sz w:val="24"/>
          <w:szCs w:val="24"/>
          <w:lang w:val="en-US"/>
        </w:rPr>
        <w:t xml:space="preserve">for early </w:t>
      </w:r>
      <w:r w:rsidR="003926DC" w:rsidRPr="004E3F74">
        <w:rPr>
          <w:rFonts w:ascii="Times New Roman" w:hAnsi="Times New Roman" w:cs="Times New Roman"/>
          <w:noProof/>
          <w:sz w:val="24"/>
          <w:szCs w:val="24"/>
          <w:lang w:val="en-US"/>
        </w:rPr>
        <w:t xml:space="preserve">BC and </w:t>
      </w:r>
      <w:r w:rsidRPr="004E3F74">
        <w:rPr>
          <w:rFonts w:ascii="Times New Roman" w:hAnsi="Times New Roman" w:cs="Times New Roman"/>
          <w:noProof/>
          <w:sz w:val="24"/>
          <w:szCs w:val="24"/>
          <w:lang w:val="en-US"/>
        </w:rPr>
        <w:t>€45,000 for metastatic. Blank et al.</w:t>
      </w:r>
      <w:r w:rsidR="00774999" w:rsidRPr="004E3F74">
        <w:rPr>
          <w:rFonts w:ascii="Times New Roman" w:hAnsi="Times New Roman" w:cs="Times New Roman"/>
          <w:noProof/>
          <w:sz w:val="24"/>
          <w:szCs w:val="24"/>
          <w:lang w:val="en-US"/>
        </w:rPr>
        <w:fldChar w:fldCharType="begin">
          <w:fldData xml:space="preserve">PEVuZE5vdGU+PENpdGU+PEF1dGhvcj5CbGFuazwvQXV0aG9yPjxZZWFyPjIwMTU8L1llYXI+PFJl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</w:fldData>
        </w:fldChar>
      </w:r>
      <w:r w:rsidR="005C1A15" w:rsidRPr="004E3F74">
        <w:rPr>
          <w:rFonts w:ascii="Times New Roman" w:hAnsi="Times New Roman" w:cs="Times New Roman"/>
          <w:noProof/>
          <w:sz w:val="24"/>
          <w:szCs w:val="24"/>
          <w:lang w:val="en-US"/>
        </w:rPr>
        <w:instrText xml:space="preserve"> ADDIN EN.CITE </w:instrText>
      </w:r>
      <w:r w:rsidR="005C1A15" w:rsidRPr="004E3F74">
        <w:rPr>
          <w:rFonts w:ascii="Times New Roman" w:hAnsi="Times New Roman" w:cs="Times New Roman"/>
          <w:noProof/>
          <w:sz w:val="24"/>
          <w:szCs w:val="24"/>
          <w:lang w:val="en-US"/>
        </w:rPr>
        <w:fldChar w:fldCharType="begin">
          <w:fldData xml:space="preserve">PEVuZE5vdGU+PENpdGU+PEF1dGhvcj5CbGFuazwvQXV0aG9yPjxZZWFyPjIwMTU8L1llYXI+PFJl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</w:fldData>
        </w:fldChar>
      </w:r>
      <w:r w:rsidR="005C1A15" w:rsidRPr="004E3F74">
        <w:rPr>
          <w:rFonts w:ascii="Times New Roman" w:hAnsi="Times New Roman" w:cs="Times New Roman"/>
          <w:noProof/>
          <w:sz w:val="24"/>
          <w:szCs w:val="24"/>
          <w:lang w:val="en-US"/>
        </w:rPr>
        <w:instrText xml:space="preserve"> ADDIN EN.CITE.DATA </w:instrText>
      </w:r>
      <w:r w:rsidR="005C1A15" w:rsidRPr="004E3F74">
        <w:rPr>
          <w:rFonts w:ascii="Times New Roman" w:hAnsi="Times New Roman" w:cs="Times New Roman"/>
          <w:noProof/>
          <w:sz w:val="24"/>
          <w:szCs w:val="24"/>
          <w:lang w:val="en-US"/>
        </w:rPr>
      </w:r>
      <w:r w:rsidR="005C1A15" w:rsidRPr="004E3F74">
        <w:rPr>
          <w:rFonts w:ascii="Times New Roman" w:hAnsi="Times New Roman" w:cs="Times New Roman"/>
          <w:noProof/>
          <w:sz w:val="24"/>
          <w:szCs w:val="24"/>
          <w:lang w:val="en-US"/>
        </w:rPr>
        <w:fldChar w:fldCharType="end"/>
      </w:r>
      <w:r w:rsidR="00774999" w:rsidRPr="004E3F74">
        <w:rPr>
          <w:rFonts w:ascii="Times New Roman" w:hAnsi="Times New Roman" w:cs="Times New Roman"/>
          <w:noProof/>
          <w:sz w:val="24"/>
          <w:szCs w:val="24"/>
          <w:lang w:val="en-US"/>
        </w:rPr>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(5)</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noProof/>
          <w:sz w:val="24"/>
          <w:szCs w:val="24"/>
          <w:lang w:val="en-US"/>
        </w:rPr>
        <w:t xml:space="preserve"> reported </w:t>
      </w:r>
      <w:r w:rsidR="003926DC" w:rsidRPr="004E3F74">
        <w:rPr>
          <w:rFonts w:ascii="Times New Roman" w:hAnsi="Times New Roman" w:cs="Times New Roman"/>
          <w:noProof/>
          <w:sz w:val="24"/>
          <w:szCs w:val="24"/>
          <w:lang w:val="en-US"/>
        </w:rPr>
        <w:t xml:space="preserve">€31,699 </w:t>
      </w:r>
      <w:r w:rsidRPr="004E3F74">
        <w:rPr>
          <w:rFonts w:ascii="Times New Roman" w:hAnsi="Times New Roman" w:cs="Times New Roman"/>
          <w:noProof/>
          <w:sz w:val="24"/>
          <w:szCs w:val="24"/>
          <w:lang w:val="en-US"/>
        </w:rPr>
        <w:t>average per patient treatment cost</w:t>
      </w:r>
      <w:r w:rsidR="009C3580"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 for estrogen receptor-positive and human epidermal growth factor negative women. Further details are given in </w:t>
      </w:r>
      <w:r w:rsidR="003926DC" w:rsidRPr="004E3F74">
        <w:rPr>
          <w:rFonts w:ascii="Times New Roman" w:hAnsi="Times New Roman" w:cs="Times New Roman"/>
          <w:noProof/>
          <w:sz w:val="24"/>
          <w:szCs w:val="24"/>
          <w:lang w:val="en-US"/>
        </w:rPr>
        <w:t>T</w:t>
      </w:r>
      <w:r w:rsidRPr="004E3F74">
        <w:rPr>
          <w:rFonts w:ascii="Times New Roman" w:hAnsi="Times New Roman" w:cs="Times New Roman"/>
          <w:noProof/>
          <w:sz w:val="24"/>
          <w:szCs w:val="24"/>
          <w:lang w:val="en-US"/>
        </w:rPr>
        <w:t>able A.2</w:t>
      </w:r>
      <w:r w:rsidR="004B29F4" w:rsidRPr="004E3F74">
        <w:rPr>
          <w:rFonts w:ascii="Times New Roman" w:hAnsi="Times New Roman" w:cs="Times New Roman"/>
          <w:noProof/>
          <w:sz w:val="24"/>
          <w:szCs w:val="24"/>
          <w:lang w:val="en-US"/>
        </w:rPr>
        <w:t xml:space="preserve"> and A.3</w:t>
      </w:r>
      <w:r w:rsidR="007931B9" w:rsidRPr="004E3F74">
        <w:rPr>
          <w:rFonts w:ascii="Times New Roman" w:hAnsi="Times New Roman" w:cs="Times New Roman"/>
          <w:noProof/>
          <w:sz w:val="24"/>
          <w:szCs w:val="24"/>
          <w:lang w:val="en-US"/>
        </w:rPr>
        <w:t>.</w:t>
      </w:r>
    </w:p>
    <w:p w14:paraId="2D02C0CB" w14:textId="09D465EB" w:rsidR="00B86E8D" w:rsidRPr="004E3F74" w:rsidRDefault="00B86E8D" w:rsidP="00B86E8D">
      <w:pPr>
        <w:spacing w:before="100" w:beforeAutospacing="1" w:after="100" w:afterAutospacing="1" w:line="276" w:lineRule="auto"/>
        <w:jc w:val="both"/>
        <w:rPr>
          <w:rFonts w:ascii="Times New Roman" w:hAnsi="Times New Roman" w:cs="Times New Roman"/>
          <w:b/>
        </w:rPr>
      </w:pPr>
      <w:r w:rsidRPr="004E3F74">
        <w:rPr>
          <w:rFonts w:ascii="Times New Roman" w:hAnsi="Times New Roman" w:cs="Times New Roman"/>
          <w:b/>
        </w:rPr>
        <w:t>Table A</w:t>
      </w:r>
      <w:r w:rsidR="00AF6599" w:rsidRPr="004E3F74">
        <w:rPr>
          <w:rFonts w:ascii="Times New Roman" w:hAnsi="Times New Roman" w:cs="Times New Roman"/>
          <w:b/>
        </w:rPr>
        <w:t>.</w:t>
      </w:r>
      <w:r w:rsidRPr="004E3F74">
        <w:rPr>
          <w:rFonts w:ascii="Times New Roman" w:hAnsi="Times New Roman" w:cs="Times New Roman"/>
          <w:b/>
        </w:rPr>
        <w:t>2</w:t>
      </w:r>
      <w:r w:rsidR="004571F5" w:rsidRPr="004E3F74">
        <w:rPr>
          <w:rFonts w:ascii="Times New Roman" w:hAnsi="Times New Roman" w:cs="Times New Roman"/>
          <w:b/>
        </w:rPr>
        <w:t>. Costing studies evaluating BC costs in the German context.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1559"/>
        <w:gridCol w:w="2835"/>
        <w:gridCol w:w="1838"/>
      </w:tblGrid>
      <w:tr w:rsidR="00E856AB" w:rsidRPr="004E3F74" w14:paraId="19745E61" w14:textId="77777777" w:rsidTr="00FF3DA3">
        <w:trPr>
          <w:trHeight w:val="84"/>
        </w:trPr>
        <w:tc>
          <w:tcPr>
            <w:tcW w:w="1560" w:type="dxa"/>
            <w:vMerge w:val="restart"/>
            <w:tcBorders>
              <w:top w:val="single" w:sz="4" w:space="0" w:color="auto"/>
              <w:right w:val="single" w:sz="4" w:space="0" w:color="auto"/>
            </w:tcBorders>
            <w:vAlign w:val="center"/>
            <w:hideMark/>
          </w:tcPr>
          <w:p w14:paraId="5DAAF1BA" w14:textId="77777777" w:rsidR="00B86E8D" w:rsidRPr="004E3F74" w:rsidRDefault="00B86E8D" w:rsidP="00A5747A">
            <w:pPr>
              <w:spacing w:before="100" w:beforeAutospacing="1" w:after="100" w:afterAutospacing="1" w:line="276" w:lineRule="auto"/>
              <w:jc w:val="center"/>
              <w:rPr>
                <w:rFonts w:ascii="Times New Roman" w:hAnsi="Times New Roman" w:cs="Times New Roman"/>
                <w:b/>
              </w:rPr>
            </w:pPr>
            <w:r w:rsidRPr="004E3F74">
              <w:rPr>
                <w:rFonts w:ascii="Times New Roman" w:hAnsi="Times New Roman" w:cs="Times New Roman"/>
                <w:b/>
              </w:rPr>
              <w:t>Study</w:t>
            </w:r>
          </w:p>
        </w:tc>
        <w:tc>
          <w:tcPr>
            <w:tcW w:w="1417" w:type="dxa"/>
            <w:vMerge w:val="restart"/>
            <w:tcBorders>
              <w:top w:val="single" w:sz="4" w:space="0" w:color="auto"/>
              <w:left w:val="single" w:sz="4" w:space="0" w:color="auto"/>
              <w:right w:val="single" w:sz="4" w:space="0" w:color="auto"/>
            </w:tcBorders>
            <w:vAlign w:val="center"/>
            <w:hideMark/>
          </w:tcPr>
          <w:p w14:paraId="02085F71" w14:textId="77777777" w:rsidR="00B86E8D" w:rsidRPr="004E3F74" w:rsidRDefault="00B86E8D" w:rsidP="00A5747A">
            <w:pPr>
              <w:spacing w:before="100" w:beforeAutospacing="1" w:after="100" w:afterAutospacing="1" w:line="276" w:lineRule="auto"/>
              <w:jc w:val="center"/>
              <w:rPr>
                <w:rFonts w:ascii="Times New Roman" w:hAnsi="Times New Roman" w:cs="Times New Roman"/>
                <w:b/>
              </w:rPr>
            </w:pPr>
            <w:r w:rsidRPr="004E3F74">
              <w:rPr>
                <w:rFonts w:ascii="Times New Roman" w:hAnsi="Times New Roman" w:cs="Times New Roman"/>
                <w:b/>
              </w:rPr>
              <w:t>Method</w:t>
            </w:r>
          </w:p>
        </w:tc>
        <w:tc>
          <w:tcPr>
            <w:tcW w:w="1559" w:type="dxa"/>
            <w:vMerge w:val="restart"/>
            <w:tcBorders>
              <w:top w:val="single" w:sz="4" w:space="0" w:color="auto"/>
              <w:left w:val="single" w:sz="4" w:space="0" w:color="auto"/>
              <w:right w:val="single" w:sz="4" w:space="0" w:color="auto"/>
            </w:tcBorders>
            <w:vAlign w:val="center"/>
            <w:hideMark/>
          </w:tcPr>
          <w:p w14:paraId="164210A0" w14:textId="77777777" w:rsidR="00B86E8D" w:rsidRPr="004E3F74" w:rsidRDefault="00B86E8D" w:rsidP="00A5747A">
            <w:pPr>
              <w:spacing w:before="100" w:beforeAutospacing="1" w:after="100" w:afterAutospacing="1" w:line="276" w:lineRule="auto"/>
              <w:jc w:val="center"/>
              <w:rPr>
                <w:rFonts w:ascii="Times New Roman" w:hAnsi="Times New Roman" w:cs="Times New Roman"/>
                <w:b/>
              </w:rPr>
            </w:pPr>
            <w:r w:rsidRPr="004E3F74">
              <w:rPr>
                <w:rFonts w:ascii="Times New Roman" w:hAnsi="Times New Roman" w:cs="Times New Roman"/>
                <w:b/>
              </w:rPr>
              <w:t>Perspective</w:t>
            </w:r>
          </w:p>
        </w:tc>
        <w:tc>
          <w:tcPr>
            <w:tcW w:w="4673" w:type="dxa"/>
            <w:gridSpan w:val="2"/>
            <w:tcBorders>
              <w:top w:val="single" w:sz="4" w:space="0" w:color="auto"/>
              <w:left w:val="single" w:sz="4" w:space="0" w:color="auto"/>
            </w:tcBorders>
            <w:vAlign w:val="center"/>
            <w:hideMark/>
          </w:tcPr>
          <w:p w14:paraId="7F8481CC" w14:textId="77777777" w:rsidR="00B86E8D" w:rsidRPr="004E3F74" w:rsidRDefault="00B86E8D" w:rsidP="00A5747A">
            <w:pPr>
              <w:spacing w:before="100" w:beforeAutospacing="1" w:after="100" w:afterAutospacing="1" w:line="276" w:lineRule="auto"/>
              <w:jc w:val="center"/>
              <w:rPr>
                <w:rFonts w:ascii="Times New Roman" w:hAnsi="Times New Roman" w:cs="Times New Roman"/>
                <w:b/>
              </w:rPr>
            </w:pPr>
            <w:r w:rsidRPr="004E3F74">
              <w:rPr>
                <w:rFonts w:ascii="Times New Roman" w:hAnsi="Times New Roman" w:cs="Times New Roman"/>
                <w:b/>
              </w:rPr>
              <w:t>Data</w:t>
            </w:r>
          </w:p>
        </w:tc>
      </w:tr>
      <w:tr w:rsidR="00E856AB" w:rsidRPr="004E3F74" w14:paraId="77478721" w14:textId="77777777" w:rsidTr="00FF3DA3">
        <w:trPr>
          <w:trHeight w:val="437"/>
        </w:trPr>
        <w:tc>
          <w:tcPr>
            <w:tcW w:w="1560" w:type="dxa"/>
            <w:vMerge/>
            <w:tcBorders>
              <w:bottom w:val="single" w:sz="4" w:space="0" w:color="auto"/>
              <w:right w:val="single" w:sz="4" w:space="0" w:color="auto"/>
            </w:tcBorders>
            <w:vAlign w:val="center"/>
            <w:hideMark/>
          </w:tcPr>
          <w:p w14:paraId="20557F0A" w14:textId="77777777" w:rsidR="00B86E8D" w:rsidRPr="004E3F74" w:rsidRDefault="00B86E8D" w:rsidP="00A5747A">
            <w:pPr>
              <w:jc w:val="center"/>
              <w:rPr>
                <w:rFonts w:ascii="Times New Roman" w:hAnsi="Times New Roman" w:cs="Times New Roman"/>
                <w:b/>
              </w:rPr>
            </w:pPr>
          </w:p>
        </w:tc>
        <w:tc>
          <w:tcPr>
            <w:tcW w:w="1417" w:type="dxa"/>
            <w:vMerge/>
            <w:tcBorders>
              <w:left w:val="single" w:sz="4" w:space="0" w:color="auto"/>
              <w:bottom w:val="single" w:sz="4" w:space="0" w:color="auto"/>
              <w:right w:val="single" w:sz="4" w:space="0" w:color="auto"/>
            </w:tcBorders>
            <w:vAlign w:val="center"/>
            <w:hideMark/>
          </w:tcPr>
          <w:p w14:paraId="0AF76745" w14:textId="77777777" w:rsidR="00B86E8D" w:rsidRPr="004E3F74" w:rsidRDefault="00B86E8D" w:rsidP="00A5747A">
            <w:pPr>
              <w:jc w:val="center"/>
              <w:rPr>
                <w:rFonts w:ascii="Times New Roman" w:hAnsi="Times New Roman" w:cs="Times New Roman"/>
                <w:b/>
              </w:rPr>
            </w:pPr>
          </w:p>
        </w:tc>
        <w:tc>
          <w:tcPr>
            <w:tcW w:w="1559" w:type="dxa"/>
            <w:vMerge/>
            <w:tcBorders>
              <w:left w:val="single" w:sz="4" w:space="0" w:color="auto"/>
              <w:bottom w:val="single" w:sz="4" w:space="0" w:color="auto"/>
              <w:right w:val="single" w:sz="4" w:space="0" w:color="auto"/>
            </w:tcBorders>
            <w:vAlign w:val="center"/>
            <w:hideMark/>
          </w:tcPr>
          <w:p w14:paraId="5041843A" w14:textId="77777777" w:rsidR="00B86E8D" w:rsidRPr="004E3F74" w:rsidRDefault="00B86E8D" w:rsidP="00A5747A">
            <w:pPr>
              <w:jc w:val="center"/>
              <w:rPr>
                <w:rFonts w:ascii="Times New Roman" w:hAnsi="Times New Roman" w:cs="Times New Roman"/>
                <w:b/>
              </w:rPr>
            </w:pPr>
          </w:p>
        </w:tc>
        <w:tc>
          <w:tcPr>
            <w:tcW w:w="2835" w:type="dxa"/>
            <w:tcBorders>
              <w:left w:val="single" w:sz="4" w:space="0" w:color="auto"/>
              <w:bottom w:val="single" w:sz="4" w:space="0" w:color="auto"/>
              <w:right w:val="single" w:sz="4" w:space="0" w:color="auto"/>
            </w:tcBorders>
            <w:vAlign w:val="center"/>
            <w:hideMark/>
          </w:tcPr>
          <w:p w14:paraId="7C7A8DD1" w14:textId="77777777" w:rsidR="00B86E8D" w:rsidRPr="004E3F74" w:rsidRDefault="00B86E8D" w:rsidP="00A5747A">
            <w:pPr>
              <w:spacing w:before="100" w:beforeAutospacing="1" w:after="100" w:afterAutospacing="1" w:line="276" w:lineRule="auto"/>
              <w:jc w:val="center"/>
              <w:rPr>
                <w:rFonts w:ascii="Times New Roman" w:hAnsi="Times New Roman" w:cs="Times New Roman"/>
                <w:b/>
                <w:noProof/>
                <w:lang w:val="en-US"/>
              </w:rPr>
            </w:pPr>
            <w:r w:rsidRPr="004E3F74">
              <w:rPr>
                <w:rFonts w:ascii="Times New Roman" w:hAnsi="Times New Roman" w:cs="Times New Roman"/>
                <w:b/>
                <w:noProof/>
                <w:lang w:val="en-US"/>
              </w:rPr>
              <w:t>Representivity</w:t>
            </w:r>
          </w:p>
        </w:tc>
        <w:tc>
          <w:tcPr>
            <w:tcW w:w="1838" w:type="dxa"/>
            <w:tcBorders>
              <w:left w:val="single" w:sz="4" w:space="0" w:color="auto"/>
              <w:bottom w:val="single" w:sz="4" w:space="0" w:color="auto"/>
            </w:tcBorders>
            <w:vAlign w:val="center"/>
            <w:hideMark/>
          </w:tcPr>
          <w:p w14:paraId="049F8896" w14:textId="77777777" w:rsidR="00B86E8D" w:rsidRPr="004E3F74" w:rsidRDefault="00B86E8D" w:rsidP="00A5747A">
            <w:pPr>
              <w:spacing w:before="100" w:beforeAutospacing="1" w:after="100" w:afterAutospacing="1" w:line="276" w:lineRule="auto"/>
              <w:jc w:val="center"/>
              <w:rPr>
                <w:rFonts w:ascii="Times New Roman" w:hAnsi="Times New Roman" w:cs="Times New Roman"/>
                <w:b/>
                <w:noProof/>
                <w:lang w:val="en-US"/>
              </w:rPr>
            </w:pPr>
            <w:r w:rsidRPr="004E3F74">
              <w:rPr>
                <w:rFonts w:ascii="Times New Roman" w:hAnsi="Times New Roman" w:cs="Times New Roman"/>
                <w:b/>
                <w:noProof/>
                <w:lang w:val="en-US"/>
              </w:rPr>
              <w:t>Source</w:t>
            </w:r>
          </w:p>
        </w:tc>
      </w:tr>
      <w:tr w:rsidR="00E856AB" w:rsidRPr="004E3F74" w14:paraId="5FF743F9" w14:textId="77777777" w:rsidTr="00FF3DA3">
        <w:trPr>
          <w:trHeight w:val="809"/>
        </w:trPr>
        <w:tc>
          <w:tcPr>
            <w:tcW w:w="1560" w:type="dxa"/>
            <w:tcBorders>
              <w:top w:val="single" w:sz="4" w:space="0" w:color="auto"/>
              <w:bottom w:val="single" w:sz="4" w:space="0" w:color="auto"/>
              <w:right w:val="single" w:sz="4" w:space="0" w:color="auto"/>
            </w:tcBorders>
            <w:vAlign w:val="center"/>
            <w:hideMark/>
          </w:tcPr>
          <w:p w14:paraId="48537E3E" w14:textId="120CD655" w:rsidR="00B86E8D" w:rsidRPr="004E3F74" w:rsidRDefault="00B86E8D" w:rsidP="005C1A15">
            <w:pPr>
              <w:spacing w:line="276" w:lineRule="auto"/>
              <w:rPr>
                <w:rFonts w:ascii="Times New Roman" w:hAnsi="Times New Roman" w:cs="Times New Roman"/>
              </w:rPr>
            </w:pPr>
            <w:r w:rsidRPr="004E3F74">
              <w:rPr>
                <w:rFonts w:ascii="Times New Roman" w:hAnsi="Times New Roman" w:cs="Times New Roman"/>
              </w:rPr>
              <w:t>Lux et al</w:t>
            </w:r>
            <w:r w:rsidRPr="004E3F74">
              <w:rPr>
                <w:rFonts w:ascii="Times New Roman" w:hAnsi="Times New Roman" w:cs="Times New Roman"/>
              </w:rPr>
              <w:fldChar w:fldCharType="begin"/>
            </w:r>
            <w:r w:rsidR="005C1A15" w:rsidRPr="004E3F74">
              <w:rPr>
                <w:rFonts w:ascii="Times New Roman" w:hAnsi="Times New Roman" w:cs="Times New Roman"/>
              </w:rPr>
              <w:instrText xml:space="preserve"> ADDIN EN.CITE &lt;EndNote&gt;&lt;Cite&gt;&lt;Author&gt;Lux&lt;/Author&gt;&lt;Year&gt;2011&lt;/Year&gt;&lt;RecNum&gt;30&lt;/RecNum&gt;&lt;DisplayText&gt;(6)&lt;/DisplayText&gt;&lt;record&gt;&lt;rec-number&gt;30&lt;/rec-number&gt;&lt;foreign-keys&gt;&lt;key app="EN" db-id="wvt9rp2f7avvthe0vvzxp5rdrevdstw5wrf9" timestamp="1643192500"&gt;30&lt;/key&gt;&lt;/foreign-keys&gt;&lt;ref-type name="Journal Article"&gt;17&lt;/ref-type&gt;&lt;contributors&gt;&lt;authors&gt;&lt;author&gt;Lux, M. P.&lt;/author&gt;&lt;author&gt;Reichelt, C.&lt;/author&gt;&lt;author&gt;Karnon, J.&lt;/author&gt;&lt;author&gt;Tänzer, T. D.&lt;/author&gt;&lt;author&gt;Radosavac, D.&lt;/author&gt;&lt;author&gt;Fasching, P. A.&lt;/author&gt;&lt;author&gt;Beckmann, M. W.&lt;/author&gt;&lt;author&gt;Thiel, F. C.&lt;/author&gt;&lt;/authors&gt;&lt;/contributors&gt;&lt;auth-address&gt;University Breast Center for Franconia, Frauenklinik des Universitätsklinikums Erlangen, Friedrich-Alexander Universität Erlangen-Nürnberg, Erlangen.&lt;/auth-address&gt;&lt;titles&gt;&lt;title&gt;Cost-Benefit Analysis of Endocrine Therapy in the Adjuvant Setting for Postmenopausal Patients with Hormone Receptor-Positive Breast Cancer, Based on Survival Data and Future Prices for Generic Drugs in the Context of the German Health Care System&lt;/title&gt;&lt;secondary-title&gt;Breast Care (Basel)&lt;/secondary-title&gt;&lt;alt-title&gt;Breast care (Basel, Switzerland)&lt;/alt-title&gt;&lt;/titles&gt;&lt;periodical&gt;&lt;full-title&gt;Breast Care (Basel)&lt;/full-title&gt;&lt;abbr-1&gt;Breast care (Basel, Switzerland)&lt;/abbr-1&gt;&lt;/periodical&gt;&lt;alt-periodical&gt;&lt;full-title&gt;Breast Care (Basel)&lt;/full-title&gt;&lt;abbr-1&gt;Breast care (Basel, Switzerland)&lt;/abbr-1&gt;&lt;/alt-periodical&gt;&lt;pages&gt;381-389&lt;/pages&gt;&lt;volume&gt;6&lt;/volume&gt;&lt;number&gt;5&lt;/number&gt;&lt;edition&gt;2012/05/24&lt;/edition&gt;&lt;dates&gt;&lt;year&gt;2011&lt;/year&gt;&lt;pub-dates&gt;&lt;date&gt;Oct&lt;/date&gt;&lt;/pub-dates&gt;&lt;/dates&gt;&lt;isbn&gt;1661-3791 (Print)&amp;#xD;1661-3791&lt;/isbn&gt;&lt;accession-num&gt;22619649&lt;/accession-num&gt;&lt;urls&gt;&lt;/urls&gt;&lt;custom2&gt;PMC3357170&lt;/custom2&gt;&lt;electronic-resource-num&gt;10.1159/000333118&lt;/electronic-resource-num&gt;&lt;remote-database-provider&gt;NLM&lt;/remote-database-provider&gt;&lt;language&gt;eng&lt;/language&gt;&lt;/record&gt;&lt;/Cite&gt;&lt;/EndNote&gt;</w:instrText>
            </w:r>
            <w:r w:rsidRPr="004E3F74">
              <w:rPr>
                <w:rFonts w:ascii="Times New Roman" w:hAnsi="Times New Roman" w:cs="Times New Roman"/>
              </w:rPr>
              <w:fldChar w:fldCharType="separate"/>
            </w:r>
            <w:r w:rsidR="005C1A15" w:rsidRPr="004E3F74">
              <w:rPr>
                <w:rFonts w:ascii="Times New Roman" w:hAnsi="Times New Roman" w:cs="Times New Roman"/>
                <w:noProof/>
              </w:rPr>
              <w:t>(6)</w:t>
            </w:r>
            <w:r w:rsidRPr="004E3F74">
              <w:rPr>
                <w:rFonts w:ascii="Times New Roman" w:hAnsi="Times New Roman" w:cs="Times New Roman"/>
              </w:rPr>
              <w:fldChar w:fldCharType="end"/>
            </w:r>
            <w:r w:rsidRPr="004E3F74">
              <w:rPr>
                <w:rFonts w:ascii="Times New Roman" w:hAnsi="Times New Roman" w:cs="Times New Roman"/>
              </w:rPr>
              <w:t>.</w:t>
            </w:r>
            <w:r w:rsidR="00F77D4C" w:rsidRPr="004E3F74">
              <w:rPr>
                <w:rFonts w:ascii="Times New Roman" w:hAnsi="Times New Roman" w:cs="Times New Roman"/>
              </w:rPr>
              <w:t xml:space="preserve"> </w:t>
            </w:r>
            <w:r w:rsidRPr="004E3F74">
              <w:rPr>
                <w:rFonts w:ascii="Times New Roman" w:hAnsi="Times New Roman" w:cs="Times New Roman"/>
              </w:rPr>
              <w:t>2011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1EE14C" w14:textId="0D46EE19"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B5F31B" w14:textId="4A6F2D36"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 xml:space="preserve">Healthcare </w:t>
            </w:r>
            <w:r w:rsidR="004571F5" w:rsidRPr="004E3F74">
              <w:rPr>
                <w:rFonts w:ascii="Times New Roman" w:hAnsi="Times New Roman" w:cs="Times New Roman"/>
              </w:rPr>
              <w:t>sector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3C2C20" w14:textId="4ADEECE1" w:rsidR="00B86E8D" w:rsidRPr="004E3F74" w:rsidRDefault="0082444F" w:rsidP="00FF3DA3">
            <w:pPr>
              <w:spacing w:before="100" w:beforeAutospacing="1" w:after="100" w:afterAutospacing="1" w:line="276" w:lineRule="auto"/>
              <w:rPr>
                <w:rFonts w:ascii="Times New Roman" w:hAnsi="Times New Roman" w:cs="Times New Roman"/>
                <w:lang w:val="es-CR"/>
              </w:rPr>
            </w:pPr>
            <w:r w:rsidRPr="004E3F74">
              <w:rPr>
                <w:rFonts w:ascii="Times New Roman" w:hAnsi="Times New Roman" w:cs="Times New Roman"/>
                <w:b/>
                <w:i/>
                <w:lang w:val="es-CR"/>
              </w:rPr>
              <w:t>C</w:t>
            </w:r>
            <w:r w:rsidR="00B86E8D" w:rsidRPr="004E3F74">
              <w:rPr>
                <w:rFonts w:ascii="Times New Roman" w:hAnsi="Times New Roman" w:cs="Times New Roman"/>
                <w:b/>
                <w:i/>
                <w:lang w:val="es-CR"/>
              </w:rPr>
              <w:t xml:space="preserve">ase </w:t>
            </w:r>
            <w:r w:rsidR="00B86E8D" w:rsidRPr="004E3F74">
              <w:rPr>
                <w:rFonts w:ascii="Times New Roman" w:hAnsi="Times New Roman" w:cs="Times New Roman"/>
                <w:b/>
                <w:i/>
                <w:lang w:val="en-US"/>
              </w:rPr>
              <w:t>scenario</w:t>
            </w:r>
            <w:r w:rsidR="00B86E8D" w:rsidRPr="004E3F74">
              <w:rPr>
                <w:rFonts w:ascii="Times New Roman" w:hAnsi="Times New Roman" w:cs="Times New Roman"/>
                <w:lang w:val="es-CR"/>
              </w:rPr>
              <w:t>:</w:t>
            </w:r>
            <w:r w:rsidR="00E856AB" w:rsidRPr="004E3F74">
              <w:rPr>
                <w:rFonts w:ascii="Times New Roman" w:hAnsi="Times New Roman" w:cs="Times New Roman"/>
                <w:lang w:val="es-CR"/>
              </w:rPr>
              <w:t xml:space="preserve"> P</w:t>
            </w:r>
            <w:r w:rsidR="00B86E8D" w:rsidRPr="004E3F74">
              <w:rPr>
                <w:rFonts w:ascii="Times New Roman" w:hAnsi="Times New Roman" w:cs="Times New Roman"/>
                <w:lang w:val="es-CR"/>
              </w:rPr>
              <w:t>ost</w:t>
            </w:r>
            <w:r w:rsidR="009C3580" w:rsidRPr="004E3F74">
              <w:rPr>
                <w:rFonts w:ascii="Times New Roman" w:hAnsi="Times New Roman" w:cs="Times New Roman"/>
                <w:lang w:val="es-CR"/>
              </w:rPr>
              <w:t xml:space="preserve"> </w:t>
            </w:r>
            <w:r w:rsidR="00B86E8D" w:rsidRPr="004E3F74">
              <w:rPr>
                <w:rFonts w:ascii="Times New Roman" w:hAnsi="Times New Roman" w:cs="Times New Roman"/>
                <w:lang w:val="en-US"/>
              </w:rPr>
              <w:t>menopausal</w:t>
            </w:r>
            <w:r w:rsidR="00B86E8D" w:rsidRPr="004E3F74">
              <w:rPr>
                <w:rFonts w:ascii="Times New Roman" w:hAnsi="Times New Roman" w:cs="Times New Roman"/>
                <w:lang w:val="es-CR"/>
              </w:rPr>
              <w:t xml:space="preserve"> &amp; HR+ve¹</w:t>
            </w:r>
          </w:p>
        </w:tc>
        <w:tc>
          <w:tcPr>
            <w:tcW w:w="1838" w:type="dxa"/>
            <w:tcBorders>
              <w:top w:val="single" w:sz="4" w:space="0" w:color="auto"/>
              <w:left w:val="single" w:sz="4" w:space="0" w:color="auto"/>
              <w:bottom w:val="single" w:sz="4" w:space="0" w:color="auto"/>
            </w:tcBorders>
            <w:vAlign w:val="center"/>
            <w:hideMark/>
          </w:tcPr>
          <w:p w14:paraId="53758EE2" w14:textId="28524383"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German treatment guidelines</w:t>
            </w:r>
          </w:p>
        </w:tc>
      </w:tr>
      <w:tr w:rsidR="00E856AB" w:rsidRPr="004E3F74" w14:paraId="1CA21A68" w14:textId="77777777" w:rsidTr="00FF3DA3">
        <w:trPr>
          <w:trHeight w:val="756"/>
        </w:trPr>
        <w:tc>
          <w:tcPr>
            <w:tcW w:w="1560" w:type="dxa"/>
            <w:tcBorders>
              <w:top w:val="single" w:sz="4" w:space="0" w:color="auto"/>
              <w:bottom w:val="single" w:sz="4" w:space="0" w:color="auto"/>
              <w:right w:val="single" w:sz="4" w:space="0" w:color="auto"/>
            </w:tcBorders>
            <w:vAlign w:val="center"/>
            <w:hideMark/>
          </w:tcPr>
          <w:p w14:paraId="2BF7996D" w14:textId="7F7CD5A6" w:rsidR="00B86E8D" w:rsidRPr="004E3F74" w:rsidRDefault="00B86E8D">
            <w:pPr>
              <w:spacing w:line="276" w:lineRule="auto"/>
              <w:rPr>
                <w:rFonts w:ascii="Times New Roman" w:hAnsi="Times New Roman" w:cs="Times New Roman"/>
              </w:rPr>
            </w:pPr>
            <w:r w:rsidRPr="004E3F74">
              <w:rPr>
                <w:rFonts w:ascii="Times New Roman" w:hAnsi="Times New Roman" w:cs="Times New Roman"/>
              </w:rPr>
              <w:lastRenderedPageBreak/>
              <w:t>Gruber et al</w:t>
            </w:r>
            <w:r w:rsidRPr="004E3F74">
              <w:rPr>
                <w:rFonts w:ascii="Times New Roman" w:hAnsi="Times New Roman" w:cs="Times New Roman"/>
              </w:rPr>
              <w:fldChar w:fldCharType="begin"/>
            </w:r>
            <w:r w:rsidR="005C1A15" w:rsidRPr="004E3F74">
              <w:rPr>
                <w:rFonts w:ascii="Times New Roman" w:hAnsi="Times New Roman" w:cs="Times New Roman"/>
              </w:rPr>
              <w:instrText xml:space="preserve"> ADDIN EN.CITE &lt;EndNote&gt;&lt;Cite&gt;&lt;Author&gt;Gruber&lt;/Author&gt;&lt;Year&gt;2012&lt;/Year&gt;&lt;RecNum&gt;10&lt;/RecNum&gt;&lt;DisplayText&gt;(7)&lt;/DisplayText&gt;&lt;record&gt;&lt;rec-number&gt;10&lt;/rec-number&gt;&lt;foreign-keys&gt;&lt;key app="EN" db-id="wvt9rp2f7avvthe0vvzxp5rdrevdstw5wrf9" timestamp="1643192500"&gt;10&lt;/key&gt;&lt;/foreign-keys&gt;&lt;ref-type name="Journal Article"&gt;17&lt;/ref-type&gt;&lt;contributors&gt;&lt;authors&gt;&lt;author&gt;Gruber, Emil Victor&lt;/author&gt;&lt;author&gt;Stock, Stephanie&lt;/author&gt;&lt;author&gt;Stollenwerk, Björn&lt;/author&gt;&lt;/authors&gt;&lt;/contributors&gt;&lt;titles&gt;&lt;title&gt;Breast Cancer Attributable Costs in Germany: A Top-Down Approach Based on Sickness Funds Data&lt;/title&gt;&lt;secondary-title&gt;PLOS ONE&lt;/secondary-title&gt;&lt;/titles&gt;&lt;periodical&gt;&lt;full-title&gt;PLoS One&lt;/full-title&gt;&lt;abbr-1&gt;PloS one&lt;/abbr-1&gt;&lt;/periodical&gt;&lt;pages&gt;e51312&lt;/pages&gt;&lt;volume&gt;7&lt;/volume&gt;&lt;number&gt;12&lt;/number&gt;&lt;dates&gt;&lt;year&gt;2012&lt;/year&gt;&lt;/dates&gt;&lt;publisher&gt;Public Library of Science&lt;/publisher&gt;&lt;urls&gt;&lt;related-urls&gt;&lt;url&gt;https://doi.org/10.1371/journal.pone.0051312&lt;/url&gt;&lt;/related-urls&gt;&lt;/urls&gt;&lt;electronic-resource-num&gt;10.1371/journal.pone.0051312&lt;/electronic-resource-num&gt;&lt;/record&gt;&lt;/Cite&gt;&lt;/EndNote&gt;</w:instrText>
            </w:r>
            <w:r w:rsidRPr="004E3F74">
              <w:rPr>
                <w:rFonts w:ascii="Times New Roman" w:hAnsi="Times New Roman" w:cs="Times New Roman"/>
              </w:rPr>
              <w:fldChar w:fldCharType="separate"/>
            </w:r>
            <w:r w:rsidR="005C1A15" w:rsidRPr="004E3F74">
              <w:rPr>
                <w:rFonts w:ascii="Times New Roman" w:hAnsi="Times New Roman" w:cs="Times New Roman"/>
                <w:noProof/>
              </w:rPr>
              <w:t>(7)</w:t>
            </w:r>
            <w:r w:rsidRPr="004E3F74">
              <w:rPr>
                <w:rFonts w:ascii="Times New Roman" w:hAnsi="Times New Roman" w:cs="Times New Roman"/>
              </w:rPr>
              <w:fldChar w:fldCharType="end"/>
            </w:r>
            <w:r w:rsidRPr="004E3F74">
              <w:rPr>
                <w:rFonts w:ascii="Times New Roman" w:hAnsi="Times New Roman" w:cs="Times New Roman"/>
              </w:rPr>
              <w:t>.</w:t>
            </w:r>
          </w:p>
          <w:p w14:paraId="54C5A8A3" w14:textId="77777777" w:rsidR="00B86E8D" w:rsidRPr="004E3F74" w:rsidRDefault="00B86E8D">
            <w:pPr>
              <w:spacing w:line="276" w:lineRule="auto"/>
              <w:rPr>
                <w:rFonts w:ascii="Times New Roman" w:hAnsi="Times New Roman" w:cs="Times New Roman"/>
              </w:rPr>
            </w:pPr>
            <w:r w:rsidRPr="004E3F74">
              <w:rPr>
                <w:rFonts w:ascii="Times New Roman" w:hAnsi="Times New Roman" w:cs="Times New Roman"/>
              </w:rPr>
              <w:t>2012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E35E57" w14:textId="15F9F86B" w:rsidR="00B86E8D" w:rsidRPr="004E3F74" w:rsidRDefault="00C3142B"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A70360"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Payers Perspective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39568F" w14:textId="5930FE23"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 xml:space="preserve">25.1 million </w:t>
            </w:r>
            <w:r w:rsidR="004571F5" w:rsidRPr="004E3F74">
              <w:rPr>
                <w:rFonts w:ascii="Times New Roman" w:hAnsi="Times New Roman" w:cs="Times New Roman"/>
              </w:rPr>
              <w:br/>
            </w:r>
            <w:r w:rsidRPr="004E3F74">
              <w:rPr>
                <w:rFonts w:ascii="Times New Roman" w:hAnsi="Times New Roman" w:cs="Times New Roman"/>
              </w:rPr>
              <w:t>(57% of German female population)</w:t>
            </w:r>
          </w:p>
        </w:tc>
        <w:tc>
          <w:tcPr>
            <w:tcW w:w="1838" w:type="dxa"/>
            <w:tcBorders>
              <w:top w:val="single" w:sz="4" w:space="0" w:color="auto"/>
              <w:left w:val="single" w:sz="4" w:space="0" w:color="auto"/>
              <w:bottom w:val="single" w:sz="4" w:space="0" w:color="auto"/>
            </w:tcBorders>
            <w:vAlign w:val="center"/>
            <w:hideMark/>
          </w:tcPr>
          <w:p w14:paraId="12BAA03E"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Sickness Funds data</w:t>
            </w:r>
          </w:p>
        </w:tc>
      </w:tr>
      <w:tr w:rsidR="00E856AB" w:rsidRPr="004E3F74" w14:paraId="7BE0A3DA" w14:textId="77777777" w:rsidTr="00FF3DA3">
        <w:trPr>
          <w:trHeight w:val="1189"/>
        </w:trPr>
        <w:tc>
          <w:tcPr>
            <w:tcW w:w="1560" w:type="dxa"/>
            <w:tcBorders>
              <w:top w:val="single" w:sz="4" w:space="0" w:color="auto"/>
              <w:bottom w:val="single" w:sz="4" w:space="0" w:color="auto"/>
              <w:right w:val="single" w:sz="4" w:space="0" w:color="auto"/>
            </w:tcBorders>
            <w:vAlign w:val="center"/>
            <w:hideMark/>
          </w:tcPr>
          <w:p w14:paraId="3610401F" w14:textId="5FBCFB50" w:rsidR="00B86E8D" w:rsidRPr="004E3F74" w:rsidRDefault="00B86E8D" w:rsidP="005C1A15">
            <w:pPr>
              <w:spacing w:line="276" w:lineRule="auto"/>
              <w:rPr>
                <w:rFonts w:ascii="Times New Roman" w:hAnsi="Times New Roman" w:cs="Times New Roman"/>
              </w:rPr>
            </w:pPr>
            <w:r w:rsidRPr="004E3F74">
              <w:rPr>
                <w:rFonts w:ascii="Times New Roman" w:hAnsi="Times New Roman" w:cs="Times New Roman"/>
              </w:rPr>
              <w:t>Hamada et al</w:t>
            </w:r>
            <w:r w:rsidRPr="004E3F74">
              <w:rPr>
                <w:rFonts w:ascii="Times New Roman" w:hAnsi="Times New Roman" w:cs="Times New Roman"/>
              </w:rPr>
              <w:fldChar w:fldCharType="begin"/>
            </w:r>
            <w:r w:rsidR="005C1A15" w:rsidRPr="004E3F74">
              <w:rPr>
                <w:rFonts w:ascii="Times New Roman" w:hAnsi="Times New Roman" w:cs="Times New Roman"/>
              </w:rPr>
              <w:instrText xml:space="preserve"> ADDIN EN.CITE &lt;EndNote&gt;&lt;Cite&gt;&lt;Author&gt;Hamada&lt;/Author&gt;&lt;Year&gt;2013&lt;/Year&gt;&lt;RecNum&gt;29&lt;/RecNum&gt;&lt;DisplayText&gt;(2)&lt;/DisplayText&gt;&lt;record&gt;&lt;rec-number&gt;29&lt;/rec-number&gt;&lt;foreign-keys&gt;&lt;key app="EN" db-id="wvt9rp2f7avvthe0vvzxp5rdrevdstw5wrf9" timestamp="1643192500"&gt;29&lt;/key&gt;&lt;/foreign-keys&gt;&lt;ref-type name="Journal Article"&gt;17&lt;/ref-type&gt;&lt;contributors&gt;&lt;authors&gt;&lt;author&gt;Hamada, S.&lt;/author&gt;&lt;author&gt;Hinotsu, S.&lt;/author&gt;&lt;author&gt;Ishiguro, H.&lt;/author&gt;&lt;author&gt;Toi, M.&lt;/author&gt;&lt;author&gt;Kawakami, K.&lt;/author&gt;&lt;/authors&gt;&lt;/contributors&gt;&lt;auth-address&gt;Department of Pharmacoepidemiology, Graduate School of Medicine and Public Health, Kyoto University, Japan.&amp;#xD;Outpatient Oncology Unit, Kyoto University Hospital, Japan.&amp;#xD;Department of Breast Cancer Surgery, Kyoto University Hospital, Japan.&lt;/auth-address&gt;&lt;titles&gt;&lt;title&gt;Cross-national comparison of medical costs shared by payers and patients: a study of postmenopausal women with early-stage breast cancer based on assumption case scenarios and reimbursement fees&lt;/title&gt;&lt;secondary-title&gt;Breast Care (Basel)&lt;/secondary-title&gt;&lt;alt-title&gt;Breast care (Basel, Switzerland)&lt;/alt-title&gt;&lt;/titles&gt;&lt;periodical&gt;&lt;full-title&gt;Breast Care (Basel)&lt;/full-title&gt;&lt;abbr-1&gt;Breast care (Basel, Switzerland)&lt;/abbr-1&gt;&lt;/periodical&gt;&lt;alt-periodical&gt;&lt;full-title&gt;Breast Care (Basel)&lt;/full-title&gt;&lt;abbr-1&gt;Breast care (Basel, Switzerland)&lt;/abbr-1&gt;&lt;/alt-periodical&gt;&lt;pages&gt;282-8&lt;/pages&gt;&lt;volume&gt;8&lt;/volume&gt;&lt;number&gt;4&lt;/number&gt;&lt;edition&gt;2014/01/15&lt;/edition&gt;&lt;keywords&gt;&lt;keyword&gt;Breast cancer&lt;/keyword&gt;&lt;keyword&gt;Cost-sharing&lt;/keyword&gt;&lt;keyword&gt;Health care system&lt;/keyword&gt;&lt;keyword&gt;Reimbursement&lt;/keyword&gt;&lt;/keywords&gt;&lt;dates&gt;&lt;year&gt;2013&lt;/year&gt;&lt;pub-dates&gt;&lt;date&gt;Aug&lt;/date&gt;&lt;/pub-dates&gt;&lt;/dates&gt;&lt;isbn&gt;1661-3791 (Print)&amp;#xD;1661-3791&lt;/isbn&gt;&lt;accession-num&gt;24415981&lt;/accession-num&gt;&lt;urls&gt;&lt;/urls&gt;&lt;custom2&gt;PMC3808215&lt;/custom2&gt;&lt;electronic-resource-num&gt;10.1159/000354249&lt;/electronic-resource-num&gt;&lt;remote-database-provider&gt;NLM&lt;/remote-database-provider&gt;&lt;language&gt;eng&lt;/language&gt;&lt;/record&gt;&lt;/Cite&gt;&lt;/EndNote&gt;</w:instrText>
            </w:r>
            <w:r w:rsidRPr="004E3F74">
              <w:rPr>
                <w:rFonts w:ascii="Times New Roman" w:hAnsi="Times New Roman" w:cs="Times New Roman"/>
              </w:rPr>
              <w:fldChar w:fldCharType="separate"/>
            </w:r>
            <w:r w:rsidR="005C1A15" w:rsidRPr="004E3F74">
              <w:rPr>
                <w:rFonts w:ascii="Times New Roman" w:hAnsi="Times New Roman" w:cs="Times New Roman"/>
                <w:noProof/>
              </w:rPr>
              <w:t>(2)</w:t>
            </w:r>
            <w:r w:rsidRPr="004E3F74">
              <w:rPr>
                <w:rFonts w:ascii="Times New Roman" w:hAnsi="Times New Roman" w:cs="Times New Roman"/>
              </w:rPr>
              <w:fldChar w:fldCharType="end"/>
            </w:r>
            <w:r w:rsidRPr="004E3F74">
              <w:rPr>
                <w:rFonts w:ascii="Times New Roman" w:hAnsi="Times New Roman" w:cs="Times New Roman"/>
              </w:rPr>
              <w:t>.</w:t>
            </w:r>
            <w:r w:rsidR="00F77D4C" w:rsidRPr="004E3F74">
              <w:rPr>
                <w:rFonts w:ascii="Times New Roman" w:hAnsi="Times New Roman" w:cs="Times New Roman"/>
              </w:rPr>
              <w:t xml:space="preserve"> </w:t>
            </w:r>
            <w:r w:rsidRPr="004E3F74">
              <w:rPr>
                <w:rFonts w:ascii="Times New Roman" w:hAnsi="Times New Roman" w:cs="Times New Roman"/>
              </w:rPr>
              <w:t>2013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78C7DE"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986AFD" w14:textId="3AE835DE"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 xml:space="preserve">Healthcare </w:t>
            </w:r>
            <w:r w:rsidR="004571F5" w:rsidRPr="004E3F74">
              <w:rPr>
                <w:rFonts w:ascii="Times New Roman" w:hAnsi="Times New Roman" w:cs="Times New Roman"/>
              </w:rPr>
              <w:t>sector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4D2F7F" w14:textId="2D48434D" w:rsidR="00B86E8D" w:rsidRPr="004E3F74" w:rsidRDefault="0082444F" w:rsidP="00FF3DA3">
            <w:pPr>
              <w:spacing w:line="276" w:lineRule="auto"/>
              <w:rPr>
                <w:rFonts w:ascii="Times New Roman" w:hAnsi="Times New Roman" w:cs="Times New Roman"/>
              </w:rPr>
            </w:pPr>
            <w:r w:rsidRPr="004E3F74">
              <w:rPr>
                <w:rFonts w:ascii="Times New Roman" w:hAnsi="Times New Roman" w:cs="Times New Roman"/>
                <w:b/>
                <w:i/>
                <w:lang w:val="en-US"/>
              </w:rPr>
              <w:t>Case s</w:t>
            </w:r>
            <w:r w:rsidR="00B86E8D" w:rsidRPr="004E3F74">
              <w:rPr>
                <w:rFonts w:ascii="Times New Roman" w:hAnsi="Times New Roman" w:cs="Times New Roman"/>
                <w:b/>
                <w:i/>
                <w:lang w:val="en-US"/>
              </w:rPr>
              <w:t>cenario:</w:t>
            </w:r>
            <w:r w:rsidR="00B86E8D" w:rsidRPr="004E3F74">
              <w:rPr>
                <w:rFonts w:ascii="Times New Roman" w:hAnsi="Times New Roman" w:cs="Times New Roman"/>
              </w:rPr>
              <w:t xml:space="preserve"> </w:t>
            </w:r>
            <w:r w:rsidR="004571F5" w:rsidRPr="004E3F74">
              <w:rPr>
                <w:rFonts w:ascii="Times New Roman" w:hAnsi="Times New Roman" w:cs="Times New Roman"/>
              </w:rPr>
              <w:br/>
            </w:r>
            <w:r w:rsidR="00B86E8D" w:rsidRPr="004E3F74">
              <w:rPr>
                <w:rFonts w:ascii="Times New Roman" w:hAnsi="Times New Roman" w:cs="Times New Roman"/>
              </w:rPr>
              <w:t xml:space="preserve">Stage IIb </w:t>
            </w:r>
            <w:r w:rsidR="004571F5" w:rsidRPr="004E3F74">
              <w:rPr>
                <w:rFonts w:ascii="Times New Roman" w:hAnsi="Times New Roman" w:cs="Times New Roman"/>
              </w:rPr>
              <w:br/>
            </w:r>
            <w:r w:rsidR="00B86E8D" w:rsidRPr="004E3F74">
              <w:rPr>
                <w:rFonts w:ascii="Times New Roman" w:hAnsi="Times New Roman" w:cs="Times New Roman"/>
              </w:rPr>
              <w:t>Low cost: Triple –ve</w:t>
            </w:r>
          </w:p>
          <w:p w14:paraId="3223EED5" w14:textId="77777777" w:rsidR="00B86E8D" w:rsidRPr="004E3F74" w:rsidRDefault="00B86E8D" w:rsidP="00FF3DA3">
            <w:pPr>
              <w:spacing w:line="276" w:lineRule="auto"/>
              <w:rPr>
                <w:rFonts w:ascii="Times New Roman" w:hAnsi="Times New Roman" w:cs="Times New Roman"/>
              </w:rPr>
            </w:pPr>
            <w:r w:rsidRPr="004E3F74">
              <w:rPr>
                <w:rFonts w:ascii="Times New Roman" w:hAnsi="Times New Roman" w:cs="Times New Roman"/>
              </w:rPr>
              <w:t>Base case: HR+ve</w:t>
            </w:r>
          </w:p>
          <w:p w14:paraId="278E3719" w14:textId="76F4B1AF" w:rsidR="00B86E8D" w:rsidRPr="004E3F74" w:rsidRDefault="00B86E8D" w:rsidP="00FF3DA3">
            <w:pPr>
              <w:spacing w:line="276" w:lineRule="auto"/>
              <w:rPr>
                <w:rFonts w:ascii="Times New Roman" w:hAnsi="Times New Roman" w:cs="Times New Roman"/>
              </w:rPr>
            </w:pPr>
            <w:r w:rsidRPr="004E3F74">
              <w:rPr>
                <w:rFonts w:ascii="Times New Roman" w:hAnsi="Times New Roman" w:cs="Times New Roman"/>
              </w:rPr>
              <w:t>High cost: Triple +ve</w:t>
            </w:r>
          </w:p>
        </w:tc>
        <w:tc>
          <w:tcPr>
            <w:tcW w:w="1838" w:type="dxa"/>
            <w:tcBorders>
              <w:top w:val="single" w:sz="4" w:space="0" w:color="auto"/>
              <w:left w:val="single" w:sz="4" w:space="0" w:color="auto"/>
              <w:bottom w:val="single" w:sz="4" w:space="0" w:color="auto"/>
            </w:tcBorders>
            <w:vAlign w:val="center"/>
            <w:hideMark/>
          </w:tcPr>
          <w:p w14:paraId="15E48C22" w14:textId="24517026"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German treatment guidelines</w:t>
            </w:r>
          </w:p>
        </w:tc>
      </w:tr>
      <w:tr w:rsidR="00E856AB" w:rsidRPr="004E3F74" w14:paraId="7D3CFB59" w14:textId="77777777" w:rsidTr="00FF3DA3">
        <w:trPr>
          <w:trHeight w:val="996"/>
        </w:trPr>
        <w:tc>
          <w:tcPr>
            <w:tcW w:w="1560" w:type="dxa"/>
            <w:tcBorders>
              <w:top w:val="single" w:sz="4" w:space="0" w:color="auto"/>
              <w:bottom w:val="single" w:sz="4" w:space="0" w:color="auto"/>
              <w:right w:val="single" w:sz="4" w:space="0" w:color="auto"/>
            </w:tcBorders>
            <w:vAlign w:val="center"/>
            <w:hideMark/>
          </w:tcPr>
          <w:p w14:paraId="73FAE88A" w14:textId="63483918" w:rsidR="00B86E8D" w:rsidRPr="004E3F74" w:rsidRDefault="00B86E8D">
            <w:pPr>
              <w:spacing w:line="276" w:lineRule="auto"/>
              <w:rPr>
                <w:rFonts w:ascii="Times New Roman" w:hAnsi="Times New Roman" w:cs="Times New Roman"/>
              </w:rPr>
            </w:pPr>
            <w:r w:rsidRPr="004E3F74">
              <w:rPr>
                <w:rFonts w:ascii="Times New Roman" w:hAnsi="Times New Roman" w:cs="Times New Roman"/>
              </w:rPr>
              <w:t>Blank et al.</w:t>
            </w:r>
          </w:p>
          <w:p w14:paraId="7BB7EA32" w14:textId="3AC757A5" w:rsidR="00B86E8D" w:rsidRPr="004E3F74" w:rsidRDefault="00B86E8D" w:rsidP="005C1A15">
            <w:pPr>
              <w:spacing w:line="276" w:lineRule="auto"/>
              <w:rPr>
                <w:rFonts w:ascii="Times New Roman" w:hAnsi="Times New Roman" w:cs="Times New Roman"/>
              </w:rPr>
            </w:pPr>
            <w:r w:rsidRPr="004E3F74">
              <w:rPr>
                <w:rFonts w:ascii="Times New Roman" w:hAnsi="Times New Roman" w:cs="Times New Roman"/>
              </w:rPr>
              <w:t>2015</w:t>
            </w:r>
            <w:r w:rsidRPr="004E3F74">
              <w:rPr>
                <w:rFonts w:ascii="Times New Roman" w:hAnsi="Times New Roman" w:cs="Times New Roman"/>
              </w:rPr>
              <w:fldChar w:fldCharType="begin">
                <w:fldData xml:space="preserve">PEVuZE5vdGU+PENpdGU+PEF1dGhvcj5CbGFuazwvQXV0aG9yPjxZZWFyPjIwMTU8L1llYXI+PFJl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</w:fldData>
              </w:fldChar>
            </w:r>
            <w:r w:rsidR="005C1A15" w:rsidRPr="004E3F74">
              <w:rPr>
                <w:rFonts w:ascii="Times New Roman" w:hAnsi="Times New Roman" w:cs="Times New Roman"/>
              </w:rPr>
              <w:instrText xml:space="preserve"> ADDIN EN.CITE </w:instrText>
            </w:r>
            <w:r w:rsidR="005C1A15" w:rsidRPr="004E3F74">
              <w:rPr>
                <w:rFonts w:ascii="Times New Roman" w:hAnsi="Times New Roman" w:cs="Times New Roman"/>
              </w:rPr>
              <w:fldChar w:fldCharType="begin">
                <w:fldData xml:space="preserve">PEVuZE5vdGU+PENpdGU+PEF1dGhvcj5CbGFuazwvQXV0aG9yPjxZZWFyPjIwMTU8L1llYXI+PFJl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</w:fldData>
              </w:fldChar>
            </w:r>
            <w:r w:rsidR="005C1A15" w:rsidRPr="004E3F74">
              <w:rPr>
                <w:rFonts w:ascii="Times New Roman" w:hAnsi="Times New Roman" w:cs="Times New Roman"/>
              </w:rPr>
              <w:instrText xml:space="preserve"> ADDIN EN.CITE.DATA </w:instrText>
            </w:r>
            <w:r w:rsidR="005C1A15" w:rsidRPr="004E3F74">
              <w:rPr>
                <w:rFonts w:ascii="Times New Roman" w:hAnsi="Times New Roman" w:cs="Times New Roman"/>
              </w:rPr>
            </w:r>
            <w:r w:rsidR="005C1A15" w:rsidRPr="004E3F74">
              <w:rPr>
                <w:rFonts w:ascii="Times New Roman" w:hAnsi="Times New Roman" w:cs="Times New Roman"/>
              </w:rPr>
              <w:fldChar w:fldCharType="end"/>
            </w:r>
            <w:r w:rsidRPr="004E3F74">
              <w:rPr>
                <w:rFonts w:ascii="Times New Roman" w:hAnsi="Times New Roman" w:cs="Times New Roman"/>
              </w:rPr>
            </w:r>
            <w:r w:rsidRPr="004E3F74">
              <w:rPr>
                <w:rFonts w:ascii="Times New Roman" w:hAnsi="Times New Roman" w:cs="Times New Roman"/>
              </w:rPr>
              <w:fldChar w:fldCharType="separate"/>
            </w:r>
            <w:r w:rsidR="005C1A15" w:rsidRPr="004E3F74">
              <w:rPr>
                <w:rFonts w:ascii="Times New Roman" w:hAnsi="Times New Roman" w:cs="Times New Roman"/>
                <w:noProof/>
              </w:rPr>
              <w:t>(5)</w:t>
            </w:r>
            <w:r w:rsidRPr="004E3F7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9A067F0"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C0520D" w14:textId="2A9A5D4D"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 xml:space="preserve">Healthcare </w:t>
            </w:r>
            <w:r w:rsidR="004571F5" w:rsidRPr="004E3F74">
              <w:rPr>
                <w:rFonts w:ascii="Times New Roman" w:hAnsi="Times New Roman" w:cs="Times New Roman"/>
              </w:rPr>
              <w:t>sector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18C431" w14:textId="48945758" w:rsidR="00B86E8D" w:rsidRPr="004E3F74" w:rsidRDefault="0082444F" w:rsidP="00FF3DA3">
            <w:pPr>
              <w:spacing w:before="100" w:beforeAutospacing="1" w:after="100" w:afterAutospacing="1" w:line="276" w:lineRule="auto"/>
              <w:rPr>
                <w:rFonts w:ascii="Times New Roman" w:hAnsi="Times New Roman" w:cs="Times New Roman"/>
                <w:lang w:val="es-CR"/>
              </w:rPr>
            </w:pPr>
            <w:r w:rsidRPr="004E3F74">
              <w:rPr>
                <w:rFonts w:ascii="Times New Roman" w:hAnsi="Times New Roman" w:cs="Times New Roman"/>
                <w:b/>
                <w:i/>
                <w:lang w:val="es-CR"/>
              </w:rPr>
              <w:t xml:space="preserve">Case </w:t>
            </w:r>
            <w:r w:rsidR="00B86E8D" w:rsidRPr="004E3F74">
              <w:rPr>
                <w:rFonts w:ascii="Times New Roman" w:hAnsi="Times New Roman" w:cs="Times New Roman"/>
                <w:b/>
                <w:i/>
                <w:lang w:val="en-US"/>
              </w:rPr>
              <w:t>scenario</w:t>
            </w:r>
            <w:r w:rsidR="00B86E8D" w:rsidRPr="004E3F74">
              <w:rPr>
                <w:rFonts w:ascii="Times New Roman" w:hAnsi="Times New Roman" w:cs="Times New Roman"/>
                <w:b/>
                <w:i/>
                <w:lang w:val="es-CR"/>
              </w:rPr>
              <w:t>:</w:t>
            </w:r>
            <w:r w:rsidR="00B86E8D" w:rsidRPr="004E3F74">
              <w:rPr>
                <w:rFonts w:ascii="Times New Roman" w:hAnsi="Times New Roman" w:cs="Times New Roman"/>
                <w:lang w:val="es-CR"/>
              </w:rPr>
              <w:t xml:space="preserve"> ER+ve², HER2-ve³ </w:t>
            </w:r>
            <w:r w:rsidR="004571F5" w:rsidRPr="004E3F74">
              <w:rPr>
                <w:rFonts w:ascii="Times New Roman" w:hAnsi="Times New Roman" w:cs="Times New Roman"/>
                <w:lang w:val="es-CR"/>
              </w:rPr>
              <w:t>BC</w:t>
            </w:r>
          </w:p>
        </w:tc>
        <w:tc>
          <w:tcPr>
            <w:tcW w:w="1838" w:type="dxa"/>
            <w:tcBorders>
              <w:top w:val="single" w:sz="4" w:space="0" w:color="auto"/>
              <w:left w:val="single" w:sz="4" w:space="0" w:color="auto"/>
              <w:bottom w:val="single" w:sz="4" w:space="0" w:color="auto"/>
            </w:tcBorders>
            <w:vAlign w:val="center"/>
            <w:hideMark/>
          </w:tcPr>
          <w:p w14:paraId="6B2B7539" w14:textId="64C33F02"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German treatment guidelines</w:t>
            </w:r>
          </w:p>
        </w:tc>
      </w:tr>
      <w:tr w:rsidR="00E856AB" w:rsidRPr="004E3F74" w14:paraId="34C4E9F4" w14:textId="77777777" w:rsidTr="00FF3DA3">
        <w:trPr>
          <w:trHeight w:val="886"/>
        </w:trPr>
        <w:tc>
          <w:tcPr>
            <w:tcW w:w="1560" w:type="dxa"/>
            <w:tcBorders>
              <w:top w:val="single" w:sz="4" w:space="0" w:color="auto"/>
              <w:bottom w:val="single" w:sz="4" w:space="0" w:color="auto"/>
              <w:right w:val="single" w:sz="4" w:space="0" w:color="auto"/>
            </w:tcBorders>
            <w:vAlign w:val="center"/>
            <w:hideMark/>
          </w:tcPr>
          <w:p w14:paraId="79A141CB" w14:textId="24C959ED" w:rsidR="00B86E8D" w:rsidRPr="004E3F74" w:rsidRDefault="00B86E8D" w:rsidP="005C1A15">
            <w:pPr>
              <w:spacing w:line="276" w:lineRule="auto"/>
              <w:rPr>
                <w:rFonts w:ascii="Times New Roman" w:hAnsi="Times New Roman" w:cs="Times New Roman"/>
              </w:rPr>
            </w:pPr>
            <w:r w:rsidRPr="004E3F74">
              <w:rPr>
                <w:rFonts w:ascii="Times New Roman" w:hAnsi="Times New Roman" w:cs="Times New Roman"/>
              </w:rPr>
              <w:t>Schrauder et al</w:t>
            </w:r>
            <w:r w:rsidRPr="004E3F74">
              <w:rPr>
                <w:rFonts w:ascii="Times New Roman" w:hAnsi="Times New Roman" w:cs="Times New Roman"/>
              </w:rPr>
              <w:fldChar w:fldCharType="begin">
                <w:fldData xml:space="preserve">PEVuZE5vdGU+PENpdGU+PEF1dGhvcj5TY2hyYXVkZXI8L0F1dGhvcj48WWVhcj4yMDE3PC9ZZWFy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</w:fldData>
              </w:fldChar>
            </w:r>
            <w:r w:rsidR="005C1A15" w:rsidRPr="004E3F74">
              <w:rPr>
                <w:rFonts w:ascii="Times New Roman" w:hAnsi="Times New Roman" w:cs="Times New Roman"/>
              </w:rPr>
              <w:instrText xml:space="preserve"> ADDIN EN.CITE </w:instrText>
            </w:r>
            <w:r w:rsidR="005C1A15" w:rsidRPr="004E3F74">
              <w:rPr>
                <w:rFonts w:ascii="Times New Roman" w:hAnsi="Times New Roman" w:cs="Times New Roman"/>
              </w:rPr>
              <w:fldChar w:fldCharType="begin">
                <w:fldData xml:space="preserve">PEVuZE5vdGU+PENpdGU+PEF1dGhvcj5TY2hyYXVkZXI8L0F1dGhvcj48WWVhcj4yMDE3PC9ZZWFy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</w:fldData>
              </w:fldChar>
            </w:r>
            <w:r w:rsidR="005C1A15" w:rsidRPr="004E3F74">
              <w:rPr>
                <w:rFonts w:ascii="Times New Roman" w:hAnsi="Times New Roman" w:cs="Times New Roman"/>
              </w:rPr>
              <w:instrText xml:space="preserve"> ADDIN EN.CITE.DATA </w:instrText>
            </w:r>
            <w:r w:rsidR="005C1A15" w:rsidRPr="004E3F74">
              <w:rPr>
                <w:rFonts w:ascii="Times New Roman" w:hAnsi="Times New Roman" w:cs="Times New Roman"/>
              </w:rPr>
            </w:r>
            <w:r w:rsidR="005C1A15" w:rsidRPr="004E3F74">
              <w:rPr>
                <w:rFonts w:ascii="Times New Roman" w:hAnsi="Times New Roman" w:cs="Times New Roman"/>
              </w:rPr>
              <w:fldChar w:fldCharType="end"/>
            </w:r>
            <w:r w:rsidRPr="004E3F74">
              <w:rPr>
                <w:rFonts w:ascii="Times New Roman" w:hAnsi="Times New Roman" w:cs="Times New Roman"/>
              </w:rPr>
            </w:r>
            <w:r w:rsidRPr="004E3F74">
              <w:rPr>
                <w:rFonts w:ascii="Times New Roman" w:hAnsi="Times New Roman" w:cs="Times New Roman"/>
              </w:rPr>
              <w:fldChar w:fldCharType="separate"/>
            </w:r>
            <w:r w:rsidR="005C1A15" w:rsidRPr="004E3F74">
              <w:rPr>
                <w:rFonts w:ascii="Times New Roman" w:hAnsi="Times New Roman" w:cs="Times New Roman"/>
                <w:noProof/>
              </w:rPr>
              <w:t>(3)</w:t>
            </w:r>
            <w:r w:rsidRPr="004E3F74">
              <w:rPr>
                <w:rFonts w:ascii="Times New Roman" w:hAnsi="Times New Roman" w:cs="Times New Roman"/>
              </w:rPr>
              <w:fldChar w:fldCharType="end"/>
            </w:r>
            <w:r w:rsidRPr="004E3F74">
              <w:rPr>
                <w:rFonts w:ascii="Times New Roman" w:hAnsi="Times New Roman" w:cs="Times New Roman"/>
              </w:rPr>
              <w:t>.</w:t>
            </w:r>
            <w:r w:rsidR="00E856AB" w:rsidRPr="004E3F74">
              <w:rPr>
                <w:rFonts w:ascii="Times New Roman" w:hAnsi="Times New Roman" w:cs="Times New Roman"/>
              </w:rPr>
              <w:t xml:space="preserve"> </w:t>
            </w:r>
            <w:r w:rsidRPr="004E3F74">
              <w:rPr>
                <w:rFonts w:ascii="Times New Roman" w:hAnsi="Times New Roman" w:cs="Times New Roman"/>
              </w:rPr>
              <w:t>2017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65F5FE"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9AE4D1" w14:textId="4255BE8D"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 xml:space="preserve">Healthcare </w:t>
            </w:r>
            <w:r w:rsidR="004571F5" w:rsidRPr="004E3F74">
              <w:rPr>
                <w:rFonts w:ascii="Times New Roman" w:hAnsi="Times New Roman" w:cs="Times New Roman"/>
              </w:rPr>
              <w:t>sector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491411" w14:textId="65C72DF6" w:rsidR="00B86E8D" w:rsidRPr="004E3F74" w:rsidRDefault="00075312" w:rsidP="00FF3DA3">
            <w:pPr>
              <w:spacing w:before="100" w:beforeAutospacing="1" w:after="100" w:afterAutospacing="1" w:line="276" w:lineRule="auto"/>
              <w:rPr>
                <w:rFonts w:ascii="Times New Roman" w:hAnsi="Times New Roman" w:cs="Times New Roman"/>
                <w:lang w:val="es-CR"/>
              </w:rPr>
            </w:pPr>
            <w:r w:rsidRPr="004E3F74">
              <w:rPr>
                <w:rFonts w:ascii="Times New Roman" w:hAnsi="Times New Roman" w:cs="Times New Roman"/>
                <w:b/>
                <w:i/>
                <w:lang w:val="es-CR"/>
              </w:rPr>
              <w:t>Case</w:t>
            </w:r>
            <w:r w:rsidR="00B86E8D" w:rsidRPr="004E3F74">
              <w:rPr>
                <w:rFonts w:ascii="Times New Roman" w:hAnsi="Times New Roman" w:cs="Times New Roman"/>
                <w:b/>
                <w:i/>
                <w:lang w:val="es-CR"/>
              </w:rPr>
              <w:t xml:space="preserve"> </w:t>
            </w:r>
            <w:r w:rsidR="00B86E8D" w:rsidRPr="004E3F74">
              <w:rPr>
                <w:rFonts w:ascii="Times New Roman" w:hAnsi="Times New Roman" w:cs="Times New Roman"/>
                <w:b/>
                <w:i/>
                <w:lang w:val="en-US"/>
              </w:rPr>
              <w:t>scenario</w:t>
            </w:r>
            <w:r w:rsidR="00B86E8D" w:rsidRPr="004E3F74">
              <w:rPr>
                <w:rFonts w:ascii="Times New Roman" w:hAnsi="Times New Roman" w:cs="Times New Roman"/>
                <w:b/>
                <w:i/>
                <w:lang w:val="es-CR"/>
              </w:rPr>
              <w:t>:</w:t>
            </w:r>
            <w:r w:rsidR="00B86E8D" w:rsidRPr="004E3F74">
              <w:rPr>
                <w:rFonts w:ascii="Times New Roman" w:hAnsi="Times New Roman" w:cs="Times New Roman"/>
                <w:lang w:val="es-CR"/>
              </w:rPr>
              <w:t xml:space="preserve"> </w:t>
            </w:r>
            <w:r w:rsidR="00E856AB" w:rsidRPr="004E3F74">
              <w:rPr>
                <w:rFonts w:ascii="Times New Roman" w:hAnsi="Times New Roman" w:cs="Times New Roman"/>
                <w:lang w:val="es-CR"/>
              </w:rPr>
              <w:t>P</w:t>
            </w:r>
            <w:r w:rsidR="00B86E8D" w:rsidRPr="004E3F74">
              <w:rPr>
                <w:rFonts w:ascii="Times New Roman" w:hAnsi="Times New Roman" w:cs="Times New Roman"/>
                <w:lang w:val="es-CR"/>
              </w:rPr>
              <w:t>ost</w:t>
            </w:r>
            <w:r w:rsidR="009C3580" w:rsidRPr="004E3F74">
              <w:rPr>
                <w:rFonts w:ascii="Times New Roman" w:hAnsi="Times New Roman" w:cs="Times New Roman"/>
                <w:lang w:val="es-CR"/>
              </w:rPr>
              <w:t xml:space="preserve"> </w:t>
            </w:r>
            <w:r w:rsidR="00B86E8D" w:rsidRPr="004E3F74">
              <w:rPr>
                <w:rFonts w:ascii="Times New Roman" w:hAnsi="Times New Roman" w:cs="Times New Roman"/>
                <w:lang w:val="en-US"/>
              </w:rPr>
              <w:t>menopausal</w:t>
            </w:r>
            <w:r w:rsidR="00B86E8D" w:rsidRPr="004E3F74">
              <w:rPr>
                <w:rFonts w:ascii="Times New Roman" w:hAnsi="Times New Roman" w:cs="Times New Roman"/>
                <w:lang w:val="es-CR"/>
              </w:rPr>
              <w:t xml:space="preserve"> &amp; HR+ve</w:t>
            </w:r>
          </w:p>
        </w:tc>
        <w:tc>
          <w:tcPr>
            <w:tcW w:w="1838" w:type="dxa"/>
            <w:tcBorders>
              <w:top w:val="single" w:sz="4" w:space="0" w:color="auto"/>
              <w:left w:val="single" w:sz="4" w:space="0" w:color="auto"/>
              <w:bottom w:val="single" w:sz="4" w:space="0" w:color="auto"/>
            </w:tcBorders>
            <w:vAlign w:val="center"/>
            <w:hideMark/>
          </w:tcPr>
          <w:p w14:paraId="0F93D0FB" w14:textId="31552225"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German treatment guidelines</w:t>
            </w:r>
          </w:p>
        </w:tc>
      </w:tr>
      <w:tr w:rsidR="00E856AB" w:rsidRPr="004E3F74" w14:paraId="2C6AC409" w14:textId="77777777" w:rsidTr="00FF3DA3">
        <w:trPr>
          <w:trHeight w:val="1152"/>
        </w:trPr>
        <w:tc>
          <w:tcPr>
            <w:tcW w:w="1560" w:type="dxa"/>
            <w:tcBorders>
              <w:top w:val="single" w:sz="4" w:space="0" w:color="auto"/>
              <w:bottom w:val="single" w:sz="4" w:space="0" w:color="auto"/>
              <w:right w:val="single" w:sz="4" w:space="0" w:color="auto"/>
            </w:tcBorders>
            <w:vAlign w:val="center"/>
            <w:hideMark/>
          </w:tcPr>
          <w:p w14:paraId="014FF509" w14:textId="582E73FE" w:rsidR="00B86E8D" w:rsidRPr="004E3F74" w:rsidRDefault="00B86E8D">
            <w:pPr>
              <w:spacing w:line="276" w:lineRule="auto"/>
              <w:rPr>
                <w:rFonts w:ascii="Times New Roman" w:hAnsi="Times New Roman" w:cs="Times New Roman"/>
              </w:rPr>
            </w:pPr>
            <w:r w:rsidRPr="004E3F74">
              <w:rPr>
                <w:rFonts w:ascii="Times New Roman" w:hAnsi="Times New Roman" w:cs="Times New Roman"/>
              </w:rPr>
              <w:t>Muller et al</w:t>
            </w:r>
            <w:r w:rsidR="00774999" w:rsidRPr="004E3F74">
              <w:rPr>
                <w:rFonts w:ascii="Times New Roman" w:hAnsi="Times New Roman" w:cs="Times New Roman"/>
                <w:noProof/>
                <w:sz w:val="24"/>
                <w:szCs w:val="24"/>
                <w:lang w:val="en-US"/>
              </w:rPr>
              <w:fldChar w:fldCharType="begin">
                <w:fldData xml:space="preserve">PEVuZE5vdGU+PENpdGU+PEF1dGhvcj5Nw7xsbGVyPC9BdXRob3I+PFllYXI+MjAxODwvWWVhcj48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</w:fldData>
              </w:fldChar>
            </w:r>
            <w:r w:rsidR="005C1A15" w:rsidRPr="004E3F74">
              <w:rPr>
                <w:rFonts w:ascii="Times New Roman" w:hAnsi="Times New Roman" w:cs="Times New Roman"/>
                <w:noProof/>
                <w:sz w:val="24"/>
                <w:szCs w:val="24"/>
                <w:lang w:val="en-US"/>
              </w:rPr>
              <w:instrText xml:space="preserve"> ADDIN EN.CITE </w:instrText>
            </w:r>
            <w:r w:rsidR="005C1A15" w:rsidRPr="004E3F74">
              <w:rPr>
                <w:rFonts w:ascii="Times New Roman" w:hAnsi="Times New Roman" w:cs="Times New Roman"/>
                <w:noProof/>
                <w:sz w:val="24"/>
                <w:szCs w:val="24"/>
                <w:lang w:val="en-US"/>
              </w:rPr>
              <w:fldChar w:fldCharType="begin">
                <w:fldData xml:space="preserve">PEVuZE5vdGU+PENpdGU+PEF1dGhvcj5Nw7xsbGVyPC9BdXRob3I+PFllYXI+MjAxODwvWWVhcj48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</w:fldData>
              </w:fldChar>
            </w:r>
            <w:r w:rsidR="005C1A15" w:rsidRPr="004E3F74">
              <w:rPr>
                <w:rFonts w:ascii="Times New Roman" w:hAnsi="Times New Roman" w:cs="Times New Roman"/>
                <w:noProof/>
                <w:sz w:val="24"/>
                <w:szCs w:val="24"/>
                <w:lang w:val="en-US"/>
              </w:rPr>
              <w:instrText xml:space="preserve"> ADDIN EN.CITE.DATA </w:instrText>
            </w:r>
            <w:r w:rsidR="005C1A15" w:rsidRPr="004E3F74">
              <w:rPr>
                <w:rFonts w:ascii="Times New Roman" w:hAnsi="Times New Roman" w:cs="Times New Roman"/>
                <w:noProof/>
                <w:sz w:val="24"/>
                <w:szCs w:val="24"/>
                <w:lang w:val="en-US"/>
              </w:rPr>
            </w:r>
            <w:r w:rsidR="005C1A15" w:rsidRPr="004E3F74">
              <w:rPr>
                <w:rFonts w:ascii="Times New Roman" w:hAnsi="Times New Roman" w:cs="Times New Roman"/>
                <w:noProof/>
                <w:sz w:val="24"/>
                <w:szCs w:val="24"/>
                <w:lang w:val="en-US"/>
              </w:rPr>
              <w:fldChar w:fldCharType="end"/>
            </w:r>
            <w:r w:rsidR="00774999" w:rsidRPr="004E3F74">
              <w:rPr>
                <w:rFonts w:ascii="Times New Roman" w:hAnsi="Times New Roman" w:cs="Times New Roman"/>
                <w:noProof/>
                <w:sz w:val="24"/>
                <w:szCs w:val="24"/>
                <w:lang w:val="en-US"/>
              </w:rPr>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(4)</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rPr>
              <w:t>.</w:t>
            </w:r>
          </w:p>
          <w:p w14:paraId="73780101" w14:textId="77777777" w:rsidR="00B86E8D" w:rsidRPr="004E3F74" w:rsidRDefault="00B86E8D">
            <w:pPr>
              <w:spacing w:line="276" w:lineRule="auto"/>
              <w:rPr>
                <w:rFonts w:ascii="Times New Roman" w:hAnsi="Times New Roman" w:cs="Times New Roman"/>
              </w:rPr>
            </w:pPr>
            <w:r w:rsidRPr="004E3F74">
              <w:rPr>
                <w:rFonts w:ascii="Times New Roman" w:hAnsi="Times New Roman" w:cs="Times New Roman"/>
              </w:rPr>
              <w:t>2018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CB800B"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FC14F7"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Payers Perspective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BD21F1" w14:textId="1C599A42" w:rsidR="00B86E8D" w:rsidRPr="004E3F74" w:rsidRDefault="0082444F"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b/>
                <w:i/>
                <w:lang w:val="en-US"/>
              </w:rPr>
              <w:t>Case</w:t>
            </w:r>
            <w:r w:rsidR="004571F5" w:rsidRPr="004E3F74">
              <w:rPr>
                <w:rFonts w:ascii="Times New Roman" w:hAnsi="Times New Roman" w:cs="Times New Roman"/>
                <w:b/>
                <w:i/>
                <w:lang w:val="en-US"/>
              </w:rPr>
              <w:t xml:space="preserve"> </w:t>
            </w:r>
            <w:r w:rsidR="00B86E8D" w:rsidRPr="004E3F74">
              <w:rPr>
                <w:rFonts w:ascii="Times New Roman" w:hAnsi="Times New Roman" w:cs="Times New Roman"/>
                <w:b/>
                <w:i/>
                <w:lang w:val="en-US"/>
              </w:rPr>
              <w:t xml:space="preserve">scenario: </w:t>
            </w:r>
            <w:r w:rsidR="00B86E8D" w:rsidRPr="004E3F74">
              <w:rPr>
                <w:rFonts w:ascii="Times New Roman" w:hAnsi="Times New Roman" w:cs="Times New Roman"/>
              </w:rPr>
              <w:t>60% of women were assumed to be triple-negative</w:t>
            </w:r>
            <w:r w:rsidR="004571F5" w:rsidRPr="004E3F74">
              <w:rPr>
                <w:rFonts w:ascii="Times New Roman" w:hAnsi="Times New Roman" w:cs="Times New Roman"/>
              </w:rPr>
              <w:t>,</w:t>
            </w:r>
            <w:r w:rsidR="00B86E8D" w:rsidRPr="004E3F74">
              <w:rPr>
                <w:rFonts w:ascii="Times New Roman" w:hAnsi="Times New Roman" w:cs="Times New Roman"/>
              </w:rPr>
              <w:t xml:space="preserve"> 10% HER2+ve and 30% HR+ve</w:t>
            </w:r>
          </w:p>
        </w:tc>
        <w:tc>
          <w:tcPr>
            <w:tcW w:w="1838" w:type="dxa"/>
            <w:tcBorders>
              <w:top w:val="single" w:sz="4" w:space="0" w:color="auto"/>
              <w:left w:val="single" w:sz="4" w:space="0" w:color="auto"/>
              <w:bottom w:val="single" w:sz="4" w:space="0" w:color="auto"/>
            </w:tcBorders>
            <w:vAlign w:val="center"/>
            <w:hideMark/>
          </w:tcPr>
          <w:p w14:paraId="21CC0F11"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German Consortium for Hereditary Breast and Ovarian Cancer</w:t>
            </w:r>
          </w:p>
        </w:tc>
      </w:tr>
      <w:tr w:rsidR="00E856AB" w:rsidRPr="004E3F74" w14:paraId="22F74E64" w14:textId="77777777" w:rsidTr="00FF3DA3">
        <w:trPr>
          <w:trHeight w:val="1152"/>
        </w:trPr>
        <w:tc>
          <w:tcPr>
            <w:tcW w:w="1560" w:type="dxa"/>
            <w:tcBorders>
              <w:top w:val="single" w:sz="4" w:space="0" w:color="auto"/>
              <w:bottom w:val="single" w:sz="4" w:space="0" w:color="auto"/>
              <w:right w:val="single" w:sz="4" w:space="0" w:color="auto"/>
            </w:tcBorders>
            <w:vAlign w:val="center"/>
            <w:hideMark/>
          </w:tcPr>
          <w:p w14:paraId="16EF6457" w14:textId="7E8312A4" w:rsidR="00B86E8D" w:rsidRPr="004E3F74" w:rsidRDefault="00B86E8D" w:rsidP="005C1A15">
            <w:pPr>
              <w:spacing w:line="276" w:lineRule="auto"/>
              <w:rPr>
                <w:rFonts w:ascii="Times New Roman" w:hAnsi="Times New Roman" w:cs="Times New Roman"/>
              </w:rPr>
            </w:pPr>
            <w:r w:rsidRPr="004E3F74">
              <w:rPr>
                <w:rFonts w:ascii="Times New Roman" w:hAnsi="Times New Roman" w:cs="Times New Roman"/>
              </w:rPr>
              <w:t>Kreis, Plöthner et al</w:t>
            </w:r>
            <w:r w:rsidRPr="004E3F74">
              <w:rPr>
                <w:rFonts w:ascii="Times New Roman" w:hAnsi="Times New Roman" w:cs="Times New Roman"/>
              </w:rPr>
              <w:fldChar w:fldCharType="begin">
                <w:fldData xml:space="preserve">PEVuZE5vdGU+PENpdGU+PEF1dGhvcj5LcmVpczwvQXV0aG9yPjxZZWFyPjIwMjA8L1llYXI+PFJl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==
</w:fldData>
              </w:fldChar>
            </w:r>
            <w:r w:rsidR="005C1A15" w:rsidRPr="004E3F74">
              <w:rPr>
                <w:rFonts w:ascii="Times New Roman" w:hAnsi="Times New Roman" w:cs="Times New Roman"/>
              </w:rPr>
              <w:instrText xml:space="preserve"> ADDIN EN.CITE </w:instrText>
            </w:r>
            <w:r w:rsidR="005C1A15" w:rsidRPr="004E3F74">
              <w:rPr>
                <w:rFonts w:ascii="Times New Roman" w:hAnsi="Times New Roman" w:cs="Times New Roman"/>
              </w:rPr>
              <w:fldChar w:fldCharType="begin">
                <w:fldData xml:space="preserve">PEVuZE5vdGU+PENpdGU+PEF1dGhvcj5LcmVpczwvQXV0aG9yPjxZZWFyPjIwMjA8L1llYXI+PFJl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==
</w:fldData>
              </w:fldChar>
            </w:r>
            <w:r w:rsidR="005C1A15" w:rsidRPr="004E3F74">
              <w:rPr>
                <w:rFonts w:ascii="Times New Roman" w:hAnsi="Times New Roman" w:cs="Times New Roman"/>
              </w:rPr>
              <w:instrText xml:space="preserve"> ADDIN EN.CITE.DATA </w:instrText>
            </w:r>
            <w:r w:rsidR="005C1A15" w:rsidRPr="004E3F74">
              <w:rPr>
                <w:rFonts w:ascii="Times New Roman" w:hAnsi="Times New Roman" w:cs="Times New Roman"/>
              </w:rPr>
            </w:r>
            <w:r w:rsidR="005C1A15" w:rsidRPr="004E3F74">
              <w:rPr>
                <w:rFonts w:ascii="Times New Roman" w:hAnsi="Times New Roman" w:cs="Times New Roman"/>
              </w:rPr>
              <w:fldChar w:fldCharType="end"/>
            </w:r>
            <w:r w:rsidRPr="004E3F74">
              <w:rPr>
                <w:rFonts w:ascii="Times New Roman" w:hAnsi="Times New Roman" w:cs="Times New Roman"/>
              </w:rPr>
            </w:r>
            <w:r w:rsidRPr="004E3F74">
              <w:rPr>
                <w:rFonts w:ascii="Times New Roman" w:hAnsi="Times New Roman" w:cs="Times New Roman"/>
              </w:rPr>
              <w:fldChar w:fldCharType="separate"/>
            </w:r>
            <w:r w:rsidR="005C1A15" w:rsidRPr="004E3F74">
              <w:rPr>
                <w:rFonts w:ascii="Times New Roman" w:hAnsi="Times New Roman" w:cs="Times New Roman"/>
                <w:noProof/>
              </w:rPr>
              <w:t>(8)</w:t>
            </w:r>
            <w:r w:rsidRPr="004E3F74">
              <w:rPr>
                <w:rFonts w:ascii="Times New Roman" w:hAnsi="Times New Roman" w:cs="Times New Roman"/>
              </w:rPr>
              <w:fldChar w:fldCharType="end"/>
            </w:r>
            <w:r w:rsidRPr="004E3F74">
              <w:rPr>
                <w:rFonts w:ascii="Times New Roman" w:hAnsi="Times New Roman" w:cs="Times New Roman"/>
              </w:rPr>
              <w:t>. 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E913A0" w14:textId="0F1B9D01" w:rsidR="00B86E8D" w:rsidRPr="004E3F74" w:rsidRDefault="00C3142B"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Bottom-Up Approach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A2DFE8"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Payers Perspective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7487A6" w14:textId="6B14C395"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AOK statutory health insurance data</w:t>
            </w:r>
            <w:r w:rsidR="004571F5" w:rsidRPr="004E3F74">
              <w:rPr>
                <w:rFonts w:ascii="Times New Roman" w:hAnsi="Times New Roman" w:cs="Times New Roman"/>
              </w:rPr>
              <w:t xml:space="preserve">: </w:t>
            </w:r>
            <w:r w:rsidRPr="004E3F74">
              <w:rPr>
                <w:rFonts w:ascii="Times New Roman" w:hAnsi="Times New Roman" w:cs="Times New Roman"/>
              </w:rPr>
              <w:t xml:space="preserve">4.3 million </w:t>
            </w:r>
            <w:r w:rsidR="004571F5" w:rsidRPr="004E3F74">
              <w:rPr>
                <w:rFonts w:ascii="Times New Roman" w:hAnsi="Times New Roman" w:cs="Times New Roman"/>
              </w:rPr>
              <w:t xml:space="preserve">German </w:t>
            </w:r>
            <w:r w:rsidRPr="004E3F74">
              <w:rPr>
                <w:rFonts w:ascii="Times New Roman" w:hAnsi="Times New Roman" w:cs="Times New Roman"/>
              </w:rPr>
              <w:t>women</w:t>
            </w:r>
          </w:p>
        </w:tc>
        <w:tc>
          <w:tcPr>
            <w:tcW w:w="1838" w:type="dxa"/>
            <w:tcBorders>
              <w:top w:val="single" w:sz="4" w:space="0" w:color="auto"/>
              <w:left w:val="single" w:sz="4" w:space="0" w:color="auto"/>
              <w:bottom w:val="single" w:sz="4" w:space="0" w:color="auto"/>
            </w:tcBorders>
            <w:vAlign w:val="center"/>
            <w:hideMark/>
          </w:tcPr>
          <w:p w14:paraId="48849FE7" w14:textId="77777777" w:rsidR="00B86E8D" w:rsidRPr="004E3F74" w:rsidRDefault="00B86E8D" w:rsidP="00FF3DA3">
            <w:pPr>
              <w:spacing w:before="100" w:beforeAutospacing="1" w:after="100" w:afterAutospacing="1" w:line="276" w:lineRule="auto"/>
              <w:rPr>
                <w:rFonts w:ascii="Times New Roman" w:hAnsi="Times New Roman" w:cs="Times New Roman"/>
              </w:rPr>
            </w:pPr>
            <w:r w:rsidRPr="004E3F74">
              <w:rPr>
                <w:rFonts w:ascii="Times New Roman" w:hAnsi="Times New Roman" w:cs="Times New Roman"/>
              </w:rPr>
              <w:t>Sickness Funds data</w:t>
            </w:r>
          </w:p>
        </w:tc>
      </w:tr>
    </w:tbl>
    <w:p w14:paraId="4D21488C" w14:textId="4238557B" w:rsidR="00B86E8D" w:rsidRPr="004E3F74" w:rsidRDefault="00B86E8D" w:rsidP="00B86E8D">
      <w:pPr>
        <w:spacing w:line="276" w:lineRule="auto"/>
        <w:rPr>
          <w:rFonts w:ascii="Times New Roman" w:hAnsi="Times New Roman" w:cs="Times New Roman"/>
          <w:noProof/>
          <w:lang w:val="en-US"/>
        </w:rPr>
      </w:pPr>
      <w:r w:rsidRPr="004E3F74">
        <w:rPr>
          <w:rFonts w:ascii="Times New Roman" w:hAnsi="Times New Roman" w:cs="Times New Roman"/>
          <w:noProof/>
          <w:lang w:val="en-US"/>
        </w:rPr>
        <w:t xml:space="preserve">HR+ve = Hormone receptor positive, HER2+ve = </w:t>
      </w:r>
      <w:r w:rsidRPr="004E3F74">
        <w:rPr>
          <w:rFonts w:ascii="Times New Roman" w:hAnsi="Times New Roman" w:cs="Times New Roman"/>
          <w:bCs/>
          <w:sz w:val="20"/>
        </w:rPr>
        <w:t>Human epidermal growth factor receptor 2</w:t>
      </w:r>
      <w:r w:rsidR="00E856AB" w:rsidRPr="004E3F74">
        <w:rPr>
          <w:rFonts w:ascii="Times New Roman" w:hAnsi="Times New Roman" w:cs="Times New Roman"/>
          <w:bCs/>
          <w:sz w:val="20"/>
        </w:rPr>
        <w:br/>
      </w:r>
      <w:r w:rsidR="00E856AB" w:rsidRPr="004E3F74">
        <w:rPr>
          <w:rFonts w:ascii="Times New Roman" w:hAnsi="Times New Roman" w:cs="Times New Roman"/>
          <w:noProof/>
          <w:lang w:val="en-US"/>
        </w:rPr>
        <w:t>Source: Authors’ elaboration.</w:t>
      </w:r>
    </w:p>
    <w:p w14:paraId="329E7D4B" w14:textId="3BE0E99E" w:rsidR="00A5327B" w:rsidRPr="004E3F74" w:rsidRDefault="00A5327B" w:rsidP="003B6FDD">
      <w:pPr>
        <w:spacing w:before="100" w:beforeAutospacing="1" w:after="100" w:afterAutospacing="1" w:line="276" w:lineRule="auto"/>
        <w:jc w:val="both"/>
        <w:rPr>
          <w:rFonts w:ascii="Times New Roman" w:hAnsi="Times New Roman" w:cs="Times New Roman"/>
          <w:noProof/>
          <w:sz w:val="24"/>
          <w:szCs w:val="24"/>
          <w:lang w:val="en-US"/>
        </w:rPr>
      </w:pPr>
      <w:r w:rsidRPr="004E3F74">
        <w:rPr>
          <w:rFonts w:ascii="Times New Roman" w:hAnsi="Times New Roman" w:cs="Times New Roman"/>
          <w:noProof/>
          <w:sz w:val="24"/>
          <w:szCs w:val="24"/>
          <w:lang w:val="en-US"/>
        </w:rPr>
        <w:t>DRG</w:t>
      </w:r>
      <w:r w:rsidR="00F71C09"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related costs and payments are fixed payments based on patients</w:t>
      </w:r>
      <w:r w:rsidR="00F71C09"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principal diagnos</w:t>
      </w:r>
      <w:r w:rsidR="00F71C09" w:rsidRPr="004E3F74">
        <w:rPr>
          <w:rFonts w:ascii="Times New Roman" w:hAnsi="Times New Roman" w:cs="Times New Roman"/>
          <w:noProof/>
          <w:sz w:val="24"/>
          <w:szCs w:val="24"/>
          <w:lang w:val="en-US"/>
        </w:rPr>
        <w:t>e</w:t>
      </w:r>
      <w:r w:rsidRPr="004E3F74">
        <w:rPr>
          <w:rFonts w:ascii="Times New Roman" w:hAnsi="Times New Roman" w:cs="Times New Roman"/>
          <w:noProof/>
          <w:sz w:val="24"/>
          <w:szCs w:val="24"/>
          <w:lang w:val="en-US"/>
        </w:rPr>
        <w:t>s</w:t>
      </w:r>
      <w:r w:rsidR="003B6FDD" w:rsidRPr="004E3F74">
        <w:rPr>
          <w:rFonts w:ascii="Times New Roman" w:hAnsi="Times New Roman" w:cs="Times New Roman"/>
          <w:noProof/>
          <w:sz w:val="24"/>
          <w:szCs w:val="24"/>
          <w:lang w:val="en-US"/>
        </w:rPr>
        <w:t xml:space="preserve"> and treatment procedures conducted</w:t>
      </w:r>
      <w:r w:rsidRPr="004E3F74">
        <w:rPr>
          <w:rFonts w:ascii="Times New Roman" w:hAnsi="Times New Roman" w:cs="Times New Roman"/>
          <w:noProof/>
          <w:sz w:val="24"/>
          <w:szCs w:val="24"/>
          <w:lang w:val="en-US"/>
        </w:rPr>
        <w:t xml:space="preserve">. </w:t>
      </w:r>
      <w:r w:rsidR="00F71C09" w:rsidRPr="004E3F74">
        <w:rPr>
          <w:rFonts w:ascii="Times New Roman" w:hAnsi="Times New Roman" w:cs="Times New Roman"/>
          <w:noProof/>
          <w:sz w:val="24"/>
          <w:szCs w:val="24"/>
          <w:lang w:val="en-US"/>
        </w:rPr>
        <w:t xml:space="preserve">The accuracy of the </w:t>
      </w:r>
      <w:r w:rsidRPr="004E3F74">
        <w:rPr>
          <w:rFonts w:ascii="Times New Roman" w:hAnsi="Times New Roman" w:cs="Times New Roman"/>
          <w:noProof/>
          <w:sz w:val="24"/>
          <w:szCs w:val="24"/>
          <w:lang w:val="en-US"/>
        </w:rPr>
        <w:t>studies</w:t>
      </w:r>
      <w:r w:rsidR="00F71C09" w:rsidRPr="004E3F74">
        <w:rPr>
          <w:rFonts w:ascii="Times New Roman" w:hAnsi="Times New Roman" w:cs="Times New Roman"/>
          <w:noProof/>
          <w:sz w:val="24"/>
          <w:szCs w:val="24"/>
          <w:lang w:val="en-US"/>
        </w:rPr>
        <w:t xml:space="preserve"> that </w:t>
      </w:r>
      <w:r w:rsidRPr="004E3F74">
        <w:rPr>
          <w:rFonts w:ascii="Times New Roman" w:hAnsi="Times New Roman" w:cs="Times New Roman"/>
          <w:noProof/>
          <w:sz w:val="24"/>
          <w:szCs w:val="24"/>
          <w:lang w:val="en-US"/>
        </w:rPr>
        <w:t>us</w:t>
      </w:r>
      <w:r w:rsidR="00F71C09" w:rsidRPr="004E3F74">
        <w:rPr>
          <w:rFonts w:ascii="Times New Roman" w:hAnsi="Times New Roman" w:cs="Times New Roman"/>
          <w:noProof/>
          <w:sz w:val="24"/>
          <w:szCs w:val="24"/>
          <w:lang w:val="en-US"/>
        </w:rPr>
        <w:t xml:space="preserve">e </w:t>
      </w:r>
      <w:r w:rsidR="003B6FDD" w:rsidRPr="004E3F74">
        <w:rPr>
          <w:rFonts w:ascii="Times New Roman" w:hAnsi="Times New Roman" w:cs="Times New Roman"/>
          <w:noProof/>
          <w:sz w:val="24"/>
          <w:szCs w:val="24"/>
          <w:lang w:val="en-US"/>
        </w:rPr>
        <w:t>national</w:t>
      </w:r>
      <w:r w:rsidRPr="004E3F74">
        <w:rPr>
          <w:rFonts w:ascii="Times New Roman" w:hAnsi="Times New Roman" w:cs="Times New Roman"/>
          <w:noProof/>
          <w:sz w:val="24"/>
          <w:szCs w:val="24"/>
          <w:lang w:val="en-US"/>
        </w:rPr>
        <w:t xml:space="preserve"> tariff system </w:t>
      </w:r>
      <w:r w:rsidR="00F71C09" w:rsidRPr="004E3F74">
        <w:rPr>
          <w:rFonts w:ascii="Times New Roman" w:hAnsi="Times New Roman" w:cs="Times New Roman"/>
          <w:noProof/>
          <w:sz w:val="24"/>
          <w:szCs w:val="24"/>
          <w:lang w:val="en-US"/>
        </w:rPr>
        <w:t xml:space="preserve">to estimate </w:t>
      </w:r>
      <w:r w:rsidRPr="004E3F74">
        <w:rPr>
          <w:rFonts w:ascii="Times New Roman" w:hAnsi="Times New Roman" w:cs="Times New Roman"/>
          <w:noProof/>
          <w:sz w:val="24"/>
          <w:szCs w:val="24"/>
          <w:lang w:val="en-US"/>
        </w:rPr>
        <w:t>average cost</w:t>
      </w:r>
      <w:r w:rsidR="00F71C09"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 per patient is under question. </w:t>
      </w:r>
      <w:r w:rsidR="003B6FDD" w:rsidRPr="004E3F74">
        <w:rPr>
          <w:rFonts w:ascii="Times New Roman" w:hAnsi="Times New Roman" w:cs="Times New Roman"/>
          <w:noProof/>
          <w:sz w:val="24"/>
          <w:szCs w:val="24"/>
          <w:lang w:val="en-US"/>
        </w:rPr>
        <w:t>It might not represent the cost varibiality with patients of same diagnosis</w:t>
      </w:r>
      <w:r w:rsidR="009C3580" w:rsidRPr="004E3F74">
        <w:rPr>
          <w:rFonts w:ascii="Times New Roman" w:hAnsi="Times New Roman" w:cs="Times New Roman"/>
          <w:noProof/>
          <w:sz w:val="24"/>
          <w:szCs w:val="24"/>
          <w:lang w:val="en-US"/>
        </w:rPr>
        <w:t>; t</w:t>
      </w:r>
      <w:r w:rsidR="003B6FDD" w:rsidRPr="004E3F74">
        <w:rPr>
          <w:rFonts w:ascii="Times New Roman" w:hAnsi="Times New Roman" w:cs="Times New Roman"/>
          <w:noProof/>
          <w:sz w:val="24"/>
          <w:szCs w:val="24"/>
          <w:lang w:val="en-US"/>
        </w:rPr>
        <w:t>herefore, cost of illness studies that reflect actual transactions</w:t>
      </w:r>
      <w:r w:rsidR="009C3580" w:rsidRPr="004E3F74">
        <w:rPr>
          <w:rFonts w:ascii="Times New Roman" w:hAnsi="Times New Roman" w:cs="Times New Roman"/>
          <w:noProof/>
          <w:sz w:val="24"/>
          <w:szCs w:val="24"/>
          <w:lang w:val="en-US"/>
        </w:rPr>
        <w:t xml:space="preserve"> should be used</w:t>
      </w:r>
      <w:r w:rsidR="00774999" w:rsidRPr="004E3F74">
        <w:rPr>
          <w:rFonts w:ascii="Times New Roman" w:hAnsi="Times New Roman" w:cs="Times New Roman"/>
          <w:noProof/>
          <w:sz w:val="24"/>
          <w:szCs w:val="24"/>
          <w:lang w:val="en-US"/>
        </w:rPr>
        <w:fldChar w:fldCharType="begin"/>
      </w:r>
      <w:r w:rsidR="005C1A15" w:rsidRPr="004E3F74">
        <w:rPr>
          <w:rFonts w:ascii="Times New Roman" w:hAnsi="Times New Roman" w:cs="Times New Roman"/>
          <w:noProof/>
          <w:sz w:val="24"/>
          <w:szCs w:val="24"/>
          <w:lang w:val="en-US"/>
        </w:rPr>
        <w:instrText xml:space="preserve"> ADDIN EN.CITE &lt;EndNote&gt;&lt;Cite&gt;&lt;Author&gt;Arnold&lt;/Author&gt;&lt;Year&gt;2017&lt;/Year&gt;&lt;RecNum&gt;51&lt;/RecNum&gt;&lt;DisplayText&gt;(9)&lt;/DisplayText&gt;&lt;record&gt;&lt;rec-number&gt;51&lt;/rec-number&gt;&lt;foreign-keys&gt;&lt;key app="EN" db-id="wvt9rp2f7avvthe0vvzxp5rdrevdstw5wrf9" timestamp="1646064748"&gt;51&lt;/key&gt;&lt;/foreign-keys&gt;&lt;ref-type name="Journal Article"&gt;17&lt;/ref-type&gt;&lt;contributors&gt;&lt;authors&gt;&lt;author&gt;Arnold, Matthias&lt;/author&gt;&lt;/authors&gt;&lt;/contributors&gt;&lt;titles&gt;&lt;title&gt;Simulation modeling for stratified breast cancer screening – a systematic review of cost and quality of life assumptions&lt;/title&gt;&lt;secondary-title&gt;BMC Health Services Research&lt;/secondary-title&gt;&lt;/titles&gt;&lt;periodical&gt;&lt;full-title&gt;BMC health services research&lt;/full-title&gt;&lt;abbr-1&gt;BMC Health Serv Res&lt;/abbr-1&gt;&lt;/periodical&gt;&lt;pages&gt;802&lt;/pages&gt;&lt;volume&gt;17&lt;/volume&gt;&lt;number&gt;1&lt;/number&gt;&lt;dates&gt;&lt;year&gt;2017&lt;/year&gt;&lt;pub-dates&gt;&lt;date&gt;2017/12/02&lt;/date&gt;&lt;/pub-dates&gt;&lt;/dates&gt;&lt;isbn&gt;1472-6963&lt;/isbn&gt;&lt;urls&gt;&lt;related-urls&gt;&lt;url&gt;https://doi.org/10.1186/s12913-017-2766-2&lt;/url&gt;&lt;/related-urls&gt;&lt;/urls&gt;&lt;electronic-resource-num&gt;10.1186/s12913-017-2766-2&lt;/electronic-resource-num&gt;&lt;/record&gt;&lt;/Cite&gt;&lt;/EndNote&gt;</w:instrText>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(9)</w:t>
      </w:r>
      <w:r w:rsidR="00774999" w:rsidRPr="004E3F74">
        <w:rPr>
          <w:rFonts w:ascii="Times New Roman" w:hAnsi="Times New Roman" w:cs="Times New Roman"/>
          <w:noProof/>
          <w:sz w:val="24"/>
          <w:szCs w:val="24"/>
          <w:lang w:val="en-US"/>
        </w:rPr>
        <w:fldChar w:fldCharType="end"/>
      </w:r>
      <w:r w:rsidR="003B6FDD" w:rsidRPr="004E3F74">
        <w:rPr>
          <w:rFonts w:ascii="Times New Roman" w:hAnsi="Times New Roman" w:cs="Times New Roman"/>
          <w:noProof/>
          <w:sz w:val="24"/>
          <w:szCs w:val="24"/>
          <w:lang w:val="en-US"/>
        </w:rPr>
        <w:t xml:space="preserve">. </w:t>
      </w:r>
      <w:r w:rsidR="00267F75" w:rsidRPr="004E3F74">
        <w:rPr>
          <w:rFonts w:ascii="Times New Roman" w:hAnsi="Times New Roman" w:cs="Times New Roman"/>
          <w:noProof/>
          <w:sz w:val="24"/>
          <w:szCs w:val="24"/>
          <w:lang w:val="en-US"/>
        </w:rPr>
        <w:t>F</w:t>
      </w:r>
      <w:r w:rsidR="005323A2" w:rsidRPr="004E3F74">
        <w:rPr>
          <w:rFonts w:ascii="Times New Roman" w:hAnsi="Times New Roman" w:cs="Times New Roman"/>
          <w:noProof/>
          <w:sz w:val="24"/>
          <w:szCs w:val="24"/>
          <w:lang w:val="en-US"/>
        </w:rPr>
        <w:t>or instance,</w:t>
      </w:r>
      <w:r w:rsidRPr="004E3F74">
        <w:rPr>
          <w:rFonts w:ascii="Times New Roman" w:hAnsi="Times New Roman" w:cs="Times New Roman"/>
          <w:noProof/>
          <w:sz w:val="24"/>
          <w:szCs w:val="24"/>
          <w:lang w:val="en-US"/>
        </w:rPr>
        <w:t xml:space="preserve"> </w:t>
      </w:r>
      <w:r w:rsidR="005323A2" w:rsidRPr="004E3F74">
        <w:rPr>
          <w:rFonts w:ascii="Times New Roman" w:hAnsi="Times New Roman" w:cs="Times New Roman"/>
          <w:noProof/>
          <w:sz w:val="24"/>
          <w:szCs w:val="24"/>
          <w:lang w:val="en-US"/>
        </w:rPr>
        <w:t>from the ductal carcinoma in situ (DCIS) patients</w:t>
      </w:r>
      <w:r w:rsidR="00267F75" w:rsidRPr="004E3F74">
        <w:rPr>
          <w:rFonts w:ascii="Times New Roman" w:hAnsi="Times New Roman" w:cs="Times New Roman"/>
          <w:noProof/>
          <w:sz w:val="24"/>
          <w:szCs w:val="24"/>
          <w:lang w:val="en-US"/>
        </w:rPr>
        <w:t>,</w:t>
      </w:r>
      <w:r w:rsidR="005323A2" w:rsidRPr="004E3F74">
        <w:rPr>
          <w:rFonts w:ascii="Times New Roman" w:hAnsi="Times New Roman" w:cs="Times New Roman"/>
          <w:noProof/>
          <w:sz w:val="24"/>
          <w:szCs w:val="24"/>
          <w:lang w:val="en-US"/>
        </w:rPr>
        <w:t xml:space="preserve"> around </w:t>
      </w:r>
      <w:r w:rsidRPr="004E3F74">
        <w:rPr>
          <w:rFonts w:ascii="Times New Roman" w:hAnsi="Times New Roman" w:cs="Times New Roman"/>
          <w:noProof/>
          <w:sz w:val="24"/>
          <w:szCs w:val="24"/>
          <w:lang w:val="en-US"/>
        </w:rPr>
        <w:t>80</w:t>
      </w:r>
      <w:r w:rsidR="005323A2" w:rsidRPr="004E3F74">
        <w:rPr>
          <w:rFonts w:ascii="Times New Roman" w:hAnsi="Times New Roman" w:cs="Times New Roman"/>
          <w:noProof/>
          <w:sz w:val="24"/>
          <w:szCs w:val="24"/>
          <w:lang w:val="en-US"/>
        </w:rPr>
        <w:t>%</w:t>
      </w:r>
      <w:r w:rsidR="009C3580" w:rsidRPr="004E3F74">
        <w:rPr>
          <w:rFonts w:ascii="Times New Roman" w:hAnsi="Times New Roman" w:cs="Times New Roman"/>
          <w:noProof/>
          <w:sz w:val="24"/>
          <w:szCs w:val="24"/>
          <w:lang w:val="en-US"/>
        </w:rPr>
        <w:t xml:space="preserve"> had</w:t>
      </w:r>
      <w:r w:rsidRPr="004E3F74">
        <w:rPr>
          <w:rFonts w:ascii="Times New Roman" w:hAnsi="Times New Roman" w:cs="Times New Roman"/>
          <w:noProof/>
          <w:sz w:val="24"/>
          <w:szCs w:val="24"/>
          <w:lang w:val="en-US"/>
        </w:rPr>
        <w:t xml:space="preserve"> breast conservation surgery which cost €4,391 (±</w:t>
      </w:r>
      <w:r w:rsidR="005323A2"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1,756), while 20</w:t>
      </w:r>
      <w:r w:rsidR="005323A2" w:rsidRPr="004E3F74">
        <w:rPr>
          <w:rFonts w:ascii="Times New Roman" w:hAnsi="Times New Roman" w:cs="Times New Roman"/>
          <w:noProof/>
          <w:sz w:val="24"/>
          <w:szCs w:val="24"/>
          <w:lang w:val="en-US"/>
        </w:rPr>
        <w:t xml:space="preserve">% </w:t>
      </w:r>
      <w:r w:rsidR="009C3580" w:rsidRPr="004E3F74">
        <w:rPr>
          <w:rFonts w:ascii="Times New Roman" w:hAnsi="Times New Roman" w:cs="Times New Roman"/>
          <w:noProof/>
          <w:sz w:val="24"/>
          <w:szCs w:val="24"/>
          <w:lang w:val="en-US"/>
        </w:rPr>
        <w:t>had a</w:t>
      </w:r>
      <w:r w:rsidRPr="004E3F74">
        <w:rPr>
          <w:rFonts w:ascii="Times New Roman" w:hAnsi="Times New Roman" w:cs="Times New Roman"/>
          <w:noProof/>
          <w:sz w:val="24"/>
          <w:szCs w:val="24"/>
          <w:lang w:val="en-US"/>
        </w:rPr>
        <w:t xml:space="preserve"> complete mastectomy which cost €6,667 (±</w:t>
      </w:r>
      <w:r w:rsidR="005323A2"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2,667)</w:t>
      </w:r>
      <w:r w:rsidR="00774999" w:rsidRPr="004E3F74">
        <w:rPr>
          <w:rFonts w:ascii="Times New Roman" w:hAnsi="Times New Roman" w:cs="Times New Roman"/>
          <w:noProof/>
          <w:sz w:val="24"/>
          <w:szCs w:val="24"/>
          <w:lang w:val="en-US"/>
        </w:rPr>
        <w:fldChar w:fldCharType="begin">
          <w:fldData xml:space="preserve">PEVuZE5vdGU+PENpdGU+PEF1dGhvcj5Bcm5vbGQ8L0F1dGhvcj48WWVhcj4yMDE5PC9ZZWFyPjxS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PGFiYnItMT5QbG9TIG9uZTwvYWJici0xPjwvYWx0LXBlcmlvZGljYWw+PHBhZ2VzPmUwMjE3MjEz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</w:fldData>
        </w:fldChar>
      </w:r>
      <w:r w:rsidR="005C1A15" w:rsidRPr="004E3F74">
        <w:rPr>
          <w:rFonts w:ascii="Times New Roman" w:hAnsi="Times New Roman" w:cs="Times New Roman"/>
          <w:noProof/>
          <w:sz w:val="24"/>
          <w:szCs w:val="24"/>
          <w:lang w:val="en-US"/>
        </w:rPr>
        <w:instrText xml:space="preserve"> ADDIN EN.CITE </w:instrText>
      </w:r>
      <w:r w:rsidR="005C1A15" w:rsidRPr="004E3F74">
        <w:rPr>
          <w:rFonts w:ascii="Times New Roman" w:hAnsi="Times New Roman" w:cs="Times New Roman"/>
          <w:noProof/>
          <w:sz w:val="24"/>
          <w:szCs w:val="24"/>
          <w:lang w:val="en-US"/>
        </w:rPr>
        <w:fldChar w:fldCharType="begin">
          <w:fldData xml:space="preserve">PEVuZE5vdGU+PENpdGU+PEF1dGhvcj5Bcm5vbGQ8L0F1dGhvcj48WWVhcj4yMDE5PC9ZZWFyPjxS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PGFiYnItMT5QbG9TIG9uZTwvYWJici0xPjwvYWx0LXBlcmlvZGljYWw+PHBhZ2VzPmUwMjE3MjEz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</w:fldData>
        </w:fldChar>
      </w:r>
      <w:r w:rsidR="005C1A15" w:rsidRPr="004E3F74">
        <w:rPr>
          <w:rFonts w:ascii="Times New Roman" w:hAnsi="Times New Roman" w:cs="Times New Roman"/>
          <w:noProof/>
          <w:sz w:val="24"/>
          <w:szCs w:val="24"/>
          <w:lang w:val="en-US"/>
        </w:rPr>
        <w:instrText xml:space="preserve"> ADDIN EN.CITE.DATA </w:instrText>
      </w:r>
      <w:r w:rsidR="005C1A15" w:rsidRPr="004E3F74">
        <w:rPr>
          <w:rFonts w:ascii="Times New Roman" w:hAnsi="Times New Roman" w:cs="Times New Roman"/>
          <w:noProof/>
          <w:sz w:val="24"/>
          <w:szCs w:val="24"/>
          <w:lang w:val="en-US"/>
        </w:rPr>
      </w:r>
      <w:r w:rsidR="005C1A15" w:rsidRPr="004E3F74">
        <w:rPr>
          <w:rFonts w:ascii="Times New Roman" w:hAnsi="Times New Roman" w:cs="Times New Roman"/>
          <w:noProof/>
          <w:sz w:val="24"/>
          <w:szCs w:val="24"/>
          <w:lang w:val="en-US"/>
        </w:rPr>
        <w:fldChar w:fldCharType="end"/>
      </w:r>
      <w:r w:rsidR="00774999" w:rsidRPr="004E3F74">
        <w:rPr>
          <w:rFonts w:ascii="Times New Roman" w:hAnsi="Times New Roman" w:cs="Times New Roman"/>
          <w:noProof/>
          <w:sz w:val="24"/>
          <w:szCs w:val="24"/>
          <w:lang w:val="en-US"/>
        </w:rPr>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(10)</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noProof/>
          <w:sz w:val="24"/>
          <w:szCs w:val="24"/>
          <w:lang w:val="en-US"/>
        </w:rPr>
        <w:t xml:space="preserve">. </w:t>
      </w:r>
      <w:r w:rsidR="00F71C09" w:rsidRPr="004E3F74">
        <w:rPr>
          <w:rFonts w:ascii="Times New Roman" w:hAnsi="Times New Roman" w:cs="Times New Roman"/>
          <w:noProof/>
          <w:sz w:val="24"/>
          <w:szCs w:val="24"/>
          <w:lang w:val="en-US"/>
        </w:rPr>
        <w:t xml:space="preserve">Similarly, </w:t>
      </w:r>
      <w:r w:rsidR="00A62641" w:rsidRPr="004E3F74">
        <w:rPr>
          <w:rFonts w:ascii="Times New Roman" w:hAnsi="Times New Roman" w:cs="Times New Roman"/>
          <w:noProof/>
          <w:sz w:val="24"/>
          <w:szCs w:val="24"/>
          <w:lang w:val="en-US"/>
        </w:rPr>
        <w:t xml:space="preserve">Heerey </w:t>
      </w:r>
      <w:r w:rsidR="00F71C09" w:rsidRPr="004E3F74">
        <w:rPr>
          <w:rFonts w:ascii="Times New Roman" w:hAnsi="Times New Roman" w:cs="Times New Roman"/>
          <w:noProof/>
          <w:sz w:val="24"/>
          <w:szCs w:val="24"/>
          <w:lang w:val="en-US"/>
        </w:rPr>
        <w:t>et al.</w:t>
      </w:r>
      <w:r w:rsidR="00774999" w:rsidRPr="004E3F74">
        <w:rPr>
          <w:rFonts w:ascii="Times New Roman" w:hAnsi="Times New Roman" w:cs="Times New Roman"/>
          <w:noProof/>
          <w:sz w:val="24"/>
          <w:szCs w:val="24"/>
          <w:lang w:val="en-US"/>
        </w:rPr>
        <w:fldChar w:fldCharType="begin"/>
      </w:r>
      <w:r w:rsidR="005C1A15" w:rsidRPr="004E3F74">
        <w:rPr>
          <w:rFonts w:ascii="Times New Roman" w:hAnsi="Times New Roman" w:cs="Times New Roman"/>
          <w:noProof/>
          <w:sz w:val="24"/>
          <w:szCs w:val="24"/>
          <w:lang w:val="en-US"/>
        </w:rPr>
        <w:instrText xml:space="preserve"> ADDIN EN.CITE &lt;EndNote&gt;&lt;Cite&gt;&lt;Author&gt;Heerey&lt;/Author&gt;&lt;Year&gt;2002&lt;/Year&gt;&lt;RecNum&gt;52&lt;/RecNum&gt;&lt;DisplayText&gt;(11)&lt;/DisplayText&gt;&lt;record&gt;&lt;rec-number&gt;52&lt;/rec-number&gt;&lt;foreign-keys&gt;&lt;key app="EN" db-id="wvt9rp2f7avvthe0vvzxp5rdrevdstw5wrf9" timestamp="1646065309"&gt;52&lt;/key&gt;&lt;/foreign-keys&gt;&lt;ref-type name="Journal Article"&gt;17&lt;/ref-type&gt;&lt;contributors&gt;&lt;authors&gt;&lt;author&gt;Heerey, A.&lt;/author&gt;&lt;author&gt;McGowan, B.&lt;/author&gt;&lt;author&gt;Ryan, M.&lt;/author&gt;&lt;author&gt;Barry, M.&lt;/author&gt;&lt;/authors&gt;&lt;/contributors&gt;&lt;auth-address&gt;National Center for Pharmacoeconomics, Rialto Gate, St. James Hospital, Dublin 8, Ireland. aheerey@stjames.ie&lt;/auth-address&gt;&lt;titles&gt;&lt;title&gt;Microcosting versus DRGs in the provision of cost estimates for use in pharmacoeconomic evaluation&lt;/title&gt;&lt;secondary-title&gt;Expert Rev Pharmacoecon Outcomes Res&lt;/secondary-title&gt;&lt;/titles&gt;&lt;periodical&gt;&lt;full-title&gt;Expert Rev Pharmacoecon Outcomes Res&lt;/full-title&gt;&lt;abbr-1&gt;Expert review of pharmacoeconomics &amp;amp; outcomes research&lt;/abbr-1&gt;&lt;/periodical&gt;&lt;pages&gt;29-33&lt;/pages&gt;&lt;volume&gt;2&lt;/volume&gt;&lt;number&gt;1&lt;/number&gt;&lt;edition&gt;2002/02/01&lt;/edition&gt;&lt;dates&gt;&lt;year&gt;2002&lt;/year&gt;&lt;pub-dates&gt;&lt;date&gt;Feb&lt;/date&gt;&lt;/pub-dates&gt;&lt;/dates&gt;&lt;isbn&gt;1473-7167&lt;/isbn&gt;&lt;accession-num&gt;19807427&lt;/accession-num&gt;&lt;urls&gt;&lt;/urls&gt;&lt;electronic-resource-num&gt;10.1586/14737167.2.1.29&lt;/electronic-resource-num&gt;&lt;remote-database-provider&gt;NLM&lt;/remote-database-provider&gt;&lt;language&gt;eng&lt;/language&gt;&lt;/record&gt;&lt;/Cite&gt;&lt;/EndNote&gt;</w:instrText>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(11)</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noProof/>
          <w:sz w:val="24"/>
          <w:szCs w:val="24"/>
          <w:lang w:val="en-US"/>
        </w:rPr>
        <w:t xml:space="preserve"> argue that</w:t>
      </w:r>
      <w:r w:rsidR="00F71C09"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in pharmacoeconomic evaluations</w:t>
      </w:r>
      <w:r w:rsidR="00F71C09"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w:t>
      </w:r>
      <w:r w:rsidR="00F71C09" w:rsidRPr="004E3F74">
        <w:rPr>
          <w:rFonts w:ascii="Times New Roman" w:hAnsi="Times New Roman" w:cs="Times New Roman"/>
          <w:noProof/>
          <w:sz w:val="24"/>
          <w:szCs w:val="24"/>
          <w:lang w:val="en-US"/>
        </w:rPr>
        <w:t xml:space="preserve">DRGs based cost estimations </w:t>
      </w:r>
      <w:r w:rsidRPr="004E3F74">
        <w:rPr>
          <w:rFonts w:ascii="Times New Roman" w:hAnsi="Times New Roman" w:cs="Times New Roman"/>
          <w:noProof/>
          <w:sz w:val="24"/>
          <w:szCs w:val="24"/>
          <w:lang w:val="en-US"/>
        </w:rPr>
        <w:t xml:space="preserve">may not represent the </w:t>
      </w:r>
      <w:r w:rsidR="00267F75" w:rsidRPr="004E3F74">
        <w:rPr>
          <w:rFonts w:ascii="Times New Roman" w:hAnsi="Times New Roman" w:cs="Times New Roman"/>
          <w:noProof/>
          <w:sz w:val="24"/>
          <w:szCs w:val="24"/>
          <w:lang w:val="en-US"/>
        </w:rPr>
        <w:t>actual</w:t>
      </w:r>
      <w:r w:rsidRPr="004E3F74">
        <w:rPr>
          <w:rFonts w:ascii="Times New Roman" w:hAnsi="Times New Roman" w:cs="Times New Roman"/>
          <w:noProof/>
          <w:sz w:val="24"/>
          <w:szCs w:val="24"/>
          <w:lang w:val="en-US"/>
        </w:rPr>
        <w:t xml:space="preserve"> resource</w:t>
      </w:r>
      <w:r w:rsidR="00F71C09"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 use</w:t>
      </w:r>
      <w:r w:rsidR="009C3580" w:rsidRPr="004E3F74">
        <w:rPr>
          <w:rFonts w:ascii="Times New Roman" w:hAnsi="Times New Roman" w:cs="Times New Roman"/>
          <w:noProof/>
          <w:sz w:val="24"/>
          <w:szCs w:val="24"/>
          <w:lang w:val="en-US"/>
        </w:rPr>
        <w:t>d since there are</w:t>
      </w:r>
      <w:r w:rsidRPr="004E3F74">
        <w:rPr>
          <w:rFonts w:ascii="Times New Roman" w:hAnsi="Times New Roman" w:cs="Times New Roman"/>
          <w:noProof/>
          <w:sz w:val="24"/>
          <w:szCs w:val="24"/>
          <w:lang w:val="en-US"/>
        </w:rPr>
        <w:t xml:space="preserve"> variation</w:t>
      </w:r>
      <w:r w:rsidR="009C3580"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 in utili</w:t>
      </w:r>
      <w:r w:rsidR="00267F75" w:rsidRPr="004E3F74">
        <w:rPr>
          <w:rFonts w:ascii="Times New Roman" w:hAnsi="Times New Roman" w:cs="Times New Roman"/>
          <w:noProof/>
          <w:sz w:val="24"/>
          <w:szCs w:val="24"/>
          <w:lang w:val="en-US"/>
        </w:rPr>
        <w:t>z</w:t>
      </w:r>
      <w:r w:rsidRPr="004E3F74">
        <w:rPr>
          <w:rFonts w:ascii="Times New Roman" w:hAnsi="Times New Roman" w:cs="Times New Roman"/>
          <w:noProof/>
          <w:sz w:val="24"/>
          <w:szCs w:val="24"/>
          <w:lang w:val="en-US"/>
        </w:rPr>
        <w:t>ation of medical services</w:t>
      </w:r>
      <w:r w:rsidR="00F71C09"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which depends </w:t>
      </w:r>
      <w:r w:rsidR="00F71C09" w:rsidRPr="004E3F74">
        <w:rPr>
          <w:rFonts w:ascii="Times New Roman" w:hAnsi="Times New Roman" w:cs="Times New Roman"/>
          <w:noProof/>
          <w:sz w:val="24"/>
          <w:szCs w:val="24"/>
          <w:lang w:val="en-US"/>
        </w:rPr>
        <w:t xml:space="preserve">on </w:t>
      </w:r>
      <w:r w:rsidRPr="004E3F74">
        <w:rPr>
          <w:rFonts w:ascii="Times New Roman" w:hAnsi="Times New Roman" w:cs="Times New Roman"/>
          <w:noProof/>
          <w:sz w:val="24"/>
          <w:szCs w:val="24"/>
          <w:lang w:val="en-US"/>
        </w:rPr>
        <w:t>disease characteristics, length of stay and choice of treatment.</w:t>
      </w:r>
      <w:r w:rsidR="00F71C09" w:rsidRPr="004E3F74">
        <w:rPr>
          <w:rFonts w:ascii="Times New Roman" w:hAnsi="Times New Roman" w:cs="Times New Roman"/>
          <w:noProof/>
          <w:sz w:val="24"/>
          <w:szCs w:val="24"/>
          <w:lang w:val="en-US"/>
        </w:rPr>
        <w:t xml:space="preserve"> In this regard, case scenarios do not </w:t>
      </w:r>
      <w:r w:rsidR="00267F75" w:rsidRPr="004E3F74">
        <w:rPr>
          <w:rFonts w:ascii="Times New Roman" w:hAnsi="Times New Roman" w:cs="Times New Roman"/>
          <w:noProof/>
          <w:sz w:val="24"/>
          <w:szCs w:val="24"/>
          <w:lang w:val="en-US"/>
        </w:rPr>
        <w:t>consider</w:t>
      </w:r>
      <w:r w:rsidR="00F71C09" w:rsidRPr="004E3F74">
        <w:rPr>
          <w:rFonts w:ascii="Times New Roman" w:hAnsi="Times New Roman" w:cs="Times New Roman"/>
          <w:noProof/>
          <w:sz w:val="24"/>
          <w:szCs w:val="24"/>
          <w:lang w:val="en-US"/>
        </w:rPr>
        <w:t xml:space="preserve"> individual patient variation in the length of stay</w:t>
      </w:r>
      <w:r w:rsidR="00267F75" w:rsidRPr="004E3F74">
        <w:rPr>
          <w:rFonts w:ascii="Times New Roman" w:hAnsi="Times New Roman" w:cs="Times New Roman"/>
          <w:noProof/>
          <w:sz w:val="24"/>
          <w:szCs w:val="24"/>
          <w:lang w:val="en-US"/>
        </w:rPr>
        <w:t>,</w:t>
      </w:r>
      <w:r w:rsidR="00F71C09" w:rsidRPr="004E3F74">
        <w:rPr>
          <w:rFonts w:ascii="Times New Roman" w:hAnsi="Times New Roman" w:cs="Times New Roman"/>
          <w:noProof/>
          <w:sz w:val="24"/>
          <w:szCs w:val="24"/>
          <w:lang w:val="en-US"/>
        </w:rPr>
        <w:t xml:space="preserve"> which is a c</w:t>
      </w:r>
      <w:r w:rsidRPr="004E3F74">
        <w:rPr>
          <w:rFonts w:ascii="Times New Roman" w:hAnsi="Times New Roman" w:cs="Times New Roman"/>
          <w:noProof/>
          <w:sz w:val="24"/>
          <w:szCs w:val="24"/>
          <w:lang w:val="en-US"/>
        </w:rPr>
        <w:t>ritical factor</w:t>
      </w:r>
      <w:r w:rsidR="009C3580" w:rsidRPr="004E3F74">
        <w:rPr>
          <w:rFonts w:ascii="Times New Roman" w:hAnsi="Times New Roman" w:cs="Times New Roman"/>
          <w:noProof/>
          <w:sz w:val="24"/>
          <w:szCs w:val="24"/>
          <w:lang w:val="en-US"/>
        </w:rPr>
        <w:t xml:space="preserve"> in cost</w:t>
      </w:r>
      <w:r w:rsidR="00F71C09" w:rsidRPr="004E3F74">
        <w:rPr>
          <w:rFonts w:ascii="Times New Roman" w:hAnsi="Times New Roman" w:cs="Times New Roman"/>
          <w:noProof/>
          <w:sz w:val="24"/>
          <w:szCs w:val="24"/>
          <w:lang w:val="en-US"/>
        </w:rPr>
        <w:t xml:space="preserve"> determination</w:t>
      </w:r>
      <w:r w:rsidR="009C3580" w:rsidRPr="004E3F74">
        <w:rPr>
          <w:rFonts w:ascii="Times New Roman" w:hAnsi="Times New Roman" w:cs="Times New Roman"/>
          <w:noProof/>
          <w:sz w:val="24"/>
          <w:szCs w:val="24"/>
          <w:lang w:val="en-US"/>
        </w:rPr>
        <w:t>s</w:t>
      </w:r>
      <w:r w:rsidR="00F71C09"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w:t>
      </w:r>
      <w:r w:rsidR="00F71C09" w:rsidRPr="004E3F74">
        <w:rPr>
          <w:rFonts w:ascii="Times New Roman" w:hAnsi="Times New Roman" w:cs="Times New Roman"/>
          <w:noProof/>
          <w:sz w:val="24"/>
          <w:szCs w:val="24"/>
          <w:lang w:val="en-US"/>
        </w:rPr>
        <w:t>C</w:t>
      </w:r>
      <w:r w:rsidR="00267F75" w:rsidRPr="004E3F74">
        <w:rPr>
          <w:rFonts w:ascii="Times New Roman" w:hAnsi="Times New Roman" w:cs="Times New Roman"/>
          <w:noProof/>
          <w:sz w:val="24"/>
          <w:szCs w:val="24"/>
          <w:lang w:val="en-US"/>
        </w:rPr>
        <w:t>onseq</w:t>
      </w:r>
      <w:r w:rsidR="00F71C09" w:rsidRPr="004E3F74">
        <w:rPr>
          <w:rFonts w:ascii="Times New Roman" w:hAnsi="Times New Roman" w:cs="Times New Roman"/>
          <w:noProof/>
          <w:sz w:val="24"/>
          <w:szCs w:val="24"/>
          <w:lang w:val="en-US"/>
        </w:rPr>
        <w:t xml:space="preserve">uently, </w:t>
      </w:r>
      <w:r w:rsidRPr="004E3F74">
        <w:rPr>
          <w:rFonts w:ascii="Times New Roman" w:hAnsi="Times New Roman" w:cs="Times New Roman"/>
          <w:noProof/>
          <w:sz w:val="24"/>
          <w:szCs w:val="24"/>
          <w:lang w:val="en-US"/>
        </w:rPr>
        <w:t>the cost calculated in these studies did not explicitly describe the actual treatment cost</w:t>
      </w:r>
      <w:r w:rsidR="00267F75"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 </w:t>
      </w:r>
    </w:p>
    <w:p w14:paraId="6C59606C" w14:textId="54693EA2" w:rsidR="003926DC" w:rsidRPr="004E3F74" w:rsidRDefault="003926DC" w:rsidP="00D876C3">
      <w:pPr>
        <w:spacing w:line="276" w:lineRule="auto"/>
        <w:rPr>
          <w:rFonts w:ascii="Times New Roman" w:hAnsi="Times New Roman" w:cs="Times New Roman"/>
          <w:bCs/>
          <w:sz w:val="20"/>
        </w:rPr>
      </w:pPr>
    </w:p>
    <w:p w14:paraId="3BD4F42A" w14:textId="77777777" w:rsidR="003926DC" w:rsidRPr="004E3F74" w:rsidRDefault="003926DC" w:rsidP="00D876C3">
      <w:pPr>
        <w:spacing w:line="276" w:lineRule="auto"/>
        <w:rPr>
          <w:rFonts w:ascii="Times New Roman" w:hAnsi="Times New Roman" w:cs="Times New Roman"/>
          <w:noProof/>
          <w:lang w:val="en-US"/>
        </w:rPr>
        <w:sectPr w:rsidR="003926DC" w:rsidRPr="004E3F74" w:rsidSect="00DE3F66">
          <w:headerReference w:type="default" r:id="rId9"/>
          <w:footerReference w:type="default" r:id="rId10"/>
          <w:pgSz w:w="11906" w:h="16838"/>
          <w:pgMar w:top="1440" w:right="1440" w:bottom="1440" w:left="1440" w:header="708" w:footer="708" w:gutter="0"/>
          <w:cols w:space="708"/>
          <w:docGrid w:linePitch="360"/>
        </w:sectPr>
      </w:pPr>
    </w:p>
    <w:p w14:paraId="295A337F" w14:textId="6F5F03FE" w:rsidR="00EA6823" w:rsidRPr="004E3F74" w:rsidRDefault="005878D6"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b/>
          <w:i/>
        </w:rPr>
        <w:lastRenderedPageBreak/>
        <w:t>Table A.3</w:t>
      </w:r>
      <w:r w:rsidR="00EA6823" w:rsidRPr="004E3F74">
        <w:rPr>
          <w:rFonts w:ascii="Times New Roman" w:hAnsi="Times New Roman" w:cs="Times New Roman"/>
          <w:noProof/>
          <w:lang w:val="en-US"/>
        </w:rPr>
        <w:t xml:space="preserve">: </w:t>
      </w:r>
      <w:r w:rsidR="00EA6823" w:rsidRPr="004E3F74">
        <w:rPr>
          <w:rFonts w:ascii="Times New Roman" w:hAnsi="Times New Roman" w:cs="Times New Roman"/>
          <w:b/>
          <w:i/>
        </w:rPr>
        <w:t>The cost components and the total cost of breast treatment</w:t>
      </w:r>
    </w:p>
    <w:tbl>
      <w:tblPr>
        <w:tblStyle w:val="TableGrid"/>
        <w:tblpPr w:leftFromText="180" w:rightFromText="180" w:vertAnchor="text" w:tblpY="1"/>
        <w:tblOverlap w:val="never"/>
        <w:tblW w:w="14489" w:type="dxa"/>
        <w:tblLayout w:type="fixed"/>
        <w:tblLook w:val="04A0" w:firstRow="1" w:lastRow="0" w:firstColumn="1" w:lastColumn="0" w:noHBand="0" w:noVBand="1"/>
      </w:tblPr>
      <w:tblGrid>
        <w:gridCol w:w="1215"/>
        <w:gridCol w:w="855"/>
        <w:gridCol w:w="1175"/>
        <w:gridCol w:w="1222"/>
        <w:gridCol w:w="979"/>
        <w:gridCol w:w="786"/>
        <w:gridCol w:w="1843"/>
        <w:gridCol w:w="851"/>
        <w:gridCol w:w="850"/>
        <w:gridCol w:w="709"/>
        <w:gridCol w:w="1276"/>
        <w:gridCol w:w="2728"/>
      </w:tblGrid>
      <w:tr w:rsidR="0000031B" w:rsidRPr="004E3F74" w14:paraId="2F9E054A" w14:textId="77777777" w:rsidTr="00A5747A">
        <w:trPr>
          <w:trHeight w:val="406"/>
        </w:trPr>
        <w:tc>
          <w:tcPr>
            <w:tcW w:w="1215" w:type="dxa"/>
            <w:vMerge w:val="restart"/>
            <w:vAlign w:val="center"/>
            <w:hideMark/>
          </w:tcPr>
          <w:p w14:paraId="047665E8" w14:textId="77777777" w:rsidR="0000031B" w:rsidRPr="004E3F74" w:rsidRDefault="0000031B"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Study</w:t>
            </w:r>
          </w:p>
        </w:tc>
        <w:tc>
          <w:tcPr>
            <w:tcW w:w="9270" w:type="dxa"/>
            <w:gridSpan w:val="9"/>
            <w:vAlign w:val="center"/>
            <w:hideMark/>
          </w:tcPr>
          <w:p w14:paraId="4D8C95A5" w14:textId="7B779BA4" w:rsidR="0000031B" w:rsidRPr="004E3F74" w:rsidRDefault="0000031B" w:rsidP="00D876C3">
            <w:pPr>
              <w:spacing w:before="100" w:beforeAutospacing="1" w:after="100" w:afterAutospacing="1" w:line="276" w:lineRule="auto"/>
              <w:jc w:val="center"/>
              <w:rPr>
                <w:rFonts w:ascii="Times New Roman" w:hAnsi="Times New Roman" w:cs="Times New Roman"/>
                <w:b/>
                <w:bCs/>
                <w:noProof/>
                <w:sz w:val="20"/>
                <w:lang w:val="de-DE"/>
              </w:rPr>
            </w:pPr>
            <w:r w:rsidRPr="004E3F74">
              <w:rPr>
                <w:rFonts w:ascii="Times New Roman" w:hAnsi="Times New Roman" w:cs="Times New Roman"/>
                <w:b/>
                <w:bCs/>
                <w:noProof/>
                <w:sz w:val="20"/>
                <w:lang w:val="de-DE"/>
              </w:rPr>
              <w:t>Cost component</w:t>
            </w:r>
          </w:p>
        </w:tc>
        <w:tc>
          <w:tcPr>
            <w:tcW w:w="1276" w:type="dxa"/>
            <w:vMerge w:val="restart"/>
            <w:vAlign w:val="center"/>
            <w:hideMark/>
          </w:tcPr>
          <w:p w14:paraId="2555C02C" w14:textId="77777777" w:rsidR="0000031B" w:rsidRPr="004E3F74" w:rsidRDefault="0000031B" w:rsidP="00D876C3">
            <w:pPr>
              <w:spacing w:before="100" w:beforeAutospacing="1" w:after="100" w:afterAutospacing="1" w:line="276" w:lineRule="auto"/>
              <w:jc w:val="center"/>
              <w:rPr>
                <w:rFonts w:ascii="Times New Roman" w:hAnsi="Times New Roman" w:cs="Times New Roman"/>
                <w:b/>
                <w:bCs/>
                <w:noProof/>
                <w:sz w:val="20"/>
                <w:lang w:val="de-DE"/>
              </w:rPr>
            </w:pPr>
            <w:r w:rsidRPr="004E3F74">
              <w:rPr>
                <w:rFonts w:ascii="Times New Roman" w:hAnsi="Times New Roman" w:cs="Times New Roman"/>
                <w:b/>
                <w:bCs/>
                <w:noProof/>
                <w:sz w:val="20"/>
                <w:lang w:val="de-DE"/>
              </w:rPr>
              <w:t>Source</w:t>
            </w:r>
          </w:p>
        </w:tc>
        <w:tc>
          <w:tcPr>
            <w:tcW w:w="2728" w:type="dxa"/>
            <w:vMerge w:val="restart"/>
            <w:vAlign w:val="center"/>
            <w:hideMark/>
          </w:tcPr>
          <w:p w14:paraId="65BA1AAB" w14:textId="11D770DF" w:rsidR="0000031B" w:rsidRPr="004E3F74" w:rsidRDefault="0000031B" w:rsidP="00D876C3">
            <w:pPr>
              <w:spacing w:before="100" w:beforeAutospacing="1" w:after="100" w:afterAutospacing="1" w:line="276" w:lineRule="auto"/>
              <w:jc w:val="center"/>
              <w:rPr>
                <w:rFonts w:ascii="Times New Roman" w:hAnsi="Times New Roman" w:cs="Times New Roman"/>
                <w:b/>
                <w:bCs/>
                <w:noProof/>
                <w:sz w:val="20"/>
                <w:lang w:val="de-DE"/>
              </w:rPr>
            </w:pPr>
            <w:r w:rsidRPr="004E3F74">
              <w:rPr>
                <w:rFonts w:ascii="Times New Roman" w:hAnsi="Times New Roman" w:cs="Times New Roman"/>
                <w:b/>
                <w:bCs/>
                <w:noProof/>
                <w:sz w:val="20"/>
                <w:lang w:val="de-DE"/>
              </w:rPr>
              <w:t>Results</w:t>
            </w:r>
          </w:p>
        </w:tc>
      </w:tr>
      <w:tr w:rsidR="00EA6823" w:rsidRPr="004E3F74" w14:paraId="422ABE7B" w14:textId="77777777" w:rsidTr="00A5747A">
        <w:trPr>
          <w:trHeight w:val="324"/>
        </w:trPr>
        <w:tc>
          <w:tcPr>
            <w:tcW w:w="1215" w:type="dxa"/>
            <w:vMerge/>
            <w:vAlign w:val="center"/>
            <w:hideMark/>
          </w:tcPr>
          <w:p w14:paraId="5C3DA253"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p>
        </w:tc>
        <w:tc>
          <w:tcPr>
            <w:tcW w:w="8561" w:type="dxa"/>
            <w:gridSpan w:val="8"/>
            <w:vAlign w:val="center"/>
            <w:hideMark/>
          </w:tcPr>
          <w:p w14:paraId="43893E11"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r w:rsidRPr="004E3F74">
              <w:rPr>
                <w:rFonts w:ascii="Times New Roman" w:hAnsi="Times New Roman" w:cs="Times New Roman"/>
                <w:b/>
                <w:bCs/>
                <w:noProof/>
                <w:sz w:val="20"/>
                <w:lang w:val="de-DE"/>
              </w:rPr>
              <w:t>Direct Cost</w:t>
            </w:r>
          </w:p>
        </w:tc>
        <w:tc>
          <w:tcPr>
            <w:tcW w:w="709" w:type="dxa"/>
            <w:vMerge w:val="restart"/>
            <w:vAlign w:val="center"/>
            <w:hideMark/>
          </w:tcPr>
          <w:p w14:paraId="031EEBF2"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r w:rsidRPr="004E3F74">
              <w:rPr>
                <w:rFonts w:ascii="Times New Roman" w:hAnsi="Times New Roman" w:cs="Times New Roman"/>
                <w:b/>
                <w:bCs/>
                <w:noProof/>
                <w:sz w:val="20"/>
                <w:lang w:val="de-DE"/>
              </w:rPr>
              <w:t>Indirect cost</w:t>
            </w:r>
          </w:p>
        </w:tc>
        <w:tc>
          <w:tcPr>
            <w:tcW w:w="1276" w:type="dxa"/>
            <w:vMerge/>
            <w:vAlign w:val="center"/>
            <w:hideMark/>
          </w:tcPr>
          <w:p w14:paraId="544E4741"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p>
        </w:tc>
        <w:tc>
          <w:tcPr>
            <w:tcW w:w="2728" w:type="dxa"/>
            <w:vMerge/>
            <w:vAlign w:val="center"/>
            <w:hideMark/>
          </w:tcPr>
          <w:p w14:paraId="5A106620"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p>
        </w:tc>
      </w:tr>
      <w:tr w:rsidR="00EA6823" w:rsidRPr="004E3F74" w14:paraId="4B4F686F" w14:textId="77777777" w:rsidTr="00A5747A">
        <w:trPr>
          <w:trHeight w:val="327"/>
        </w:trPr>
        <w:tc>
          <w:tcPr>
            <w:tcW w:w="1215" w:type="dxa"/>
            <w:vMerge/>
            <w:vAlign w:val="center"/>
            <w:hideMark/>
          </w:tcPr>
          <w:p w14:paraId="7CDA3AE3"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p>
        </w:tc>
        <w:tc>
          <w:tcPr>
            <w:tcW w:w="7711" w:type="dxa"/>
            <w:gridSpan w:val="7"/>
            <w:vAlign w:val="center"/>
            <w:hideMark/>
          </w:tcPr>
          <w:p w14:paraId="5B121E3C"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r w:rsidRPr="004E3F74">
              <w:rPr>
                <w:rFonts w:ascii="Times New Roman" w:hAnsi="Times New Roman" w:cs="Times New Roman"/>
                <w:b/>
                <w:bCs/>
                <w:noProof/>
                <w:sz w:val="20"/>
                <w:lang w:val="de-DE"/>
              </w:rPr>
              <w:t>Medical Cost</w:t>
            </w:r>
          </w:p>
        </w:tc>
        <w:tc>
          <w:tcPr>
            <w:tcW w:w="850" w:type="dxa"/>
            <w:vMerge w:val="restart"/>
            <w:vAlign w:val="center"/>
            <w:hideMark/>
          </w:tcPr>
          <w:p w14:paraId="611EC2BB"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r w:rsidRPr="004E3F74">
              <w:rPr>
                <w:rFonts w:ascii="Times New Roman" w:hAnsi="Times New Roman" w:cs="Times New Roman"/>
                <w:b/>
                <w:bCs/>
                <w:noProof/>
                <w:sz w:val="20"/>
                <w:lang w:val="de-DE"/>
              </w:rPr>
              <w:t>Non-medical Cost</w:t>
            </w:r>
          </w:p>
          <w:p w14:paraId="74215F17"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r w:rsidRPr="004E3F74">
              <w:rPr>
                <w:rFonts w:ascii="Times New Roman" w:hAnsi="Times New Roman" w:cs="Times New Roman"/>
                <w:b/>
                <w:bCs/>
                <w:noProof/>
                <w:sz w:val="20"/>
                <w:lang w:val="de-DE"/>
              </w:rPr>
              <w:t> </w:t>
            </w:r>
          </w:p>
        </w:tc>
        <w:tc>
          <w:tcPr>
            <w:tcW w:w="709" w:type="dxa"/>
            <w:vMerge/>
            <w:vAlign w:val="center"/>
            <w:hideMark/>
          </w:tcPr>
          <w:p w14:paraId="3F49E96B"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p>
        </w:tc>
        <w:tc>
          <w:tcPr>
            <w:tcW w:w="1276" w:type="dxa"/>
            <w:vMerge/>
            <w:vAlign w:val="center"/>
            <w:hideMark/>
          </w:tcPr>
          <w:p w14:paraId="118C95A6"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p>
        </w:tc>
        <w:tc>
          <w:tcPr>
            <w:tcW w:w="2728" w:type="dxa"/>
            <w:vMerge/>
            <w:vAlign w:val="center"/>
            <w:hideMark/>
          </w:tcPr>
          <w:p w14:paraId="5955CABC" w14:textId="77777777" w:rsidR="00EA6823" w:rsidRPr="004E3F74" w:rsidRDefault="00EA6823" w:rsidP="00D876C3">
            <w:pPr>
              <w:spacing w:before="100" w:beforeAutospacing="1" w:after="100" w:afterAutospacing="1" w:line="276" w:lineRule="auto"/>
              <w:jc w:val="both"/>
              <w:rPr>
                <w:rFonts w:ascii="Times New Roman" w:hAnsi="Times New Roman" w:cs="Times New Roman"/>
                <w:b/>
                <w:bCs/>
                <w:noProof/>
                <w:sz w:val="20"/>
                <w:lang w:val="de-DE"/>
              </w:rPr>
            </w:pPr>
          </w:p>
        </w:tc>
      </w:tr>
      <w:tr w:rsidR="00C873C7" w:rsidRPr="004E3F74" w14:paraId="1D7761A1" w14:textId="77777777" w:rsidTr="00C873C7">
        <w:trPr>
          <w:trHeight w:val="327"/>
        </w:trPr>
        <w:tc>
          <w:tcPr>
            <w:tcW w:w="1215" w:type="dxa"/>
            <w:vMerge/>
            <w:vAlign w:val="center"/>
            <w:hideMark/>
          </w:tcPr>
          <w:p w14:paraId="406657DF"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p>
        </w:tc>
        <w:tc>
          <w:tcPr>
            <w:tcW w:w="6860" w:type="dxa"/>
            <w:gridSpan w:val="6"/>
            <w:vAlign w:val="center"/>
            <w:hideMark/>
          </w:tcPr>
          <w:p w14:paraId="3145CEEB"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noProof/>
                <w:sz w:val="20"/>
                <w:lang w:val="en-US"/>
              </w:rPr>
            </w:pPr>
            <w:r w:rsidRPr="004E3F74">
              <w:rPr>
                <w:rFonts w:ascii="Times New Roman" w:hAnsi="Times New Roman" w:cs="Times New Roman"/>
                <w:b/>
                <w:bCs/>
                <w:noProof/>
                <w:sz w:val="20"/>
                <w:lang w:val="de-DE"/>
              </w:rPr>
              <w:t>Inpatient</w:t>
            </w:r>
          </w:p>
        </w:tc>
        <w:tc>
          <w:tcPr>
            <w:tcW w:w="851" w:type="dxa"/>
            <w:vMerge w:val="restart"/>
            <w:vAlign w:val="center"/>
            <w:hideMark/>
          </w:tcPr>
          <w:p w14:paraId="5E1FDD18"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r w:rsidRPr="004E3F74">
              <w:rPr>
                <w:rFonts w:ascii="Times New Roman" w:hAnsi="Times New Roman" w:cs="Times New Roman"/>
                <w:b/>
                <w:bCs/>
                <w:noProof/>
                <w:sz w:val="20"/>
                <w:lang w:val="de-DE"/>
              </w:rPr>
              <w:t>Outpatient</w:t>
            </w:r>
          </w:p>
        </w:tc>
        <w:tc>
          <w:tcPr>
            <w:tcW w:w="850" w:type="dxa"/>
            <w:vMerge/>
            <w:vAlign w:val="center"/>
            <w:hideMark/>
          </w:tcPr>
          <w:p w14:paraId="0771C5C0"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p>
        </w:tc>
        <w:tc>
          <w:tcPr>
            <w:tcW w:w="709" w:type="dxa"/>
            <w:vMerge/>
            <w:vAlign w:val="center"/>
            <w:hideMark/>
          </w:tcPr>
          <w:p w14:paraId="32BC1D09"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p>
        </w:tc>
        <w:tc>
          <w:tcPr>
            <w:tcW w:w="1276" w:type="dxa"/>
            <w:vMerge/>
            <w:vAlign w:val="center"/>
            <w:hideMark/>
          </w:tcPr>
          <w:p w14:paraId="75B2A447"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p>
        </w:tc>
        <w:tc>
          <w:tcPr>
            <w:tcW w:w="2728" w:type="dxa"/>
            <w:vMerge/>
            <w:vAlign w:val="center"/>
            <w:hideMark/>
          </w:tcPr>
          <w:p w14:paraId="615538F8"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bCs/>
                <w:noProof/>
                <w:sz w:val="20"/>
                <w:lang w:val="de-DE"/>
              </w:rPr>
            </w:pPr>
          </w:p>
        </w:tc>
      </w:tr>
      <w:tr w:rsidR="00C873C7" w:rsidRPr="004E3F74" w14:paraId="21083E66" w14:textId="77777777" w:rsidTr="00C873C7">
        <w:trPr>
          <w:trHeight w:val="222"/>
        </w:trPr>
        <w:tc>
          <w:tcPr>
            <w:tcW w:w="1215" w:type="dxa"/>
            <w:vMerge/>
            <w:vAlign w:val="center"/>
            <w:hideMark/>
          </w:tcPr>
          <w:p w14:paraId="07E927AC"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p>
        </w:tc>
        <w:tc>
          <w:tcPr>
            <w:tcW w:w="855" w:type="dxa"/>
            <w:vAlign w:val="center"/>
            <w:hideMark/>
          </w:tcPr>
          <w:p w14:paraId="16A39E38"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p>
        </w:tc>
        <w:tc>
          <w:tcPr>
            <w:tcW w:w="6005" w:type="dxa"/>
            <w:gridSpan w:val="5"/>
            <w:vAlign w:val="center"/>
            <w:hideMark/>
          </w:tcPr>
          <w:p w14:paraId="1DF98EAE" w14:textId="77777777" w:rsidR="00EA6823" w:rsidRPr="004E3F74" w:rsidRDefault="00EA6823" w:rsidP="00D876C3">
            <w:pPr>
              <w:spacing w:before="100" w:beforeAutospacing="1" w:after="100" w:afterAutospacing="1" w:line="276" w:lineRule="auto"/>
              <w:jc w:val="center"/>
              <w:rPr>
                <w:rFonts w:ascii="Times New Roman" w:hAnsi="Times New Roman" w:cs="Times New Roman"/>
                <w:b/>
                <w:noProof/>
                <w:sz w:val="20"/>
                <w:lang w:val="en-US"/>
              </w:rPr>
            </w:pPr>
            <w:r w:rsidRPr="004E3F74">
              <w:rPr>
                <w:rFonts w:ascii="Times New Roman" w:hAnsi="Times New Roman" w:cs="Times New Roman"/>
                <w:b/>
                <w:bCs/>
                <w:noProof/>
                <w:sz w:val="20"/>
                <w:lang w:val="de-DE"/>
              </w:rPr>
              <w:t>Treatment</w:t>
            </w:r>
          </w:p>
        </w:tc>
        <w:tc>
          <w:tcPr>
            <w:tcW w:w="851" w:type="dxa"/>
            <w:vMerge/>
            <w:vAlign w:val="center"/>
            <w:hideMark/>
          </w:tcPr>
          <w:p w14:paraId="09E375DE"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850" w:type="dxa"/>
            <w:vMerge/>
            <w:vAlign w:val="center"/>
            <w:hideMark/>
          </w:tcPr>
          <w:p w14:paraId="762D7227"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709" w:type="dxa"/>
            <w:vMerge/>
            <w:vAlign w:val="center"/>
            <w:hideMark/>
          </w:tcPr>
          <w:p w14:paraId="48813E53"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1276" w:type="dxa"/>
            <w:vMerge/>
            <w:vAlign w:val="center"/>
            <w:hideMark/>
          </w:tcPr>
          <w:p w14:paraId="2140CF3F"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2728" w:type="dxa"/>
            <w:vMerge/>
            <w:vAlign w:val="center"/>
            <w:hideMark/>
          </w:tcPr>
          <w:p w14:paraId="4E5B563D"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r>
      <w:tr w:rsidR="00412AE9" w:rsidRPr="004E3F74" w14:paraId="32FE944C" w14:textId="77777777" w:rsidTr="00A5747A">
        <w:trPr>
          <w:trHeight w:val="657"/>
        </w:trPr>
        <w:tc>
          <w:tcPr>
            <w:tcW w:w="1215" w:type="dxa"/>
            <w:vMerge/>
            <w:vAlign w:val="center"/>
            <w:hideMark/>
          </w:tcPr>
          <w:p w14:paraId="544E9988"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p>
        </w:tc>
        <w:tc>
          <w:tcPr>
            <w:tcW w:w="855" w:type="dxa"/>
            <w:vAlign w:val="center"/>
            <w:hideMark/>
          </w:tcPr>
          <w:p w14:paraId="6664E55F"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Diagnosis</w:t>
            </w:r>
          </w:p>
        </w:tc>
        <w:tc>
          <w:tcPr>
            <w:tcW w:w="1175" w:type="dxa"/>
            <w:vAlign w:val="center"/>
            <w:hideMark/>
          </w:tcPr>
          <w:p w14:paraId="47C06E17"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Surgery</w:t>
            </w:r>
          </w:p>
        </w:tc>
        <w:tc>
          <w:tcPr>
            <w:tcW w:w="1222" w:type="dxa"/>
            <w:vAlign w:val="center"/>
            <w:hideMark/>
          </w:tcPr>
          <w:p w14:paraId="3C4C3682"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Chemotherapy</w:t>
            </w:r>
          </w:p>
        </w:tc>
        <w:tc>
          <w:tcPr>
            <w:tcW w:w="979" w:type="dxa"/>
            <w:vAlign w:val="center"/>
            <w:hideMark/>
          </w:tcPr>
          <w:p w14:paraId="52D3DE03" w14:textId="1F47B6CA" w:rsidR="00EA6823" w:rsidRPr="004E3F74" w:rsidRDefault="0000031B"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R</w:t>
            </w:r>
            <w:r w:rsidR="00EA6823" w:rsidRPr="004E3F74">
              <w:rPr>
                <w:rFonts w:ascii="Times New Roman" w:hAnsi="Times New Roman" w:cs="Times New Roman"/>
                <w:b/>
                <w:bCs/>
                <w:noProof/>
                <w:sz w:val="20"/>
                <w:lang w:val="de-DE"/>
              </w:rPr>
              <w:t>adiotherapy</w:t>
            </w:r>
          </w:p>
        </w:tc>
        <w:tc>
          <w:tcPr>
            <w:tcW w:w="786" w:type="dxa"/>
            <w:vAlign w:val="center"/>
            <w:hideMark/>
          </w:tcPr>
          <w:p w14:paraId="24F8E931"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Drug</w:t>
            </w:r>
          </w:p>
        </w:tc>
        <w:tc>
          <w:tcPr>
            <w:tcW w:w="1843" w:type="dxa"/>
            <w:vAlign w:val="center"/>
            <w:hideMark/>
          </w:tcPr>
          <w:p w14:paraId="7C16B6F1" w14:textId="77777777" w:rsidR="00EA6823" w:rsidRPr="004E3F74" w:rsidRDefault="00EA6823" w:rsidP="00D876C3">
            <w:pPr>
              <w:spacing w:before="100" w:beforeAutospacing="1" w:after="100" w:afterAutospacing="1" w:line="276" w:lineRule="auto"/>
              <w:jc w:val="both"/>
              <w:rPr>
                <w:rFonts w:ascii="Times New Roman" w:hAnsi="Times New Roman" w:cs="Times New Roman"/>
                <w:b/>
                <w:noProof/>
                <w:sz w:val="20"/>
                <w:lang w:val="en-US"/>
              </w:rPr>
            </w:pPr>
            <w:r w:rsidRPr="004E3F74">
              <w:rPr>
                <w:rFonts w:ascii="Times New Roman" w:hAnsi="Times New Roman" w:cs="Times New Roman"/>
                <w:b/>
                <w:bCs/>
                <w:noProof/>
                <w:sz w:val="20"/>
                <w:lang w:val="de-DE"/>
              </w:rPr>
              <w:t>Other</w:t>
            </w:r>
          </w:p>
        </w:tc>
        <w:tc>
          <w:tcPr>
            <w:tcW w:w="851" w:type="dxa"/>
            <w:vMerge/>
            <w:vAlign w:val="center"/>
            <w:hideMark/>
          </w:tcPr>
          <w:p w14:paraId="0E7539F5"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850" w:type="dxa"/>
            <w:vMerge/>
            <w:vAlign w:val="center"/>
            <w:hideMark/>
          </w:tcPr>
          <w:p w14:paraId="423D2FF7"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709" w:type="dxa"/>
            <w:vMerge/>
            <w:vAlign w:val="center"/>
            <w:hideMark/>
          </w:tcPr>
          <w:p w14:paraId="4065E6E7"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1276" w:type="dxa"/>
            <w:vMerge/>
            <w:vAlign w:val="center"/>
            <w:hideMark/>
          </w:tcPr>
          <w:p w14:paraId="20581365"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c>
          <w:tcPr>
            <w:tcW w:w="2728" w:type="dxa"/>
            <w:vMerge/>
            <w:vAlign w:val="center"/>
            <w:hideMark/>
          </w:tcPr>
          <w:p w14:paraId="6DECDD9C" w14:textId="77777777" w:rsidR="00EA6823" w:rsidRPr="004E3F74" w:rsidRDefault="00EA6823" w:rsidP="00D876C3">
            <w:pPr>
              <w:spacing w:before="100" w:beforeAutospacing="1" w:after="100" w:afterAutospacing="1" w:line="276" w:lineRule="auto"/>
              <w:jc w:val="both"/>
              <w:rPr>
                <w:rFonts w:ascii="Times New Roman" w:hAnsi="Times New Roman" w:cs="Times New Roman"/>
                <w:noProof/>
                <w:lang w:val="en-US"/>
              </w:rPr>
            </w:pPr>
          </w:p>
        </w:tc>
      </w:tr>
      <w:tr w:rsidR="00412AE9" w:rsidRPr="004E3F74" w14:paraId="7123FA96" w14:textId="77777777" w:rsidTr="00A5747A">
        <w:trPr>
          <w:trHeight w:val="1190"/>
        </w:trPr>
        <w:tc>
          <w:tcPr>
            <w:tcW w:w="1215" w:type="dxa"/>
            <w:vAlign w:val="center"/>
            <w:hideMark/>
          </w:tcPr>
          <w:p w14:paraId="736F7FA7" w14:textId="2210128D" w:rsidR="00060019" w:rsidRPr="004E3F74" w:rsidRDefault="00060019" w:rsidP="003A5152">
            <w:pPr>
              <w:spacing w:line="276" w:lineRule="auto"/>
              <w:rPr>
                <w:rFonts w:ascii="Times New Roman" w:hAnsi="Times New Roman" w:cs="Times New Roman"/>
              </w:rPr>
            </w:pPr>
            <w:r w:rsidRPr="004E3F74">
              <w:rPr>
                <w:rFonts w:ascii="Times New Roman" w:hAnsi="Times New Roman" w:cs="Times New Roman"/>
              </w:rPr>
              <w:t>Lux et al</w:t>
            </w:r>
            <w:r w:rsidRPr="004E3F74">
              <w:rPr>
                <w:rFonts w:ascii="Times New Roman" w:hAnsi="Times New Roman" w:cs="Times New Roman"/>
              </w:rPr>
              <w:fldChar w:fldCharType="begin"/>
            </w:r>
            <w:r w:rsidR="005C1A15" w:rsidRPr="004E3F74">
              <w:rPr>
                <w:rFonts w:ascii="Times New Roman" w:hAnsi="Times New Roman" w:cs="Times New Roman"/>
              </w:rPr>
              <w:instrText xml:space="preserve"> ADDIN EN.CITE &lt;EndNote&gt;&lt;Cite&gt;&lt;Author&gt;Lux&lt;/Author&gt;&lt;Year&gt;2011&lt;/Year&gt;&lt;RecNum&gt;30&lt;/RecNum&gt;&lt;DisplayText&gt;(6)&lt;/DisplayText&gt;&lt;record&gt;&lt;rec-number&gt;30&lt;/rec-number&gt;&lt;foreign-keys&gt;&lt;key app="EN" db-id="wvt9rp2f7avvthe0vvzxp5rdrevdstw5wrf9" timestamp="1643192500"&gt;30&lt;/key&gt;&lt;/foreign-keys&gt;&lt;ref-type name="Journal Article"&gt;17&lt;/ref-type&gt;&lt;contributors&gt;&lt;authors&gt;&lt;author&gt;Lux, M. P.&lt;/author&gt;&lt;author&gt;Reichelt, C.&lt;/author&gt;&lt;author&gt;Karnon, J.&lt;/author&gt;&lt;author&gt;Tänzer, T. D.&lt;/author&gt;&lt;author&gt;Radosavac, D.&lt;/author&gt;&lt;author&gt;Fasching, P. A.&lt;/author&gt;&lt;author&gt;Beckmann, M. W.&lt;/author&gt;&lt;author&gt;Thiel, F. C.&lt;/author&gt;&lt;/authors&gt;&lt;/contributors&gt;&lt;auth-address&gt;University Breast Center for Franconia, Frauenklinik des Universitätsklinikums Erlangen, Friedrich-Alexander Universität Erlangen-Nürnberg, Erlangen.&lt;/auth-address&gt;&lt;titles&gt;&lt;title&gt;Cost-Benefit Analysis of Endocrine Therapy in the Adjuvant Setting for Postmenopausal Patients with Hormone Receptor-Positive Breast Cancer, Based on Survival Data and Future Prices for Generic Drugs in the Context of the German Health Care System&lt;/title&gt;&lt;secondary-title&gt;Breast Care (Basel)&lt;/secondary-title&gt;&lt;alt-title&gt;Breast care (Basel, Switzerland)&lt;/alt-title&gt;&lt;/titles&gt;&lt;periodical&gt;&lt;full-title&gt;Breast Care (Basel)&lt;/full-title&gt;&lt;abbr-1&gt;Breast care (Basel, Switzerland)&lt;/abbr-1&gt;&lt;/periodical&gt;&lt;alt-periodical&gt;&lt;full-title&gt;Breast Care (Basel)&lt;/full-title&gt;&lt;abbr-1&gt;Breast care (Basel, Switzerland)&lt;/abbr-1&gt;&lt;/alt-periodical&gt;&lt;pages&gt;381-389&lt;/pages&gt;&lt;volume&gt;6&lt;/volume&gt;&lt;number&gt;5&lt;/number&gt;&lt;edition&gt;2012/05/24&lt;/edition&gt;&lt;dates&gt;&lt;year&gt;2011&lt;/year&gt;&lt;pub-dates&gt;&lt;date&gt;Oct&lt;/date&gt;&lt;/pub-dates&gt;&lt;/dates&gt;&lt;isbn&gt;1661-3791 (Print)&amp;#xD;1661-3791&lt;/isbn&gt;&lt;accession-num&gt;22619649&lt;/accession-num&gt;&lt;urls&gt;&lt;/urls&gt;&lt;custom2&gt;PMC3357170&lt;/custom2&gt;&lt;electronic-resource-num&gt;10.1159/000333118&lt;/electronic-resource-num&gt;&lt;remote-database-provider&gt;NLM&lt;/remote-database-provider&gt;&lt;language&gt;eng&lt;/language&gt;&lt;/record&gt;&lt;/Cite&gt;&lt;/EndNote&gt;</w:instrText>
            </w:r>
            <w:r w:rsidRPr="004E3F74">
              <w:rPr>
                <w:rFonts w:ascii="Times New Roman" w:hAnsi="Times New Roman" w:cs="Times New Roman"/>
              </w:rPr>
              <w:fldChar w:fldCharType="separate"/>
            </w:r>
            <w:r w:rsidR="005C1A15" w:rsidRPr="004E3F74">
              <w:rPr>
                <w:rFonts w:ascii="Times New Roman" w:hAnsi="Times New Roman" w:cs="Times New Roman"/>
                <w:noProof/>
              </w:rPr>
              <w:t>(6)</w:t>
            </w:r>
            <w:r w:rsidRPr="004E3F74">
              <w:rPr>
                <w:rFonts w:ascii="Times New Roman" w:hAnsi="Times New Roman" w:cs="Times New Roman"/>
              </w:rPr>
              <w:fldChar w:fldCharType="end"/>
            </w:r>
            <w:r w:rsidRPr="004E3F74">
              <w:rPr>
                <w:rFonts w:ascii="Times New Roman" w:hAnsi="Times New Roman" w:cs="Times New Roman"/>
              </w:rPr>
              <w:t>.</w:t>
            </w:r>
          </w:p>
          <w:p w14:paraId="721E0D1B" w14:textId="17813077" w:rsidR="00060019" w:rsidRPr="004E3F74" w:rsidRDefault="00060019" w:rsidP="00A5747A">
            <w:pPr>
              <w:spacing w:line="276" w:lineRule="auto"/>
              <w:rPr>
                <w:rFonts w:ascii="Times New Roman" w:hAnsi="Times New Roman" w:cs="Times New Roman"/>
                <w:noProof/>
                <w:sz w:val="20"/>
                <w:lang w:val="en-US"/>
              </w:rPr>
            </w:pPr>
            <w:r w:rsidRPr="004E3F74">
              <w:rPr>
                <w:rFonts w:ascii="Times New Roman" w:hAnsi="Times New Roman" w:cs="Times New Roman"/>
              </w:rPr>
              <w:t>2011</w:t>
            </w:r>
          </w:p>
        </w:tc>
        <w:tc>
          <w:tcPr>
            <w:tcW w:w="855" w:type="dxa"/>
            <w:vAlign w:val="center"/>
          </w:tcPr>
          <w:p w14:paraId="05E9BC9F" w14:textId="77777777" w:rsidR="00060019" w:rsidRPr="004E3F74" w:rsidRDefault="00060019" w:rsidP="00D876C3">
            <w:pPr>
              <w:numPr>
                <w:ilvl w:val="0"/>
                <w:numId w:val="29"/>
              </w:numPr>
              <w:spacing w:line="276" w:lineRule="auto"/>
              <w:rPr>
                <w:rFonts w:ascii="Times New Roman" w:hAnsi="Times New Roman" w:cs="Times New Roman"/>
                <w:noProof/>
                <w:sz w:val="20"/>
                <w:lang w:val="en-US"/>
              </w:rPr>
            </w:pPr>
          </w:p>
        </w:tc>
        <w:tc>
          <w:tcPr>
            <w:tcW w:w="1175" w:type="dxa"/>
            <w:vAlign w:val="center"/>
          </w:tcPr>
          <w:p w14:paraId="72F5E451" w14:textId="77777777" w:rsidR="00060019" w:rsidRPr="004E3F74" w:rsidRDefault="00060019" w:rsidP="00D876C3">
            <w:pPr>
              <w:numPr>
                <w:ilvl w:val="0"/>
                <w:numId w:val="29"/>
              </w:numPr>
              <w:spacing w:line="276" w:lineRule="auto"/>
              <w:rPr>
                <w:rFonts w:ascii="Times New Roman" w:hAnsi="Times New Roman" w:cs="Times New Roman"/>
                <w:noProof/>
                <w:sz w:val="20"/>
                <w:lang w:val="en-US"/>
              </w:rPr>
            </w:pPr>
          </w:p>
        </w:tc>
        <w:tc>
          <w:tcPr>
            <w:tcW w:w="1222" w:type="dxa"/>
            <w:vAlign w:val="center"/>
          </w:tcPr>
          <w:p w14:paraId="5E44FF58" w14:textId="77777777" w:rsidR="00060019" w:rsidRPr="004E3F74" w:rsidRDefault="00060019" w:rsidP="00D876C3">
            <w:pPr>
              <w:numPr>
                <w:ilvl w:val="0"/>
                <w:numId w:val="29"/>
              </w:numPr>
              <w:spacing w:line="276" w:lineRule="auto"/>
              <w:rPr>
                <w:rFonts w:ascii="Times New Roman" w:hAnsi="Times New Roman" w:cs="Times New Roman"/>
                <w:noProof/>
                <w:sz w:val="20"/>
                <w:lang w:val="en-US"/>
              </w:rPr>
            </w:pPr>
          </w:p>
        </w:tc>
        <w:tc>
          <w:tcPr>
            <w:tcW w:w="979" w:type="dxa"/>
            <w:vAlign w:val="center"/>
          </w:tcPr>
          <w:p w14:paraId="1804BFFE" w14:textId="77777777" w:rsidR="00060019" w:rsidRPr="004E3F74" w:rsidRDefault="00060019" w:rsidP="00D876C3">
            <w:pPr>
              <w:numPr>
                <w:ilvl w:val="0"/>
                <w:numId w:val="29"/>
              </w:numPr>
              <w:spacing w:line="276" w:lineRule="auto"/>
              <w:rPr>
                <w:rFonts w:ascii="Times New Roman" w:hAnsi="Times New Roman" w:cs="Times New Roman"/>
                <w:noProof/>
                <w:sz w:val="20"/>
                <w:lang w:val="en-US"/>
              </w:rPr>
            </w:pPr>
          </w:p>
        </w:tc>
        <w:tc>
          <w:tcPr>
            <w:tcW w:w="786" w:type="dxa"/>
            <w:vAlign w:val="center"/>
          </w:tcPr>
          <w:p w14:paraId="094631C4" w14:textId="77777777" w:rsidR="00060019" w:rsidRPr="004E3F74" w:rsidRDefault="00060019" w:rsidP="00D876C3">
            <w:pPr>
              <w:numPr>
                <w:ilvl w:val="0"/>
                <w:numId w:val="29"/>
              </w:numPr>
              <w:spacing w:line="276" w:lineRule="auto"/>
              <w:rPr>
                <w:rFonts w:ascii="Times New Roman" w:hAnsi="Times New Roman" w:cs="Times New Roman"/>
                <w:noProof/>
                <w:sz w:val="20"/>
                <w:lang w:val="en-US"/>
              </w:rPr>
            </w:pPr>
          </w:p>
        </w:tc>
        <w:tc>
          <w:tcPr>
            <w:tcW w:w="1843" w:type="dxa"/>
            <w:vAlign w:val="center"/>
            <w:hideMark/>
          </w:tcPr>
          <w:p w14:paraId="64EFF269" w14:textId="77777777" w:rsidR="00060019" w:rsidRPr="004E3F74" w:rsidRDefault="00060019"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Adverse events &amp; dual-energy X-ray absorptiometry</w:t>
            </w:r>
          </w:p>
        </w:tc>
        <w:tc>
          <w:tcPr>
            <w:tcW w:w="851" w:type="dxa"/>
            <w:vAlign w:val="center"/>
            <w:hideMark/>
          </w:tcPr>
          <w:p w14:paraId="6433878D" w14:textId="77777777" w:rsidR="00060019" w:rsidRPr="004E3F74" w:rsidRDefault="00060019" w:rsidP="00D876C3">
            <w:pPr>
              <w:numPr>
                <w:ilvl w:val="0"/>
                <w:numId w:val="17"/>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850" w:type="dxa"/>
            <w:vAlign w:val="center"/>
          </w:tcPr>
          <w:p w14:paraId="27E40B29" w14:textId="064DF40D" w:rsidR="00060019" w:rsidRPr="004E3F74" w:rsidRDefault="00060019" w:rsidP="00D876C3">
            <w:pPr>
              <w:spacing w:line="276" w:lineRule="auto"/>
              <w:jc w:val="both"/>
              <w:rPr>
                <w:rFonts w:ascii="Times New Roman" w:hAnsi="Times New Roman" w:cs="Times New Roman"/>
                <w:noProof/>
                <w:sz w:val="20"/>
                <w:lang w:val="en-US"/>
              </w:rPr>
            </w:pPr>
          </w:p>
        </w:tc>
        <w:tc>
          <w:tcPr>
            <w:tcW w:w="709" w:type="dxa"/>
            <w:vAlign w:val="center"/>
          </w:tcPr>
          <w:p w14:paraId="728CDCB0" w14:textId="3F551DA1" w:rsidR="00060019" w:rsidRPr="004E3F74" w:rsidRDefault="00060019" w:rsidP="00D876C3">
            <w:pPr>
              <w:spacing w:line="276" w:lineRule="auto"/>
              <w:jc w:val="both"/>
              <w:rPr>
                <w:rFonts w:ascii="Times New Roman" w:hAnsi="Times New Roman" w:cs="Times New Roman"/>
                <w:noProof/>
                <w:sz w:val="20"/>
                <w:lang w:val="en-US"/>
              </w:rPr>
            </w:pPr>
          </w:p>
        </w:tc>
        <w:tc>
          <w:tcPr>
            <w:tcW w:w="1276" w:type="dxa"/>
            <w:vAlign w:val="center"/>
            <w:hideMark/>
          </w:tcPr>
          <w:p w14:paraId="20FB4001" w14:textId="32D04E9B" w:rsidR="00060019" w:rsidRPr="004E3F74" w:rsidRDefault="00060019" w:rsidP="00D876C3">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xml:space="preserve">DRG, </w:t>
            </w:r>
            <w:r w:rsidR="004A440B" w:rsidRPr="004E3F74">
              <w:rPr>
                <w:rFonts w:ascii="Times New Roman" w:hAnsi="Times New Roman" w:cs="Times New Roman"/>
                <w:noProof/>
                <w:sz w:val="20"/>
                <w:lang w:val="en-US"/>
              </w:rPr>
              <w:t>KBV</w:t>
            </w:r>
            <w:r w:rsidRPr="004E3F74">
              <w:rPr>
                <w:rFonts w:ascii="Times New Roman" w:hAnsi="Times New Roman" w:cs="Times New Roman"/>
                <w:noProof/>
                <w:sz w:val="20"/>
                <w:lang w:val="en-US"/>
              </w:rPr>
              <w:t>, Rote Liste</w:t>
            </w:r>
          </w:p>
        </w:tc>
        <w:tc>
          <w:tcPr>
            <w:tcW w:w="2728" w:type="dxa"/>
            <w:vAlign w:val="center"/>
            <w:hideMark/>
          </w:tcPr>
          <w:p w14:paraId="61D327C6" w14:textId="3CA3BB2F"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Contralateral</w:t>
            </w:r>
            <w:r w:rsidR="0000031B" w:rsidRPr="004E3F74">
              <w:rPr>
                <w:rFonts w:ascii="Times New Roman" w:hAnsi="Times New Roman" w:cs="Times New Roman"/>
                <w:noProof/>
                <w:sz w:val="18"/>
                <w:szCs w:val="18"/>
                <w:lang w:val="en-US"/>
              </w:rPr>
              <w:t xml:space="preserve"> </w:t>
            </w:r>
            <w:r w:rsidRPr="004E3F74">
              <w:rPr>
                <w:rFonts w:ascii="Times New Roman" w:hAnsi="Times New Roman" w:cs="Times New Roman"/>
                <w:noProof/>
                <w:sz w:val="18"/>
                <w:szCs w:val="18"/>
                <w:lang w:val="en-US"/>
              </w:rPr>
              <w:t xml:space="preserve">BC³: €18,361.62 </w:t>
            </w:r>
          </w:p>
          <w:p w14:paraId="7CA9C6B8" w14:textId="77777777"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Recurrent BC: €15,044</w:t>
            </w:r>
          </w:p>
          <w:p w14:paraId="18398159" w14:textId="77777777"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Metastatic BC: €19,514.27</w:t>
            </w:r>
          </w:p>
        </w:tc>
      </w:tr>
      <w:tr w:rsidR="00C873C7" w:rsidRPr="004E3F74" w14:paraId="67F6CD1E" w14:textId="77777777" w:rsidTr="00A5747A">
        <w:trPr>
          <w:trHeight w:val="841"/>
        </w:trPr>
        <w:tc>
          <w:tcPr>
            <w:tcW w:w="1215" w:type="dxa"/>
            <w:vAlign w:val="center"/>
            <w:hideMark/>
          </w:tcPr>
          <w:p w14:paraId="26C05637" w14:textId="32F1E353" w:rsidR="00C873C7" w:rsidRPr="004E3F74" w:rsidRDefault="00C873C7" w:rsidP="003A5152">
            <w:pPr>
              <w:spacing w:line="276" w:lineRule="auto"/>
              <w:rPr>
                <w:rFonts w:ascii="Times New Roman" w:hAnsi="Times New Roman" w:cs="Times New Roman"/>
              </w:rPr>
            </w:pPr>
            <w:r w:rsidRPr="004E3F74">
              <w:rPr>
                <w:rFonts w:ascii="Times New Roman" w:hAnsi="Times New Roman" w:cs="Times New Roman"/>
              </w:rPr>
              <w:t>Gruber et al</w:t>
            </w:r>
            <w:r w:rsidRPr="004E3F74">
              <w:rPr>
                <w:rFonts w:ascii="Times New Roman" w:hAnsi="Times New Roman" w:cs="Times New Roman"/>
              </w:rPr>
              <w:fldChar w:fldCharType="begin"/>
            </w:r>
            <w:r w:rsidR="005C1A15" w:rsidRPr="004E3F74">
              <w:rPr>
                <w:rFonts w:ascii="Times New Roman" w:hAnsi="Times New Roman" w:cs="Times New Roman"/>
              </w:rPr>
              <w:instrText xml:space="preserve"> ADDIN EN.CITE &lt;EndNote&gt;&lt;Cite&gt;&lt;Author&gt;Gruber&lt;/Author&gt;&lt;Year&gt;2012&lt;/Year&gt;&lt;RecNum&gt;10&lt;/RecNum&gt;&lt;DisplayText&gt;(7)&lt;/DisplayText&gt;&lt;record&gt;&lt;rec-number&gt;10&lt;/rec-number&gt;&lt;foreign-keys&gt;&lt;key app="EN" db-id="wvt9rp2f7avvthe0vvzxp5rdrevdstw5wrf9" timestamp="1643192500"&gt;10&lt;/key&gt;&lt;/foreign-keys&gt;&lt;ref-type name="Journal Article"&gt;17&lt;/ref-type&gt;&lt;contributors&gt;&lt;authors&gt;&lt;author&gt;Gruber, Emil Victor&lt;/author&gt;&lt;author&gt;Stock, Stephanie&lt;/author&gt;&lt;author&gt;Stollenwerk, Björn&lt;/author&gt;&lt;/authors&gt;&lt;/contributors&gt;&lt;titles&gt;&lt;title&gt;Breast Cancer Attributable Costs in Germany: A Top-Down Approach Based on Sickness Funds Data&lt;/title&gt;&lt;secondary-title&gt;PLOS ONE&lt;/secondary-title&gt;&lt;/titles&gt;&lt;periodical&gt;&lt;full-title&gt;PLoS One&lt;/full-title&gt;&lt;abbr-1&gt;PloS one&lt;/abbr-1&gt;&lt;/periodical&gt;&lt;pages&gt;e51312&lt;/pages&gt;&lt;volume&gt;7&lt;/volume&gt;&lt;number&gt;12&lt;/number&gt;&lt;dates&gt;&lt;year&gt;2012&lt;/year&gt;&lt;/dates&gt;&lt;publisher&gt;Public Library of Science&lt;/publisher&gt;&lt;urls&gt;&lt;related-urls&gt;&lt;url&gt;https://doi.org/10.1371/journal.pone.0051312&lt;/url&gt;&lt;/related-urls&gt;&lt;/urls&gt;&lt;electronic-resource-num&gt;10.1371/journal.pone.0051312&lt;/electronic-resource-num&gt;&lt;/record&gt;&lt;/Cite&gt;&lt;/EndNote&gt;</w:instrText>
            </w:r>
            <w:r w:rsidRPr="004E3F74">
              <w:rPr>
                <w:rFonts w:ascii="Times New Roman" w:hAnsi="Times New Roman" w:cs="Times New Roman"/>
              </w:rPr>
              <w:fldChar w:fldCharType="separate"/>
            </w:r>
            <w:r w:rsidR="005C1A15" w:rsidRPr="004E3F74">
              <w:rPr>
                <w:rFonts w:ascii="Times New Roman" w:hAnsi="Times New Roman" w:cs="Times New Roman"/>
                <w:noProof/>
              </w:rPr>
              <w:t>(7)</w:t>
            </w:r>
            <w:r w:rsidRPr="004E3F74">
              <w:rPr>
                <w:rFonts w:ascii="Times New Roman" w:hAnsi="Times New Roman" w:cs="Times New Roman"/>
              </w:rPr>
              <w:fldChar w:fldCharType="end"/>
            </w:r>
            <w:r w:rsidRPr="004E3F74">
              <w:rPr>
                <w:rFonts w:ascii="Times New Roman" w:hAnsi="Times New Roman" w:cs="Times New Roman"/>
              </w:rPr>
              <w:t>.</w:t>
            </w:r>
          </w:p>
          <w:p w14:paraId="2479CBB0" w14:textId="3BB840B1" w:rsidR="00C873C7" w:rsidRPr="004E3F74" w:rsidRDefault="00C873C7" w:rsidP="00A5747A">
            <w:pPr>
              <w:spacing w:line="276" w:lineRule="auto"/>
              <w:rPr>
                <w:rFonts w:ascii="Times New Roman" w:hAnsi="Times New Roman" w:cs="Times New Roman"/>
                <w:noProof/>
                <w:sz w:val="20"/>
                <w:lang w:val="en-US"/>
              </w:rPr>
            </w:pPr>
            <w:r w:rsidRPr="004E3F74">
              <w:rPr>
                <w:rFonts w:ascii="Times New Roman" w:hAnsi="Times New Roman" w:cs="Times New Roman"/>
              </w:rPr>
              <w:t>2012</w:t>
            </w:r>
          </w:p>
        </w:tc>
        <w:tc>
          <w:tcPr>
            <w:tcW w:w="4231" w:type="dxa"/>
            <w:gridSpan w:val="4"/>
            <w:vAlign w:val="center"/>
            <w:hideMark/>
          </w:tcPr>
          <w:p w14:paraId="6F87EAEA" w14:textId="20E377D6" w:rsidR="00C873C7" w:rsidRPr="004E3F74" w:rsidRDefault="00C873C7" w:rsidP="00C873C7">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Hospital cost</w:t>
            </w:r>
            <w:r w:rsidR="00EF3C4B" w:rsidRPr="004E3F74">
              <w:rPr>
                <w:rFonts w:ascii="Times New Roman" w:hAnsi="Times New Roman" w:cs="Times New Roman"/>
                <w:noProof/>
                <w:sz w:val="20"/>
                <w:lang w:val="en-US"/>
              </w:rPr>
              <w:t>s</w:t>
            </w:r>
            <w:r w:rsidRPr="004E3F74">
              <w:rPr>
                <w:rFonts w:ascii="Times New Roman" w:hAnsi="Times New Roman" w:cs="Times New Roman"/>
                <w:noProof/>
                <w:sz w:val="20"/>
                <w:lang w:val="en-US"/>
              </w:rPr>
              <w:t xml:space="preserve"> (physician cost</w:t>
            </w:r>
            <w:r w:rsidR="00EF3C4B" w:rsidRPr="004E3F74">
              <w:rPr>
                <w:rFonts w:ascii="Times New Roman" w:hAnsi="Times New Roman" w:cs="Times New Roman"/>
                <w:noProof/>
                <w:sz w:val="20"/>
                <w:lang w:val="en-US"/>
              </w:rPr>
              <w:t>s</w:t>
            </w:r>
            <w:r w:rsidRPr="004E3F74">
              <w:rPr>
                <w:rFonts w:ascii="Times New Roman" w:hAnsi="Times New Roman" w:cs="Times New Roman"/>
                <w:noProof/>
                <w:sz w:val="20"/>
                <w:lang w:val="en-US"/>
              </w:rPr>
              <w:t>, nursing care, cost of hospital stay )</w:t>
            </w:r>
          </w:p>
        </w:tc>
        <w:tc>
          <w:tcPr>
            <w:tcW w:w="786" w:type="dxa"/>
            <w:vAlign w:val="center"/>
            <w:hideMark/>
          </w:tcPr>
          <w:p w14:paraId="4C4BF3E4" w14:textId="1DBE3B10" w:rsidR="00C873C7" w:rsidRPr="004E3F74" w:rsidRDefault="00C873C7" w:rsidP="00C873C7">
            <w:pPr>
              <w:numPr>
                <w:ilvl w:val="0"/>
                <w:numId w:val="18"/>
              </w:numPr>
              <w:spacing w:line="276" w:lineRule="auto"/>
              <w:jc w:val="both"/>
              <w:rPr>
                <w:rFonts w:ascii="Times New Roman" w:hAnsi="Times New Roman" w:cs="Times New Roman"/>
                <w:noProof/>
                <w:sz w:val="20"/>
                <w:lang w:val="en-US"/>
              </w:rPr>
            </w:pPr>
          </w:p>
        </w:tc>
        <w:tc>
          <w:tcPr>
            <w:tcW w:w="1843" w:type="dxa"/>
            <w:vAlign w:val="center"/>
            <w:hideMark/>
          </w:tcPr>
          <w:p w14:paraId="18D8466D" w14:textId="77777777" w:rsidR="00C873C7" w:rsidRPr="004E3F74" w:rsidRDefault="00C873C7"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Sickness benefit</w:t>
            </w:r>
          </w:p>
          <w:p w14:paraId="3C1279D9" w14:textId="77777777" w:rsidR="00C873C7" w:rsidRPr="004E3F74" w:rsidRDefault="00C873C7"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 </w:t>
            </w:r>
          </w:p>
        </w:tc>
        <w:tc>
          <w:tcPr>
            <w:tcW w:w="851" w:type="dxa"/>
            <w:vAlign w:val="center"/>
          </w:tcPr>
          <w:p w14:paraId="2BD940CA" w14:textId="0AB0D96E" w:rsidR="00C873C7" w:rsidRPr="004E3F74" w:rsidRDefault="00C873C7" w:rsidP="00C873C7">
            <w:pPr>
              <w:spacing w:line="276" w:lineRule="auto"/>
              <w:jc w:val="center"/>
              <w:rPr>
                <w:rFonts w:ascii="Times New Roman" w:hAnsi="Times New Roman" w:cs="Times New Roman"/>
                <w:noProof/>
                <w:sz w:val="20"/>
                <w:lang w:val="en-US"/>
              </w:rPr>
            </w:pPr>
          </w:p>
        </w:tc>
        <w:tc>
          <w:tcPr>
            <w:tcW w:w="850" w:type="dxa"/>
            <w:vAlign w:val="center"/>
          </w:tcPr>
          <w:p w14:paraId="48975FBF" w14:textId="789740D3" w:rsidR="00C873C7" w:rsidRPr="004E3F74" w:rsidRDefault="00C873C7" w:rsidP="00C873C7">
            <w:pPr>
              <w:spacing w:line="276" w:lineRule="auto"/>
              <w:jc w:val="both"/>
              <w:rPr>
                <w:rFonts w:ascii="Times New Roman" w:hAnsi="Times New Roman" w:cs="Times New Roman"/>
                <w:noProof/>
                <w:sz w:val="20"/>
                <w:lang w:val="en-US"/>
              </w:rPr>
            </w:pPr>
          </w:p>
        </w:tc>
        <w:tc>
          <w:tcPr>
            <w:tcW w:w="709" w:type="dxa"/>
            <w:vAlign w:val="center"/>
          </w:tcPr>
          <w:p w14:paraId="7240FE79" w14:textId="6DDC0972" w:rsidR="00C873C7" w:rsidRPr="004E3F74" w:rsidRDefault="00C873C7" w:rsidP="00C873C7">
            <w:pPr>
              <w:spacing w:line="276" w:lineRule="auto"/>
              <w:jc w:val="both"/>
              <w:rPr>
                <w:rFonts w:ascii="Times New Roman" w:hAnsi="Times New Roman" w:cs="Times New Roman"/>
                <w:noProof/>
                <w:sz w:val="20"/>
                <w:lang w:val="en-US"/>
              </w:rPr>
            </w:pPr>
          </w:p>
        </w:tc>
        <w:tc>
          <w:tcPr>
            <w:tcW w:w="1276" w:type="dxa"/>
            <w:vAlign w:val="center"/>
            <w:hideMark/>
          </w:tcPr>
          <w:p w14:paraId="426F4ADD" w14:textId="77777777" w:rsidR="00C873C7" w:rsidRPr="004E3F74" w:rsidRDefault="00C873C7" w:rsidP="00C873C7">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Sickness Funds data</w:t>
            </w:r>
          </w:p>
        </w:tc>
        <w:tc>
          <w:tcPr>
            <w:tcW w:w="2728" w:type="dxa"/>
            <w:vAlign w:val="center"/>
            <w:hideMark/>
          </w:tcPr>
          <w:p w14:paraId="4297D122" w14:textId="77777777" w:rsidR="00C873C7" w:rsidRPr="004E3F74" w:rsidRDefault="00C873C7"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BC attributable cost</w:t>
            </w:r>
          </w:p>
          <w:p w14:paraId="553EDED1" w14:textId="77777777" w:rsidR="00C873C7" w:rsidRPr="004E3F74" w:rsidRDefault="00C873C7"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€3,000 to €9,000</w:t>
            </w:r>
          </w:p>
        </w:tc>
      </w:tr>
      <w:tr w:rsidR="00C873C7" w:rsidRPr="004E3F74" w14:paraId="7AD8D6A3" w14:textId="77777777" w:rsidTr="00A5747A">
        <w:trPr>
          <w:trHeight w:val="920"/>
        </w:trPr>
        <w:tc>
          <w:tcPr>
            <w:tcW w:w="1215" w:type="dxa"/>
            <w:vAlign w:val="center"/>
            <w:hideMark/>
          </w:tcPr>
          <w:p w14:paraId="79095396" w14:textId="60199532" w:rsidR="00C873C7" w:rsidRPr="004E3F74" w:rsidRDefault="00C873C7" w:rsidP="003A5152">
            <w:pPr>
              <w:spacing w:line="276" w:lineRule="auto"/>
              <w:rPr>
                <w:rFonts w:ascii="Times New Roman" w:hAnsi="Times New Roman" w:cs="Times New Roman"/>
              </w:rPr>
            </w:pPr>
            <w:r w:rsidRPr="004E3F74">
              <w:rPr>
                <w:rFonts w:ascii="Times New Roman" w:hAnsi="Times New Roman" w:cs="Times New Roman"/>
              </w:rPr>
              <w:t>Hamada et al</w:t>
            </w:r>
            <w:r w:rsidRPr="004E3F74">
              <w:rPr>
                <w:rFonts w:ascii="Times New Roman" w:hAnsi="Times New Roman" w:cs="Times New Roman"/>
              </w:rPr>
              <w:fldChar w:fldCharType="begin"/>
            </w:r>
            <w:r w:rsidR="005C1A15" w:rsidRPr="004E3F74">
              <w:rPr>
                <w:rFonts w:ascii="Times New Roman" w:hAnsi="Times New Roman" w:cs="Times New Roman"/>
              </w:rPr>
              <w:instrText xml:space="preserve"> ADDIN EN.CITE &lt;EndNote&gt;&lt;Cite&gt;&lt;Author&gt;Hamada&lt;/Author&gt;&lt;Year&gt;2013&lt;/Year&gt;&lt;RecNum&gt;29&lt;/RecNum&gt;&lt;DisplayText&gt;(2)&lt;/DisplayText&gt;&lt;record&gt;&lt;rec-number&gt;29&lt;/rec-number&gt;&lt;foreign-keys&gt;&lt;key app="EN" db-id="wvt9rp2f7avvthe0vvzxp5rdrevdstw5wrf9" timestamp="1643192500"&gt;29&lt;/key&gt;&lt;/foreign-keys&gt;&lt;ref-type name="Journal Article"&gt;17&lt;/ref-type&gt;&lt;contributors&gt;&lt;authors&gt;&lt;author&gt;Hamada, S.&lt;/author&gt;&lt;author&gt;Hinotsu, S.&lt;/author&gt;&lt;author&gt;Ishiguro, H.&lt;/author&gt;&lt;author&gt;Toi, M.&lt;/author&gt;&lt;author&gt;Kawakami, K.&lt;/author&gt;&lt;/authors&gt;&lt;/contributors&gt;&lt;auth-address&gt;Department of Pharmacoepidemiology, Graduate School of Medicine and Public Health, Kyoto University, Japan.&amp;#xD;Outpatient Oncology Unit, Kyoto University Hospital, Japan.&amp;#xD;Department of Breast Cancer Surgery, Kyoto University Hospital, Japan.&lt;/auth-address&gt;&lt;titles&gt;&lt;title&gt;Cross-national comparison of medical costs shared by payers and patients: a study of postmenopausal women with early-stage breast cancer based on assumption case scenarios and reimbursement fees&lt;/title&gt;&lt;secondary-title&gt;Breast Care (Basel)&lt;/secondary-title&gt;&lt;alt-title&gt;Breast care (Basel, Switzerland)&lt;/alt-title&gt;&lt;/titles&gt;&lt;periodical&gt;&lt;full-title&gt;Breast Care (Basel)&lt;/full-title&gt;&lt;abbr-1&gt;Breast care (Basel, Switzerland)&lt;/abbr-1&gt;&lt;/periodical&gt;&lt;alt-periodical&gt;&lt;full-title&gt;Breast Care (Basel)&lt;/full-title&gt;&lt;abbr-1&gt;Breast care (Basel, Switzerland)&lt;/abbr-1&gt;&lt;/alt-periodical&gt;&lt;pages&gt;282-8&lt;/pages&gt;&lt;volume&gt;8&lt;/volume&gt;&lt;number&gt;4&lt;/number&gt;&lt;edition&gt;2014/01/15&lt;/edition&gt;&lt;keywords&gt;&lt;keyword&gt;Breast cancer&lt;/keyword&gt;&lt;keyword&gt;Cost-sharing&lt;/keyword&gt;&lt;keyword&gt;Health care system&lt;/keyword&gt;&lt;keyword&gt;Reimbursement&lt;/keyword&gt;&lt;/keywords&gt;&lt;dates&gt;&lt;year&gt;2013&lt;/year&gt;&lt;pub-dates&gt;&lt;date&gt;Aug&lt;/date&gt;&lt;/pub-dates&gt;&lt;/dates&gt;&lt;isbn&gt;1661-3791 (Print)&amp;#xD;1661-3791&lt;/isbn&gt;&lt;accession-num&gt;24415981&lt;/accession-num&gt;&lt;urls&gt;&lt;/urls&gt;&lt;custom2&gt;PMC3808215&lt;/custom2&gt;&lt;electronic-resource-num&gt;10.1159/000354249&lt;/electronic-resource-num&gt;&lt;remote-database-provider&gt;NLM&lt;/remote-database-provider&gt;&lt;language&gt;eng&lt;/language&gt;&lt;/record&gt;&lt;/Cite&gt;&lt;/EndNote&gt;</w:instrText>
            </w:r>
            <w:r w:rsidRPr="004E3F74">
              <w:rPr>
                <w:rFonts w:ascii="Times New Roman" w:hAnsi="Times New Roman" w:cs="Times New Roman"/>
              </w:rPr>
              <w:fldChar w:fldCharType="separate"/>
            </w:r>
            <w:r w:rsidR="005C1A15" w:rsidRPr="004E3F74">
              <w:rPr>
                <w:rFonts w:ascii="Times New Roman" w:hAnsi="Times New Roman" w:cs="Times New Roman"/>
                <w:noProof/>
              </w:rPr>
              <w:t>(2)</w:t>
            </w:r>
            <w:r w:rsidRPr="004E3F74">
              <w:rPr>
                <w:rFonts w:ascii="Times New Roman" w:hAnsi="Times New Roman" w:cs="Times New Roman"/>
              </w:rPr>
              <w:fldChar w:fldCharType="end"/>
            </w:r>
            <w:r w:rsidRPr="004E3F74">
              <w:rPr>
                <w:rFonts w:ascii="Times New Roman" w:hAnsi="Times New Roman" w:cs="Times New Roman"/>
              </w:rPr>
              <w:t>.</w:t>
            </w:r>
          </w:p>
          <w:p w14:paraId="4FAB4E8B" w14:textId="75D89F85" w:rsidR="00C873C7" w:rsidRPr="004E3F74" w:rsidRDefault="00C873C7" w:rsidP="00A5747A">
            <w:pPr>
              <w:spacing w:line="276" w:lineRule="auto"/>
              <w:rPr>
                <w:rFonts w:ascii="Times New Roman" w:hAnsi="Times New Roman" w:cs="Times New Roman"/>
                <w:noProof/>
                <w:sz w:val="20"/>
                <w:lang w:val="en-US"/>
              </w:rPr>
            </w:pPr>
            <w:r w:rsidRPr="004E3F74">
              <w:rPr>
                <w:rFonts w:ascii="Times New Roman" w:hAnsi="Times New Roman" w:cs="Times New Roman"/>
              </w:rPr>
              <w:t>2013</w:t>
            </w:r>
          </w:p>
        </w:tc>
        <w:tc>
          <w:tcPr>
            <w:tcW w:w="855" w:type="dxa"/>
            <w:vAlign w:val="center"/>
            <w:hideMark/>
          </w:tcPr>
          <w:p w14:paraId="79F107DB" w14:textId="741202D2" w:rsidR="00C873C7" w:rsidRPr="004E3F74" w:rsidRDefault="00C873C7" w:rsidP="00C873C7">
            <w:pPr>
              <w:numPr>
                <w:ilvl w:val="0"/>
                <w:numId w:val="19"/>
              </w:numPr>
              <w:spacing w:line="276" w:lineRule="auto"/>
              <w:jc w:val="both"/>
              <w:rPr>
                <w:rFonts w:ascii="Times New Roman" w:hAnsi="Times New Roman" w:cs="Times New Roman"/>
                <w:noProof/>
                <w:sz w:val="20"/>
                <w:lang w:val="en-US"/>
              </w:rPr>
            </w:pPr>
          </w:p>
        </w:tc>
        <w:tc>
          <w:tcPr>
            <w:tcW w:w="1175" w:type="dxa"/>
            <w:vAlign w:val="center"/>
            <w:hideMark/>
          </w:tcPr>
          <w:p w14:paraId="2EC759D7" w14:textId="15AD15F6" w:rsidR="00C873C7" w:rsidRPr="004E3F74" w:rsidRDefault="00C873C7" w:rsidP="00C873C7">
            <w:pPr>
              <w:numPr>
                <w:ilvl w:val="0"/>
                <w:numId w:val="19"/>
              </w:numPr>
              <w:spacing w:line="276" w:lineRule="auto"/>
              <w:jc w:val="both"/>
              <w:rPr>
                <w:rFonts w:ascii="Times New Roman" w:hAnsi="Times New Roman" w:cs="Times New Roman"/>
                <w:noProof/>
                <w:sz w:val="20"/>
                <w:lang w:val="en-US"/>
              </w:rPr>
            </w:pPr>
          </w:p>
        </w:tc>
        <w:tc>
          <w:tcPr>
            <w:tcW w:w="1222" w:type="dxa"/>
            <w:vAlign w:val="center"/>
            <w:hideMark/>
          </w:tcPr>
          <w:p w14:paraId="30CE5B8F" w14:textId="364D2845" w:rsidR="00C873C7" w:rsidRPr="004E3F74" w:rsidRDefault="00C873C7" w:rsidP="00C873C7">
            <w:pPr>
              <w:numPr>
                <w:ilvl w:val="0"/>
                <w:numId w:val="19"/>
              </w:numPr>
              <w:spacing w:line="276" w:lineRule="auto"/>
              <w:jc w:val="both"/>
              <w:rPr>
                <w:rFonts w:ascii="Times New Roman" w:hAnsi="Times New Roman" w:cs="Times New Roman"/>
                <w:noProof/>
                <w:sz w:val="20"/>
                <w:lang w:val="en-US"/>
              </w:rPr>
            </w:pPr>
          </w:p>
        </w:tc>
        <w:tc>
          <w:tcPr>
            <w:tcW w:w="979" w:type="dxa"/>
            <w:vAlign w:val="center"/>
            <w:hideMark/>
          </w:tcPr>
          <w:p w14:paraId="779B373E" w14:textId="58FE825D" w:rsidR="00C873C7" w:rsidRPr="004E3F74" w:rsidRDefault="00C873C7" w:rsidP="00C873C7">
            <w:pPr>
              <w:numPr>
                <w:ilvl w:val="0"/>
                <w:numId w:val="19"/>
              </w:numPr>
              <w:spacing w:line="276" w:lineRule="auto"/>
              <w:jc w:val="both"/>
              <w:rPr>
                <w:rFonts w:ascii="Times New Roman" w:hAnsi="Times New Roman" w:cs="Times New Roman"/>
                <w:noProof/>
                <w:sz w:val="20"/>
                <w:lang w:val="en-US"/>
              </w:rPr>
            </w:pPr>
          </w:p>
        </w:tc>
        <w:tc>
          <w:tcPr>
            <w:tcW w:w="786" w:type="dxa"/>
            <w:vAlign w:val="center"/>
            <w:hideMark/>
          </w:tcPr>
          <w:p w14:paraId="18A32B81" w14:textId="428C96D0" w:rsidR="00C873C7" w:rsidRPr="004E3F74" w:rsidRDefault="00C873C7" w:rsidP="00C873C7">
            <w:pPr>
              <w:numPr>
                <w:ilvl w:val="0"/>
                <w:numId w:val="19"/>
              </w:numPr>
              <w:spacing w:line="276" w:lineRule="auto"/>
              <w:jc w:val="both"/>
              <w:rPr>
                <w:rFonts w:ascii="Times New Roman" w:hAnsi="Times New Roman" w:cs="Times New Roman"/>
                <w:noProof/>
                <w:sz w:val="20"/>
                <w:lang w:val="en-US"/>
              </w:rPr>
            </w:pPr>
          </w:p>
        </w:tc>
        <w:tc>
          <w:tcPr>
            <w:tcW w:w="1843" w:type="dxa"/>
            <w:vAlign w:val="center"/>
            <w:hideMark/>
          </w:tcPr>
          <w:p w14:paraId="46C8AF95" w14:textId="77777777" w:rsidR="00C873C7" w:rsidRPr="004E3F74" w:rsidRDefault="00C873C7"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Follow up care</w:t>
            </w:r>
          </w:p>
        </w:tc>
        <w:tc>
          <w:tcPr>
            <w:tcW w:w="851" w:type="dxa"/>
            <w:vAlign w:val="center"/>
            <w:hideMark/>
          </w:tcPr>
          <w:p w14:paraId="1C04B80E" w14:textId="77777777" w:rsidR="00C873C7" w:rsidRPr="004E3F74" w:rsidRDefault="00C873C7" w:rsidP="00C873C7">
            <w:pPr>
              <w:numPr>
                <w:ilvl w:val="0"/>
                <w:numId w:val="20"/>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850" w:type="dxa"/>
            <w:vAlign w:val="center"/>
          </w:tcPr>
          <w:p w14:paraId="7C15AB27" w14:textId="56082618" w:rsidR="00C873C7" w:rsidRPr="004E3F74" w:rsidRDefault="00C873C7" w:rsidP="00C873C7">
            <w:pPr>
              <w:spacing w:line="276" w:lineRule="auto"/>
              <w:jc w:val="center"/>
              <w:rPr>
                <w:rFonts w:ascii="Times New Roman" w:hAnsi="Times New Roman" w:cs="Times New Roman"/>
                <w:noProof/>
                <w:sz w:val="20"/>
                <w:lang w:val="en-US"/>
              </w:rPr>
            </w:pPr>
          </w:p>
        </w:tc>
        <w:tc>
          <w:tcPr>
            <w:tcW w:w="709" w:type="dxa"/>
            <w:vAlign w:val="center"/>
          </w:tcPr>
          <w:p w14:paraId="6653EE9A" w14:textId="75B938B1" w:rsidR="00C873C7" w:rsidRPr="004E3F74" w:rsidRDefault="00C873C7" w:rsidP="00C873C7">
            <w:pPr>
              <w:spacing w:line="276" w:lineRule="auto"/>
              <w:jc w:val="both"/>
              <w:rPr>
                <w:rFonts w:ascii="Times New Roman" w:hAnsi="Times New Roman" w:cs="Times New Roman"/>
                <w:noProof/>
                <w:sz w:val="20"/>
                <w:lang w:val="en-US"/>
              </w:rPr>
            </w:pPr>
          </w:p>
        </w:tc>
        <w:tc>
          <w:tcPr>
            <w:tcW w:w="1276" w:type="dxa"/>
            <w:vAlign w:val="center"/>
            <w:hideMark/>
          </w:tcPr>
          <w:p w14:paraId="3CF57877" w14:textId="76BD1294" w:rsidR="00C873C7" w:rsidRPr="004E3F74" w:rsidRDefault="00C873C7" w:rsidP="00C873C7">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DRG, KBV, Rote Liste</w:t>
            </w:r>
          </w:p>
        </w:tc>
        <w:tc>
          <w:tcPr>
            <w:tcW w:w="2728" w:type="dxa"/>
            <w:vAlign w:val="center"/>
            <w:hideMark/>
          </w:tcPr>
          <w:p w14:paraId="301B4400" w14:textId="77777777" w:rsidR="00C873C7" w:rsidRPr="004E3F74" w:rsidRDefault="00C873C7"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Base case: €25,374</w:t>
            </w:r>
          </w:p>
          <w:p w14:paraId="210C7484" w14:textId="77777777" w:rsidR="00C873C7" w:rsidRPr="004E3F74" w:rsidRDefault="00C873C7"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Low cost:  €23,337</w:t>
            </w:r>
          </w:p>
          <w:p w14:paraId="75DEAE7D" w14:textId="77777777" w:rsidR="00C873C7" w:rsidRPr="004E3F74" w:rsidRDefault="00C873C7"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High cost: €53,957</w:t>
            </w:r>
          </w:p>
        </w:tc>
      </w:tr>
      <w:tr w:rsidR="00C873C7" w:rsidRPr="004E3F74" w14:paraId="140C4C12" w14:textId="77777777" w:rsidTr="00A5747A">
        <w:trPr>
          <w:trHeight w:val="1020"/>
        </w:trPr>
        <w:tc>
          <w:tcPr>
            <w:tcW w:w="1215" w:type="dxa"/>
            <w:vAlign w:val="center"/>
            <w:hideMark/>
          </w:tcPr>
          <w:p w14:paraId="6C25AC9E" w14:textId="77777777" w:rsidR="00C873C7" w:rsidRPr="004E3F74" w:rsidRDefault="00C873C7" w:rsidP="003A5152">
            <w:pPr>
              <w:spacing w:line="276" w:lineRule="auto"/>
              <w:rPr>
                <w:rFonts w:ascii="Times New Roman" w:hAnsi="Times New Roman" w:cs="Times New Roman"/>
              </w:rPr>
            </w:pPr>
            <w:r w:rsidRPr="004E3F74">
              <w:rPr>
                <w:rFonts w:ascii="Times New Roman" w:hAnsi="Times New Roman" w:cs="Times New Roman"/>
              </w:rPr>
              <w:t xml:space="preserve">Blank et al.  </w:t>
            </w:r>
          </w:p>
          <w:p w14:paraId="36AC2173" w14:textId="4FF53064" w:rsidR="00C873C7" w:rsidRPr="004E3F74" w:rsidRDefault="00C873C7" w:rsidP="005C1A15">
            <w:pPr>
              <w:spacing w:line="276" w:lineRule="auto"/>
              <w:rPr>
                <w:rFonts w:ascii="Times New Roman" w:hAnsi="Times New Roman" w:cs="Times New Roman"/>
                <w:noProof/>
                <w:sz w:val="20"/>
                <w:lang w:val="en-US"/>
              </w:rPr>
            </w:pPr>
            <w:r w:rsidRPr="004E3F74">
              <w:rPr>
                <w:rFonts w:ascii="Times New Roman" w:hAnsi="Times New Roman" w:cs="Times New Roman"/>
              </w:rPr>
              <w:t>2015</w:t>
            </w:r>
            <w:r w:rsidRPr="004E3F74">
              <w:rPr>
                <w:rFonts w:ascii="Times New Roman" w:hAnsi="Times New Roman" w:cs="Times New Roman"/>
              </w:rPr>
              <w:fldChar w:fldCharType="begin">
                <w:fldData xml:space="preserve">PEVuZE5vdGU+PENpdGU+PEF1dGhvcj5CbGFuazwvQXV0aG9yPjxZZWFyPjIwMTU8L1llYXI+PFJl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</w:fldData>
              </w:fldChar>
            </w:r>
            <w:r w:rsidR="005C1A15" w:rsidRPr="004E3F74">
              <w:rPr>
                <w:rFonts w:ascii="Times New Roman" w:hAnsi="Times New Roman" w:cs="Times New Roman"/>
              </w:rPr>
              <w:instrText xml:space="preserve"> ADDIN EN.CITE </w:instrText>
            </w:r>
            <w:r w:rsidR="005C1A15" w:rsidRPr="004E3F74">
              <w:rPr>
                <w:rFonts w:ascii="Times New Roman" w:hAnsi="Times New Roman" w:cs="Times New Roman"/>
              </w:rPr>
              <w:fldChar w:fldCharType="begin">
                <w:fldData xml:space="preserve">PEVuZE5vdGU+PENpdGU+PEF1dGhvcj5CbGFuazwvQXV0aG9yPjxZZWFyPjIwMTU8L1llYXI+PFJl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</w:fldData>
              </w:fldChar>
            </w:r>
            <w:r w:rsidR="005C1A15" w:rsidRPr="004E3F74">
              <w:rPr>
                <w:rFonts w:ascii="Times New Roman" w:hAnsi="Times New Roman" w:cs="Times New Roman"/>
              </w:rPr>
              <w:instrText xml:space="preserve"> ADDIN EN.CITE.DATA </w:instrText>
            </w:r>
            <w:r w:rsidR="005C1A15" w:rsidRPr="004E3F74">
              <w:rPr>
                <w:rFonts w:ascii="Times New Roman" w:hAnsi="Times New Roman" w:cs="Times New Roman"/>
              </w:rPr>
            </w:r>
            <w:r w:rsidR="005C1A15" w:rsidRPr="004E3F74">
              <w:rPr>
                <w:rFonts w:ascii="Times New Roman" w:hAnsi="Times New Roman" w:cs="Times New Roman"/>
              </w:rPr>
              <w:fldChar w:fldCharType="end"/>
            </w:r>
            <w:r w:rsidRPr="004E3F74">
              <w:rPr>
                <w:rFonts w:ascii="Times New Roman" w:hAnsi="Times New Roman" w:cs="Times New Roman"/>
              </w:rPr>
            </w:r>
            <w:r w:rsidRPr="004E3F74">
              <w:rPr>
                <w:rFonts w:ascii="Times New Roman" w:hAnsi="Times New Roman" w:cs="Times New Roman"/>
              </w:rPr>
              <w:fldChar w:fldCharType="separate"/>
            </w:r>
            <w:r w:rsidR="005C1A15" w:rsidRPr="004E3F74">
              <w:rPr>
                <w:rFonts w:ascii="Times New Roman" w:hAnsi="Times New Roman" w:cs="Times New Roman"/>
                <w:noProof/>
              </w:rPr>
              <w:t>(5)</w:t>
            </w:r>
            <w:r w:rsidRPr="004E3F74">
              <w:rPr>
                <w:rFonts w:ascii="Times New Roman" w:hAnsi="Times New Roman" w:cs="Times New Roman"/>
              </w:rPr>
              <w:fldChar w:fldCharType="end"/>
            </w:r>
          </w:p>
        </w:tc>
        <w:tc>
          <w:tcPr>
            <w:tcW w:w="855" w:type="dxa"/>
            <w:vAlign w:val="center"/>
            <w:hideMark/>
          </w:tcPr>
          <w:p w14:paraId="048C1C83" w14:textId="3C5D1322" w:rsidR="00C873C7" w:rsidRPr="004E3F74" w:rsidRDefault="00C873C7" w:rsidP="00C873C7">
            <w:pPr>
              <w:numPr>
                <w:ilvl w:val="0"/>
                <w:numId w:val="21"/>
              </w:numPr>
              <w:spacing w:line="276" w:lineRule="auto"/>
              <w:jc w:val="both"/>
              <w:rPr>
                <w:rFonts w:ascii="Times New Roman" w:hAnsi="Times New Roman" w:cs="Times New Roman"/>
                <w:noProof/>
                <w:sz w:val="20"/>
                <w:lang w:val="en-US"/>
              </w:rPr>
            </w:pPr>
          </w:p>
        </w:tc>
        <w:tc>
          <w:tcPr>
            <w:tcW w:w="1175" w:type="dxa"/>
            <w:vAlign w:val="center"/>
            <w:hideMark/>
          </w:tcPr>
          <w:p w14:paraId="0E2E7801" w14:textId="079148BF" w:rsidR="00C873C7" w:rsidRPr="004E3F74" w:rsidRDefault="00C873C7" w:rsidP="00C873C7">
            <w:pPr>
              <w:spacing w:line="276" w:lineRule="auto"/>
              <w:jc w:val="center"/>
              <w:rPr>
                <w:rFonts w:ascii="Times New Roman" w:hAnsi="Times New Roman" w:cs="Times New Roman"/>
                <w:noProof/>
                <w:sz w:val="20"/>
                <w:lang w:val="en-US"/>
              </w:rPr>
            </w:pPr>
          </w:p>
        </w:tc>
        <w:tc>
          <w:tcPr>
            <w:tcW w:w="1222" w:type="dxa"/>
            <w:vAlign w:val="center"/>
            <w:hideMark/>
          </w:tcPr>
          <w:p w14:paraId="27BE6A7F" w14:textId="2F2EAAB4" w:rsidR="00C873C7" w:rsidRPr="004E3F74" w:rsidRDefault="00C873C7" w:rsidP="00C873C7">
            <w:pPr>
              <w:numPr>
                <w:ilvl w:val="0"/>
                <w:numId w:val="22"/>
              </w:numPr>
              <w:spacing w:line="276" w:lineRule="auto"/>
              <w:jc w:val="both"/>
              <w:rPr>
                <w:rFonts w:ascii="Times New Roman" w:hAnsi="Times New Roman" w:cs="Times New Roman"/>
                <w:noProof/>
                <w:sz w:val="20"/>
                <w:lang w:val="en-US"/>
              </w:rPr>
            </w:pPr>
          </w:p>
        </w:tc>
        <w:tc>
          <w:tcPr>
            <w:tcW w:w="979" w:type="dxa"/>
            <w:vAlign w:val="center"/>
            <w:hideMark/>
          </w:tcPr>
          <w:p w14:paraId="4F086373" w14:textId="0E3A14D7" w:rsidR="00C873C7" w:rsidRPr="004E3F74" w:rsidRDefault="00C873C7" w:rsidP="00C873C7">
            <w:pPr>
              <w:spacing w:line="276" w:lineRule="auto"/>
              <w:jc w:val="center"/>
              <w:rPr>
                <w:rFonts w:ascii="Times New Roman" w:hAnsi="Times New Roman" w:cs="Times New Roman"/>
                <w:noProof/>
                <w:sz w:val="20"/>
                <w:lang w:val="en-US"/>
              </w:rPr>
            </w:pPr>
          </w:p>
        </w:tc>
        <w:tc>
          <w:tcPr>
            <w:tcW w:w="786" w:type="dxa"/>
            <w:vAlign w:val="center"/>
            <w:hideMark/>
          </w:tcPr>
          <w:p w14:paraId="0FDC2067" w14:textId="3E57F377" w:rsidR="00C873C7" w:rsidRPr="004E3F74" w:rsidRDefault="00C873C7" w:rsidP="00C873C7">
            <w:pPr>
              <w:numPr>
                <w:ilvl w:val="0"/>
                <w:numId w:val="23"/>
              </w:numPr>
              <w:spacing w:line="276" w:lineRule="auto"/>
              <w:jc w:val="both"/>
              <w:rPr>
                <w:rFonts w:ascii="Times New Roman" w:hAnsi="Times New Roman" w:cs="Times New Roman"/>
                <w:noProof/>
                <w:sz w:val="20"/>
                <w:lang w:val="en-US"/>
              </w:rPr>
            </w:pPr>
          </w:p>
        </w:tc>
        <w:tc>
          <w:tcPr>
            <w:tcW w:w="1843" w:type="dxa"/>
            <w:vAlign w:val="center"/>
            <w:hideMark/>
          </w:tcPr>
          <w:p w14:paraId="0AD3B8EF" w14:textId="01BAFABB" w:rsidR="00C873C7" w:rsidRPr="004E3F74" w:rsidRDefault="00C873C7"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Adverse events, end of life treatment (last 4 weeks)</w:t>
            </w:r>
          </w:p>
        </w:tc>
        <w:tc>
          <w:tcPr>
            <w:tcW w:w="851" w:type="dxa"/>
            <w:vAlign w:val="center"/>
            <w:hideMark/>
          </w:tcPr>
          <w:p w14:paraId="776A4E0F" w14:textId="77777777" w:rsidR="00C873C7" w:rsidRPr="004E3F74" w:rsidRDefault="00C873C7" w:rsidP="00C873C7">
            <w:pPr>
              <w:numPr>
                <w:ilvl w:val="0"/>
                <w:numId w:val="24"/>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850" w:type="dxa"/>
            <w:vAlign w:val="center"/>
          </w:tcPr>
          <w:p w14:paraId="4441A037" w14:textId="0270F5ED" w:rsidR="00C873C7" w:rsidRPr="004E3F74" w:rsidRDefault="00C873C7" w:rsidP="00C873C7">
            <w:pPr>
              <w:spacing w:line="276" w:lineRule="auto"/>
              <w:jc w:val="center"/>
              <w:rPr>
                <w:rFonts w:ascii="Times New Roman" w:hAnsi="Times New Roman" w:cs="Times New Roman"/>
                <w:noProof/>
                <w:sz w:val="20"/>
                <w:lang w:val="en-US"/>
              </w:rPr>
            </w:pPr>
          </w:p>
        </w:tc>
        <w:tc>
          <w:tcPr>
            <w:tcW w:w="709" w:type="dxa"/>
            <w:vAlign w:val="center"/>
          </w:tcPr>
          <w:p w14:paraId="24AC471B" w14:textId="200EEEC8" w:rsidR="00C873C7" w:rsidRPr="004E3F74" w:rsidRDefault="00C873C7" w:rsidP="00C873C7">
            <w:pPr>
              <w:spacing w:line="276" w:lineRule="auto"/>
              <w:jc w:val="both"/>
              <w:rPr>
                <w:rFonts w:ascii="Times New Roman" w:hAnsi="Times New Roman" w:cs="Times New Roman"/>
                <w:noProof/>
                <w:sz w:val="20"/>
                <w:lang w:val="en-US"/>
              </w:rPr>
            </w:pPr>
          </w:p>
        </w:tc>
        <w:tc>
          <w:tcPr>
            <w:tcW w:w="1276" w:type="dxa"/>
            <w:vAlign w:val="center"/>
            <w:hideMark/>
          </w:tcPr>
          <w:p w14:paraId="0030AA95" w14:textId="6C1A1138" w:rsidR="00C873C7" w:rsidRPr="004E3F74" w:rsidRDefault="00C873C7" w:rsidP="00C873C7">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DRG, KBV, Rote Liste</w:t>
            </w:r>
          </w:p>
        </w:tc>
        <w:tc>
          <w:tcPr>
            <w:tcW w:w="2728" w:type="dxa"/>
            <w:vAlign w:val="center"/>
            <w:hideMark/>
          </w:tcPr>
          <w:p w14:paraId="660CCC73" w14:textId="77777777" w:rsidR="00C873C7" w:rsidRPr="004E3F74" w:rsidRDefault="00C873C7"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Average per patient cost: €31,699</w:t>
            </w:r>
          </w:p>
        </w:tc>
      </w:tr>
      <w:tr w:rsidR="00412AE9" w:rsidRPr="004E3F74" w14:paraId="36C7EB54" w14:textId="77777777" w:rsidTr="00A5747A">
        <w:trPr>
          <w:trHeight w:val="1538"/>
        </w:trPr>
        <w:tc>
          <w:tcPr>
            <w:tcW w:w="1215" w:type="dxa"/>
            <w:vAlign w:val="center"/>
            <w:hideMark/>
          </w:tcPr>
          <w:p w14:paraId="03A28945" w14:textId="12BF0DA5" w:rsidR="00060019" w:rsidRPr="004E3F74" w:rsidRDefault="00060019" w:rsidP="003A5152">
            <w:pPr>
              <w:spacing w:line="276" w:lineRule="auto"/>
              <w:rPr>
                <w:rFonts w:ascii="Times New Roman" w:hAnsi="Times New Roman" w:cs="Times New Roman"/>
              </w:rPr>
            </w:pPr>
            <w:r w:rsidRPr="004E3F74">
              <w:rPr>
                <w:rFonts w:ascii="Times New Roman" w:hAnsi="Times New Roman" w:cs="Times New Roman"/>
              </w:rPr>
              <w:t>Schrauder et al</w:t>
            </w:r>
            <w:r w:rsidRPr="004E3F74">
              <w:rPr>
                <w:rFonts w:ascii="Times New Roman" w:hAnsi="Times New Roman" w:cs="Times New Roman"/>
              </w:rPr>
              <w:fldChar w:fldCharType="begin">
                <w:fldData xml:space="preserve">PEVuZE5vdGU+PENpdGU+PEF1dGhvcj5TY2hyYXVkZXI8L0F1dGhvcj48WWVhcj4yMDE3PC9ZZWFy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</w:fldData>
              </w:fldChar>
            </w:r>
            <w:r w:rsidR="005C1A15" w:rsidRPr="004E3F74">
              <w:rPr>
                <w:rFonts w:ascii="Times New Roman" w:hAnsi="Times New Roman" w:cs="Times New Roman"/>
              </w:rPr>
              <w:instrText xml:space="preserve"> ADDIN EN.CITE </w:instrText>
            </w:r>
            <w:r w:rsidR="005C1A15" w:rsidRPr="004E3F74">
              <w:rPr>
                <w:rFonts w:ascii="Times New Roman" w:hAnsi="Times New Roman" w:cs="Times New Roman"/>
              </w:rPr>
              <w:fldChar w:fldCharType="begin">
                <w:fldData xml:space="preserve">PEVuZE5vdGU+PENpdGU+PEF1dGhvcj5TY2hyYXVkZXI8L0F1dGhvcj48WWVhcj4yMDE3PC9ZZWFy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</w:fldData>
              </w:fldChar>
            </w:r>
            <w:r w:rsidR="005C1A15" w:rsidRPr="004E3F74">
              <w:rPr>
                <w:rFonts w:ascii="Times New Roman" w:hAnsi="Times New Roman" w:cs="Times New Roman"/>
              </w:rPr>
              <w:instrText xml:space="preserve"> ADDIN EN.CITE.DATA </w:instrText>
            </w:r>
            <w:r w:rsidR="005C1A15" w:rsidRPr="004E3F74">
              <w:rPr>
                <w:rFonts w:ascii="Times New Roman" w:hAnsi="Times New Roman" w:cs="Times New Roman"/>
              </w:rPr>
            </w:r>
            <w:r w:rsidR="005C1A15" w:rsidRPr="004E3F74">
              <w:rPr>
                <w:rFonts w:ascii="Times New Roman" w:hAnsi="Times New Roman" w:cs="Times New Roman"/>
              </w:rPr>
              <w:fldChar w:fldCharType="end"/>
            </w:r>
            <w:r w:rsidRPr="004E3F74">
              <w:rPr>
                <w:rFonts w:ascii="Times New Roman" w:hAnsi="Times New Roman" w:cs="Times New Roman"/>
              </w:rPr>
            </w:r>
            <w:r w:rsidRPr="004E3F74">
              <w:rPr>
                <w:rFonts w:ascii="Times New Roman" w:hAnsi="Times New Roman" w:cs="Times New Roman"/>
              </w:rPr>
              <w:fldChar w:fldCharType="separate"/>
            </w:r>
            <w:r w:rsidR="005C1A15" w:rsidRPr="004E3F74">
              <w:rPr>
                <w:rFonts w:ascii="Times New Roman" w:hAnsi="Times New Roman" w:cs="Times New Roman"/>
                <w:noProof/>
              </w:rPr>
              <w:t>(3)</w:t>
            </w:r>
            <w:r w:rsidRPr="004E3F74">
              <w:rPr>
                <w:rFonts w:ascii="Times New Roman" w:hAnsi="Times New Roman" w:cs="Times New Roman"/>
              </w:rPr>
              <w:fldChar w:fldCharType="end"/>
            </w:r>
            <w:r w:rsidRPr="004E3F74">
              <w:rPr>
                <w:rFonts w:ascii="Times New Roman" w:hAnsi="Times New Roman" w:cs="Times New Roman"/>
              </w:rPr>
              <w:t>.</w:t>
            </w:r>
          </w:p>
          <w:p w14:paraId="402B1281" w14:textId="0D78BF10" w:rsidR="00060019" w:rsidRPr="004E3F74" w:rsidRDefault="00060019" w:rsidP="00A5747A">
            <w:pPr>
              <w:spacing w:line="276" w:lineRule="auto"/>
              <w:rPr>
                <w:rFonts w:ascii="Times New Roman" w:hAnsi="Times New Roman" w:cs="Times New Roman"/>
                <w:noProof/>
                <w:sz w:val="20"/>
                <w:lang w:val="en-US"/>
              </w:rPr>
            </w:pPr>
            <w:r w:rsidRPr="004E3F74">
              <w:rPr>
                <w:rFonts w:ascii="Times New Roman" w:hAnsi="Times New Roman" w:cs="Times New Roman"/>
              </w:rPr>
              <w:t>2017</w:t>
            </w:r>
          </w:p>
        </w:tc>
        <w:tc>
          <w:tcPr>
            <w:tcW w:w="855" w:type="dxa"/>
            <w:vAlign w:val="center"/>
            <w:hideMark/>
          </w:tcPr>
          <w:p w14:paraId="4F71A645" w14:textId="77777777" w:rsidR="00060019" w:rsidRPr="004E3F74" w:rsidRDefault="00060019" w:rsidP="00D876C3">
            <w:pPr>
              <w:numPr>
                <w:ilvl w:val="0"/>
                <w:numId w:val="25"/>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1175" w:type="dxa"/>
            <w:vAlign w:val="center"/>
            <w:hideMark/>
          </w:tcPr>
          <w:p w14:paraId="560482E0" w14:textId="77777777" w:rsidR="00060019" w:rsidRPr="004E3F74" w:rsidRDefault="00060019" w:rsidP="00D876C3">
            <w:pPr>
              <w:numPr>
                <w:ilvl w:val="0"/>
                <w:numId w:val="25"/>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1222" w:type="dxa"/>
            <w:vAlign w:val="center"/>
            <w:hideMark/>
          </w:tcPr>
          <w:p w14:paraId="061DB51A" w14:textId="77777777" w:rsidR="00060019" w:rsidRPr="004E3F74" w:rsidRDefault="00060019" w:rsidP="00D876C3">
            <w:pPr>
              <w:numPr>
                <w:ilvl w:val="0"/>
                <w:numId w:val="25"/>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979" w:type="dxa"/>
            <w:vAlign w:val="center"/>
            <w:hideMark/>
          </w:tcPr>
          <w:p w14:paraId="3CB9653C" w14:textId="77777777" w:rsidR="00060019" w:rsidRPr="004E3F74" w:rsidRDefault="00060019" w:rsidP="00D876C3">
            <w:pPr>
              <w:numPr>
                <w:ilvl w:val="0"/>
                <w:numId w:val="25"/>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786" w:type="dxa"/>
            <w:vAlign w:val="center"/>
            <w:hideMark/>
          </w:tcPr>
          <w:p w14:paraId="2F6D90E1" w14:textId="77777777" w:rsidR="00060019" w:rsidRPr="004E3F74" w:rsidRDefault="00060019" w:rsidP="00D876C3">
            <w:pPr>
              <w:numPr>
                <w:ilvl w:val="0"/>
                <w:numId w:val="25"/>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1843" w:type="dxa"/>
            <w:vAlign w:val="center"/>
            <w:hideMark/>
          </w:tcPr>
          <w:p w14:paraId="195BD8AA" w14:textId="77777777" w:rsidR="00060019" w:rsidRPr="004E3F74" w:rsidRDefault="00060019"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Follow up care</w:t>
            </w:r>
          </w:p>
        </w:tc>
        <w:tc>
          <w:tcPr>
            <w:tcW w:w="851" w:type="dxa"/>
            <w:vAlign w:val="center"/>
            <w:hideMark/>
          </w:tcPr>
          <w:p w14:paraId="7393ABD3" w14:textId="77777777" w:rsidR="00060019" w:rsidRPr="004E3F74" w:rsidRDefault="00060019" w:rsidP="00D876C3">
            <w:pPr>
              <w:numPr>
                <w:ilvl w:val="0"/>
                <w:numId w:val="26"/>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850" w:type="dxa"/>
            <w:vAlign w:val="center"/>
          </w:tcPr>
          <w:p w14:paraId="0333B518" w14:textId="43CA5D3F" w:rsidR="00060019" w:rsidRPr="004E3F74" w:rsidRDefault="00060019" w:rsidP="00D876C3">
            <w:pPr>
              <w:spacing w:line="276" w:lineRule="auto"/>
              <w:jc w:val="center"/>
              <w:rPr>
                <w:rFonts w:ascii="Times New Roman" w:hAnsi="Times New Roman" w:cs="Times New Roman"/>
                <w:noProof/>
                <w:sz w:val="20"/>
                <w:lang w:val="en-US"/>
              </w:rPr>
            </w:pPr>
          </w:p>
        </w:tc>
        <w:tc>
          <w:tcPr>
            <w:tcW w:w="709" w:type="dxa"/>
            <w:vAlign w:val="center"/>
          </w:tcPr>
          <w:p w14:paraId="71B6FB82" w14:textId="70F73EBD" w:rsidR="00060019" w:rsidRPr="004E3F74" w:rsidRDefault="00060019" w:rsidP="00D876C3">
            <w:pPr>
              <w:spacing w:line="276" w:lineRule="auto"/>
              <w:jc w:val="both"/>
              <w:rPr>
                <w:rFonts w:ascii="Times New Roman" w:hAnsi="Times New Roman" w:cs="Times New Roman"/>
                <w:noProof/>
                <w:sz w:val="20"/>
                <w:lang w:val="en-US"/>
              </w:rPr>
            </w:pPr>
          </w:p>
        </w:tc>
        <w:tc>
          <w:tcPr>
            <w:tcW w:w="1276" w:type="dxa"/>
            <w:vAlign w:val="center"/>
            <w:hideMark/>
          </w:tcPr>
          <w:p w14:paraId="13DBA75D" w14:textId="6D3F141E" w:rsidR="00060019" w:rsidRPr="004E3F74" w:rsidRDefault="00060019" w:rsidP="00D876C3">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xml:space="preserve">DRG, </w:t>
            </w:r>
            <w:r w:rsidR="004A440B" w:rsidRPr="004E3F74">
              <w:rPr>
                <w:rFonts w:ascii="Times New Roman" w:hAnsi="Times New Roman" w:cs="Times New Roman"/>
                <w:noProof/>
                <w:sz w:val="20"/>
                <w:lang w:val="en-US"/>
              </w:rPr>
              <w:t>KBV</w:t>
            </w:r>
            <w:r w:rsidRPr="004E3F74">
              <w:rPr>
                <w:rFonts w:ascii="Times New Roman" w:hAnsi="Times New Roman" w:cs="Times New Roman"/>
                <w:noProof/>
                <w:sz w:val="20"/>
                <w:lang w:val="en-US"/>
              </w:rPr>
              <w:t>, Rote Liste</w:t>
            </w:r>
          </w:p>
        </w:tc>
        <w:tc>
          <w:tcPr>
            <w:tcW w:w="2728" w:type="dxa"/>
            <w:vAlign w:val="center"/>
            <w:hideMark/>
          </w:tcPr>
          <w:p w14:paraId="6CB04C03" w14:textId="77777777"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 xml:space="preserve">Early BC: €18,361.62/ 1year &amp; </w:t>
            </w:r>
          </w:p>
          <w:p w14:paraId="4260F5E4" w14:textId="77777777"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€20,393.74/ 5 year</w:t>
            </w:r>
          </w:p>
          <w:p w14:paraId="1CC60DC3" w14:textId="77777777"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Recurrent BC: €15,044/ 1 year &amp; €17,076.13/ 5 years</w:t>
            </w:r>
          </w:p>
          <w:p w14:paraId="750AB4D3" w14:textId="77777777"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Metastatic BC: €39,028.54</w:t>
            </w:r>
          </w:p>
        </w:tc>
      </w:tr>
      <w:tr w:rsidR="00412AE9" w:rsidRPr="004E3F74" w14:paraId="0BC8D8CD" w14:textId="77777777" w:rsidTr="00A5747A">
        <w:trPr>
          <w:trHeight w:val="551"/>
        </w:trPr>
        <w:tc>
          <w:tcPr>
            <w:tcW w:w="1215" w:type="dxa"/>
            <w:vAlign w:val="center"/>
            <w:hideMark/>
          </w:tcPr>
          <w:p w14:paraId="661B2010" w14:textId="3398E7AA" w:rsidR="00060019" w:rsidRPr="004E3F74" w:rsidRDefault="00060019" w:rsidP="003A5152">
            <w:pPr>
              <w:spacing w:line="276" w:lineRule="auto"/>
              <w:rPr>
                <w:rFonts w:ascii="Times New Roman" w:hAnsi="Times New Roman" w:cs="Times New Roman"/>
              </w:rPr>
            </w:pPr>
            <w:r w:rsidRPr="004E3F74">
              <w:rPr>
                <w:rFonts w:ascii="Times New Roman" w:hAnsi="Times New Roman" w:cs="Times New Roman"/>
              </w:rPr>
              <w:lastRenderedPageBreak/>
              <w:t>Muller et al</w:t>
            </w:r>
            <w:r w:rsidR="00774999" w:rsidRPr="004E3F74">
              <w:rPr>
                <w:rFonts w:ascii="Times New Roman" w:hAnsi="Times New Roman" w:cs="Times New Roman"/>
                <w:noProof/>
                <w:sz w:val="24"/>
                <w:szCs w:val="24"/>
                <w:lang w:val="en-US"/>
              </w:rPr>
              <w:fldChar w:fldCharType="begin">
                <w:fldData xml:space="preserve">PEVuZE5vdGU+PENpdGU+PEF1dGhvcj5Nw7xsbGVyPC9BdXRob3I+PFllYXI+MjAxODwvWWVhcj48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</w:fldData>
              </w:fldChar>
            </w:r>
            <w:r w:rsidR="005C1A15" w:rsidRPr="004E3F74">
              <w:rPr>
                <w:rFonts w:ascii="Times New Roman" w:hAnsi="Times New Roman" w:cs="Times New Roman"/>
                <w:noProof/>
                <w:sz w:val="24"/>
                <w:szCs w:val="24"/>
                <w:lang w:val="en-US"/>
              </w:rPr>
              <w:instrText xml:space="preserve"> ADDIN EN.CITE </w:instrText>
            </w:r>
            <w:r w:rsidR="005C1A15" w:rsidRPr="004E3F74">
              <w:rPr>
                <w:rFonts w:ascii="Times New Roman" w:hAnsi="Times New Roman" w:cs="Times New Roman"/>
                <w:noProof/>
                <w:sz w:val="24"/>
                <w:szCs w:val="24"/>
                <w:lang w:val="en-US"/>
              </w:rPr>
              <w:fldChar w:fldCharType="begin">
                <w:fldData xml:space="preserve">PEVuZE5vdGU+PENpdGU+PEF1dGhvcj5Nw7xsbGVyPC9BdXRob3I+PFllYXI+MjAxODwvWWVhcj48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</w:fldData>
              </w:fldChar>
            </w:r>
            <w:r w:rsidR="005C1A15" w:rsidRPr="004E3F74">
              <w:rPr>
                <w:rFonts w:ascii="Times New Roman" w:hAnsi="Times New Roman" w:cs="Times New Roman"/>
                <w:noProof/>
                <w:sz w:val="24"/>
                <w:szCs w:val="24"/>
                <w:lang w:val="en-US"/>
              </w:rPr>
              <w:instrText xml:space="preserve"> ADDIN EN.CITE.DATA </w:instrText>
            </w:r>
            <w:r w:rsidR="005C1A15" w:rsidRPr="004E3F74">
              <w:rPr>
                <w:rFonts w:ascii="Times New Roman" w:hAnsi="Times New Roman" w:cs="Times New Roman"/>
                <w:noProof/>
                <w:sz w:val="24"/>
                <w:szCs w:val="24"/>
                <w:lang w:val="en-US"/>
              </w:rPr>
            </w:r>
            <w:r w:rsidR="005C1A15" w:rsidRPr="004E3F74">
              <w:rPr>
                <w:rFonts w:ascii="Times New Roman" w:hAnsi="Times New Roman" w:cs="Times New Roman"/>
                <w:noProof/>
                <w:sz w:val="24"/>
                <w:szCs w:val="24"/>
                <w:lang w:val="en-US"/>
              </w:rPr>
              <w:fldChar w:fldCharType="end"/>
            </w:r>
            <w:r w:rsidR="00774999" w:rsidRPr="004E3F74">
              <w:rPr>
                <w:rFonts w:ascii="Times New Roman" w:hAnsi="Times New Roman" w:cs="Times New Roman"/>
                <w:noProof/>
                <w:sz w:val="24"/>
                <w:szCs w:val="24"/>
                <w:lang w:val="en-US"/>
              </w:rPr>
            </w:r>
            <w:r w:rsidR="00774999" w:rsidRPr="004E3F74">
              <w:rPr>
                <w:rFonts w:ascii="Times New Roman" w:hAnsi="Times New Roman" w:cs="Times New Roman"/>
                <w:noProof/>
                <w:sz w:val="24"/>
                <w:szCs w:val="24"/>
                <w:lang w:val="en-US"/>
              </w:rPr>
              <w:fldChar w:fldCharType="separate"/>
            </w:r>
            <w:r w:rsidR="005C1A15" w:rsidRPr="004E3F74">
              <w:rPr>
                <w:rFonts w:ascii="Times New Roman" w:hAnsi="Times New Roman" w:cs="Times New Roman"/>
                <w:noProof/>
                <w:sz w:val="24"/>
                <w:szCs w:val="24"/>
                <w:lang w:val="en-US"/>
              </w:rPr>
              <w:t>(4)</w:t>
            </w:r>
            <w:r w:rsidR="00774999" w:rsidRPr="004E3F74">
              <w:rPr>
                <w:rFonts w:ascii="Times New Roman" w:hAnsi="Times New Roman" w:cs="Times New Roman"/>
                <w:noProof/>
                <w:sz w:val="24"/>
                <w:szCs w:val="24"/>
                <w:lang w:val="en-US"/>
              </w:rPr>
              <w:fldChar w:fldCharType="end"/>
            </w:r>
            <w:r w:rsidRPr="004E3F74">
              <w:rPr>
                <w:rFonts w:ascii="Times New Roman" w:hAnsi="Times New Roman" w:cs="Times New Roman"/>
              </w:rPr>
              <w:t>.</w:t>
            </w:r>
          </w:p>
          <w:p w14:paraId="29047807" w14:textId="39A9F4C8" w:rsidR="00060019" w:rsidRPr="004E3F74" w:rsidRDefault="00060019" w:rsidP="00A5747A">
            <w:pPr>
              <w:spacing w:line="276" w:lineRule="auto"/>
              <w:rPr>
                <w:rFonts w:ascii="Times New Roman" w:hAnsi="Times New Roman" w:cs="Times New Roman"/>
                <w:noProof/>
                <w:sz w:val="20"/>
                <w:lang w:val="en-US"/>
              </w:rPr>
            </w:pPr>
            <w:r w:rsidRPr="004E3F74">
              <w:rPr>
                <w:rFonts w:ascii="Times New Roman" w:hAnsi="Times New Roman" w:cs="Times New Roman"/>
              </w:rPr>
              <w:t>2018</w:t>
            </w:r>
          </w:p>
        </w:tc>
        <w:tc>
          <w:tcPr>
            <w:tcW w:w="855" w:type="dxa"/>
            <w:vAlign w:val="center"/>
            <w:hideMark/>
          </w:tcPr>
          <w:p w14:paraId="2B7D6C1A"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1175" w:type="dxa"/>
            <w:vAlign w:val="center"/>
            <w:hideMark/>
          </w:tcPr>
          <w:p w14:paraId="05A8E6D5"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1222" w:type="dxa"/>
            <w:vAlign w:val="center"/>
            <w:hideMark/>
          </w:tcPr>
          <w:p w14:paraId="3BAC347F"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979" w:type="dxa"/>
            <w:vAlign w:val="center"/>
            <w:hideMark/>
          </w:tcPr>
          <w:p w14:paraId="5866D20A"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786" w:type="dxa"/>
            <w:vAlign w:val="center"/>
            <w:hideMark/>
          </w:tcPr>
          <w:p w14:paraId="7B94A4AB"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1843" w:type="dxa"/>
            <w:vAlign w:val="center"/>
            <w:hideMark/>
          </w:tcPr>
          <w:p w14:paraId="107E2890" w14:textId="77777777" w:rsidR="00060019" w:rsidRPr="004E3F74" w:rsidRDefault="00060019"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Adverse Events</w:t>
            </w:r>
          </w:p>
        </w:tc>
        <w:tc>
          <w:tcPr>
            <w:tcW w:w="851" w:type="dxa"/>
            <w:vAlign w:val="center"/>
            <w:hideMark/>
          </w:tcPr>
          <w:p w14:paraId="52E6DA47" w14:textId="77777777" w:rsidR="00060019" w:rsidRPr="004E3F74" w:rsidRDefault="00060019" w:rsidP="00D876C3">
            <w:pPr>
              <w:numPr>
                <w:ilvl w:val="0"/>
                <w:numId w:val="28"/>
              </w:num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 </w:t>
            </w:r>
          </w:p>
        </w:tc>
        <w:tc>
          <w:tcPr>
            <w:tcW w:w="850" w:type="dxa"/>
            <w:vAlign w:val="center"/>
          </w:tcPr>
          <w:p w14:paraId="7D50B7F2" w14:textId="04724A51" w:rsidR="00060019" w:rsidRPr="004E3F74" w:rsidRDefault="00060019" w:rsidP="00D876C3">
            <w:pPr>
              <w:spacing w:line="276" w:lineRule="auto"/>
              <w:jc w:val="center"/>
              <w:rPr>
                <w:rFonts w:ascii="Times New Roman" w:hAnsi="Times New Roman" w:cs="Times New Roman"/>
                <w:noProof/>
                <w:sz w:val="20"/>
                <w:lang w:val="en-US"/>
              </w:rPr>
            </w:pPr>
          </w:p>
        </w:tc>
        <w:tc>
          <w:tcPr>
            <w:tcW w:w="709" w:type="dxa"/>
            <w:vAlign w:val="center"/>
          </w:tcPr>
          <w:p w14:paraId="1CADBD2C" w14:textId="5097651C" w:rsidR="00060019" w:rsidRPr="004E3F74" w:rsidRDefault="00060019" w:rsidP="00D876C3">
            <w:pPr>
              <w:spacing w:line="276" w:lineRule="auto"/>
              <w:jc w:val="both"/>
              <w:rPr>
                <w:rFonts w:ascii="Times New Roman" w:hAnsi="Times New Roman" w:cs="Times New Roman"/>
                <w:noProof/>
                <w:sz w:val="20"/>
                <w:lang w:val="en-US"/>
              </w:rPr>
            </w:pPr>
          </w:p>
        </w:tc>
        <w:tc>
          <w:tcPr>
            <w:tcW w:w="1276" w:type="dxa"/>
            <w:vAlign w:val="center"/>
            <w:hideMark/>
          </w:tcPr>
          <w:p w14:paraId="503EF702" w14:textId="2BD97C94" w:rsidR="00060019" w:rsidRPr="004E3F74" w:rsidRDefault="00060019" w:rsidP="00D876C3">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GCHBOC,</w:t>
            </w:r>
            <w:r w:rsidR="00C873C7" w:rsidRPr="004E3F74">
              <w:rPr>
                <w:rFonts w:ascii="Times New Roman" w:hAnsi="Times New Roman" w:cs="Times New Roman"/>
                <w:noProof/>
                <w:sz w:val="20"/>
                <w:lang w:val="en-US"/>
              </w:rPr>
              <w:t xml:space="preserve"> </w:t>
            </w:r>
            <w:r w:rsidRPr="004E3F74">
              <w:rPr>
                <w:rFonts w:ascii="Times New Roman" w:hAnsi="Times New Roman" w:cs="Times New Roman"/>
                <w:noProof/>
                <w:sz w:val="20"/>
                <w:lang w:val="en-US"/>
              </w:rPr>
              <w:t xml:space="preserve">DRG, </w:t>
            </w:r>
            <w:r w:rsidR="004A440B" w:rsidRPr="004E3F74">
              <w:rPr>
                <w:rFonts w:ascii="Times New Roman" w:hAnsi="Times New Roman" w:cs="Times New Roman"/>
                <w:noProof/>
                <w:sz w:val="20"/>
                <w:lang w:val="en-US"/>
              </w:rPr>
              <w:t>KBV</w:t>
            </w:r>
            <w:r w:rsidRPr="004E3F74">
              <w:rPr>
                <w:rFonts w:ascii="Times New Roman" w:hAnsi="Times New Roman" w:cs="Times New Roman"/>
                <w:noProof/>
                <w:sz w:val="20"/>
                <w:lang w:val="en-US"/>
              </w:rPr>
              <w:t>, Rote Liste</w:t>
            </w:r>
          </w:p>
        </w:tc>
        <w:tc>
          <w:tcPr>
            <w:tcW w:w="2728" w:type="dxa"/>
            <w:vAlign w:val="center"/>
            <w:hideMark/>
          </w:tcPr>
          <w:p w14:paraId="1A96E025" w14:textId="0F215808"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 xml:space="preserve">Early </w:t>
            </w:r>
            <w:r w:rsidR="0000031B" w:rsidRPr="004E3F74">
              <w:rPr>
                <w:rFonts w:ascii="Times New Roman" w:hAnsi="Times New Roman" w:cs="Times New Roman"/>
                <w:noProof/>
                <w:sz w:val="18"/>
                <w:szCs w:val="18"/>
                <w:lang w:val="en-US"/>
              </w:rPr>
              <w:t>BC</w:t>
            </w:r>
            <w:r w:rsidRPr="004E3F74">
              <w:rPr>
                <w:rFonts w:ascii="Times New Roman" w:hAnsi="Times New Roman" w:cs="Times New Roman"/>
                <w:noProof/>
                <w:sz w:val="18"/>
                <w:szCs w:val="18"/>
                <w:lang w:val="en-US"/>
              </w:rPr>
              <w:t xml:space="preserve"> €20,000</w:t>
            </w:r>
          </w:p>
          <w:p w14:paraId="2921ABCE" w14:textId="152C93D4"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 xml:space="preserve">Metastatic </w:t>
            </w:r>
            <w:r w:rsidR="0000031B" w:rsidRPr="004E3F74">
              <w:rPr>
                <w:rFonts w:ascii="Times New Roman" w:hAnsi="Times New Roman" w:cs="Times New Roman"/>
                <w:noProof/>
                <w:sz w:val="18"/>
                <w:szCs w:val="18"/>
                <w:lang w:val="en-US"/>
              </w:rPr>
              <w:t>BC</w:t>
            </w:r>
            <w:r w:rsidRPr="004E3F74">
              <w:rPr>
                <w:rFonts w:ascii="Times New Roman" w:hAnsi="Times New Roman" w:cs="Times New Roman"/>
                <w:noProof/>
                <w:sz w:val="18"/>
                <w:szCs w:val="18"/>
                <w:lang w:val="en-US"/>
              </w:rPr>
              <w:t xml:space="preserve"> €45,000</w:t>
            </w:r>
          </w:p>
        </w:tc>
      </w:tr>
      <w:tr w:rsidR="00412AE9" w:rsidRPr="004E3F74" w14:paraId="4319E743" w14:textId="77777777" w:rsidTr="00A5747A">
        <w:trPr>
          <w:trHeight w:val="551"/>
        </w:trPr>
        <w:tc>
          <w:tcPr>
            <w:tcW w:w="1215" w:type="dxa"/>
            <w:vAlign w:val="center"/>
          </w:tcPr>
          <w:p w14:paraId="28792444" w14:textId="4EDAE8EF" w:rsidR="00060019" w:rsidRPr="004E3F74" w:rsidRDefault="00060019" w:rsidP="005C1A15">
            <w:pPr>
              <w:spacing w:line="276" w:lineRule="auto"/>
              <w:rPr>
                <w:rFonts w:ascii="Times New Roman" w:hAnsi="Times New Roman" w:cs="Times New Roman"/>
                <w:noProof/>
                <w:sz w:val="20"/>
                <w:lang w:val="en-US"/>
              </w:rPr>
            </w:pPr>
            <w:r w:rsidRPr="004E3F74">
              <w:rPr>
                <w:rFonts w:ascii="Times New Roman" w:hAnsi="Times New Roman" w:cs="Times New Roman"/>
              </w:rPr>
              <w:t>Kreis, Plöthner et al</w:t>
            </w:r>
            <w:r w:rsidRPr="004E3F74">
              <w:rPr>
                <w:rFonts w:ascii="Times New Roman" w:hAnsi="Times New Roman" w:cs="Times New Roman"/>
              </w:rPr>
              <w:fldChar w:fldCharType="begin">
                <w:fldData xml:space="preserve">PEVuZE5vdGU+PENpdGU+PEF1dGhvcj5LcmVpczwvQXV0aG9yPjxZZWFyPjIwMjA8L1llYXI+PFJl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==
</w:fldData>
              </w:fldChar>
            </w:r>
            <w:r w:rsidR="005C1A15" w:rsidRPr="004E3F74">
              <w:rPr>
                <w:rFonts w:ascii="Times New Roman" w:hAnsi="Times New Roman" w:cs="Times New Roman"/>
              </w:rPr>
              <w:instrText xml:space="preserve"> ADDIN EN.CITE </w:instrText>
            </w:r>
            <w:r w:rsidR="005C1A15" w:rsidRPr="004E3F74">
              <w:rPr>
                <w:rFonts w:ascii="Times New Roman" w:hAnsi="Times New Roman" w:cs="Times New Roman"/>
              </w:rPr>
              <w:fldChar w:fldCharType="begin">
                <w:fldData xml:space="preserve">PEVuZE5vdGU+PENpdGU+PEF1dGhvcj5LcmVpczwvQXV0aG9yPjxZZWFyPjIwMjA8L1llYXI+PFJl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==
</w:fldData>
              </w:fldChar>
            </w:r>
            <w:r w:rsidR="005C1A15" w:rsidRPr="004E3F74">
              <w:rPr>
                <w:rFonts w:ascii="Times New Roman" w:hAnsi="Times New Roman" w:cs="Times New Roman"/>
              </w:rPr>
              <w:instrText xml:space="preserve"> ADDIN EN.CITE.DATA </w:instrText>
            </w:r>
            <w:r w:rsidR="005C1A15" w:rsidRPr="004E3F74">
              <w:rPr>
                <w:rFonts w:ascii="Times New Roman" w:hAnsi="Times New Roman" w:cs="Times New Roman"/>
              </w:rPr>
            </w:r>
            <w:r w:rsidR="005C1A15" w:rsidRPr="004E3F74">
              <w:rPr>
                <w:rFonts w:ascii="Times New Roman" w:hAnsi="Times New Roman" w:cs="Times New Roman"/>
              </w:rPr>
              <w:fldChar w:fldCharType="end"/>
            </w:r>
            <w:r w:rsidRPr="004E3F74">
              <w:rPr>
                <w:rFonts w:ascii="Times New Roman" w:hAnsi="Times New Roman" w:cs="Times New Roman"/>
              </w:rPr>
            </w:r>
            <w:r w:rsidRPr="004E3F74">
              <w:rPr>
                <w:rFonts w:ascii="Times New Roman" w:hAnsi="Times New Roman" w:cs="Times New Roman"/>
              </w:rPr>
              <w:fldChar w:fldCharType="separate"/>
            </w:r>
            <w:r w:rsidR="005C1A15" w:rsidRPr="004E3F74">
              <w:rPr>
                <w:rFonts w:ascii="Times New Roman" w:hAnsi="Times New Roman" w:cs="Times New Roman"/>
                <w:noProof/>
              </w:rPr>
              <w:t>(8)</w:t>
            </w:r>
            <w:r w:rsidRPr="004E3F74">
              <w:rPr>
                <w:rFonts w:ascii="Times New Roman" w:hAnsi="Times New Roman" w:cs="Times New Roman"/>
              </w:rPr>
              <w:fldChar w:fldCharType="end"/>
            </w:r>
            <w:r w:rsidRPr="004E3F74">
              <w:rPr>
                <w:rFonts w:ascii="Times New Roman" w:hAnsi="Times New Roman" w:cs="Times New Roman"/>
              </w:rPr>
              <w:t>. 2020</w:t>
            </w:r>
          </w:p>
        </w:tc>
        <w:tc>
          <w:tcPr>
            <w:tcW w:w="855" w:type="dxa"/>
            <w:vAlign w:val="center"/>
          </w:tcPr>
          <w:p w14:paraId="4A70FE79"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p>
        </w:tc>
        <w:tc>
          <w:tcPr>
            <w:tcW w:w="1175" w:type="dxa"/>
            <w:vAlign w:val="center"/>
          </w:tcPr>
          <w:p w14:paraId="6BDF4384"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p>
        </w:tc>
        <w:tc>
          <w:tcPr>
            <w:tcW w:w="1222" w:type="dxa"/>
            <w:vAlign w:val="center"/>
          </w:tcPr>
          <w:p w14:paraId="6F2E1DCE"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p>
        </w:tc>
        <w:tc>
          <w:tcPr>
            <w:tcW w:w="979" w:type="dxa"/>
            <w:vAlign w:val="center"/>
          </w:tcPr>
          <w:p w14:paraId="573A559B"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p>
        </w:tc>
        <w:tc>
          <w:tcPr>
            <w:tcW w:w="786" w:type="dxa"/>
            <w:vAlign w:val="center"/>
          </w:tcPr>
          <w:p w14:paraId="73F2F931" w14:textId="77777777" w:rsidR="00060019" w:rsidRPr="004E3F74" w:rsidRDefault="00060019" w:rsidP="00D876C3">
            <w:pPr>
              <w:numPr>
                <w:ilvl w:val="0"/>
                <w:numId w:val="27"/>
              </w:numPr>
              <w:spacing w:line="276" w:lineRule="auto"/>
              <w:jc w:val="both"/>
              <w:rPr>
                <w:rFonts w:ascii="Times New Roman" w:hAnsi="Times New Roman" w:cs="Times New Roman"/>
                <w:noProof/>
                <w:sz w:val="20"/>
                <w:lang w:val="en-US"/>
              </w:rPr>
            </w:pPr>
          </w:p>
        </w:tc>
        <w:tc>
          <w:tcPr>
            <w:tcW w:w="1843" w:type="dxa"/>
            <w:vAlign w:val="center"/>
          </w:tcPr>
          <w:p w14:paraId="3589D2C2" w14:textId="03672755" w:rsidR="00060019" w:rsidRPr="004E3F74" w:rsidRDefault="00060019"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Sickness benefit,</w:t>
            </w:r>
          </w:p>
          <w:p w14:paraId="4B4EBD7E" w14:textId="7787678A" w:rsidR="00060019" w:rsidRPr="004E3F74" w:rsidRDefault="00060019" w:rsidP="00A5747A">
            <w:pPr>
              <w:spacing w:line="276" w:lineRule="auto"/>
              <w:rPr>
                <w:rFonts w:ascii="Times New Roman" w:hAnsi="Times New Roman" w:cs="Times New Roman"/>
                <w:noProof/>
                <w:sz w:val="18"/>
                <w:lang w:val="en-US"/>
              </w:rPr>
            </w:pPr>
            <w:r w:rsidRPr="004E3F74">
              <w:rPr>
                <w:rFonts w:ascii="Times New Roman" w:hAnsi="Times New Roman" w:cs="Times New Roman"/>
                <w:noProof/>
                <w:sz w:val="18"/>
                <w:lang w:val="en-US"/>
              </w:rPr>
              <w:t>Remedies/medical aids, and rehabilitation</w:t>
            </w:r>
          </w:p>
        </w:tc>
        <w:tc>
          <w:tcPr>
            <w:tcW w:w="851" w:type="dxa"/>
            <w:vAlign w:val="center"/>
          </w:tcPr>
          <w:p w14:paraId="26C86BCF" w14:textId="77777777" w:rsidR="00060019" w:rsidRPr="004E3F74" w:rsidRDefault="00060019" w:rsidP="00D876C3">
            <w:pPr>
              <w:numPr>
                <w:ilvl w:val="0"/>
                <w:numId w:val="28"/>
              </w:numPr>
              <w:spacing w:line="276" w:lineRule="auto"/>
              <w:jc w:val="both"/>
              <w:rPr>
                <w:rFonts w:ascii="Times New Roman" w:hAnsi="Times New Roman" w:cs="Times New Roman"/>
                <w:noProof/>
                <w:sz w:val="20"/>
                <w:lang w:val="en-US"/>
              </w:rPr>
            </w:pPr>
          </w:p>
        </w:tc>
        <w:tc>
          <w:tcPr>
            <w:tcW w:w="850" w:type="dxa"/>
            <w:vAlign w:val="center"/>
          </w:tcPr>
          <w:p w14:paraId="71DCA04A" w14:textId="51411A62" w:rsidR="00060019" w:rsidRPr="004E3F74" w:rsidRDefault="00060019" w:rsidP="00D876C3">
            <w:pPr>
              <w:pStyle w:val="ListParagraph"/>
              <w:numPr>
                <w:ilvl w:val="0"/>
                <w:numId w:val="28"/>
              </w:numPr>
              <w:spacing w:after="0" w:line="276" w:lineRule="auto"/>
              <w:jc w:val="center"/>
              <w:rPr>
                <w:rFonts w:ascii="Times New Roman" w:hAnsi="Times New Roman"/>
                <w:noProof/>
              </w:rPr>
            </w:pPr>
          </w:p>
        </w:tc>
        <w:tc>
          <w:tcPr>
            <w:tcW w:w="709" w:type="dxa"/>
            <w:vAlign w:val="center"/>
          </w:tcPr>
          <w:p w14:paraId="37FE2AA6" w14:textId="41D812AD" w:rsidR="00060019" w:rsidRPr="004E3F74" w:rsidRDefault="00060019" w:rsidP="00D876C3">
            <w:pPr>
              <w:spacing w:line="276" w:lineRule="auto"/>
              <w:jc w:val="both"/>
              <w:rPr>
                <w:rFonts w:ascii="Times New Roman" w:hAnsi="Times New Roman" w:cs="Times New Roman"/>
                <w:noProof/>
                <w:sz w:val="20"/>
                <w:lang w:val="en-US"/>
              </w:rPr>
            </w:pPr>
          </w:p>
        </w:tc>
        <w:tc>
          <w:tcPr>
            <w:tcW w:w="1276" w:type="dxa"/>
            <w:vAlign w:val="center"/>
          </w:tcPr>
          <w:p w14:paraId="2CB6EE35" w14:textId="7C81DAF1" w:rsidR="00060019" w:rsidRPr="004E3F74" w:rsidRDefault="00060019" w:rsidP="00D876C3">
            <w:pPr>
              <w:spacing w:line="276" w:lineRule="auto"/>
              <w:jc w:val="both"/>
              <w:rPr>
                <w:rFonts w:ascii="Times New Roman" w:hAnsi="Times New Roman" w:cs="Times New Roman"/>
                <w:noProof/>
                <w:sz w:val="20"/>
                <w:lang w:val="en-US"/>
              </w:rPr>
            </w:pPr>
            <w:r w:rsidRPr="004E3F74">
              <w:rPr>
                <w:rFonts w:ascii="Times New Roman" w:hAnsi="Times New Roman" w:cs="Times New Roman"/>
                <w:noProof/>
                <w:sz w:val="20"/>
                <w:lang w:val="en-US"/>
              </w:rPr>
              <w:t>Sickness Funds data</w:t>
            </w:r>
          </w:p>
        </w:tc>
        <w:tc>
          <w:tcPr>
            <w:tcW w:w="2728" w:type="dxa"/>
            <w:vAlign w:val="center"/>
          </w:tcPr>
          <w:p w14:paraId="44140AAC" w14:textId="6D40ECA4" w:rsidR="001237E7" w:rsidRPr="004E3F74" w:rsidRDefault="00060019" w:rsidP="00A5747A">
            <w:pPr>
              <w:spacing w:line="276" w:lineRule="auto"/>
              <w:rPr>
                <w:rFonts w:ascii="Times New Roman" w:hAnsi="Times New Roman" w:cs="Times New Roman"/>
                <w:b/>
                <w:noProof/>
                <w:sz w:val="18"/>
                <w:szCs w:val="18"/>
              </w:rPr>
            </w:pPr>
            <w:r w:rsidRPr="004E3F74">
              <w:rPr>
                <w:rFonts w:ascii="Times New Roman" w:hAnsi="Times New Roman" w:cs="Times New Roman"/>
                <w:b/>
                <w:noProof/>
                <w:sz w:val="18"/>
                <w:szCs w:val="18"/>
              </w:rPr>
              <w:t xml:space="preserve">With </w:t>
            </w:r>
            <w:r w:rsidR="003E787F" w:rsidRPr="004E3F74">
              <w:rPr>
                <w:rFonts w:ascii="Times New Roman" w:hAnsi="Times New Roman" w:cs="Times New Roman"/>
                <w:b/>
                <w:noProof/>
                <w:sz w:val="18"/>
                <w:szCs w:val="18"/>
              </w:rPr>
              <w:t>s</w:t>
            </w:r>
            <w:r w:rsidRPr="004E3F74">
              <w:rPr>
                <w:rFonts w:ascii="Times New Roman" w:hAnsi="Times New Roman" w:cs="Times New Roman"/>
                <w:b/>
                <w:noProof/>
                <w:sz w:val="18"/>
                <w:szCs w:val="18"/>
              </w:rPr>
              <w:t>ickness benefits</w:t>
            </w:r>
          </w:p>
          <w:p w14:paraId="6B7D5F1D" w14:textId="7A70EB66" w:rsidR="001237E7" w:rsidRPr="004E3F74" w:rsidRDefault="001237E7" w:rsidP="00A5747A">
            <w:pPr>
              <w:spacing w:line="276" w:lineRule="auto"/>
              <w:rPr>
                <w:rFonts w:ascii="Times New Roman" w:hAnsi="Times New Roman" w:cs="Times New Roman"/>
                <w:noProof/>
                <w:sz w:val="18"/>
                <w:szCs w:val="18"/>
              </w:rPr>
            </w:pPr>
            <w:r w:rsidRPr="004E3F74">
              <w:rPr>
                <w:rFonts w:ascii="Times New Roman" w:hAnsi="Times New Roman" w:cs="Times New Roman"/>
                <w:noProof/>
                <w:sz w:val="18"/>
                <w:szCs w:val="18"/>
              </w:rPr>
              <w:t>Overlall</w:t>
            </w:r>
            <w:r w:rsidR="003E787F" w:rsidRPr="004E3F74">
              <w:rPr>
                <w:rFonts w:ascii="Times New Roman" w:hAnsi="Times New Roman" w:cs="Times New Roman"/>
                <w:noProof/>
                <w:sz w:val="18"/>
                <w:szCs w:val="18"/>
              </w:rPr>
              <w:t xml:space="preserve"> </w:t>
            </w:r>
            <w:r w:rsidR="005E38E4" w:rsidRPr="004E3F74">
              <w:rPr>
                <w:rFonts w:ascii="Times New Roman" w:hAnsi="Times New Roman" w:cs="Times New Roman"/>
                <w:noProof/>
                <w:sz w:val="18"/>
                <w:szCs w:val="18"/>
              </w:rPr>
              <w:t xml:space="preserve">cost </w:t>
            </w:r>
            <w:r w:rsidR="003E787F" w:rsidRPr="004E3F74">
              <w:rPr>
                <w:rFonts w:ascii="Times New Roman" w:hAnsi="Times New Roman" w:cs="Times New Roman"/>
                <w:noProof/>
                <w:sz w:val="18"/>
                <w:szCs w:val="18"/>
              </w:rPr>
              <w:t>(by phase):</w:t>
            </w:r>
          </w:p>
          <w:p w14:paraId="42A4E194" w14:textId="76C3C6C0"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First 11 months (initial)¹: €26,227</w:t>
            </w:r>
            <w:r w:rsidR="00C873C7" w:rsidRPr="004E3F74">
              <w:rPr>
                <w:rFonts w:ascii="Times New Roman" w:hAnsi="Times New Roman" w:cs="Times New Roman"/>
                <w:noProof/>
                <w:sz w:val="18"/>
                <w:szCs w:val="18"/>
                <w:lang w:val="en-US"/>
              </w:rPr>
              <w:t>.</w:t>
            </w:r>
          </w:p>
          <w:p w14:paraId="4A6EBA57" w14:textId="193FC799"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Intermediate²: €6</w:t>
            </w:r>
            <w:r w:rsidR="0000031B" w:rsidRPr="004E3F74">
              <w:rPr>
                <w:rFonts w:ascii="Times New Roman" w:hAnsi="Times New Roman" w:cs="Times New Roman"/>
                <w:noProof/>
                <w:sz w:val="18"/>
                <w:szCs w:val="18"/>
                <w:lang w:val="en-US"/>
              </w:rPr>
              <w:t>,</w:t>
            </w:r>
            <w:r w:rsidRPr="004E3F74">
              <w:rPr>
                <w:rFonts w:ascii="Times New Roman" w:hAnsi="Times New Roman" w:cs="Times New Roman"/>
                <w:noProof/>
                <w:sz w:val="18"/>
                <w:szCs w:val="18"/>
                <w:lang w:val="en-US"/>
              </w:rPr>
              <w:t>615</w:t>
            </w:r>
          </w:p>
          <w:p w14:paraId="14EF71B3" w14:textId="44055286"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Terminal²: €39,044</w:t>
            </w:r>
          </w:p>
          <w:p w14:paraId="5FDA3ED9" w14:textId="6A766C56" w:rsidR="00060019" w:rsidRPr="004E3F74" w:rsidRDefault="005E38E4"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BC-attributable cost</w:t>
            </w:r>
            <w:r w:rsidR="003E787F" w:rsidRPr="004E3F74">
              <w:rPr>
                <w:rFonts w:ascii="Times New Roman" w:hAnsi="Times New Roman" w:cs="Times New Roman"/>
                <w:noProof/>
                <w:sz w:val="18"/>
                <w:szCs w:val="18"/>
                <w:lang w:val="en-US"/>
              </w:rPr>
              <w:t xml:space="preserve"> (by phase)</w:t>
            </w:r>
            <w:r w:rsidR="00060019" w:rsidRPr="004E3F74">
              <w:rPr>
                <w:rFonts w:ascii="Times New Roman" w:hAnsi="Times New Roman" w:cs="Times New Roman"/>
                <w:noProof/>
                <w:sz w:val="18"/>
                <w:szCs w:val="18"/>
                <w:lang w:val="en-US"/>
              </w:rPr>
              <w:t>:</w:t>
            </w:r>
          </w:p>
          <w:p w14:paraId="52A9ECB0" w14:textId="684D3E72"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First 11 months (initial)²: €23,084</w:t>
            </w:r>
          </w:p>
          <w:p w14:paraId="5BE9FE51" w14:textId="4DE95CDC"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Intermediate ²: €3</w:t>
            </w:r>
            <w:r w:rsidR="0000031B" w:rsidRPr="004E3F74">
              <w:rPr>
                <w:rFonts w:ascii="Times New Roman" w:hAnsi="Times New Roman" w:cs="Times New Roman"/>
                <w:noProof/>
                <w:sz w:val="18"/>
                <w:szCs w:val="18"/>
                <w:lang w:val="en-US"/>
              </w:rPr>
              <w:t>,</w:t>
            </w:r>
            <w:r w:rsidRPr="004E3F74">
              <w:rPr>
                <w:rFonts w:ascii="Times New Roman" w:hAnsi="Times New Roman" w:cs="Times New Roman"/>
                <w:noProof/>
                <w:sz w:val="18"/>
                <w:szCs w:val="18"/>
                <w:lang w:val="en-US"/>
              </w:rPr>
              <w:t>067</w:t>
            </w:r>
          </w:p>
          <w:p w14:paraId="3ACE5639" w14:textId="7FC9FB03"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Terminal ²: €35,761</w:t>
            </w:r>
          </w:p>
          <w:p w14:paraId="5906C35F" w14:textId="682DBC3F" w:rsidR="00060019" w:rsidRPr="004E3F74" w:rsidRDefault="00060019" w:rsidP="00A5747A">
            <w:pPr>
              <w:spacing w:line="276" w:lineRule="auto"/>
              <w:rPr>
                <w:rFonts w:ascii="Times New Roman" w:hAnsi="Times New Roman" w:cs="Times New Roman"/>
                <w:b/>
                <w:noProof/>
                <w:sz w:val="18"/>
                <w:szCs w:val="18"/>
              </w:rPr>
            </w:pPr>
            <w:r w:rsidRPr="004E3F74">
              <w:rPr>
                <w:rFonts w:ascii="Times New Roman" w:hAnsi="Times New Roman" w:cs="Times New Roman"/>
                <w:b/>
                <w:noProof/>
                <w:sz w:val="18"/>
                <w:szCs w:val="18"/>
              </w:rPr>
              <w:t>Without sickness benefits</w:t>
            </w:r>
          </w:p>
          <w:p w14:paraId="59EF1ECE" w14:textId="152DC676" w:rsidR="00060019" w:rsidRPr="004E3F74" w:rsidRDefault="00060019"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Overall</w:t>
            </w:r>
            <w:r w:rsidR="005E38E4" w:rsidRPr="004E3F74">
              <w:rPr>
                <w:rFonts w:ascii="Times New Roman" w:hAnsi="Times New Roman" w:cs="Times New Roman"/>
                <w:noProof/>
                <w:sz w:val="18"/>
                <w:szCs w:val="18"/>
                <w:lang w:val="en-US"/>
              </w:rPr>
              <w:t xml:space="preserve"> cost</w:t>
            </w:r>
            <w:r w:rsidR="003E787F" w:rsidRPr="004E3F74">
              <w:rPr>
                <w:rFonts w:ascii="Times New Roman" w:hAnsi="Times New Roman" w:cs="Times New Roman"/>
                <w:noProof/>
                <w:sz w:val="18"/>
                <w:szCs w:val="18"/>
                <w:lang w:val="en-US"/>
              </w:rPr>
              <w:t xml:space="preserve"> (by phase):</w:t>
            </w:r>
          </w:p>
          <w:p w14:paraId="4938FE30" w14:textId="2BCB5A96"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First 11 months (initial)²: €24,224</w:t>
            </w:r>
          </w:p>
          <w:p w14:paraId="74ABF17D" w14:textId="66CCF5B4"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Intermediate²: €6</w:t>
            </w:r>
            <w:r w:rsidR="0000031B" w:rsidRPr="004E3F74">
              <w:rPr>
                <w:rFonts w:ascii="Times New Roman" w:hAnsi="Times New Roman" w:cs="Times New Roman"/>
                <w:noProof/>
                <w:sz w:val="18"/>
                <w:szCs w:val="18"/>
                <w:lang w:val="en-US"/>
              </w:rPr>
              <w:t>,</w:t>
            </w:r>
            <w:r w:rsidRPr="004E3F74">
              <w:rPr>
                <w:rFonts w:ascii="Times New Roman" w:hAnsi="Times New Roman" w:cs="Times New Roman"/>
                <w:noProof/>
                <w:sz w:val="18"/>
                <w:szCs w:val="18"/>
                <w:lang w:val="en-US"/>
              </w:rPr>
              <w:t>013</w:t>
            </w:r>
          </w:p>
          <w:p w14:paraId="1AA92B6B" w14:textId="3521F0B7"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Terminal²: €37,276</w:t>
            </w:r>
          </w:p>
          <w:p w14:paraId="4DF51F23" w14:textId="3E5174E8" w:rsidR="00060019" w:rsidRPr="004E3F74" w:rsidRDefault="005E38E4" w:rsidP="00A5747A">
            <w:pPr>
              <w:spacing w:line="276" w:lineRule="auto"/>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BC attributable cost</w:t>
            </w:r>
            <w:r w:rsidR="003E787F" w:rsidRPr="004E3F74">
              <w:rPr>
                <w:rFonts w:ascii="Times New Roman" w:hAnsi="Times New Roman" w:cs="Times New Roman"/>
                <w:noProof/>
                <w:sz w:val="18"/>
                <w:szCs w:val="18"/>
                <w:lang w:val="en-US"/>
              </w:rPr>
              <w:t xml:space="preserve"> (by phase):</w:t>
            </w:r>
          </w:p>
          <w:p w14:paraId="4FB86C1D" w14:textId="54243455"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First 11 months (initial)²: €21</w:t>
            </w:r>
            <w:r w:rsidR="0000031B" w:rsidRPr="004E3F74">
              <w:rPr>
                <w:rFonts w:ascii="Times New Roman" w:hAnsi="Times New Roman" w:cs="Times New Roman"/>
                <w:noProof/>
                <w:sz w:val="18"/>
                <w:szCs w:val="18"/>
                <w:lang w:val="en-US"/>
              </w:rPr>
              <w:t>,</w:t>
            </w:r>
            <w:r w:rsidRPr="004E3F74">
              <w:rPr>
                <w:rFonts w:ascii="Times New Roman" w:hAnsi="Times New Roman" w:cs="Times New Roman"/>
                <w:noProof/>
                <w:sz w:val="18"/>
                <w:szCs w:val="18"/>
                <w:lang w:val="en-US"/>
              </w:rPr>
              <w:t>216</w:t>
            </w:r>
          </w:p>
          <w:p w14:paraId="71186BAD" w14:textId="2F9DCD4D"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Intermediate²: €2</w:t>
            </w:r>
            <w:r w:rsidR="0000031B" w:rsidRPr="004E3F74">
              <w:rPr>
                <w:rFonts w:ascii="Times New Roman" w:hAnsi="Times New Roman" w:cs="Times New Roman"/>
                <w:noProof/>
                <w:sz w:val="18"/>
                <w:szCs w:val="18"/>
                <w:lang w:val="en-US"/>
              </w:rPr>
              <w:t>,</w:t>
            </w:r>
            <w:r w:rsidRPr="004E3F74">
              <w:rPr>
                <w:rFonts w:ascii="Times New Roman" w:hAnsi="Times New Roman" w:cs="Times New Roman"/>
                <w:noProof/>
                <w:sz w:val="18"/>
                <w:szCs w:val="18"/>
                <w:lang w:val="en-US"/>
              </w:rPr>
              <w:t>585</w:t>
            </w:r>
          </w:p>
          <w:p w14:paraId="00DD412C" w14:textId="0AF778D6" w:rsidR="00060019" w:rsidRPr="004E3F74" w:rsidRDefault="00060019" w:rsidP="00A5747A">
            <w:pPr>
              <w:spacing w:line="276" w:lineRule="auto"/>
              <w:ind w:left="175"/>
              <w:rPr>
                <w:rFonts w:ascii="Times New Roman" w:hAnsi="Times New Roman" w:cs="Times New Roman"/>
                <w:noProof/>
                <w:sz w:val="18"/>
                <w:szCs w:val="18"/>
                <w:lang w:val="en-US"/>
              </w:rPr>
            </w:pPr>
            <w:r w:rsidRPr="004E3F74">
              <w:rPr>
                <w:rFonts w:ascii="Times New Roman" w:hAnsi="Times New Roman" w:cs="Times New Roman"/>
                <w:noProof/>
                <w:sz w:val="18"/>
                <w:szCs w:val="18"/>
                <w:lang w:val="en-US"/>
              </w:rPr>
              <w:t>Terminal²: €34,059</w:t>
            </w:r>
          </w:p>
        </w:tc>
      </w:tr>
    </w:tbl>
    <w:p w14:paraId="59B83C05" w14:textId="6859E66F" w:rsidR="00AB21E4" w:rsidRPr="004E3F74" w:rsidRDefault="00AB21E4" w:rsidP="00D876C3">
      <w:pPr>
        <w:spacing w:after="0" w:line="276" w:lineRule="auto"/>
        <w:rPr>
          <w:rFonts w:ascii="Times New Roman" w:hAnsi="Times New Roman" w:cs="Times New Roman"/>
          <w:noProof/>
          <w:sz w:val="20"/>
          <w:lang w:val="de-DE"/>
        </w:rPr>
      </w:pPr>
      <w:r w:rsidRPr="004E3F74">
        <w:rPr>
          <w:rFonts w:ascii="Times New Roman" w:hAnsi="Times New Roman" w:cs="Times New Roman"/>
          <w:noProof/>
          <w:sz w:val="20"/>
          <w:lang w:val="de-DE"/>
        </w:rPr>
        <w:t xml:space="preserve">DRG= Diagnosis-related group, </w:t>
      </w:r>
      <w:r w:rsidR="004A440B" w:rsidRPr="004E3F74">
        <w:rPr>
          <w:rFonts w:ascii="Times New Roman" w:hAnsi="Times New Roman" w:cs="Times New Roman"/>
          <w:noProof/>
          <w:sz w:val="20"/>
          <w:lang w:val="de-DE"/>
        </w:rPr>
        <w:t>KBV</w:t>
      </w:r>
      <w:r w:rsidRPr="004E3F74">
        <w:rPr>
          <w:rFonts w:ascii="Times New Roman" w:hAnsi="Times New Roman" w:cs="Times New Roman"/>
          <w:noProof/>
          <w:sz w:val="20"/>
          <w:lang w:val="de-DE"/>
        </w:rPr>
        <w:t xml:space="preserve">= </w:t>
      </w:r>
      <w:r w:rsidR="004A440B" w:rsidRPr="004E3F74">
        <w:rPr>
          <w:rFonts w:ascii="Times New Roman" w:hAnsi="Times New Roman" w:cs="Times New Roman"/>
          <w:sz w:val="20"/>
          <w:lang w:val="de-DE"/>
        </w:rPr>
        <w:t>Kassenärztliche Bundesvereinigung</w:t>
      </w:r>
    </w:p>
    <w:p w14:paraId="13628362" w14:textId="353F08D5" w:rsidR="00EA6823" w:rsidRPr="004E3F74" w:rsidRDefault="00141E49" w:rsidP="005E38E4">
      <w:pPr>
        <w:spacing w:after="0" w:line="276" w:lineRule="auto"/>
        <w:rPr>
          <w:rFonts w:ascii="Times New Roman" w:hAnsi="Times New Roman" w:cs="Times New Roman"/>
          <w:b/>
          <w:bCs/>
          <w:sz w:val="20"/>
          <w:szCs w:val="20"/>
        </w:rPr>
        <w:sectPr w:rsidR="00EA6823" w:rsidRPr="004E3F74" w:rsidSect="00EA6823">
          <w:pgSz w:w="16838" w:h="11906" w:orient="landscape"/>
          <w:pgMar w:top="1440" w:right="1440" w:bottom="1440" w:left="1440" w:header="709" w:footer="709" w:gutter="0"/>
          <w:cols w:space="708"/>
          <w:docGrid w:linePitch="360"/>
        </w:sectPr>
      </w:pPr>
      <w:r w:rsidRPr="004E3F74">
        <w:rPr>
          <w:rFonts w:ascii="Times New Roman" w:hAnsi="Times New Roman" w:cs="Times New Roman"/>
          <w:noProof/>
          <w:sz w:val="20"/>
          <w:lang w:val="en-US"/>
        </w:rPr>
        <w:t>¹</w:t>
      </w:r>
      <w:r w:rsidR="00F452F9" w:rsidRPr="004E3F74">
        <w:rPr>
          <w:rFonts w:ascii="Times New Roman" w:hAnsi="Times New Roman" w:cs="Times New Roman"/>
          <w:noProof/>
          <w:sz w:val="20"/>
          <w:lang w:val="en-US"/>
        </w:rPr>
        <w:t xml:space="preserve"> This cost estimates from this particular paper are presented in a detail because we used these estimates to compare with our model outputs</w:t>
      </w:r>
      <w:r w:rsidR="003E787F" w:rsidRPr="004E3F74">
        <w:rPr>
          <w:rFonts w:ascii="Times New Roman" w:hAnsi="Times New Roman" w:cs="Times New Roman"/>
          <w:noProof/>
          <w:sz w:val="20"/>
          <w:lang w:val="en-US"/>
        </w:rPr>
        <w:br/>
      </w:r>
      <w:r w:rsidR="00F452F9" w:rsidRPr="004E3F74">
        <w:rPr>
          <w:rFonts w:ascii="Times New Roman" w:hAnsi="Times New Roman" w:cs="Times New Roman"/>
          <w:noProof/>
          <w:sz w:val="20"/>
          <w:lang w:val="en-US"/>
        </w:rPr>
        <w:t>²</w:t>
      </w:r>
      <w:r w:rsidRPr="004E3F74">
        <w:rPr>
          <w:rFonts w:ascii="Times New Roman" w:hAnsi="Times New Roman" w:cs="Times New Roman"/>
          <w:noProof/>
          <w:sz w:val="20"/>
          <w:lang w:val="en-US"/>
        </w:rPr>
        <w:t xml:space="preserve">The given estimates of the cost </w:t>
      </w:r>
      <w:r w:rsidR="00F452F9" w:rsidRPr="004E3F74">
        <w:rPr>
          <w:rFonts w:ascii="Times New Roman" w:hAnsi="Times New Roman" w:cs="Times New Roman"/>
          <w:noProof/>
          <w:sz w:val="20"/>
          <w:lang w:val="en-US"/>
        </w:rPr>
        <w:t>are</w:t>
      </w:r>
      <w:r w:rsidRPr="004E3F74">
        <w:rPr>
          <w:rFonts w:ascii="Times New Roman" w:hAnsi="Times New Roman" w:cs="Times New Roman"/>
          <w:noProof/>
          <w:sz w:val="20"/>
          <w:lang w:val="en-US"/>
        </w:rPr>
        <w:t xml:space="preserve"> inflated to 2021</w:t>
      </w:r>
      <w:r w:rsidR="003E787F" w:rsidRPr="004E3F74">
        <w:rPr>
          <w:rFonts w:ascii="Times New Roman" w:hAnsi="Times New Roman" w:cs="Times New Roman"/>
          <w:b/>
          <w:bCs/>
          <w:sz w:val="20"/>
          <w:szCs w:val="20"/>
        </w:rPr>
        <w:br/>
      </w:r>
      <w:r w:rsidR="003E787F" w:rsidRPr="004E3F74">
        <w:rPr>
          <w:rFonts w:ascii="Times New Roman" w:hAnsi="Times New Roman" w:cs="Times New Roman"/>
          <w:bCs/>
          <w:sz w:val="20"/>
          <w:szCs w:val="20"/>
        </w:rPr>
        <w:t>Source: Authors’ elaboration</w:t>
      </w:r>
      <w:r w:rsidR="003E787F" w:rsidRPr="004E3F74">
        <w:rPr>
          <w:rFonts w:ascii="Times New Roman" w:hAnsi="Times New Roman" w:cs="Times New Roman"/>
          <w:b/>
          <w:bCs/>
          <w:sz w:val="20"/>
          <w:szCs w:val="20"/>
        </w:rPr>
        <w:t>.</w:t>
      </w:r>
      <w:r w:rsidR="003E787F" w:rsidRPr="004E3F74">
        <w:rPr>
          <w:rFonts w:ascii="Times New Roman" w:hAnsi="Times New Roman" w:cs="Times New Roman"/>
          <w:b/>
          <w:bCs/>
          <w:sz w:val="20"/>
          <w:szCs w:val="20"/>
        </w:rPr>
        <w:br/>
      </w:r>
    </w:p>
    <w:p w14:paraId="0D459B13" w14:textId="74FF9000" w:rsidR="00950F4A" w:rsidRPr="004E3F74" w:rsidRDefault="004B29F4" w:rsidP="00950F4A">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lastRenderedPageBreak/>
        <w:t xml:space="preserve">S2 – </w:t>
      </w:r>
      <w:r w:rsidR="00950F4A" w:rsidRPr="004E3F74">
        <w:rPr>
          <w:rFonts w:ascii="Times New Roman" w:eastAsia="PMingLiU" w:hAnsi="Times New Roman" w:cs="Times New Roman"/>
          <w:b/>
          <w:color w:val="170965"/>
          <w:sz w:val="24"/>
          <w:szCs w:val="24"/>
        </w:rPr>
        <w:t>Model Input Parameters</w:t>
      </w:r>
    </w:p>
    <w:p w14:paraId="59C8FF99" w14:textId="320F470B" w:rsidR="004B29F4" w:rsidRPr="004E3F74" w:rsidRDefault="00950F4A" w:rsidP="00950F4A">
      <w:pPr>
        <w:spacing w:before="100" w:beforeAutospacing="1" w:line="276" w:lineRule="auto"/>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t>German Cancer Registry Data</w:t>
      </w:r>
    </w:p>
    <w:p w14:paraId="41B6E40C" w14:textId="3080F058" w:rsidR="00DF2C99" w:rsidRPr="004E3F74" w:rsidRDefault="00DF2C99" w:rsidP="00D876C3">
      <w:pPr>
        <w:spacing w:before="100" w:beforeAutospacing="1" w:after="100" w:afterAutospacing="1" w:line="276" w:lineRule="auto"/>
        <w:jc w:val="both"/>
        <w:rPr>
          <w:rFonts w:ascii="Times New Roman" w:hAnsi="Times New Roman" w:cs="Times New Roman"/>
          <w:noProof/>
          <w:sz w:val="24"/>
          <w:szCs w:val="24"/>
          <w:lang w:val="en-US"/>
        </w:rPr>
      </w:pPr>
      <w:r w:rsidRPr="004E3F74">
        <w:rPr>
          <w:rFonts w:ascii="Times New Roman" w:hAnsi="Times New Roman" w:cs="Times New Roman"/>
          <w:noProof/>
          <w:sz w:val="24"/>
          <w:szCs w:val="24"/>
          <w:lang w:val="en-US"/>
        </w:rPr>
        <w:t>The cancer registry data for breast cancer are being evaluated for model inputs. The BC registry data provides information about the incident cases from 1999 to 2015. We chose to analyse the years 2015 because the Federal statistical office Germany also published cost of illness of breast cancer, and</w:t>
      </w:r>
      <w:r w:rsidR="0081654F" w:rsidRPr="004E3F74">
        <w:rPr>
          <w:rFonts w:ascii="Times New Roman" w:hAnsi="Times New Roman" w:cs="Times New Roman"/>
          <w:noProof/>
          <w:sz w:val="24"/>
          <w:szCs w:val="24"/>
          <w:lang w:val="en-US"/>
        </w:rPr>
        <w:t xml:space="preserve"> a</w:t>
      </w:r>
      <w:r w:rsidRPr="004E3F74">
        <w:rPr>
          <w:rFonts w:ascii="Times New Roman" w:hAnsi="Times New Roman" w:cs="Times New Roman"/>
          <w:noProof/>
          <w:sz w:val="24"/>
          <w:szCs w:val="24"/>
          <w:lang w:val="en-US"/>
        </w:rPr>
        <w:t xml:space="preserve"> recent publication for the incident cost of breast cancer used current AOK data.</w:t>
      </w:r>
    </w:p>
    <w:p w14:paraId="22ACCF18" w14:textId="624820FD" w:rsidR="00A33F26" w:rsidRPr="004E3F74" w:rsidRDefault="00DF2C99" w:rsidP="00D876C3">
      <w:pPr>
        <w:spacing w:before="100" w:beforeAutospacing="1" w:after="100" w:afterAutospacing="1" w:line="276" w:lineRule="auto"/>
        <w:jc w:val="both"/>
        <w:rPr>
          <w:rFonts w:ascii="Times New Roman" w:hAnsi="Times New Roman" w:cs="Times New Roman"/>
          <w:noProof/>
          <w:sz w:val="24"/>
          <w:szCs w:val="24"/>
          <w:lang w:val="en-US"/>
        </w:rPr>
      </w:pPr>
      <w:r w:rsidRPr="004E3F74">
        <w:rPr>
          <w:rFonts w:ascii="Times New Roman" w:hAnsi="Times New Roman" w:cs="Times New Roman"/>
          <w:noProof/>
          <w:sz w:val="24"/>
          <w:szCs w:val="24"/>
          <w:lang w:val="en-US"/>
        </w:rPr>
        <w:t xml:space="preserve">The cancer registry reported </w:t>
      </w:r>
      <w:r w:rsidR="00A33F26" w:rsidRPr="004E3F74">
        <w:rPr>
          <w:rFonts w:ascii="Times New Roman" w:hAnsi="Times New Roman" w:cs="Times New Roman"/>
          <w:noProof/>
          <w:sz w:val="24"/>
          <w:szCs w:val="24"/>
          <w:lang w:val="en-US"/>
        </w:rPr>
        <w:t>69,</w:t>
      </w:r>
      <w:r w:rsidR="00110727" w:rsidRPr="004E3F74">
        <w:rPr>
          <w:rFonts w:ascii="Times New Roman" w:hAnsi="Times New Roman" w:cs="Times New Roman"/>
          <w:noProof/>
          <w:sz w:val="24"/>
          <w:szCs w:val="24"/>
          <w:lang w:val="en-US"/>
        </w:rPr>
        <w:t>892</w:t>
      </w:r>
      <w:r w:rsidRPr="004E3F74">
        <w:rPr>
          <w:rFonts w:ascii="Times New Roman" w:hAnsi="Times New Roman" w:cs="Times New Roman"/>
          <w:noProof/>
          <w:sz w:val="24"/>
          <w:szCs w:val="24"/>
          <w:lang w:val="en-US"/>
        </w:rPr>
        <w:t xml:space="preserve"> cases in 2015.</w:t>
      </w:r>
      <w:r w:rsidR="00A33F26" w:rsidRPr="004E3F74">
        <w:rPr>
          <w:rFonts w:ascii="Times New Roman" w:hAnsi="Times New Roman" w:cs="Times New Roman"/>
          <w:noProof/>
          <w:sz w:val="24"/>
          <w:szCs w:val="24"/>
          <w:lang w:val="en-US"/>
        </w:rPr>
        <w:t xml:space="preserve"> However, 34.8% of the reported cases lack information for size and lymph node involvement. Therefore, we used MICE imputation method in R statistical software to impute the missing information. </w:t>
      </w:r>
    </w:p>
    <w:p w14:paraId="1C8CF396" w14:textId="5C10321C" w:rsidR="00DF2C99" w:rsidRPr="004E3F74" w:rsidRDefault="00A33F26" w:rsidP="00D876C3">
      <w:pPr>
        <w:spacing w:before="100" w:beforeAutospacing="1" w:after="100" w:afterAutospacing="1" w:line="276" w:lineRule="auto"/>
        <w:jc w:val="both"/>
        <w:rPr>
          <w:rFonts w:ascii="Times New Roman" w:hAnsi="Times New Roman" w:cs="Times New Roman"/>
          <w:noProof/>
          <w:sz w:val="24"/>
          <w:szCs w:val="24"/>
          <w:lang w:val="en-US"/>
        </w:rPr>
      </w:pPr>
      <w:r w:rsidRPr="004E3F74">
        <w:rPr>
          <w:rFonts w:ascii="Times New Roman" w:hAnsi="Times New Roman" w:cs="Times New Roman"/>
          <w:noProof/>
          <w:sz w:val="24"/>
          <w:szCs w:val="24"/>
          <w:lang w:val="en-US"/>
        </w:rPr>
        <w:t>The stages specific cases were further analysed to compute breast cancer stages corresponding to the size of the of the tumour. The details of the database are given in the following table</w:t>
      </w:r>
      <w:r w:rsidR="00E81CDD" w:rsidRPr="004E3F74">
        <w:rPr>
          <w:rFonts w:ascii="Times New Roman" w:hAnsi="Times New Roman" w:cs="Times New Roman"/>
          <w:noProof/>
          <w:sz w:val="24"/>
          <w:szCs w:val="24"/>
          <w:lang w:val="en-US"/>
        </w:rPr>
        <w:t xml:space="preserve"> A</w:t>
      </w:r>
      <w:r w:rsidR="00AF6599" w:rsidRPr="004E3F74">
        <w:rPr>
          <w:rFonts w:ascii="Times New Roman" w:hAnsi="Times New Roman" w:cs="Times New Roman"/>
          <w:noProof/>
          <w:sz w:val="24"/>
          <w:szCs w:val="24"/>
          <w:lang w:val="en-US"/>
        </w:rPr>
        <w:t>.4</w:t>
      </w:r>
      <w:r w:rsidR="00E81CDD" w:rsidRPr="004E3F74">
        <w:rPr>
          <w:rFonts w:ascii="Times New Roman" w:hAnsi="Times New Roman" w:cs="Times New Roman"/>
          <w:noProof/>
          <w:sz w:val="24"/>
          <w:szCs w:val="24"/>
          <w:lang w:val="en-US"/>
        </w:rPr>
        <w:t xml:space="preserve"> and A</w:t>
      </w:r>
      <w:r w:rsidR="00AF6599" w:rsidRPr="004E3F74">
        <w:rPr>
          <w:rFonts w:ascii="Times New Roman" w:hAnsi="Times New Roman" w:cs="Times New Roman"/>
          <w:noProof/>
          <w:sz w:val="24"/>
          <w:szCs w:val="24"/>
          <w:lang w:val="en-US"/>
        </w:rPr>
        <w:t>.5</w:t>
      </w:r>
      <w:r w:rsidRPr="004E3F74">
        <w:rPr>
          <w:rFonts w:ascii="Times New Roman" w:hAnsi="Times New Roman" w:cs="Times New Roman"/>
          <w:noProof/>
          <w:sz w:val="24"/>
          <w:szCs w:val="24"/>
          <w:lang w:val="en-US"/>
        </w:rPr>
        <w:t>:</w:t>
      </w:r>
    </w:p>
    <w:p w14:paraId="63F25261" w14:textId="688D3C60" w:rsidR="00A33F26" w:rsidRPr="004E3F74" w:rsidRDefault="004B29F4" w:rsidP="00D876C3">
      <w:pPr>
        <w:spacing w:before="100" w:beforeAutospacing="1" w:after="100" w:afterAutospacing="1" w:line="276" w:lineRule="auto"/>
        <w:jc w:val="both"/>
        <w:rPr>
          <w:rFonts w:ascii="Times New Roman" w:hAnsi="Times New Roman" w:cs="Times New Roman"/>
          <w:b/>
          <w:i/>
        </w:rPr>
      </w:pPr>
      <w:r w:rsidRPr="004E3F74">
        <w:rPr>
          <w:rFonts w:ascii="Times New Roman" w:hAnsi="Times New Roman" w:cs="Times New Roman"/>
          <w:b/>
          <w:i/>
        </w:rPr>
        <w:t>Table A</w:t>
      </w:r>
      <w:r w:rsidR="00AF6599" w:rsidRPr="004E3F74">
        <w:rPr>
          <w:rFonts w:ascii="Times New Roman" w:hAnsi="Times New Roman" w:cs="Times New Roman"/>
          <w:b/>
          <w:i/>
        </w:rPr>
        <w:t>.</w:t>
      </w:r>
      <w:r w:rsidR="00A5747A" w:rsidRPr="004E3F74">
        <w:rPr>
          <w:rFonts w:ascii="Times New Roman" w:hAnsi="Times New Roman" w:cs="Times New Roman"/>
          <w:b/>
          <w:i/>
        </w:rPr>
        <w:t>4</w:t>
      </w:r>
      <w:r w:rsidRPr="004E3F74">
        <w:rPr>
          <w:rFonts w:ascii="Times New Roman" w:hAnsi="Times New Roman" w:cs="Times New Roman"/>
          <w:b/>
          <w:i/>
        </w:rPr>
        <w:t>. Age-wise stage specific number of cases, and incident rate of BC per 100,000 women in 2015 in Germany.</w:t>
      </w:r>
    </w:p>
    <w:tbl>
      <w:tblPr>
        <w:tblStyle w:val="TableGrid"/>
        <w:tblW w:w="9784" w:type="dxa"/>
        <w:tblLook w:val="04A0" w:firstRow="1" w:lastRow="0" w:firstColumn="1" w:lastColumn="0" w:noHBand="0" w:noVBand="1"/>
      </w:tblPr>
      <w:tblGrid>
        <w:gridCol w:w="1387"/>
        <w:gridCol w:w="1158"/>
        <w:gridCol w:w="1634"/>
        <w:gridCol w:w="1121"/>
        <w:gridCol w:w="1121"/>
        <w:gridCol w:w="1121"/>
        <w:gridCol w:w="1121"/>
        <w:gridCol w:w="1121"/>
      </w:tblGrid>
      <w:tr w:rsidR="00110727" w:rsidRPr="004E3F74" w14:paraId="137D2044" w14:textId="24264A28" w:rsidTr="005E41C0">
        <w:trPr>
          <w:trHeight w:val="298"/>
        </w:trPr>
        <w:tc>
          <w:tcPr>
            <w:tcW w:w="1387" w:type="dxa"/>
            <w:noWrap/>
          </w:tcPr>
          <w:p w14:paraId="2B8C439C" w14:textId="1260CFA6"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Age</w:t>
            </w:r>
          </w:p>
        </w:tc>
        <w:tc>
          <w:tcPr>
            <w:tcW w:w="1158" w:type="dxa"/>
          </w:tcPr>
          <w:p w14:paraId="47724ED4" w14:textId="793CB4F0"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Cases</w:t>
            </w:r>
            <w:r w:rsidR="000D6024" w:rsidRPr="004E3F74">
              <w:rPr>
                <w:rFonts w:ascii="Times New Roman" w:hAnsi="Times New Roman" w:cs="Times New Roman"/>
                <w:noProof/>
                <w:lang w:val="en-US"/>
              </w:rPr>
              <w:t xml:space="preserve"> (invasive)</w:t>
            </w:r>
          </w:p>
        </w:tc>
        <w:tc>
          <w:tcPr>
            <w:tcW w:w="1634" w:type="dxa"/>
            <w:noWrap/>
          </w:tcPr>
          <w:p w14:paraId="3F0A9183" w14:textId="7266F87C"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Age-wise</w:t>
            </w:r>
            <w:r w:rsidR="005E41C0" w:rsidRPr="004E3F74">
              <w:rPr>
                <w:rFonts w:ascii="Times New Roman" w:hAnsi="Times New Roman" w:cs="Times New Roman"/>
                <w:noProof/>
                <w:lang w:val="en-US"/>
              </w:rPr>
              <w:t xml:space="preserve"> incidence rate</w:t>
            </w:r>
          </w:p>
        </w:tc>
        <w:tc>
          <w:tcPr>
            <w:tcW w:w="1121" w:type="dxa"/>
          </w:tcPr>
          <w:p w14:paraId="50AC91C7" w14:textId="6CDCAE28"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DCIS</w:t>
            </w:r>
            <w:r w:rsidR="005E41C0" w:rsidRPr="004E3F74">
              <w:rPr>
                <w:rFonts w:ascii="Times New Roman" w:hAnsi="Times New Roman" w:cs="Times New Roman"/>
                <w:noProof/>
                <w:lang w:val="en-US"/>
              </w:rPr>
              <w:t xml:space="preserve"> incidence rate</w:t>
            </w:r>
          </w:p>
        </w:tc>
        <w:tc>
          <w:tcPr>
            <w:tcW w:w="1121" w:type="dxa"/>
          </w:tcPr>
          <w:p w14:paraId="7131491E" w14:textId="32E089EA"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w:t>
            </w:r>
            <w:r w:rsidR="005E41C0" w:rsidRPr="004E3F74">
              <w:rPr>
                <w:rFonts w:ascii="Times New Roman" w:hAnsi="Times New Roman" w:cs="Times New Roman"/>
                <w:noProof/>
                <w:lang w:val="en-US"/>
              </w:rPr>
              <w:t xml:space="preserve"> incidence rate</w:t>
            </w:r>
          </w:p>
        </w:tc>
        <w:tc>
          <w:tcPr>
            <w:tcW w:w="1121" w:type="dxa"/>
          </w:tcPr>
          <w:p w14:paraId="30A8DB15" w14:textId="3AD2D328"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II</w:t>
            </w:r>
            <w:r w:rsidR="005E41C0" w:rsidRPr="004E3F74">
              <w:rPr>
                <w:rFonts w:ascii="Times New Roman" w:hAnsi="Times New Roman" w:cs="Times New Roman"/>
                <w:noProof/>
                <w:lang w:val="en-US"/>
              </w:rPr>
              <w:t xml:space="preserve"> incidence rate</w:t>
            </w:r>
          </w:p>
        </w:tc>
        <w:tc>
          <w:tcPr>
            <w:tcW w:w="1121" w:type="dxa"/>
          </w:tcPr>
          <w:p w14:paraId="2FFDF73E" w14:textId="4483E476"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III</w:t>
            </w:r>
            <w:r w:rsidR="005E41C0" w:rsidRPr="004E3F74">
              <w:rPr>
                <w:rFonts w:ascii="Times New Roman" w:hAnsi="Times New Roman" w:cs="Times New Roman"/>
                <w:noProof/>
                <w:lang w:val="en-US"/>
              </w:rPr>
              <w:t xml:space="preserve"> incidence rate</w:t>
            </w:r>
          </w:p>
        </w:tc>
        <w:tc>
          <w:tcPr>
            <w:tcW w:w="1121" w:type="dxa"/>
          </w:tcPr>
          <w:p w14:paraId="6BF794E7" w14:textId="7CE0AAA0" w:rsidR="00110727" w:rsidRPr="004E3F74" w:rsidRDefault="00110727"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IV</w:t>
            </w:r>
            <w:r w:rsidR="005E41C0" w:rsidRPr="004E3F74">
              <w:rPr>
                <w:rFonts w:ascii="Times New Roman" w:hAnsi="Times New Roman" w:cs="Times New Roman"/>
                <w:noProof/>
                <w:lang w:val="en-US"/>
              </w:rPr>
              <w:t xml:space="preserve"> incidence rate</w:t>
            </w:r>
          </w:p>
        </w:tc>
      </w:tr>
      <w:tr w:rsidR="00D2557D" w:rsidRPr="004E3F74" w14:paraId="67101BA3" w14:textId="29013624" w:rsidTr="00D2557D">
        <w:trPr>
          <w:trHeight w:val="298"/>
        </w:trPr>
        <w:tc>
          <w:tcPr>
            <w:tcW w:w="1387" w:type="dxa"/>
            <w:noWrap/>
            <w:hideMark/>
          </w:tcPr>
          <w:p w14:paraId="764854A1"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20 - 24</w:t>
            </w:r>
          </w:p>
        </w:tc>
        <w:tc>
          <w:tcPr>
            <w:tcW w:w="1158" w:type="dxa"/>
            <w:tcBorders>
              <w:top w:val="single" w:sz="8" w:space="0" w:color="auto"/>
              <w:left w:val="single" w:sz="8" w:space="0" w:color="auto"/>
              <w:bottom w:val="single" w:sz="8" w:space="0" w:color="auto"/>
              <w:right w:val="single" w:sz="8" w:space="0" w:color="auto"/>
            </w:tcBorders>
            <w:shd w:val="clear" w:color="auto" w:fill="auto"/>
            <w:vAlign w:val="center"/>
          </w:tcPr>
          <w:p w14:paraId="46CAC586" w14:textId="6947DF14"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40</w:t>
            </w:r>
          </w:p>
        </w:tc>
        <w:tc>
          <w:tcPr>
            <w:tcW w:w="1634" w:type="dxa"/>
            <w:noWrap/>
          </w:tcPr>
          <w:p w14:paraId="4FE3891E" w14:textId="32F50CB9"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1.96</w:t>
            </w:r>
          </w:p>
        </w:tc>
        <w:tc>
          <w:tcPr>
            <w:tcW w:w="1121" w:type="dxa"/>
          </w:tcPr>
          <w:p w14:paraId="2BE2ABD8" w14:textId="7DF5DFF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0.14</w:t>
            </w:r>
          </w:p>
        </w:tc>
        <w:tc>
          <w:tcPr>
            <w:tcW w:w="1121" w:type="dxa"/>
          </w:tcPr>
          <w:p w14:paraId="7844D11D" w14:textId="5C9EAB0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0.55</w:t>
            </w:r>
          </w:p>
        </w:tc>
        <w:tc>
          <w:tcPr>
            <w:tcW w:w="1121" w:type="dxa"/>
          </w:tcPr>
          <w:p w14:paraId="436B319D" w14:textId="4E13F559"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1.00</w:t>
            </w:r>
          </w:p>
        </w:tc>
        <w:tc>
          <w:tcPr>
            <w:tcW w:w="1121" w:type="dxa"/>
          </w:tcPr>
          <w:p w14:paraId="5F6B3F4F" w14:textId="6EB82DF2"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0.18</w:t>
            </w:r>
          </w:p>
        </w:tc>
        <w:tc>
          <w:tcPr>
            <w:tcW w:w="1121" w:type="dxa"/>
          </w:tcPr>
          <w:p w14:paraId="2E86CD09" w14:textId="2AC79C38"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0.09</w:t>
            </w:r>
          </w:p>
        </w:tc>
      </w:tr>
      <w:tr w:rsidR="00D2557D" w:rsidRPr="004E3F74" w14:paraId="7327B2B0" w14:textId="04749077" w:rsidTr="00D2557D">
        <w:trPr>
          <w:trHeight w:val="298"/>
        </w:trPr>
        <w:tc>
          <w:tcPr>
            <w:tcW w:w="1387" w:type="dxa"/>
            <w:noWrap/>
            <w:hideMark/>
          </w:tcPr>
          <w:p w14:paraId="700130F3"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25 - 29</w:t>
            </w:r>
          </w:p>
        </w:tc>
        <w:tc>
          <w:tcPr>
            <w:tcW w:w="1158" w:type="dxa"/>
            <w:tcBorders>
              <w:top w:val="nil"/>
              <w:left w:val="single" w:sz="8" w:space="0" w:color="auto"/>
              <w:bottom w:val="single" w:sz="8" w:space="0" w:color="auto"/>
              <w:right w:val="single" w:sz="8" w:space="0" w:color="auto"/>
            </w:tcBorders>
            <w:shd w:val="clear" w:color="auto" w:fill="auto"/>
            <w:vAlign w:val="center"/>
          </w:tcPr>
          <w:p w14:paraId="1D80FDF2" w14:textId="5A1E9E0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286</w:t>
            </w:r>
          </w:p>
        </w:tc>
        <w:tc>
          <w:tcPr>
            <w:tcW w:w="1634" w:type="dxa"/>
            <w:noWrap/>
          </w:tcPr>
          <w:p w14:paraId="78BFDA54" w14:textId="46C0DB32"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11.60</w:t>
            </w:r>
          </w:p>
        </w:tc>
        <w:tc>
          <w:tcPr>
            <w:tcW w:w="1121" w:type="dxa"/>
          </w:tcPr>
          <w:p w14:paraId="1249CC2B" w14:textId="6FA5F89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0.58</w:t>
            </w:r>
          </w:p>
        </w:tc>
        <w:tc>
          <w:tcPr>
            <w:tcW w:w="1121" w:type="dxa"/>
          </w:tcPr>
          <w:p w14:paraId="2C0F75AF" w14:textId="4D3F64A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3.59</w:t>
            </w:r>
          </w:p>
        </w:tc>
        <w:tc>
          <w:tcPr>
            <w:tcW w:w="1121" w:type="dxa"/>
          </w:tcPr>
          <w:p w14:paraId="7D7D6D3E" w14:textId="1404DE0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5.14</w:t>
            </w:r>
          </w:p>
        </w:tc>
        <w:tc>
          <w:tcPr>
            <w:tcW w:w="1121" w:type="dxa"/>
          </w:tcPr>
          <w:p w14:paraId="381EB93A" w14:textId="19C7062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1.43</w:t>
            </w:r>
          </w:p>
        </w:tc>
        <w:tc>
          <w:tcPr>
            <w:tcW w:w="1121" w:type="dxa"/>
          </w:tcPr>
          <w:p w14:paraId="06D6CF92" w14:textId="03436B1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0.89</w:t>
            </w:r>
          </w:p>
        </w:tc>
      </w:tr>
      <w:tr w:rsidR="00D2557D" w:rsidRPr="004E3F74" w14:paraId="5F111557" w14:textId="79E5B933" w:rsidTr="00D2557D">
        <w:trPr>
          <w:trHeight w:val="298"/>
        </w:trPr>
        <w:tc>
          <w:tcPr>
            <w:tcW w:w="1387" w:type="dxa"/>
            <w:noWrap/>
            <w:hideMark/>
          </w:tcPr>
          <w:p w14:paraId="54FEF29D"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30 - 34</w:t>
            </w:r>
          </w:p>
        </w:tc>
        <w:tc>
          <w:tcPr>
            <w:tcW w:w="1158" w:type="dxa"/>
            <w:tcBorders>
              <w:top w:val="nil"/>
              <w:left w:val="single" w:sz="8" w:space="0" w:color="auto"/>
              <w:bottom w:val="single" w:sz="8" w:space="0" w:color="auto"/>
              <w:right w:val="single" w:sz="8" w:space="0" w:color="auto"/>
            </w:tcBorders>
            <w:shd w:val="clear" w:color="auto" w:fill="auto"/>
            <w:vAlign w:val="center"/>
          </w:tcPr>
          <w:p w14:paraId="6D39B8F9" w14:textId="6B9C388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827</w:t>
            </w:r>
          </w:p>
        </w:tc>
        <w:tc>
          <w:tcPr>
            <w:tcW w:w="1634" w:type="dxa"/>
            <w:noWrap/>
          </w:tcPr>
          <w:p w14:paraId="53AE416F" w14:textId="4C71482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34.79</w:t>
            </w:r>
          </w:p>
        </w:tc>
        <w:tc>
          <w:tcPr>
            <w:tcW w:w="1121" w:type="dxa"/>
          </w:tcPr>
          <w:p w14:paraId="55BF5A5B" w14:textId="30E9A30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1.98</w:t>
            </w:r>
          </w:p>
        </w:tc>
        <w:tc>
          <w:tcPr>
            <w:tcW w:w="1121" w:type="dxa"/>
          </w:tcPr>
          <w:p w14:paraId="12372897" w14:textId="0E1F8654"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11.78</w:t>
            </w:r>
          </w:p>
        </w:tc>
        <w:tc>
          <w:tcPr>
            <w:tcW w:w="1121" w:type="dxa"/>
          </w:tcPr>
          <w:p w14:paraId="36C68D16" w14:textId="6A710EF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15.59</w:t>
            </w:r>
          </w:p>
        </w:tc>
        <w:tc>
          <w:tcPr>
            <w:tcW w:w="1121" w:type="dxa"/>
          </w:tcPr>
          <w:p w14:paraId="6886D295" w14:textId="0E59153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3.89</w:t>
            </w:r>
          </w:p>
        </w:tc>
        <w:tc>
          <w:tcPr>
            <w:tcW w:w="1121" w:type="dxa"/>
          </w:tcPr>
          <w:p w14:paraId="7CFEDD53" w14:textId="0A90C5B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1.55</w:t>
            </w:r>
          </w:p>
        </w:tc>
      </w:tr>
      <w:tr w:rsidR="00D2557D" w:rsidRPr="004E3F74" w14:paraId="1A958F15" w14:textId="587DA679" w:rsidTr="00D2557D">
        <w:trPr>
          <w:trHeight w:val="298"/>
        </w:trPr>
        <w:tc>
          <w:tcPr>
            <w:tcW w:w="1387" w:type="dxa"/>
            <w:noWrap/>
            <w:hideMark/>
          </w:tcPr>
          <w:p w14:paraId="2D6C9887"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35 - 39</w:t>
            </w:r>
          </w:p>
        </w:tc>
        <w:tc>
          <w:tcPr>
            <w:tcW w:w="1158" w:type="dxa"/>
            <w:tcBorders>
              <w:top w:val="nil"/>
              <w:left w:val="single" w:sz="8" w:space="0" w:color="auto"/>
              <w:bottom w:val="single" w:sz="8" w:space="0" w:color="auto"/>
              <w:right w:val="single" w:sz="8" w:space="0" w:color="auto"/>
            </w:tcBorders>
            <w:shd w:val="clear" w:color="auto" w:fill="auto"/>
            <w:vAlign w:val="center"/>
          </w:tcPr>
          <w:p w14:paraId="1B2630C4" w14:textId="70F47E4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1555</w:t>
            </w:r>
          </w:p>
        </w:tc>
        <w:tc>
          <w:tcPr>
            <w:tcW w:w="1634" w:type="dxa"/>
            <w:noWrap/>
          </w:tcPr>
          <w:p w14:paraId="3A24386D" w14:textId="6EFEB1C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67.42</w:t>
            </w:r>
          </w:p>
        </w:tc>
        <w:tc>
          <w:tcPr>
            <w:tcW w:w="1121" w:type="dxa"/>
          </w:tcPr>
          <w:p w14:paraId="202E0781" w14:textId="3BF83D59"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3.80</w:t>
            </w:r>
          </w:p>
        </w:tc>
        <w:tc>
          <w:tcPr>
            <w:tcW w:w="1121" w:type="dxa"/>
          </w:tcPr>
          <w:p w14:paraId="14CFE873" w14:textId="3D564F9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22.38</w:t>
            </w:r>
          </w:p>
        </w:tc>
        <w:tc>
          <w:tcPr>
            <w:tcW w:w="1121" w:type="dxa"/>
          </w:tcPr>
          <w:p w14:paraId="1F4C9126" w14:textId="3337CF3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30.27</w:t>
            </w:r>
          </w:p>
        </w:tc>
        <w:tc>
          <w:tcPr>
            <w:tcW w:w="1121" w:type="dxa"/>
          </w:tcPr>
          <w:p w14:paraId="7E4354EF" w14:textId="7F151A6A"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7.45</w:t>
            </w:r>
          </w:p>
        </w:tc>
        <w:tc>
          <w:tcPr>
            <w:tcW w:w="1121" w:type="dxa"/>
          </w:tcPr>
          <w:p w14:paraId="67684A65" w14:textId="67A33F8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3.52</w:t>
            </w:r>
          </w:p>
        </w:tc>
      </w:tr>
      <w:tr w:rsidR="00D2557D" w:rsidRPr="004E3F74" w14:paraId="5EA0558B" w14:textId="26FAE7C0" w:rsidTr="00D2557D">
        <w:trPr>
          <w:trHeight w:val="298"/>
        </w:trPr>
        <w:tc>
          <w:tcPr>
            <w:tcW w:w="1387" w:type="dxa"/>
            <w:noWrap/>
            <w:hideMark/>
          </w:tcPr>
          <w:p w14:paraId="769ED82A"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40 - 44</w:t>
            </w:r>
          </w:p>
        </w:tc>
        <w:tc>
          <w:tcPr>
            <w:tcW w:w="1158" w:type="dxa"/>
            <w:tcBorders>
              <w:top w:val="nil"/>
              <w:left w:val="single" w:sz="8" w:space="0" w:color="auto"/>
              <w:bottom w:val="single" w:sz="8" w:space="0" w:color="auto"/>
              <w:right w:val="single" w:sz="8" w:space="0" w:color="auto"/>
            </w:tcBorders>
            <w:shd w:val="clear" w:color="auto" w:fill="auto"/>
            <w:vAlign w:val="center"/>
          </w:tcPr>
          <w:p w14:paraId="0B8CB31E" w14:textId="66F3341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3077</w:t>
            </w:r>
          </w:p>
        </w:tc>
        <w:tc>
          <w:tcPr>
            <w:tcW w:w="1634" w:type="dxa"/>
            <w:noWrap/>
          </w:tcPr>
          <w:p w14:paraId="46D7C4A9" w14:textId="7CC8206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132.93</w:t>
            </w:r>
          </w:p>
        </w:tc>
        <w:tc>
          <w:tcPr>
            <w:tcW w:w="1121" w:type="dxa"/>
          </w:tcPr>
          <w:p w14:paraId="3431C91E" w14:textId="248F5EB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8.46</w:t>
            </w:r>
          </w:p>
        </w:tc>
        <w:tc>
          <w:tcPr>
            <w:tcW w:w="1121" w:type="dxa"/>
          </w:tcPr>
          <w:p w14:paraId="53AACDA6" w14:textId="2B3169E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47.47</w:t>
            </w:r>
          </w:p>
        </w:tc>
        <w:tc>
          <w:tcPr>
            <w:tcW w:w="1121" w:type="dxa"/>
          </w:tcPr>
          <w:p w14:paraId="78F43787" w14:textId="21B95B9A"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55.84</w:t>
            </w:r>
          </w:p>
        </w:tc>
        <w:tc>
          <w:tcPr>
            <w:tcW w:w="1121" w:type="dxa"/>
          </w:tcPr>
          <w:p w14:paraId="4079CACD" w14:textId="5EFBE6C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14.81</w:t>
            </w:r>
          </w:p>
        </w:tc>
        <w:tc>
          <w:tcPr>
            <w:tcW w:w="1121" w:type="dxa"/>
          </w:tcPr>
          <w:p w14:paraId="0299692D" w14:textId="00D062B8"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6.35</w:t>
            </w:r>
          </w:p>
        </w:tc>
      </w:tr>
      <w:tr w:rsidR="00D2557D" w:rsidRPr="004E3F74" w14:paraId="6D392223" w14:textId="52648E35" w:rsidTr="00D2557D">
        <w:trPr>
          <w:trHeight w:val="298"/>
        </w:trPr>
        <w:tc>
          <w:tcPr>
            <w:tcW w:w="1387" w:type="dxa"/>
            <w:noWrap/>
            <w:hideMark/>
          </w:tcPr>
          <w:p w14:paraId="47FEA0A5"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45 - 49</w:t>
            </w:r>
          </w:p>
        </w:tc>
        <w:tc>
          <w:tcPr>
            <w:tcW w:w="1158" w:type="dxa"/>
            <w:tcBorders>
              <w:top w:val="nil"/>
              <w:left w:val="single" w:sz="8" w:space="0" w:color="auto"/>
              <w:bottom w:val="single" w:sz="8" w:space="0" w:color="auto"/>
              <w:right w:val="single" w:sz="8" w:space="0" w:color="auto"/>
            </w:tcBorders>
            <w:shd w:val="clear" w:color="auto" w:fill="auto"/>
            <w:vAlign w:val="center"/>
          </w:tcPr>
          <w:p w14:paraId="7D9F3B72" w14:textId="5CB2B2D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5981</w:t>
            </w:r>
          </w:p>
        </w:tc>
        <w:tc>
          <w:tcPr>
            <w:tcW w:w="1634" w:type="dxa"/>
            <w:noWrap/>
          </w:tcPr>
          <w:p w14:paraId="0E65AA0B" w14:textId="5567CFD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199.83</w:t>
            </w:r>
          </w:p>
        </w:tc>
        <w:tc>
          <w:tcPr>
            <w:tcW w:w="1121" w:type="dxa"/>
          </w:tcPr>
          <w:p w14:paraId="342D8DEC" w14:textId="0A9D17E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14.09</w:t>
            </w:r>
          </w:p>
        </w:tc>
        <w:tc>
          <w:tcPr>
            <w:tcW w:w="1121" w:type="dxa"/>
          </w:tcPr>
          <w:p w14:paraId="4D94F299" w14:textId="47AB42C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72.43</w:t>
            </w:r>
          </w:p>
        </w:tc>
        <w:tc>
          <w:tcPr>
            <w:tcW w:w="1121" w:type="dxa"/>
          </w:tcPr>
          <w:p w14:paraId="2F92FFAC" w14:textId="102D8CC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83.42</w:t>
            </w:r>
          </w:p>
        </w:tc>
        <w:tc>
          <w:tcPr>
            <w:tcW w:w="1121" w:type="dxa"/>
          </w:tcPr>
          <w:p w14:paraId="32ECE0A1" w14:textId="3E7FA3B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19.68</w:t>
            </w:r>
          </w:p>
        </w:tc>
        <w:tc>
          <w:tcPr>
            <w:tcW w:w="1121" w:type="dxa"/>
          </w:tcPr>
          <w:p w14:paraId="76B05D32" w14:textId="41B9488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10.21</w:t>
            </w:r>
          </w:p>
        </w:tc>
      </w:tr>
      <w:tr w:rsidR="00D2557D" w:rsidRPr="004E3F74" w14:paraId="0C070EE2" w14:textId="66F4451E" w:rsidTr="00D2557D">
        <w:trPr>
          <w:trHeight w:val="298"/>
        </w:trPr>
        <w:tc>
          <w:tcPr>
            <w:tcW w:w="1387" w:type="dxa"/>
            <w:noWrap/>
            <w:hideMark/>
          </w:tcPr>
          <w:p w14:paraId="43DF971E"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50 - 54</w:t>
            </w:r>
          </w:p>
        </w:tc>
        <w:tc>
          <w:tcPr>
            <w:tcW w:w="1158" w:type="dxa"/>
            <w:tcBorders>
              <w:top w:val="nil"/>
              <w:left w:val="single" w:sz="8" w:space="0" w:color="auto"/>
              <w:bottom w:val="single" w:sz="8" w:space="0" w:color="auto"/>
              <w:right w:val="single" w:sz="8" w:space="0" w:color="auto"/>
            </w:tcBorders>
            <w:shd w:val="clear" w:color="auto" w:fill="auto"/>
            <w:vAlign w:val="center"/>
          </w:tcPr>
          <w:p w14:paraId="235F80BB" w14:textId="51D7CAF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8452</w:t>
            </w:r>
          </w:p>
        </w:tc>
        <w:tc>
          <w:tcPr>
            <w:tcW w:w="1634" w:type="dxa"/>
            <w:noWrap/>
          </w:tcPr>
          <w:p w14:paraId="73B54438" w14:textId="7C2025BA"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287.49</w:t>
            </w:r>
          </w:p>
        </w:tc>
        <w:tc>
          <w:tcPr>
            <w:tcW w:w="1121" w:type="dxa"/>
          </w:tcPr>
          <w:p w14:paraId="700984EF" w14:textId="785443B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42.10</w:t>
            </w:r>
          </w:p>
        </w:tc>
        <w:tc>
          <w:tcPr>
            <w:tcW w:w="1121" w:type="dxa"/>
          </w:tcPr>
          <w:p w14:paraId="355F0C9D" w14:textId="53B7642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120.65</w:t>
            </w:r>
          </w:p>
        </w:tc>
        <w:tc>
          <w:tcPr>
            <w:tcW w:w="1121" w:type="dxa"/>
          </w:tcPr>
          <w:p w14:paraId="5546BC0E" w14:textId="3D8B0D4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90.86</w:t>
            </w:r>
          </w:p>
        </w:tc>
        <w:tc>
          <w:tcPr>
            <w:tcW w:w="1121" w:type="dxa"/>
          </w:tcPr>
          <w:p w14:paraId="71B55D8C" w14:textId="1A8A45F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22.47</w:t>
            </w:r>
          </w:p>
        </w:tc>
        <w:tc>
          <w:tcPr>
            <w:tcW w:w="1121" w:type="dxa"/>
          </w:tcPr>
          <w:p w14:paraId="440C76C6" w14:textId="45AA423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11.41</w:t>
            </w:r>
          </w:p>
        </w:tc>
      </w:tr>
      <w:tr w:rsidR="00D2557D" w:rsidRPr="004E3F74" w14:paraId="1BFA7FF6" w14:textId="2D3572D5" w:rsidTr="00D2557D">
        <w:trPr>
          <w:trHeight w:val="298"/>
        </w:trPr>
        <w:tc>
          <w:tcPr>
            <w:tcW w:w="1387" w:type="dxa"/>
            <w:noWrap/>
            <w:hideMark/>
          </w:tcPr>
          <w:p w14:paraId="05D2B55E"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55 - 59</w:t>
            </w:r>
          </w:p>
        </w:tc>
        <w:tc>
          <w:tcPr>
            <w:tcW w:w="1158" w:type="dxa"/>
            <w:tcBorders>
              <w:top w:val="nil"/>
              <w:left w:val="single" w:sz="8" w:space="0" w:color="auto"/>
              <w:bottom w:val="single" w:sz="8" w:space="0" w:color="auto"/>
              <w:right w:val="single" w:sz="8" w:space="0" w:color="auto"/>
            </w:tcBorders>
            <w:shd w:val="clear" w:color="auto" w:fill="auto"/>
            <w:vAlign w:val="center"/>
          </w:tcPr>
          <w:p w14:paraId="4BCAE376" w14:textId="4B95A4D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7164</w:t>
            </w:r>
          </w:p>
        </w:tc>
        <w:tc>
          <w:tcPr>
            <w:tcW w:w="1634" w:type="dxa"/>
            <w:noWrap/>
          </w:tcPr>
          <w:p w14:paraId="7F8492A3" w14:textId="2FBBD229"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267.27</w:t>
            </w:r>
          </w:p>
        </w:tc>
        <w:tc>
          <w:tcPr>
            <w:tcW w:w="1121" w:type="dxa"/>
          </w:tcPr>
          <w:p w14:paraId="32274D09" w14:textId="537A4AF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30.47</w:t>
            </w:r>
          </w:p>
        </w:tc>
        <w:tc>
          <w:tcPr>
            <w:tcW w:w="1121" w:type="dxa"/>
          </w:tcPr>
          <w:p w14:paraId="64A334BC" w14:textId="159B6218"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115.63</w:t>
            </w:r>
          </w:p>
        </w:tc>
        <w:tc>
          <w:tcPr>
            <w:tcW w:w="1121" w:type="dxa"/>
          </w:tcPr>
          <w:p w14:paraId="1CBF8F28" w14:textId="050EDD3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83.74</w:t>
            </w:r>
          </w:p>
        </w:tc>
        <w:tc>
          <w:tcPr>
            <w:tcW w:w="1121" w:type="dxa"/>
          </w:tcPr>
          <w:p w14:paraId="10767A0C" w14:textId="2648ED5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24.06</w:t>
            </w:r>
          </w:p>
        </w:tc>
        <w:tc>
          <w:tcPr>
            <w:tcW w:w="1121" w:type="dxa"/>
          </w:tcPr>
          <w:p w14:paraId="7683143E" w14:textId="56C69140"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13.38</w:t>
            </w:r>
          </w:p>
        </w:tc>
      </w:tr>
      <w:tr w:rsidR="00D2557D" w:rsidRPr="004E3F74" w14:paraId="66D049B2" w14:textId="1DAC7793" w:rsidTr="00D2557D">
        <w:trPr>
          <w:trHeight w:val="298"/>
        </w:trPr>
        <w:tc>
          <w:tcPr>
            <w:tcW w:w="1387" w:type="dxa"/>
            <w:noWrap/>
            <w:hideMark/>
          </w:tcPr>
          <w:p w14:paraId="740BC6DF"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60 - 64</w:t>
            </w:r>
          </w:p>
        </w:tc>
        <w:tc>
          <w:tcPr>
            <w:tcW w:w="1158" w:type="dxa"/>
            <w:tcBorders>
              <w:top w:val="nil"/>
              <w:left w:val="single" w:sz="8" w:space="0" w:color="auto"/>
              <w:bottom w:val="single" w:sz="8" w:space="0" w:color="auto"/>
              <w:right w:val="single" w:sz="8" w:space="0" w:color="auto"/>
            </w:tcBorders>
            <w:shd w:val="clear" w:color="auto" w:fill="auto"/>
            <w:vAlign w:val="center"/>
          </w:tcPr>
          <w:p w14:paraId="2957D1A4" w14:textId="39D0B29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8118</w:t>
            </w:r>
          </w:p>
        </w:tc>
        <w:tc>
          <w:tcPr>
            <w:tcW w:w="1634" w:type="dxa"/>
            <w:noWrap/>
          </w:tcPr>
          <w:p w14:paraId="02D9564C" w14:textId="1ABF323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340.80</w:t>
            </w:r>
          </w:p>
        </w:tc>
        <w:tc>
          <w:tcPr>
            <w:tcW w:w="1121" w:type="dxa"/>
          </w:tcPr>
          <w:p w14:paraId="61CAE7FD" w14:textId="33F7673D"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37.00</w:t>
            </w:r>
          </w:p>
        </w:tc>
        <w:tc>
          <w:tcPr>
            <w:tcW w:w="1121" w:type="dxa"/>
          </w:tcPr>
          <w:p w14:paraId="6181230D" w14:textId="35406C86"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153.25</w:t>
            </w:r>
          </w:p>
        </w:tc>
        <w:tc>
          <w:tcPr>
            <w:tcW w:w="1121" w:type="dxa"/>
          </w:tcPr>
          <w:p w14:paraId="66D3B42E" w14:textId="03901099"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105.10</w:t>
            </w:r>
          </w:p>
        </w:tc>
        <w:tc>
          <w:tcPr>
            <w:tcW w:w="1121" w:type="dxa"/>
          </w:tcPr>
          <w:p w14:paraId="028AE319" w14:textId="48D96EB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27.72</w:t>
            </w:r>
          </w:p>
        </w:tc>
        <w:tc>
          <w:tcPr>
            <w:tcW w:w="1121" w:type="dxa"/>
          </w:tcPr>
          <w:p w14:paraId="7C740F5A" w14:textId="587A022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17.73</w:t>
            </w:r>
          </w:p>
        </w:tc>
      </w:tr>
      <w:tr w:rsidR="00D2557D" w:rsidRPr="004E3F74" w14:paraId="51FCEE81" w14:textId="0B7DDE71" w:rsidTr="00D2557D">
        <w:trPr>
          <w:trHeight w:val="298"/>
        </w:trPr>
        <w:tc>
          <w:tcPr>
            <w:tcW w:w="1387" w:type="dxa"/>
            <w:noWrap/>
            <w:hideMark/>
          </w:tcPr>
          <w:p w14:paraId="5FA81253"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65 - 69</w:t>
            </w:r>
          </w:p>
        </w:tc>
        <w:tc>
          <w:tcPr>
            <w:tcW w:w="1158" w:type="dxa"/>
            <w:tcBorders>
              <w:top w:val="nil"/>
              <w:left w:val="single" w:sz="8" w:space="0" w:color="auto"/>
              <w:bottom w:val="single" w:sz="8" w:space="0" w:color="auto"/>
              <w:right w:val="single" w:sz="8" w:space="0" w:color="auto"/>
            </w:tcBorders>
            <w:shd w:val="clear" w:color="auto" w:fill="auto"/>
            <w:vAlign w:val="center"/>
          </w:tcPr>
          <w:p w14:paraId="3AEAE8AE" w14:textId="0D233A44"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7943</w:t>
            </w:r>
          </w:p>
        </w:tc>
        <w:tc>
          <w:tcPr>
            <w:tcW w:w="1634" w:type="dxa"/>
            <w:noWrap/>
          </w:tcPr>
          <w:p w14:paraId="4DD3D0C5" w14:textId="5BB0920A"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392.39</w:t>
            </w:r>
          </w:p>
        </w:tc>
        <w:tc>
          <w:tcPr>
            <w:tcW w:w="1121" w:type="dxa"/>
          </w:tcPr>
          <w:p w14:paraId="77BF3B5F" w14:textId="1FDF729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39.57</w:t>
            </w:r>
          </w:p>
        </w:tc>
        <w:tc>
          <w:tcPr>
            <w:tcW w:w="1121" w:type="dxa"/>
          </w:tcPr>
          <w:p w14:paraId="27E2D07F" w14:textId="5A3C908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179.03</w:t>
            </w:r>
          </w:p>
        </w:tc>
        <w:tc>
          <w:tcPr>
            <w:tcW w:w="1121" w:type="dxa"/>
          </w:tcPr>
          <w:p w14:paraId="392A4D02" w14:textId="608089CA"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117.21</w:t>
            </w:r>
          </w:p>
        </w:tc>
        <w:tc>
          <w:tcPr>
            <w:tcW w:w="1121" w:type="dxa"/>
          </w:tcPr>
          <w:p w14:paraId="463AC9AB" w14:textId="3E32FDEC"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32.38</w:t>
            </w:r>
          </w:p>
        </w:tc>
        <w:tc>
          <w:tcPr>
            <w:tcW w:w="1121" w:type="dxa"/>
          </w:tcPr>
          <w:p w14:paraId="76CB5A82" w14:textId="4544240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24.21</w:t>
            </w:r>
          </w:p>
        </w:tc>
      </w:tr>
      <w:tr w:rsidR="00D2557D" w:rsidRPr="004E3F74" w14:paraId="164B6647" w14:textId="725C15AD" w:rsidTr="00D2557D">
        <w:trPr>
          <w:trHeight w:val="298"/>
        </w:trPr>
        <w:tc>
          <w:tcPr>
            <w:tcW w:w="1387" w:type="dxa"/>
            <w:noWrap/>
            <w:hideMark/>
          </w:tcPr>
          <w:p w14:paraId="6F56BC01"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70 - 74</w:t>
            </w:r>
          </w:p>
        </w:tc>
        <w:tc>
          <w:tcPr>
            <w:tcW w:w="1158" w:type="dxa"/>
            <w:tcBorders>
              <w:top w:val="nil"/>
              <w:left w:val="single" w:sz="8" w:space="0" w:color="auto"/>
              <w:bottom w:val="single" w:sz="8" w:space="0" w:color="auto"/>
              <w:right w:val="single" w:sz="8" w:space="0" w:color="auto"/>
            </w:tcBorders>
            <w:shd w:val="clear" w:color="auto" w:fill="auto"/>
            <w:vAlign w:val="center"/>
          </w:tcPr>
          <w:p w14:paraId="06BFE968" w14:textId="71BA776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7071</w:t>
            </w:r>
          </w:p>
        </w:tc>
        <w:tc>
          <w:tcPr>
            <w:tcW w:w="1634" w:type="dxa"/>
            <w:noWrap/>
          </w:tcPr>
          <w:p w14:paraId="6D7756D7" w14:textId="6226B320"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351.91</w:t>
            </w:r>
          </w:p>
        </w:tc>
        <w:tc>
          <w:tcPr>
            <w:tcW w:w="1121" w:type="dxa"/>
          </w:tcPr>
          <w:p w14:paraId="344DE3D2" w14:textId="01B2AE44"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18.66</w:t>
            </w:r>
          </w:p>
        </w:tc>
        <w:tc>
          <w:tcPr>
            <w:tcW w:w="1121" w:type="dxa"/>
          </w:tcPr>
          <w:p w14:paraId="2606132B" w14:textId="3ED41FCD"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121.83</w:t>
            </w:r>
          </w:p>
        </w:tc>
        <w:tc>
          <w:tcPr>
            <w:tcW w:w="1121" w:type="dxa"/>
          </w:tcPr>
          <w:p w14:paraId="7229D485" w14:textId="6AD4BEA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135.40</w:t>
            </w:r>
          </w:p>
        </w:tc>
        <w:tc>
          <w:tcPr>
            <w:tcW w:w="1121" w:type="dxa"/>
          </w:tcPr>
          <w:p w14:paraId="2E66C3C9" w14:textId="7EA42DCA"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43.92</w:t>
            </w:r>
          </w:p>
        </w:tc>
        <w:tc>
          <w:tcPr>
            <w:tcW w:w="1121" w:type="dxa"/>
          </w:tcPr>
          <w:p w14:paraId="51B86FC7" w14:textId="7B7DA61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32.10</w:t>
            </w:r>
          </w:p>
        </w:tc>
      </w:tr>
      <w:tr w:rsidR="00D2557D" w:rsidRPr="004E3F74" w14:paraId="1DACA1A5" w14:textId="2BA50EB8" w:rsidTr="00D2557D">
        <w:trPr>
          <w:trHeight w:val="298"/>
        </w:trPr>
        <w:tc>
          <w:tcPr>
            <w:tcW w:w="1387" w:type="dxa"/>
            <w:noWrap/>
            <w:hideMark/>
          </w:tcPr>
          <w:p w14:paraId="659F621F"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75 - 79</w:t>
            </w:r>
          </w:p>
        </w:tc>
        <w:tc>
          <w:tcPr>
            <w:tcW w:w="1158" w:type="dxa"/>
            <w:tcBorders>
              <w:top w:val="nil"/>
              <w:left w:val="single" w:sz="8" w:space="0" w:color="auto"/>
              <w:bottom w:val="single" w:sz="8" w:space="0" w:color="auto"/>
              <w:right w:val="single" w:sz="8" w:space="0" w:color="auto"/>
            </w:tcBorders>
            <w:shd w:val="clear" w:color="auto" w:fill="auto"/>
            <w:vAlign w:val="center"/>
          </w:tcPr>
          <w:p w14:paraId="7BBAB691" w14:textId="5C7B802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8492</w:t>
            </w:r>
          </w:p>
        </w:tc>
        <w:tc>
          <w:tcPr>
            <w:tcW w:w="1634" w:type="dxa"/>
            <w:noWrap/>
          </w:tcPr>
          <w:p w14:paraId="2E841F2C" w14:textId="1E59254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371.35</w:t>
            </w:r>
          </w:p>
        </w:tc>
        <w:tc>
          <w:tcPr>
            <w:tcW w:w="1121" w:type="dxa"/>
          </w:tcPr>
          <w:p w14:paraId="7DB6C16A" w14:textId="5CF90BA8"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14.58</w:t>
            </w:r>
          </w:p>
        </w:tc>
        <w:tc>
          <w:tcPr>
            <w:tcW w:w="1121" w:type="dxa"/>
          </w:tcPr>
          <w:p w14:paraId="4C9F6922" w14:textId="59412291"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110.49</w:t>
            </w:r>
          </w:p>
        </w:tc>
        <w:tc>
          <w:tcPr>
            <w:tcW w:w="1121" w:type="dxa"/>
          </w:tcPr>
          <w:p w14:paraId="05AA9966" w14:textId="32D7FC2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151.50</w:t>
            </w:r>
          </w:p>
        </w:tc>
        <w:tc>
          <w:tcPr>
            <w:tcW w:w="1121" w:type="dxa"/>
          </w:tcPr>
          <w:p w14:paraId="1FD92F4B" w14:textId="22F1381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54.66</w:t>
            </w:r>
          </w:p>
        </w:tc>
        <w:tc>
          <w:tcPr>
            <w:tcW w:w="1121" w:type="dxa"/>
          </w:tcPr>
          <w:p w14:paraId="7632721F" w14:textId="1B018E9E"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40.12</w:t>
            </w:r>
          </w:p>
        </w:tc>
      </w:tr>
      <w:tr w:rsidR="00D2557D" w:rsidRPr="004E3F74" w14:paraId="796A67D0" w14:textId="085101D5" w:rsidTr="00D2557D">
        <w:trPr>
          <w:trHeight w:val="298"/>
        </w:trPr>
        <w:tc>
          <w:tcPr>
            <w:tcW w:w="1387" w:type="dxa"/>
            <w:noWrap/>
            <w:hideMark/>
          </w:tcPr>
          <w:p w14:paraId="02C1F570" w14:textId="7777777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80 - 84</w:t>
            </w:r>
          </w:p>
        </w:tc>
        <w:tc>
          <w:tcPr>
            <w:tcW w:w="1158" w:type="dxa"/>
            <w:tcBorders>
              <w:top w:val="nil"/>
              <w:left w:val="single" w:sz="8" w:space="0" w:color="auto"/>
              <w:bottom w:val="single" w:sz="8" w:space="0" w:color="auto"/>
              <w:right w:val="single" w:sz="8" w:space="0" w:color="auto"/>
            </w:tcBorders>
            <w:shd w:val="clear" w:color="auto" w:fill="auto"/>
            <w:vAlign w:val="center"/>
          </w:tcPr>
          <w:p w14:paraId="635F83F0" w14:textId="6EA9566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5267</w:t>
            </w:r>
          </w:p>
        </w:tc>
        <w:tc>
          <w:tcPr>
            <w:tcW w:w="1634" w:type="dxa"/>
            <w:noWrap/>
          </w:tcPr>
          <w:p w14:paraId="65F16988" w14:textId="25C9091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359.62</w:t>
            </w:r>
          </w:p>
        </w:tc>
        <w:tc>
          <w:tcPr>
            <w:tcW w:w="1121" w:type="dxa"/>
          </w:tcPr>
          <w:p w14:paraId="5E047CAC" w14:textId="2C6E419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9.77</w:t>
            </w:r>
          </w:p>
        </w:tc>
        <w:tc>
          <w:tcPr>
            <w:tcW w:w="1121" w:type="dxa"/>
          </w:tcPr>
          <w:p w14:paraId="4B16C5C4" w14:textId="1CD8462F"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83.99</w:t>
            </w:r>
          </w:p>
        </w:tc>
        <w:tc>
          <w:tcPr>
            <w:tcW w:w="1121" w:type="dxa"/>
          </w:tcPr>
          <w:p w14:paraId="2B669FE1" w14:textId="30092F40"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152.43</w:t>
            </w:r>
          </w:p>
        </w:tc>
        <w:tc>
          <w:tcPr>
            <w:tcW w:w="1121" w:type="dxa"/>
          </w:tcPr>
          <w:p w14:paraId="6B435B69" w14:textId="6B666A3D"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65.32</w:t>
            </w:r>
          </w:p>
        </w:tc>
        <w:tc>
          <w:tcPr>
            <w:tcW w:w="1121" w:type="dxa"/>
          </w:tcPr>
          <w:p w14:paraId="26BFF184" w14:textId="530684A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48.11</w:t>
            </w:r>
          </w:p>
        </w:tc>
      </w:tr>
      <w:tr w:rsidR="00D2557D" w:rsidRPr="004E3F74" w14:paraId="23F1B57D" w14:textId="2CA12414" w:rsidTr="00D2557D">
        <w:trPr>
          <w:trHeight w:val="298"/>
        </w:trPr>
        <w:tc>
          <w:tcPr>
            <w:tcW w:w="1387" w:type="dxa"/>
            <w:noWrap/>
            <w:hideMark/>
          </w:tcPr>
          <w:p w14:paraId="021D8C81" w14:textId="187C9734"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85 – 90</w:t>
            </w:r>
          </w:p>
        </w:tc>
        <w:tc>
          <w:tcPr>
            <w:tcW w:w="1158" w:type="dxa"/>
            <w:tcBorders>
              <w:top w:val="nil"/>
              <w:left w:val="single" w:sz="8" w:space="0" w:color="auto"/>
              <w:bottom w:val="single" w:sz="8" w:space="0" w:color="auto"/>
              <w:right w:val="single" w:sz="8" w:space="0" w:color="auto"/>
            </w:tcBorders>
            <w:shd w:val="clear" w:color="auto" w:fill="auto"/>
            <w:vAlign w:val="center"/>
          </w:tcPr>
          <w:p w14:paraId="055E99DC" w14:textId="4860A2B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3516</w:t>
            </w:r>
          </w:p>
        </w:tc>
        <w:tc>
          <w:tcPr>
            <w:tcW w:w="1634" w:type="dxa"/>
            <w:noWrap/>
          </w:tcPr>
          <w:p w14:paraId="42A3E0BE" w14:textId="3C1B89B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364.40</w:t>
            </w:r>
          </w:p>
        </w:tc>
        <w:tc>
          <w:tcPr>
            <w:tcW w:w="1121" w:type="dxa"/>
          </w:tcPr>
          <w:p w14:paraId="5CD27135" w14:textId="077F91F8"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6.41</w:t>
            </w:r>
          </w:p>
        </w:tc>
        <w:tc>
          <w:tcPr>
            <w:tcW w:w="1121" w:type="dxa"/>
          </w:tcPr>
          <w:p w14:paraId="7D88D587" w14:textId="440F9210"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72.29</w:t>
            </w:r>
          </w:p>
        </w:tc>
        <w:tc>
          <w:tcPr>
            <w:tcW w:w="1121" w:type="dxa"/>
          </w:tcPr>
          <w:p w14:paraId="582E359D" w14:textId="246347C8"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154.25</w:t>
            </w:r>
          </w:p>
        </w:tc>
        <w:tc>
          <w:tcPr>
            <w:tcW w:w="1121" w:type="dxa"/>
          </w:tcPr>
          <w:p w14:paraId="0D50806E" w14:textId="0FC58094"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72.39</w:t>
            </w:r>
          </w:p>
        </w:tc>
        <w:tc>
          <w:tcPr>
            <w:tcW w:w="1121" w:type="dxa"/>
          </w:tcPr>
          <w:p w14:paraId="3CF1E5E9" w14:textId="26E254B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59.05</w:t>
            </w:r>
          </w:p>
        </w:tc>
      </w:tr>
      <w:tr w:rsidR="00D2557D" w:rsidRPr="004E3F74" w14:paraId="5ABCC344" w14:textId="77777777" w:rsidTr="00D2557D">
        <w:trPr>
          <w:trHeight w:val="298"/>
        </w:trPr>
        <w:tc>
          <w:tcPr>
            <w:tcW w:w="1387" w:type="dxa"/>
            <w:noWrap/>
          </w:tcPr>
          <w:p w14:paraId="6BDF8CAE" w14:textId="79C0EE9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90+</w:t>
            </w:r>
          </w:p>
        </w:tc>
        <w:tc>
          <w:tcPr>
            <w:tcW w:w="1158" w:type="dxa"/>
            <w:tcBorders>
              <w:top w:val="nil"/>
              <w:left w:val="single" w:sz="8" w:space="0" w:color="auto"/>
              <w:bottom w:val="single" w:sz="8" w:space="0" w:color="auto"/>
              <w:right w:val="single" w:sz="8" w:space="0" w:color="auto"/>
            </w:tcBorders>
            <w:shd w:val="clear" w:color="auto" w:fill="auto"/>
            <w:vAlign w:val="center"/>
          </w:tcPr>
          <w:p w14:paraId="78223148" w14:textId="49D8B6C5"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2103</w:t>
            </w:r>
          </w:p>
        </w:tc>
        <w:tc>
          <w:tcPr>
            <w:tcW w:w="1634" w:type="dxa"/>
            <w:noWrap/>
          </w:tcPr>
          <w:p w14:paraId="7A24D7BC" w14:textId="53D94ECB"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382.38</w:t>
            </w:r>
          </w:p>
        </w:tc>
        <w:tc>
          <w:tcPr>
            <w:tcW w:w="1121" w:type="dxa"/>
          </w:tcPr>
          <w:p w14:paraId="7275301E" w14:textId="52B098D0"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3.61</w:t>
            </w:r>
          </w:p>
        </w:tc>
        <w:tc>
          <w:tcPr>
            <w:tcW w:w="1121" w:type="dxa"/>
          </w:tcPr>
          <w:p w14:paraId="14C3F399" w14:textId="5BE33FF3"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79.54</w:t>
            </w:r>
          </w:p>
        </w:tc>
        <w:tc>
          <w:tcPr>
            <w:tcW w:w="1121" w:type="dxa"/>
          </w:tcPr>
          <w:p w14:paraId="3C65026F" w14:textId="381925B2"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147.36</w:t>
            </w:r>
          </w:p>
        </w:tc>
        <w:tc>
          <w:tcPr>
            <w:tcW w:w="1121" w:type="dxa"/>
          </w:tcPr>
          <w:p w14:paraId="0A1B2B9A" w14:textId="37C7DE07"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85.13</w:t>
            </w:r>
          </w:p>
        </w:tc>
        <w:tc>
          <w:tcPr>
            <w:tcW w:w="1121" w:type="dxa"/>
          </w:tcPr>
          <w:p w14:paraId="4F646D2A" w14:textId="099D8D82" w:rsidR="00D2557D" w:rsidRPr="004E3F74" w:rsidRDefault="00D2557D" w:rsidP="00D2557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66.74</w:t>
            </w:r>
          </w:p>
        </w:tc>
      </w:tr>
      <w:tr w:rsidR="005E41C0" w:rsidRPr="004E3F74" w14:paraId="2251292F" w14:textId="77777777" w:rsidTr="00E74CEF">
        <w:trPr>
          <w:trHeight w:val="298"/>
        </w:trPr>
        <w:tc>
          <w:tcPr>
            <w:tcW w:w="1387" w:type="dxa"/>
            <w:noWrap/>
          </w:tcPr>
          <w:p w14:paraId="5CAAA710" w14:textId="5D1301FA"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w:t>
            </w:r>
          </w:p>
        </w:tc>
        <w:tc>
          <w:tcPr>
            <w:tcW w:w="1158" w:type="dxa"/>
          </w:tcPr>
          <w:p w14:paraId="19D7E6AF" w14:textId="14929FB5"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27,8</w:t>
            </w:r>
            <w:r w:rsidR="00D2557D" w:rsidRPr="004E3F74">
              <w:rPr>
                <w:rFonts w:ascii="Times New Roman" w:hAnsi="Times New Roman" w:cs="Times New Roman"/>
                <w:noProof/>
                <w:lang w:val="en-US"/>
              </w:rPr>
              <w:t>66</w:t>
            </w:r>
          </w:p>
        </w:tc>
        <w:tc>
          <w:tcPr>
            <w:tcW w:w="7239" w:type="dxa"/>
            <w:gridSpan w:val="6"/>
            <w:vMerge w:val="restart"/>
            <w:noWrap/>
          </w:tcPr>
          <w:p w14:paraId="2207DA5F" w14:textId="77777777"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p>
        </w:tc>
      </w:tr>
      <w:tr w:rsidR="005E41C0" w:rsidRPr="004E3F74" w14:paraId="4ADE03CD" w14:textId="77777777" w:rsidTr="00E74CEF">
        <w:trPr>
          <w:trHeight w:val="298"/>
        </w:trPr>
        <w:tc>
          <w:tcPr>
            <w:tcW w:w="1387" w:type="dxa"/>
            <w:noWrap/>
          </w:tcPr>
          <w:p w14:paraId="6E6E5B3B" w14:textId="1F0AB25B"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II</w:t>
            </w:r>
          </w:p>
        </w:tc>
        <w:tc>
          <w:tcPr>
            <w:tcW w:w="1158" w:type="dxa"/>
          </w:tcPr>
          <w:p w14:paraId="1AAEE19E" w14:textId="5364F75F"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27,57</w:t>
            </w:r>
            <w:r w:rsidR="00D2557D" w:rsidRPr="004E3F74">
              <w:rPr>
                <w:rFonts w:ascii="Times New Roman" w:hAnsi="Times New Roman" w:cs="Times New Roman"/>
                <w:noProof/>
                <w:lang w:val="en-US"/>
              </w:rPr>
              <w:t>1</w:t>
            </w:r>
          </w:p>
        </w:tc>
        <w:tc>
          <w:tcPr>
            <w:tcW w:w="7239" w:type="dxa"/>
            <w:gridSpan w:val="6"/>
            <w:vMerge/>
            <w:noWrap/>
          </w:tcPr>
          <w:p w14:paraId="628CB3E3" w14:textId="77777777"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p>
        </w:tc>
      </w:tr>
      <w:tr w:rsidR="005E41C0" w:rsidRPr="004E3F74" w14:paraId="5DAF3BCC" w14:textId="77777777" w:rsidTr="00E74CEF">
        <w:trPr>
          <w:trHeight w:val="298"/>
        </w:trPr>
        <w:tc>
          <w:tcPr>
            <w:tcW w:w="1387" w:type="dxa"/>
            <w:noWrap/>
          </w:tcPr>
          <w:p w14:paraId="192C71C7" w14:textId="43A481C8"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III</w:t>
            </w:r>
          </w:p>
        </w:tc>
        <w:tc>
          <w:tcPr>
            <w:tcW w:w="1158" w:type="dxa"/>
          </w:tcPr>
          <w:p w14:paraId="59159A56" w14:textId="07DE0857"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8,69</w:t>
            </w:r>
            <w:r w:rsidR="00D2557D" w:rsidRPr="004E3F74">
              <w:rPr>
                <w:rFonts w:ascii="Times New Roman" w:hAnsi="Times New Roman" w:cs="Times New Roman"/>
                <w:noProof/>
                <w:lang w:val="en-US"/>
              </w:rPr>
              <w:t>2</w:t>
            </w:r>
          </w:p>
        </w:tc>
        <w:tc>
          <w:tcPr>
            <w:tcW w:w="7239" w:type="dxa"/>
            <w:gridSpan w:val="6"/>
            <w:vMerge/>
            <w:noWrap/>
          </w:tcPr>
          <w:p w14:paraId="31B73D16" w14:textId="77777777"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p>
        </w:tc>
      </w:tr>
      <w:tr w:rsidR="005E41C0" w:rsidRPr="004E3F74" w14:paraId="7A60F4EB" w14:textId="77777777" w:rsidTr="00E74CEF">
        <w:trPr>
          <w:trHeight w:val="298"/>
        </w:trPr>
        <w:tc>
          <w:tcPr>
            <w:tcW w:w="1387" w:type="dxa"/>
            <w:noWrap/>
          </w:tcPr>
          <w:p w14:paraId="2B035E8B" w14:textId="7F32633A"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IV</w:t>
            </w:r>
          </w:p>
        </w:tc>
        <w:tc>
          <w:tcPr>
            <w:tcW w:w="1158" w:type="dxa"/>
          </w:tcPr>
          <w:p w14:paraId="3B4ECFFD" w14:textId="4CA3BDD1"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5,763</w:t>
            </w:r>
          </w:p>
        </w:tc>
        <w:tc>
          <w:tcPr>
            <w:tcW w:w="7239" w:type="dxa"/>
            <w:gridSpan w:val="6"/>
            <w:vMerge/>
            <w:noWrap/>
          </w:tcPr>
          <w:p w14:paraId="79061BAF" w14:textId="77777777" w:rsidR="005E41C0" w:rsidRPr="004E3F74" w:rsidRDefault="005E41C0" w:rsidP="00D876C3">
            <w:pPr>
              <w:spacing w:before="100" w:beforeAutospacing="1" w:after="100" w:afterAutospacing="1" w:line="276" w:lineRule="auto"/>
              <w:jc w:val="both"/>
              <w:rPr>
                <w:rFonts w:ascii="Times New Roman" w:hAnsi="Times New Roman" w:cs="Times New Roman"/>
                <w:noProof/>
                <w:lang w:val="en-US"/>
              </w:rPr>
            </w:pPr>
          </w:p>
        </w:tc>
      </w:tr>
    </w:tbl>
    <w:p w14:paraId="1452D4FD" w14:textId="35138DEC" w:rsidR="00A33F26" w:rsidRPr="004E3F74" w:rsidRDefault="004638DB" w:rsidP="00D876C3">
      <w:pPr>
        <w:spacing w:line="276" w:lineRule="auto"/>
        <w:jc w:val="both"/>
        <w:rPr>
          <w:rFonts w:ascii="Times New Roman" w:hAnsi="Times New Roman" w:cs="Times New Roman"/>
          <w:sz w:val="20"/>
          <w:szCs w:val="20"/>
        </w:rPr>
      </w:pPr>
      <w:r w:rsidRPr="004E3F74">
        <w:rPr>
          <w:rFonts w:ascii="Times New Roman" w:hAnsi="Times New Roman" w:cs="Times New Roman"/>
          <w:sz w:val="20"/>
          <w:szCs w:val="20"/>
        </w:rPr>
        <w:t>DCIS = Ductal carcinoma in-situ</w:t>
      </w:r>
    </w:p>
    <w:p w14:paraId="274B8B87" w14:textId="0B7791E9" w:rsidR="00E81CDD" w:rsidRPr="004E3F74" w:rsidRDefault="00E81CDD" w:rsidP="00EE5754">
      <w:pPr>
        <w:spacing w:before="100" w:beforeAutospacing="1" w:after="100" w:afterAutospacing="1" w:line="276" w:lineRule="auto"/>
        <w:jc w:val="both"/>
        <w:rPr>
          <w:rFonts w:ascii="Times New Roman" w:hAnsi="Times New Roman" w:cs="Times New Roman"/>
          <w:b/>
          <w:i/>
        </w:rPr>
      </w:pPr>
      <w:r w:rsidRPr="004E3F74">
        <w:rPr>
          <w:rFonts w:ascii="Times New Roman" w:hAnsi="Times New Roman" w:cs="Times New Roman"/>
          <w:b/>
          <w:i/>
        </w:rPr>
        <w:lastRenderedPageBreak/>
        <w:t>Table A</w:t>
      </w:r>
      <w:r w:rsidR="00AF6599" w:rsidRPr="004E3F74">
        <w:rPr>
          <w:rFonts w:ascii="Times New Roman" w:hAnsi="Times New Roman" w:cs="Times New Roman"/>
          <w:b/>
          <w:i/>
        </w:rPr>
        <w:t>.</w:t>
      </w:r>
      <w:r w:rsidR="00A5747A" w:rsidRPr="004E3F74">
        <w:rPr>
          <w:rFonts w:ascii="Times New Roman" w:hAnsi="Times New Roman" w:cs="Times New Roman"/>
          <w:b/>
          <w:i/>
        </w:rPr>
        <w:t>5</w:t>
      </w:r>
      <w:r w:rsidRPr="004E3F74">
        <w:rPr>
          <w:rFonts w:ascii="Times New Roman" w:hAnsi="Times New Roman" w:cs="Times New Roman"/>
          <w:b/>
          <w:i/>
        </w:rPr>
        <w:t xml:space="preserve">. </w:t>
      </w:r>
      <w:r w:rsidR="00F9144F" w:rsidRPr="004E3F74">
        <w:rPr>
          <w:rFonts w:ascii="Times New Roman" w:hAnsi="Times New Roman" w:cs="Times New Roman"/>
          <w:b/>
          <w:i/>
        </w:rPr>
        <w:t xml:space="preserve">Proportion of breast conserving surgery and mastectomy for each stage according to the category of primary </w:t>
      </w:r>
      <w:r w:rsidR="00F9144F" w:rsidRPr="004E3F74">
        <w:rPr>
          <w:rFonts w:ascii="Times New Roman" w:hAnsi="Times New Roman" w:cs="Times New Roman"/>
          <w:b/>
          <w:i/>
          <w:lang w:val="en-US"/>
        </w:rPr>
        <w:t>tumor</w:t>
      </w:r>
      <w:r w:rsidR="00F9144F" w:rsidRPr="004E3F74">
        <w:rPr>
          <w:rFonts w:ascii="Times New Roman" w:hAnsi="Times New Roman" w:cs="Times New Roman"/>
          <w:b/>
          <w:i/>
        </w:rPr>
        <w:t xml:space="preserve"> size (T1 to T4) </w:t>
      </w:r>
    </w:p>
    <w:tbl>
      <w:tblPr>
        <w:tblStyle w:val="TableGrid"/>
        <w:tblW w:w="9645" w:type="dxa"/>
        <w:jc w:val="center"/>
        <w:tblLook w:val="04A0" w:firstRow="1" w:lastRow="0" w:firstColumn="1" w:lastColumn="0" w:noHBand="0" w:noVBand="1"/>
      </w:tblPr>
      <w:tblGrid>
        <w:gridCol w:w="1001"/>
        <w:gridCol w:w="1287"/>
        <w:gridCol w:w="1348"/>
        <w:gridCol w:w="1411"/>
        <w:gridCol w:w="1532"/>
        <w:gridCol w:w="1426"/>
        <w:gridCol w:w="1640"/>
      </w:tblGrid>
      <w:tr w:rsidR="00F43C9A" w:rsidRPr="004E3F74" w14:paraId="5162DA22" w14:textId="77777777" w:rsidTr="00F9144F">
        <w:trPr>
          <w:trHeight w:val="262"/>
          <w:jc w:val="center"/>
        </w:trPr>
        <w:tc>
          <w:tcPr>
            <w:tcW w:w="9645" w:type="dxa"/>
            <w:gridSpan w:val="7"/>
            <w:vAlign w:val="center"/>
          </w:tcPr>
          <w:p w14:paraId="5447610C" w14:textId="5E209056" w:rsidR="00F43C9A" w:rsidRPr="004E3F74" w:rsidRDefault="00F43C9A" w:rsidP="00E81CDD">
            <w:pPr>
              <w:rPr>
                <w:rFonts w:ascii="Times New Roman" w:hAnsi="Times New Roman" w:cs="Times New Roman"/>
                <w:noProof/>
                <w:lang w:val="en-US"/>
              </w:rPr>
            </w:pPr>
            <w:r w:rsidRPr="004E3F74">
              <w:rPr>
                <w:rFonts w:ascii="Times New Roman" w:hAnsi="Times New Roman" w:cs="Times New Roman"/>
                <w:noProof/>
                <w:lang w:val="en-US"/>
              </w:rPr>
              <w:t>Size category T1</w:t>
            </w:r>
          </w:p>
        </w:tc>
      </w:tr>
      <w:tr w:rsidR="00F9144F" w:rsidRPr="004E3F74" w14:paraId="326C2D40" w14:textId="77777777" w:rsidTr="00F9144F">
        <w:trPr>
          <w:trHeight w:val="262"/>
          <w:jc w:val="center"/>
        </w:trPr>
        <w:tc>
          <w:tcPr>
            <w:tcW w:w="1001" w:type="dxa"/>
            <w:noWrap/>
            <w:vAlign w:val="center"/>
            <w:hideMark/>
          </w:tcPr>
          <w:p w14:paraId="6360B3B0" w14:textId="07D31F4F"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w:t>
            </w:r>
          </w:p>
        </w:tc>
        <w:tc>
          <w:tcPr>
            <w:tcW w:w="1287" w:type="dxa"/>
            <w:noWrap/>
            <w:vAlign w:val="center"/>
            <w:hideMark/>
          </w:tcPr>
          <w:p w14:paraId="0FDA5F33" w14:textId="77777777" w:rsidR="00F43C9A" w:rsidRPr="004E3F74" w:rsidRDefault="00F43C9A" w:rsidP="00E81CDD">
            <w:pPr>
              <w:rPr>
                <w:rFonts w:ascii="Times New Roman" w:hAnsi="Times New Roman" w:cs="Times New Roman"/>
                <w:noProof/>
                <w:lang w:val="en-US"/>
              </w:rPr>
            </w:pPr>
            <w:r w:rsidRPr="004E3F74">
              <w:rPr>
                <w:rFonts w:ascii="Times New Roman" w:hAnsi="Times New Roman" w:cs="Times New Roman"/>
                <w:noProof/>
                <w:lang w:val="en-US"/>
              </w:rPr>
              <w:t>Size</w:t>
            </w:r>
          </w:p>
        </w:tc>
        <w:tc>
          <w:tcPr>
            <w:tcW w:w="1348" w:type="dxa"/>
            <w:noWrap/>
            <w:vAlign w:val="center"/>
            <w:hideMark/>
          </w:tcPr>
          <w:p w14:paraId="4782EF75" w14:textId="643AC8DD" w:rsidR="00F43C9A" w:rsidRPr="004E3F74" w:rsidRDefault="00F43C9A" w:rsidP="00E81CDD">
            <w:pPr>
              <w:rPr>
                <w:rFonts w:ascii="Times New Roman" w:hAnsi="Times New Roman" w:cs="Times New Roman"/>
                <w:noProof/>
                <w:lang w:val="en-US"/>
              </w:rPr>
            </w:pPr>
            <w:r w:rsidRPr="004E3F74">
              <w:rPr>
                <w:rFonts w:ascii="Times New Roman" w:hAnsi="Times New Roman" w:cs="Times New Roman"/>
                <w:noProof/>
                <w:lang w:val="en-US"/>
              </w:rPr>
              <w:t>Number of cases</w:t>
            </w:r>
          </w:p>
        </w:tc>
        <w:tc>
          <w:tcPr>
            <w:tcW w:w="1411" w:type="dxa"/>
            <w:noWrap/>
            <w:vAlign w:val="center"/>
            <w:hideMark/>
          </w:tcPr>
          <w:p w14:paraId="052943BC" w14:textId="4368FAFC" w:rsidR="00F43C9A" w:rsidRPr="004E3F74" w:rsidRDefault="00F43C9A" w:rsidP="00E81CDD">
            <w:pPr>
              <w:rPr>
                <w:rFonts w:ascii="Times New Roman" w:hAnsi="Times New Roman" w:cs="Times New Roman"/>
                <w:noProof/>
                <w:lang w:val="en-US"/>
              </w:rPr>
            </w:pPr>
            <w:r w:rsidRPr="004E3F74">
              <w:rPr>
                <w:rFonts w:ascii="Times New Roman" w:hAnsi="Times New Roman" w:cs="Times New Roman"/>
                <w:noProof/>
                <w:lang w:val="en-US"/>
              </w:rPr>
              <w:t>Proportion of treatment</w:t>
            </w:r>
          </w:p>
        </w:tc>
        <w:tc>
          <w:tcPr>
            <w:tcW w:w="1532" w:type="dxa"/>
            <w:noWrap/>
            <w:vAlign w:val="center"/>
            <w:hideMark/>
          </w:tcPr>
          <w:p w14:paraId="1B1829D0" w14:textId="40516C5F" w:rsidR="00F43C9A" w:rsidRPr="004E3F74" w:rsidRDefault="00F43C9A" w:rsidP="00E81CDD">
            <w:pPr>
              <w:rPr>
                <w:rFonts w:ascii="Times New Roman" w:hAnsi="Times New Roman" w:cs="Times New Roman"/>
                <w:noProof/>
                <w:lang w:val="en-US"/>
              </w:rPr>
            </w:pPr>
            <w:r w:rsidRPr="004E3F74">
              <w:rPr>
                <w:rFonts w:ascii="Times New Roman" w:hAnsi="Times New Roman" w:cs="Times New Roman"/>
                <w:noProof/>
                <w:lang w:val="en-US"/>
              </w:rPr>
              <w:t>BCS</w:t>
            </w:r>
          </w:p>
        </w:tc>
        <w:tc>
          <w:tcPr>
            <w:tcW w:w="1426" w:type="dxa"/>
            <w:vAlign w:val="center"/>
          </w:tcPr>
          <w:p w14:paraId="691041E8" w14:textId="3A245E8E" w:rsidR="00F43C9A" w:rsidRPr="004E3F74" w:rsidRDefault="00F43C9A" w:rsidP="00E81CDD">
            <w:pPr>
              <w:rPr>
                <w:rFonts w:ascii="Times New Roman" w:hAnsi="Times New Roman" w:cs="Times New Roman"/>
                <w:sz w:val="20"/>
              </w:rPr>
            </w:pPr>
            <w:r w:rsidRPr="004E3F74">
              <w:rPr>
                <w:rFonts w:ascii="Times New Roman" w:hAnsi="Times New Roman" w:cs="Times New Roman"/>
                <w:sz w:val="20"/>
              </w:rPr>
              <w:t>All T1 cases assigned BCS</w:t>
            </w:r>
          </w:p>
        </w:tc>
        <w:tc>
          <w:tcPr>
            <w:tcW w:w="1640" w:type="dxa"/>
            <w:noWrap/>
            <w:vAlign w:val="center"/>
          </w:tcPr>
          <w:p w14:paraId="0908D1FB" w14:textId="02A7DFF7" w:rsidR="00F43C9A" w:rsidRPr="004E3F74" w:rsidRDefault="00F43C9A" w:rsidP="005C1A15">
            <w:pPr>
              <w:rPr>
                <w:rFonts w:ascii="Times New Roman" w:hAnsi="Times New Roman" w:cs="Times New Roman"/>
                <w:noProof/>
                <w:lang w:val="en-US"/>
              </w:rPr>
            </w:pPr>
            <w:r w:rsidRPr="004E3F74">
              <w:rPr>
                <w:rFonts w:ascii="Times New Roman" w:hAnsi="Times New Roman" w:cs="Times New Roman"/>
                <w:sz w:val="20"/>
              </w:rPr>
              <w:t>Schrodi et al.</w:t>
            </w:r>
            <w:r w:rsidRPr="004E3F74">
              <w:rPr>
                <w:rFonts w:ascii="Times New Roman" w:hAnsi="Times New Roman" w:cs="Times New Roman"/>
                <w:sz w:val="20"/>
                <w:vertAlign w:val="superscript"/>
              </w:rPr>
              <w:t xml:space="preserve"> </w:t>
            </w:r>
            <w:r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 </w:instrText>
            </w:r>
            <w:r w:rsidR="005C1A15"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EN.CITE.DATA </w:instrText>
            </w:r>
            <w:r w:rsidR="005C1A15" w:rsidRPr="004E3F74">
              <w:rPr>
                <w:rFonts w:ascii="Times New Roman" w:hAnsi="Times New Roman" w:cs="Times New Roman"/>
                <w:sz w:val="20"/>
                <w:vertAlign w:val="superscript"/>
              </w:rPr>
            </w:r>
            <w:r w:rsidR="005C1A15" w:rsidRPr="004E3F74">
              <w:rPr>
                <w:rFonts w:ascii="Times New Roman" w:hAnsi="Times New Roman" w:cs="Times New Roman"/>
                <w:sz w:val="20"/>
                <w:vertAlign w:val="superscript"/>
              </w:rPr>
              <w:fldChar w:fldCharType="end"/>
            </w:r>
            <w:r w:rsidRPr="004E3F74">
              <w:rPr>
                <w:rFonts w:ascii="Times New Roman" w:hAnsi="Times New Roman" w:cs="Times New Roman"/>
                <w:sz w:val="20"/>
                <w:vertAlign w:val="superscript"/>
              </w:rPr>
            </w:r>
            <w:r w:rsidRPr="004E3F74">
              <w:rPr>
                <w:rFonts w:ascii="Times New Roman" w:hAnsi="Times New Roman" w:cs="Times New Roman"/>
                <w:sz w:val="20"/>
                <w:vertAlign w:val="superscript"/>
              </w:rPr>
              <w:fldChar w:fldCharType="separate"/>
            </w:r>
            <w:r w:rsidR="005C1A15" w:rsidRPr="004E3F74">
              <w:rPr>
                <w:rFonts w:ascii="Times New Roman" w:hAnsi="Times New Roman" w:cs="Times New Roman"/>
                <w:noProof/>
                <w:sz w:val="20"/>
                <w:vertAlign w:val="superscript"/>
              </w:rPr>
              <w:t>(12)</w:t>
            </w:r>
            <w:r w:rsidRPr="004E3F74">
              <w:rPr>
                <w:rFonts w:ascii="Times New Roman" w:hAnsi="Times New Roman" w:cs="Times New Roman"/>
                <w:sz w:val="20"/>
                <w:vertAlign w:val="superscript"/>
              </w:rPr>
              <w:fldChar w:fldCharType="end"/>
            </w:r>
            <w:r w:rsidRPr="004E3F74">
              <w:rPr>
                <w:rFonts w:ascii="Times New Roman" w:hAnsi="Times New Roman" w:cs="Times New Roman"/>
                <w:sz w:val="20"/>
              </w:rPr>
              <w:t xml:space="preserve"> </w:t>
            </w:r>
          </w:p>
        </w:tc>
      </w:tr>
      <w:tr w:rsidR="00F9144F" w:rsidRPr="004E3F74" w14:paraId="336BE27D" w14:textId="77777777" w:rsidTr="00F9144F">
        <w:trPr>
          <w:trHeight w:val="262"/>
          <w:jc w:val="center"/>
        </w:trPr>
        <w:tc>
          <w:tcPr>
            <w:tcW w:w="1001" w:type="dxa"/>
            <w:noWrap/>
            <w:vAlign w:val="center"/>
            <w:hideMark/>
          </w:tcPr>
          <w:p w14:paraId="183913E0"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287" w:type="dxa"/>
            <w:noWrap/>
            <w:vAlign w:val="center"/>
            <w:hideMark/>
          </w:tcPr>
          <w:p w14:paraId="60BC3C42"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348" w:type="dxa"/>
            <w:noWrap/>
            <w:vAlign w:val="center"/>
            <w:hideMark/>
          </w:tcPr>
          <w:p w14:paraId="30609F8C" w14:textId="321776BB" w:rsidR="00F43C9A" w:rsidRPr="004E3F74" w:rsidRDefault="00774999"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27866</w:t>
            </w:r>
          </w:p>
        </w:tc>
        <w:tc>
          <w:tcPr>
            <w:tcW w:w="1411" w:type="dxa"/>
            <w:noWrap/>
            <w:vAlign w:val="center"/>
            <w:hideMark/>
          </w:tcPr>
          <w:p w14:paraId="05D58319"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0.92</w:t>
            </w:r>
          </w:p>
        </w:tc>
        <w:tc>
          <w:tcPr>
            <w:tcW w:w="1532" w:type="dxa"/>
            <w:noWrap/>
            <w:vAlign w:val="center"/>
            <w:hideMark/>
          </w:tcPr>
          <w:p w14:paraId="6B130343" w14:textId="712ED756"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25640</w:t>
            </w:r>
          </w:p>
        </w:tc>
        <w:tc>
          <w:tcPr>
            <w:tcW w:w="1426" w:type="dxa"/>
            <w:vMerge w:val="restart"/>
            <w:vAlign w:val="center"/>
          </w:tcPr>
          <w:p w14:paraId="0D4C3B00"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val="restart"/>
            <w:noWrap/>
            <w:vAlign w:val="center"/>
          </w:tcPr>
          <w:p w14:paraId="53710F7C" w14:textId="2FBD53FF"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017C296A" w14:textId="77777777" w:rsidTr="00F9144F">
        <w:trPr>
          <w:trHeight w:val="262"/>
          <w:jc w:val="center"/>
        </w:trPr>
        <w:tc>
          <w:tcPr>
            <w:tcW w:w="1001" w:type="dxa"/>
            <w:noWrap/>
            <w:vAlign w:val="center"/>
            <w:hideMark/>
          </w:tcPr>
          <w:p w14:paraId="4CDC921A"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287" w:type="dxa"/>
            <w:noWrap/>
            <w:vAlign w:val="center"/>
            <w:hideMark/>
          </w:tcPr>
          <w:p w14:paraId="44DDCE3B"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348" w:type="dxa"/>
            <w:noWrap/>
            <w:vAlign w:val="center"/>
            <w:hideMark/>
          </w:tcPr>
          <w:p w14:paraId="0C3D7EA9"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5532</w:t>
            </w:r>
          </w:p>
        </w:tc>
        <w:tc>
          <w:tcPr>
            <w:tcW w:w="1411" w:type="dxa"/>
            <w:noWrap/>
            <w:vAlign w:val="center"/>
            <w:hideMark/>
          </w:tcPr>
          <w:p w14:paraId="2E30C8FA"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0.8</w:t>
            </w:r>
          </w:p>
        </w:tc>
        <w:tc>
          <w:tcPr>
            <w:tcW w:w="1532" w:type="dxa"/>
            <w:noWrap/>
            <w:vAlign w:val="center"/>
            <w:hideMark/>
          </w:tcPr>
          <w:p w14:paraId="209ADF69" w14:textId="663F668D"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4426</w:t>
            </w:r>
          </w:p>
        </w:tc>
        <w:tc>
          <w:tcPr>
            <w:tcW w:w="1426" w:type="dxa"/>
            <w:vMerge/>
            <w:vAlign w:val="center"/>
          </w:tcPr>
          <w:p w14:paraId="10949E87"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707988A6" w14:textId="40802EEA"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68AD4311" w14:textId="77777777" w:rsidTr="00F9144F">
        <w:trPr>
          <w:trHeight w:val="262"/>
          <w:jc w:val="center"/>
        </w:trPr>
        <w:tc>
          <w:tcPr>
            <w:tcW w:w="1001" w:type="dxa"/>
            <w:noWrap/>
            <w:vAlign w:val="center"/>
            <w:hideMark/>
          </w:tcPr>
          <w:p w14:paraId="134D8A92"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287" w:type="dxa"/>
            <w:noWrap/>
            <w:vAlign w:val="center"/>
            <w:hideMark/>
          </w:tcPr>
          <w:p w14:paraId="20C9CC53"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348" w:type="dxa"/>
            <w:noWrap/>
            <w:vAlign w:val="center"/>
            <w:hideMark/>
          </w:tcPr>
          <w:p w14:paraId="78B03D7D"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1000</w:t>
            </w:r>
          </w:p>
        </w:tc>
        <w:tc>
          <w:tcPr>
            <w:tcW w:w="1411" w:type="dxa"/>
            <w:noWrap/>
            <w:vAlign w:val="center"/>
            <w:hideMark/>
          </w:tcPr>
          <w:p w14:paraId="1C33E8D9"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0E789571" w14:textId="77777777"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116</w:t>
            </w:r>
          </w:p>
        </w:tc>
        <w:tc>
          <w:tcPr>
            <w:tcW w:w="1426" w:type="dxa"/>
            <w:vMerge/>
            <w:vAlign w:val="center"/>
          </w:tcPr>
          <w:p w14:paraId="79A739A4"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4309C3E7" w14:textId="30925A84"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20E82151" w14:textId="77777777" w:rsidTr="00F9144F">
        <w:trPr>
          <w:trHeight w:val="354"/>
          <w:jc w:val="center"/>
        </w:trPr>
        <w:tc>
          <w:tcPr>
            <w:tcW w:w="1001" w:type="dxa"/>
            <w:noWrap/>
            <w:vAlign w:val="center"/>
            <w:hideMark/>
          </w:tcPr>
          <w:p w14:paraId="59F2CE52"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287" w:type="dxa"/>
            <w:noWrap/>
            <w:vAlign w:val="center"/>
            <w:hideMark/>
          </w:tcPr>
          <w:p w14:paraId="52E21640"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348" w:type="dxa"/>
            <w:noWrap/>
            <w:vAlign w:val="center"/>
            <w:hideMark/>
          </w:tcPr>
          <w:p w14:paraId="467C75C2"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691</w:t>
            </w:r>
          </w:p>
        </w:tc>
        <w:tc>
          <w:tcPr>
            <w:tcW w:w="1411" w:type="dxa"/>
            <w:noWrap/>
            <w:vAlign w:val="center"/>
            <w:hideMark/>
          </w:tcPr>
          <w:p w14:paraId="2FBE6B85"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372F9134" w14:textId="56A558D0"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80</w:t>
            </w:r>
          </w:p>
        </w:tc>
        <w:tc>
          <w:tcPr>
            <w:tcW w:w="1426" w:type="dxa"/>
            <w:vMerge/>
            <w:vAlign w:val="center"/>
          </w:tcPr>
          <w:p w14:paraId="0888DA7F"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36E24119" w14:textId="1F5B318E"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0A58F8" w:rsidRPr="004E3F74" w14:paraId="5915FC1D" w14:textId="77777777" w:rsidTr="00F9144F">
        <w:trPr>
          <w:trHeight w:val="262"/>
          <w:jc w:val="center"/>
        </w:trPr>
        <w:tc>
          <w:tcPr>
            <w:tcW w:w="2288" w:type="dxa"/>
            <w:gridSpan w:val="2"/>
            <w:noWrap/>
            <w:vAlign w:val="center"/>
            <w:hideMark/>
          </w:tcPr>
          <w:p w14:paraId="7D665F3C" w14:textId="12D8116E"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348" w:type="dxa"/>
            <w:noWrap/>
            <w:vAlign w:val="center"/>
            <w:hideMark/>
          </w:tcPr>
          <w:p w14:paraId="5B608173"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35093</w:t>
            </w:r>
          </w:p>
        </w:tc>
        <w:tc>
          <w:tcPr>
            <w:tcW w:w="1411" w:type="dxa"/>
            <w:noWrap/>
            <w:vAlign w:val="center"/>
            <w:hideMark/>
          </w:tcPr>
          <w:p w14:paraId="2052EDF9"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28803117" w14:textId="15342679"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30262</w:t>
            </w:r>
          </w:p>
        </w:tc>
        <w:tc>
          <w:tcPr>
            <w:tcW w:w="1426" w:type="dxa"/>
            <w:vAlign w:val="center"/>
          </w:tcPr>
          <w:p w14:paraId="1087328B" w14:textId="558D8870"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0.86</w:t>
            </w:r>
          </w:p>
        </w:tc>
        <w:tc>
          <w:tcPr>
            <w:tcW w:w="1640" w:type="dxa"/>
            <w:noWrap/>
            <w:vAlign w:val="center"/>
            <w:hideMark/>
          </w:tcPr>
          <w:p w14:paraId="58E80BB5" w14:textId="1188D7D1" w:rsidR="00F43C9A"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0.86</w:t>
            </w:r>
          </w:p>
        </w:tc>
      </w:tr>
      <w:tr w:rsidR="00F43C9A" w:rsidRPr="004E3F74" w14:paraId="7D006F9A" w14:textId="77777777" w:rsidTr="00F9144F">
        <w:trPr>
          <w:trHeight w:val="262"/>
          <w:jc w:val="center"/>
        </w:trPr>
        <w:tc>
          <w:tcPr>
            <w:tcW w:w="9645" w:type="dxa"/>
            <w:gridSpan w:val="7"/>
            <w:vAlign w:val="center"/>
          </w:tcPr>
          <w:p w14:paraId="79D1B457" w14:textId="2DAAB5CB"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Size category T2</w:t>
            </w:r>
          </w:p>
        </w:tc>
      </w:tr>
      <w:tr w:rsidR="00F9144F" w:rsidRPr="004E3F74" w14:paraId="366F39D5" w14:textId="77777777" w:rsidTr="00F9144F">
        <w:trPr>
          <w:trHeight w:val="262"/>
          <w:jc w:val="center"/>
        </w:trPr>
        <w:tc>
          <w:tcPr>
            <w:tcW w:w="1001" w:type="dxa"/>
            <w:noWrap/>
            <w:vAlign w:val="center"/>
          </w:tcPr>
          <w:p w14:paraId="401169F2" w14:textId="6C760FCF"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w:t>
            </w:r>
          </w:p>
        </w:tc>
        <w:tc>
          <w:tcPr>
            <w:tcW w:w="1287" w:type="dxa"/>
            <w:noWrap/>
            <w:vAlign w:val="center"/>
          </w:tcPr>
          <w:p w14:paraId="771A39FC" w14:textId="08495D35"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Size</w:t>
            </w:r>
          </w:p>
        </w:tc>
        <w:tc>
          <w:tcPr>
            <w:tcW w:w="1348" w:type="dxa"/>
            <w:noWrap/>
            <w:vAlign w:val="center"/>
          </w:tcPr>
          <w:p w14:paraId="442F66EB" w14:textId="0189680A"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Number of cases</w:t>
            </w:r>
          </w:p>
        </w:tc>
        <w:tc>
          <w:tcPr>
            <w:tcW w:w="1411" w:type="dxa"/>
            <w:noWrap/>
            <w:vAlign w:val="center"/>
          </w:tcPr>
          <w:p w14:paraId="698C0E46" w14:textId="0F68FA70"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Proportion of treatment</w:t>
            </w:r>
          </w:p>
        </w:tc>
        <w:tc>
          <w:tcPr>
            <w:tcW w:w="1532" w:type="dxa"/>
            <w:noWrap/>
            <w:vAlign w:val="center"/>
          </w:tcPr>
          <w:p w14:paraId="3D0C8984" w14:textId="051A0979"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BCS</w:t>
            </w:r>
          </w:p>
        </w:tc>
        <w:tc>
          <w:tcPr>
            <w:tcW w:w="1426" w:type="dxa"/>
            <w:vAlign w:val="center"/>
          </w:tcPr>
          <w:p w14:paraId="19FC37CF" w14:textId="4318455C"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sz w:val="20"/>
              </w:rPr>
              <w:t>All T2 cases assigned BCS</w:t>
            </w:r>
          </w:p>
        </w:tc>
        <w:tc>
          <w:tcPr>
            <w:tcW w:w="1640" w:type="dxa"/>
            <w:noWrap/>
            <w:vAlign w:val="center"/>
          </w:tcPr>
          <w:p w14:paraId="250470FC" w14:textId="6C4B55E6" w:rsidR="00F43C9A" w:rsidRPr="004E3F74" w:rsidRDefault="00F9144F" w:rsidP="005C1A15">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sz w:val="20"/>
              </w:rPr>
              <w:t>Schrodi et al.</w:t>
            </w:r>
            <w:r w:rsidRPr="004E3F74">
              <w:rPr>
                <w:rFonts w:ascii="Times New Roman" w:hAnsi="Times New Roman" w:cs="Times New Roman"/>
                <w:sz w:val="20"/>
                <w:vertAlign w:val="superscript"/>
              </w:rPr>
              <w:t xml:space="preserve"> </w:t>
            </w:r>
            <w:r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 </w:instrText>
            </w:r>
            <w:r w:rsidR="005C1A15"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EN.CITE.DATA </w:instrText>
            </w:r>
            <w:r w:rsidR="005C1A15" w:rsidRPr="004E3F74">
              <w:rPr>
                <w:rFonts w:ascii="Times New Roman" w:hAnsi="Times New Roman" w:cs="Times New Roman"/>
                <w:sz w:val="20"/>
                <w:vertAlign w:val="superscript"/>
              </w:rPr>
            </w:r>
            <w:r w:rsidR="005C1A15" w:rsidRPr="004E3F74">
              <w:rPr>
                <w:rFonts w:ascii="Times New Roman" w:hAnsi="Times New Roman" w:cs="Times New Roman"/>
                <w:sz w:val="20"/>
                <w:vertAlign w:val="superscript"/>
              </w:rPr>
              <w:fldChar w:fldCharType="end"/>
            </w:r>
            <w:r w:rsidRPr="004E3F74">
              <w:rPr>
                <w:rFonts w:ascii="Times New Roman" w:hAnsi="Times New Roman" w:cs="Times New Roman"/>
                <w:sz w:val="20"/>
                <w:vertAlign w:val="superscript"/>
              </w:rPr>
            </w:r>
            <w:r w:rsidRPr="004E3F74">
              <w:rPr>
                <w:rFonts w:ascii="Times New Roman" w:hAnsi="Times New Roman" w:cs="Times New Roman"/>
                <w:sz w:val="20"/>
                <w:vertAlign w:val="superscript"/>
              </w:rPr>
              <w:fldChar w:fldCharType="separate"/>
            </w:r>
            <w:r w:rsidR="005C1A15" w:rsidRPr="004E3F74">
              <w:rPr>
                <w:rFonts w:ascii="Times New Roman" w:hAnsi="Times New Roman" w:cs="Times New Roman"/>
                <w:noProof/>
                <w:sz w:val="20"/>
                <w:vertAlign w:val="superscript"/>
              </w:rPr>
              <w:t>(12)</w:t>
            </w:r>
            <w:r w:rsidRPr="004E3F74">
              <w:rPr>
                <w:rFonts w:ascii="Times New Roman" w:hAnsi="Times New Roman" w:cs="Times New Roman"/>
                <w:sz w:val="20"/>
                <w:vertAlign w:val="superscript"/>
              </w:rPr>
              <w:fldChar w:fldCharType="end"/>
            </w:r>
          </w:p>
        </w:tc>
      </w:tr>
      <w:tr w:rsidR="00F9144F" w:rsidRPr="004E3F74" w14:paraId="5C553942" w14:textId="77777777" w:rsidTr="00F9144F">
        <w:trPr>
          <w:trHeight w:val="262"/>
          <w:jc w:val="center"/>
        </w:trPr>
        <w:tc>
          <w:tcPr>
            <w:tcW w:w="1001" w:type="dxa"/>
            <w:noWrap/>
            <w:vAlign w:val="center"/>
            <w:hideMark/>
          </w:tcPr>
          <w:p w14:paraId="3B75CAD0"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287" w:type="dxa"/>
            <w:noWrap/>
            <w:vAlign w:val="center"/>
            <w:hideMark/>
          </w:tcPr>
          <w:p w14:paraId="30F26514"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348" w:type="dxa"/>
            <w:noWrap/>
            <w:vAlign w:val="center"/>
            <w:hideMark/>
          </w:tcPr>
          <w:p w14:paraId="5E1C9019"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w:t>
            </w:r>
          </w:p>
        </w:tc>
        <w:tc>
          <w:tcPr>
            <w:tcW w:w="1411" w:type="dxa"/>
            <w:noWrap/>
            <w:vAlign w:val="center"/>
            <w:hideMark/>
          </w:tcPr>
          <w:p w14:paraId="08D0F523"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53590253" w14:textId="77777777"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0</w:t>
            </w:r>
          </w:p>
        </w:tc>
        <w:tc>
          <w:tcPr>
            <w:tcW w:w="1426" w:type="dxa"/>
            <w:vMerge w:val="restart"/>
            <w:vAlign w:val="center"/>
          </w:tcPr>
          <w:p w14:paraId="1BB2E8C1"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val="restart"/>
            <w:noWrap/>
            <w:vAlign w:val="center"/>
          </w:tcPr>
          <w:p w14:paraId="18BB165A" w14:textId="7BF5B1CC"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3D3C83A3" w14:textId="77777777" w:rsidTr="00F9144F">
        <w:trPr>
          <w:trHeight w:val="262"/>
          <w:jc w:val="center"/>
        </w:trPr>
        <w:tc>
          <w:tcPr>
            <w:tcW w:w="1001" w:type="dxa"/>
            <w:noWrap/>
            <w:vAlign w:val="center"/>
            <w:hideMark/>
          </w:tcPr>
          <w:p w14:paraId="4C828C84"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287" w:type="dxa"/>
            <w:noWrap/>
            <w:vAlign w:val="center"/>
            <w:hideMark/>
          </w:tcPr>
          <w:p w14:paraId="4755813D"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348" w:type="dxa"/>
            <w:noWrap/>
            <w:vAlign w:val="center"/>
            <w:hideMark/>
          </w:tcPr>
          <w:p w14:paraId="364BE078"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20891</w:t>
            </w:r>
          </w:p>
        </w:tc>
        <w:tc>
          <w:tcPr>
            <w:tcW w:w="1411" w:type="dxa"/>
            <w:noWrap/>
            <w:vAlign w:val="center"/>
            <w:hideMark/>
          </w:tcPr>
          <w:p w14:paraId="17EF373C" w14:textId="09802A31"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0.7</w:t>
            </w:r>
            <w:r w:rsidR="000A58F8" w:rsidRPr="004E3F74">
              <w:rPr>
                <w:rFonts w:ascii="Times New Roman" w:hAnsi="Times New Roman" w:cs="Times New Roman"/>
                <w:noProof/>
                <w:lang w:val="en-US"/>
              </w:rPr>
              <w:t>7</w:t>
            </w:r>
          </w:p>
        </w:tc>
        <w:tc>
          <w:tcPr>
            <w:tcW w:w="1532" w:type="dxa"/>
            <w:noWrap/>
            <w:vAlign w:val="center"/>
            <w:hideMark/>
          </w:tcPr>
          <w:p w14:paraId="4F26B1E4" w14:textId="2A7080DE" w:rsidR="00F43C9A" w:rsidRPr="004E3F74" w:rsidRDefault="00F43C9A" w:rsidP="000A58F8">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16</w:t>
            </w:r>
            <w:r w:rsidR="000A58F8" w:rsidRPr="004E3F74">
              <w:rPr>
                <w:rFonts w:ascii="Times New Roman" w:hAnsi="Times New Roman" w:cs="Times New Roman"/>
                <w:noProof/>
                <w:lang w:val="en-US"/>
              </w:rPr>
              <w:t>086</w:t>
            </w:r>
          </w:p>
        </w:tc>
        <w:tc>
          <w:tcPr>
            <w:tcW w:w="1426" w:type="dxa"/>
            <w:vMerge/>
            <w:vAlign w:val="center"/>
          </w:tcPr>
          <w:p w14:paraId="177EF0C9"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1A836168" w14:textId="39980184"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007D3AB8" w14:textId="77777777" w:rsidTr="00F9144F">
        <w:trPr>
          <w:trHeight w:val="262"/>
          <w:jc w:val="center"/>
        </w:trPr>
        <w:tc>
          <w:tcPr>
            <w:tcW w:w="1001" w:type="dxa"/>
            <w:noWrap/>
            <w:vAlign w:val="center"/>
            <w:hideMark/>
          </w:tcPr>
          <w:p w14:paraId="5592C82C"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287" w:type="dxa"/>
            <w:noWrap/>
            <w:vAlign w:val="center"/>
            <w:hideMark/>
          </w:tcPr>
          <w:p w14:paraId="7B163685"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348" w:type="dxa"/>
            <w:noWrap/>
            <w:vAlign w:val="center"/>
            <w:hideMark/>
          </w:tcPr>
          <w:p w14:paraId="1E3673CB"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2709</w:t>
            </w:r>
          </w:p>
        </w:tc>
        <w:tc>
          <w:tcPr>
            <w:tcW w:w="1411" w:type="dxa"/>
            <w:noWrap/>
            <w:vAlign w:val="center"/>
            <w:hideMark/>
          </w:tcPr>
          <w:p w14:paraId="2A0506BE"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1DE07241" w14:textId="013C457E"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314</w:t>
            </w:r>
          </w:p>
        </w:tc>
        <w:tc>
          <w:tcPr>
            <w:tcW w:w="1426" w:type="dxa"/>
            <w:vMerge/>
            <w:vAlign w:val="center"/>
          </w:tcPr>
          <w:p w14:paraId="0DAC1FB6"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468BE92D" w14:textId="7BE7FB99"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0979D93B" w14:textId="77777777" w:rsidTr="00F9144F">
        <w:trPr>
          <w:trHeight w:val="262"/>
          <w:jc w:val="center"/>
        </w:trPr>
        <w:tc>
          <w:tcPr>
            <w:tcW w:w="1001" w:type="dxa"/>
            <w:noWrap/>
            <w:vAlign w:val="center"/>
            <w:hideMark/>
          </w:tcPr>
          <w:p w14:paraId="5F425060"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287" w:type="dxa"/>
            <w:noWrap/>
            <w:vAlign w:val="center"/>
            <w:hideMark/>
          </w:tcPr>
          <w:p w14:paraId="0E12612D"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348" w:type="dxa"/>
            <w:noWrap/>
            <w:vAlign w:val="center"/>
            <w:hideMark/>
          </w:tcPr>
          <w:p w14:paraId="7226A24F"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1873</w:t>
            </w:r>
          </w:p>
        </w:tc>
        <w:tc>
          <w:tcPr>
            <w:tcW w:w="1411" w:type="dxa"/>
            <w:noWrap/>
            <w:vAlign w:val="center"/>
            <w:hideMark/>
          </w:tcPr>
          <w:p w14:paraId="4F2D9BEC"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23C383E1" w14:textId="274AF4AC"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217</w:t>
            </w:r>
          </w:p>
        </w:tc>
        <w:tc>
          <w:tcPr>
            <w:tcW w:w="1426" w:type="dxa"/>
            <w:vMerge/>
            <w:vAlign w:val="center"/>
          </w:tcPr>
          <w:p w14:paraId="56EE6D2B"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1EA70BBB" w14:textId="1F4937CD"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29BF31BF" w14:textId="77777777" w:rsidTr="00F9144F">
        <w:trPr>
          <w:trHeight w:val="262"/>
          <w:jc w:val="center"/>
        </w:trPr>
        <w:tc>
          <w:tcPr>
            <w:tcW w:w="1001" w:type="dxa"/>
            <w:noWrap/>
            <w:vAlign w:val="center"/>
            <w:hideMark/>
          </w:tcPr>
          <w:p w14:paraId="228F6D2C"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287" w:type="dxa"/>
            <w:noWrap/>
            <w:vAlign w:val="center"/>
            <w:hideMark/>
          </w:tcPr>
          <w:p w14:paraId="735C086C"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348" w:type="dxa"/>
            <w:noWrap/>
            <w:vAlign w:val="center"/>
            <w:hideMark/>
          </w:tcPr>
          <w:p w14:paraId="2CBC1677"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25473</w:t>
            </w:r>
          </w:p>
        </w:tc>
        <w:tc>
          <w:tcPr>
            <w:tcW w:w="1411" w:type="dxa"/>
            <w:noWrap/>
            <w:vAlign w:val="center"/>
            <w:hideMark/>
          </w:tcPr>
          <w:p w14:paraId="46B69731"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65D302F9" w14:textId="1D4F38EF"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16</w:t>
            </w:r>
            <w:r w:rsidR="000A58F8" w:rsidRPr="004E3F74">
              <w:rPr>
                <w:rFonts w:ascii="Times New Roman" w:hAnsi="Times New Roman" w:cs="Times New Roman"/>
                <w:noProof/>
                <w:lang w:val="en-US"/>
              </w:rPr>
              <w:t>617</w:t>
            </w:r>
          </w:p>
        </w:tc>
        <w:tc>
          <w:tcPr>
            <w:tcW w:w="1426" w:type="dxa"/>
            <w:vAlign w:val="center"/>
          </w:tcPr>
          <w:p w14:paraId="68261D97" w14:textId="6168D3ED"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0.6</w:t>
            </w:r>
            <w:r w:rsidR="000A58F8" w:rsidRPr="004E3F74">
              <w:rPr>
                <w:rFonts w:ascii="Times New Roman" w:hAnsi="Times New Roman" w:cs="Times New Roman"/>
                <w:noProof/>
                <w:lang w:val="en-US"/>
              </w:rPr>
              <w:t>52</w:t>
            </w:r>
          </w:p>
        </w:tc>
        <w:tc>
          <w:tcPr>
            <w:tcW w:w="1640" w:type="dxa"/>
            <w:noWrap/>
            <w:vAlign w:val="center"/>
            <w:hideMark/>
          </w:tcPr>
          <w:p w14:paraId="6B25F1EE" w14:textId="2117A848" w:rsidR="00F43C9A"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0.65</w:t>
            </w:r>
          </w:p>
        </w:tc>
      </w:tr>
      <w:tr w:rsidR="00F43C9A" w:rsidRPr="004E3F74" w14:paraId="693D920A" w14:textId="77777777" w:rsidTr="00F9144F">
        <w:trPr>
          <w:trHeight w:val="262"/>
          <w:jc w:val="center"/>
        </w:trPr>
        <w:tc>
          <w:tcPr>
            <w:tcW w:w="9645" w:type="dxa"/>
            <w:gridSpan w:val="7"/>
            <w:vAlign w:val="center"/>
          </w:tcPr>
          <w:p w14:paraId="108F6C61" w14:textId="194A172E"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Size category T3</w:t>
            </w:r>
          </w:p>
        </w:tc>
      </w:tr>
      <w:tr w:rsidR="00F9144F" w:rsidRPr="004E3F74" w14:paraId="2AB9B379" w14:textId="77777777" w:rsidTr="00F9144F">
        <w:trPr>
          <w:trHeight w:val="262"/>
          <w:jc w:val="center"/>
        </w:trPr>
        <w:tc>
          <w:tcPr>
            <w:tcW w:w="1001" w:type="dxa"/>
            <w:noWrap/>
            <w:vAlign w:val="center"/>
          </w:tcPr>
          <w:p w14:paraId="24170343" w14:textId="6BAA206F"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w:t>
            </w:r>
          </w:p>
        </w:tc>
        <w:tc>
          <w:tcPr>
            <w:tcW w:w="1287" w:type="dxa"/>
            <w:noWrap/>
            <w:vAlign w:val="center"/>
          </w:tcPr>
          <w:p w14:paraId="21E4D80A" w14:textId="78AB3470"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Size</w:t>
            </w:r>
          </w:p>
        </w:tc>
        <w:tc>
          <w:tcPr>
            <w:tcW w:w="1348" w:type="dxa"/>
            <w:noWrap/>
            <w:vAlign w:val="center"/>
          </w:tcPr>
          <w:p w14:paraId="6340C209" w14:textId="5B079F1A"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Number of cases</w:t>
            </w:r>
          </w:p>
        </w:tc>
        <w:tc>
          <w:tcPr>
            <w:tcW w:w="1411" w:type="dxa"/>
            <w:noWrap/>
            <w:vAlign w:val="center"/>
          </w:tcPr>
          <w:p w14:paraId="4660BB45" w14:textId="4E6F905F"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Proportion of treatment</w:t>
            </w:r>
          </w:p>
        </w:tc>
        <w:tc>
          <w:tcPr>
            <w:tcW w:w="1532" w:type="dxa"/>
            <w:noWrap/>
            <w:vAlign w:val="center"/>
          </w:tcPr>
          <w:p w14:paraId="07FD2468" w14:textId="110D3253"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BCS</w:t>
            </w:r>
          </w:p>
        </w:tc>
        <w:tc>
          <w:tcPr>
            <w:tcW w:w="1426" w:type="dxa"/>
            <w:vAlign w:val="center"/>
          </w:tcPr>
          <w:p w14:paraId="64B9D2CB" w14:textId="01C6FA66"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sz w:val="20"/>
              </w:rPr>
              <w:t>All T2 cases assigned BCS</w:t>
            </w:r>
          </w:p>
        </w:tc>
        <w:tc>
          <w:tcPr>
            <w:tcW w:w="1640" w:type="dxa"/>
            <w:noWrap/>
            <w:vAlign w:val="center"/>
          </w:tcPr>
          <w:p w14:paraId="156A5132" w14:textId="7DD9900A" w:rsidR="00F43C9A" w:rsidRPr="004E3F74" w:rsidRDefault="00F9144F" w:rsidP="005C1A15">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sz w:val="20"/>
              </w:rPr>
              <w:t>Schrodi et al.</w:t>
            </w:r>
            <w:r w:rsidRPr="004E3F74">
              <w:rPr>
                <w:rFonts w:ascii="Times New Roman" w:hAnsi="Times New Roman" w:cs="Times New Roman"/>
                <w:sz w:val="20"/>
                <w:vertAlign w:val="superscript"/>
              </w:rPr>
              <w:t xml:space="preserve"> </w:t>
            </w:r>
            <w:r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 </w:instrText>
            </w:r>
            <w:r w:rsidR="005C1A15"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EN.CITE.DATA </w:instrText>
            </w:r>
            <w:r w:rsidR="005C1A15" w:rsidRPr="004E3F74">
              <w:rPr>
                <w:rFonts w:ascii="Times New Roman" w:hAnsi="Times New Roman" w:cs="Times New Roman"/>
                <w:sz w:val="20"/>
                <w:vertAlign w:val="superscript"/>
              </w:rPr>
            </w:r>
            <w:r w:rsidR="005C1A15" w:rsidRPr="004E3F74">
              <w:rPr>
                <w:rFonts w:ascii="Times New Roman" w:hAnsi="Times New Roman" w:cs="Times New Roman"/>
                <w:sz w:val="20"/>
                <w:vertAlign w:val="superscript"/>
              </w:rPr>
              <w:fldChar w:fldCharType="end"/>
            </w:r>
            <w:r w:rsidRPr="004E3F74">
              <w:rPr>
                <w:rFonts w:ascii="Times New Roman" w:hAnsi="Times New Roman" w:cs="Times New Roman"/>
                <w:sz w:val="20"/>
                <w:vertAlign w:val="superscript"/>
              </w:rPr>
            </w:r>
            <w:r w:rsidRPr="004E3F74">
              <w:rPr>
                <w:rFonts w:ascii="Times New Roman" w:hAnsi="Times New Roman" w:cs="Times New Roman"/>
                <w:sz w:val="20"/>
                <w:vertAlign w:val="superscript"/>
              </w:rPr>
              <w:fldChar w:fldCharType="separate"/>
            </w:r>
            <w:r w:rsidR="005C1A15" w:rsidRPr="004E3F74">
              <w:rPr>
                <w:rFonts w:ascii="Times New Roman" w:hAnsi="Times New Roman" w:cs="Times New Roman"/>
                <w:noProof/>
                <w:sz w:val="20"/>
                <w:vertAlign w:val="superscript"/>
              </w:rPr>
              <w:t>(12)</w:t>
            </w:r>
            <w:r w:rsidRPr="004E3F74">
              <w:rPr>
                <w:rFonts w:ascii="Times New Roman" w:hAnsi="Times New Roman" w:cs="Times New Roman"/>
                <w:sz w:val="20"/>
                <w:vertAlign w:val="superscript"/>
              </w:rPr>
              <w:fldChar w:fldCharType="end"/>
            </w:r>
          </w:p>
        </w:tc>
      </w:tr>
      <w:tr w:rsidR="00F9144F" w:rsidRPr="004E3F74" w14:paraId="2DF6D76D" w14:textId="77777777" w:rsidTr="00F9144F">
        <w:trPr>
          <w:trHeight w:val="262"/>
          <w:jc w:val="center"/>
        </w:trPr>
        <w:tc>
          <w:tcPr>
            <w:tcW w:w="1001" w:type="dxa"/>
            <w:noWrap/>
            <w:vAlign w:val="center"/>
            <w:hideMark/>
          </w:tcPr>
          <w:p w14:paraId="26E430A6"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287" w:type="dxa"/>
            <w:noWrap/>
            <w:vAlign w:val="center"/>
            <w:hideMark/>
          </w:tcPr>
          <w:p w14:paraId="1B2B15FE"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348" w:type="dxa"/>
            <w:noWrap/>
            <w:vAlign w:val="center"/>
            <w:hideMark/>
          </w:tcPr>
          <w:p w14:paraId="5EF761E6"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w:t>
            </w:r>
          </w:p>
        </w:tc>
        <w:tc>
          <w:tcPr>
            <w:tcW w:w="1411" w:type="dxa"/>
            <w:noWrap/>
            <w:vAlign w:val="center"/>
            <w:hideMark/>
          </w:tcPr>
          <w:p w14:paraId="5373B056"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1840AFC8"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426" w:type="dxa"/>
            <w:vMerge w:val="restart"/>
            <w:vAlign w:val="center"/>
          </w:tcPr>
          <w:p w14:paraId="5E700C77"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val="restart"/>
            <w:noWrap/>
            <w:vAlign w:val="center"/>
            <w:hideMark/>
          </w:tcPr>
          <w:p w14:paraId="04A44BA6" w14:textId="47D8ACF5"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4734BC32" w14:textId="77777777" w:rsidTr="00F9144F">
        <w:trPr>
          <w:trHeight w:val="262"/>
          <w:jc w:val="center"/>
        </w:trPr>
        <w:tc>
          <w:tcPr>
            <w:tcW w:w="1001" w:type="dxa"/>
            <w:noWrap/>
            <w:vAlign w:val="center"/>
            <w:hideMark/>
          </w:tcPr>
          <w:p w14:paraId="71B34C4F"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287" w:type="dxa"/>
            <w:noWrap/>
            <w:vAlign w:val="center"/>
            <w:hideMark/>
          </w:tcPr>
          <w:p w14:paraId="06835921"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348" w:type="dxa"/>
            <w:noWrap/>
            <w:vAlign w:val="center"/>
            <w:hideMark/>
          </w:tcPr>
          <w:p w14:paraId="77FF0626"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1151</w:t>
            </w:r>
          </w:p>
        </w:tc>
        <w:tc>
          <w:tcPr>
            <w:tcW w:w="1411" w:type="dxa"/>
            <w:noWrap/>
            <w:vAlign w:val="center"/>
            <w:hideMark/>
          </w:tcPr>
          <w:p w14:paraId="0D9BE4BB"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0.32</w:t>
            </w:r>
          </w:p>
        </w:tc>
        <w:tc>
          <w:tcPr>
            <w:tcW w:w="1532" w:type="dxa"/>
            <w:noWrap/>
            <w:vAlign w:val="center"/>
            <w:hideMark/>
          </w:tcPr>
          <w:p w14:paraId="30A29667" w14:textId="19B1B543" w:rsidR="000A58F8" w:rsidRPr="004E3F74" w:rsidRDefault="000A58F8"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368</w:t>
            </w:r>
          </w:p>
        </w:tc>
        <w:tc>
          <w:tcPr>
            <w:tcW w:w="1426" w:type="dxa"/>
            <w:vMerge/>
            <w:vAlign w:val="center"/>
          </w:tcPr>
          <w:p w14:paraId="5B120903"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6870B74C" w14:textId="0B9B2CCA"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3204FBE3" w14:textId="77777777" w:rsidTr="00F9144F">
        <w:trPr>
          <w:trHeight w:val="262"/>
          <w:jc w:val="center"/>
        </w:trPr>
        <w:tc>
          <w:tcPr>
            <w:tcW w:w="1001" w:type="dxa"/>
            <w:noWrap/>
            <w:vAlign w:val="center"/>
            <w:hideMark/>
          </w:tcPr>
          <w:p w14:paraId="4D249EFB"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287" w:type="dxa"/>
            <w:noWrap/>
            <w:vAlign w:val="center"/>
            <w:hideMark/>
          </w:tcPr>
          <w:p w14:paraId="10F3F4B4"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348" w:type="dxa"/>
            <w:noWrap/>
            <w:vAlign w:val="center"/>
            <w:hideMark/>
          </w:tcPr>
          <w:p w14:paraId="79FF57FB"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2291</w:t>
            </w:r>
          </w:p>
        </w:tc>
        <w:tc>
          <w:tcPr>
            <w:tcW w:w="1411" w:type="dxa"/>
            <w:noWrap/>
            <w:vAlign w:val="center"/>
            <w:hideMark/>
          </w:tcPr>
          <w:p w14:paraId="53DF3A09"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35C23CDE" w14:textId="0B139485" w:rsidR="000A58F8" w:rsidRPr="004E3F74" w:rsidRDefault="000A58F8"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266</w:t>
            </w:r>
          </w:p>
        </w:tc>
        <w:tc>
          <w:tcPr>
            <w:tcW w:w="1426" w:type="dxa"/>
            <w:vMerge/>
            <w:vAlign w:val="center"/>
          </w:tcPr>
          <w:p w14:paraId="74D57E32"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77A5E311" w14:textId="5DF0AACE"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62D99735" w14:textId="77777777" w:rsidTr="00F9144F">
        <w:trPr>
          <w:trHeight w:val="262"/>
          <w:jc w:val="center"/>
        </w:trPr>
        <w:tc>
          <w:tcPr>
            <w:tcW w:w="1001" w:type="dxa"/>
            <w:noWrap/>
            <w:vAlign w:val="center"/>
            <w:hideMark/>
          </w:tcPr>
          <w:p w14:paraId="043FFEEC"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287" w:type="dxa"/>
            <w:noWrap/>
            <w:vAlign w:val="center"/>
            <w:hideMark/>
          </w:tcPr>
          <w:p w14:paraId="262353D7"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348" w:type="dxa"/>
            <w:noWrap/>
            <w:vAlign w:val="center"/>
            <w:hideMark/>
          </w:tcPr>
          <w:p w14:paraId="34542A1C"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875</w:t>
            </w:r>
          </w:p>
        </w:tc>
        <w:tc>
          <w:tcPr>
            <w:tcW w:w="1411" w:type="dxa"/>
            <w:noWrap/>
            <w:vAlign w:val="center"/>
            <w:hideMark/>
          </w:tcPr>
          <w:p w14:paraId="1BE04732"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06180689" w14:textId="1584948C" w:rsidR="000A58F8" w:rsidRPr="004E3F74" w:rsidRDefault="000A58F8"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101</w:t>
            </w:r>
          </w:p>
        </w:tc>
        <w:tc>
          <w:tcPr>
            <w:tcW w:w="1426" w:type="dxa"/>
            <w:vMerge/>
            <w:vAlign w:val="center"/>
          </w:tcPr>
          <w:p w14:paraId="540408A4"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62BF602D" w14:textId="3D572A71"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43D01FEA" w14:textId="77777777" w:rsidTr="00F9144F">
        <w:trPr>
          <w:trHeight w:val="262"/>
          <w:jc w:val="center"/>
        </w:trPr>
        <w:tc>
          <w:tcPr>
            <w:tcW w:w="1001" w:type="dxa"/>
            <w:noWrap/>
            <w:vAlign w:val="center"/>
            <w:hideMark/>
          </w:tcPr>
          <w:p w14:paraId="508AA591"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287" w:type="dxa"/>
            <w:noWrap/>
            <w:vAlign w:val="center"/>
            <w:hideMark/>
          </w:tcPr>
          <w:p w14:paraId="71FE994B"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348" w:type="dxa"/>
            <w:noWrap/>
            <w:vAlign w:val="center"/>
            <w:hideMark/>
          </w:tcPr>
          <w:p w14:paraId="4F4BC87B"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4317</w:t>
            </w:r>
          </w:p>
        </w:tc>
        <w:tc>
          <w:tcPr>
            <w:tcW w:w="1411" w:type="dxa"/>
            <w:noWrap/>
            <w:vAlign w:val="center"/>
            <w:hideMark/>
          </w:tcPr>
          <w:p w14:paraId="295708CD"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0AF96C74" w14:textId="434753EA"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735</w:t>
            </w:r>
          </w:p>
        </w:tc>
        <w:tc>
          <w:tcPr>
            <w:tcW w:w="1426" w:type="dxa"/>
            <w:vAlign w:val="center"/>
          </w:tcPr>
          <w:p w14:paraId="70E7052B" w14:textId="3EEAF510"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0.17</w:t>
            </w:r>
          </w:p>
        </w:tc>
        <w:tc>
          <w:tcPr>
            <w:tcW w:w="1640" w:type="dxa"/>
            <w:noWrap/>
            <w:vAlign w:val="center"/>
            <w:hideMark/>
          </w:tcPr>
          <w:p w14:paraId="1DC258A9" w14:textId="396234BC" w:rsidR="00F43C9A"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0.172</w:t>
            </w:r>
          </w:p>
        </w:tc>
      </w:tr>
      <w:tr w:rsidR="00F43C9A" w:rsidRPr="004E3F74" w14:paraId="18B9A823" w14:textId="77777777" w:rsidTr="00F9144F">
        <w:trPr>
          <w:trHeight w:val="262"/>
          <w:jc w:val="center"/>
        </w:trPr>
        <w:tc>
          <w:tcPr>
            <w:tcW w:w="9645" w:type="dxa"/>
            <w:gridSpan w:val="7"/>
            <w:vAlign w:val="center"/>
          </w:tcPr>
          <w:p w14:paraId="35910D58" w14:textId="69BE2BF8"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Size category T4</w:t>
            </w:r>
          </w:p>
        </w:tc>
      </w:tr>
      <w:tr w:rsidR="00F9144F" w:rsidRPr="004E3F74" w14:paraId="10E1AD94" w14:textId="77777777" w:rsidTr="00F9144F">
        <w:trPr>
          <w:trHeight w:val="262"/>
          <w:jc w:val="center"/>
        </w:trPr>
        <w:tc>
          <w:tcPr>
            <w:tcW w:w="1001" w:type="dxa"/>
            <w:noWrap/>
            <w:vAlign w:val="center"/>
          </w:tcPr>
          <w:p w14:paraId="3980B6D7" w14:textId="58ED7FD5"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w:t>
            </w:r>
          </w:p>
        </w:tc>
        <w:tc>
          <w:tcPr>
            <w:tcW w:w="1287" w:type="dxa"/>
            <w:noWrap/>
            <w:vAlign w:val="center"/>
          </w:tcPr>
          <w:p w14:paraId="19F32382" w14:textId="2A4DEF6A"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Size</w:t>
            </w:r>
          </w:p>
        </w:tc>
        <w:tc>
          <w:tcPr>
            <w:tcW w:w="1348" w:type="dxa"/>
            <w:noWrap/>
            <w:vAlign w:val="center"/>
          </w:tcPr>
          <w:p w14:paraId="1FA5FE0E" w14:textId="0AE6719B"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Number of cases</w:t>
            </w:r>
          </w:p>
        </w:tc>
        <w:tc>
          <w:tcPr>
            <w:tcW w:w="1411" w:type="dxa"/>
            <w:noWrap/>
            <w:vAlign w:val="center"/>
          </w:tcPr>
          <w:p w14:paraId="3E103208" w14:textId="45A0EE59"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Proportion of treatment</w:t>
            </w:r>
          </w:p>
        </w:tc>
        <w:tc>
          <w:tcPr>
            <w:tcW w:w="1532" w:type="dxa"/>
            <w:noWrap/>
            <w:vAlign w:val="center"/>
          </w:tcPr>
          <w:p w14:paraId="0E5C39AC" w14:textId="1BFA3440"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BCS</w:t>
            </w:r>
          </w:p>
        </w:tc>
        <w:tc>
          <w:tcPr>
            <w:tcW w:w="1426" w:type="dxa"/>
            <w:vAlign w:val="center"/>
          </w:tcPr>
          <w:p w14:paraId="71A3A7A8" w14:textId="04521FAB"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sz w:val="20"/>
              </w:rPr>
              <w:t>All T</w:t>
            </w:r>
            <w:r w:rsidR="000A58F8" w:rsidRPr="004E3F74">
              <w:rPr>
                <w:rFonts w:ascii="Times New Roman" w:hAnsi="Times New Roman" w:cs="Times New Roman"/>
                <w:sz w:val="20"/>
              </w:rPr>
              <w:t>4</w:t>
            </w:r>
            <w:r w:rsidRPr="004E3F74">
              <w:rPr>
                <w:rFonts w:ascii="Times New Roman" w:hAnsi="Times New Roman" w:cs="Times New Roman"/>
                <w:sz w:val="20"/>
              </w:rPr>
              <w:t xml:space="preserve"> cases assigned BCS</w:t>
            </w:r>
          </w:p>
        </w:tc>
        <w:tc>
          <w:tcPr>
            <w:tcW w:w="1640" w:type="dxa"/>
            <w:noWrap/>
            <w:vAlign w:val="center"/>
          </w:tcPr>
          <w:p w14:paraId="031D2A05" w14:textId="62F8F46E" w:rsidR="00F43C9A" w:rsidRPr="004E3F74" w:rsidRDefault="00F9144F" w:rsidP="005C1A15">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sz w:val="20"/>
              </w:rPr>
              <w:t>Schrodi et al.</w:t>
            </w:r>
            <w:r w:rsidRPr="004E3F74">
              <w:rPr>
                <w:rFonts w:ascii="Times New Roman" w:hAnsi="Times New Roman" w:cs="Times New Roman"/>
                <w:sz w:val="20"/>
                <w:vertAlign w:val="superscript"/>
              </w:rPr>
              <w:t xml:space="preserve"> </w:t>
            </w:r>
            <w:r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 </w:instrText>
            </w:r>
            <w:r w:rsidR="005C1A15" w:rsidRPr="004E3F74">
              <w:rPr>
                <w:rFonts w:ascii="Times New Roman" w:hAnsi="Times New Roman" w:cs="Times New Roman"/>
                <w:sz w:val="20"/>
                <w:vertAlign w:val="superscript"/>
              </w:rPr>
              <w:fldChar w:fldCharType="begin">
                <w:fldData xml:space="preserve">PEVuZE5vdGU+PENpdGU+PEF1dGhvcj5TY2hyb2RpPC9BdXRob3I+PFllYXI+MjAxNTwvWWVhcj48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</w:fldData>
              </w:fldChar>
            </w:r>
            <w:r w:rsidR="005C1A15" w:rsidRPr="004E3F74">
              <w:rPr>
                <w:rFonts w:ascii="Times New Roman" w:hAnsi="Times New Roman" w:cs="Times New Roman"/>
                <w:sz w:val="20"/>
                <w:vertAlign w:val="superscript"/>
              </w:rPr>
              <w:instrText xml:space="preserve"> ADDIN EN.CITE.DATA </w:instrText>
            </w:r>
            <w:r w:rsidR="005C1A15" w:rsidRPr="004E3F74">
              <w:rPr>
                <w:rFonts w:ascii="Times New Roman" w:hAnsi="Times New Roman" w:cs="Times New Roman"/>
                <w:sz w:val="20"/>
                <w:vertAlign w:val="superscript"/>
              </w:rPr>
            </w:r>
            <w:r w:rsidR="005C1A15" w:rsidRPr="004E3F74">
              <w:rPr>
                <w:rFonts w:ascii="Times New Roman" w:hAnsi="Times New Roman" w:cs="Times New Roman"/>
                <w:sz w:val="20"/>
                <w:vertAlign w:val="superscript"/>
              </w:rPr>
              <w:fldChar w:fldCharType="end"/>
            </w:r>
            <w:r w:rsidRPr="004E3F74">
              <w:rPr>
                <w:rFonts w:ascii="Times New Roman" w:hAnsi="Times New Roman" w:cs="Times New Roman"/>
                <w:sz w:val="20"/>
                <w:vertAlign w:val="superscript"/>
              </w:rPr>
            </w:r>
            <w:r w:rsidRPr="004E3F74">
              <w:rPr>
                <w:rFonts w:ascii="Times New Roman" w:hAnsi="Times New Roman" w:cs="Times New Roman"/>
                <w:sz w:val="20"/>
                <w:vertAlign w:val="superscript"/>
              </w:rPr>
              <w:fldChar w:fldCharType="separate"/>
            </w:r>
            <w:r w:rsidR="005C1A15" w:rsidRPr="004E3F74">
              <w:rPr>
                <w:rFonts w:ascii="Times New Roman" w:hAnsi="Times New Roman" w:cs="Times New Roman"/>
                <w:noProof/>
                <w:sz w:val="20"/>
                <w:vertAlign w:val="superscript"/>
              </w:rPr>
              <w:t>(12)</w:t>
            </w:r>
            <w:r w:rsidRPr="004E3F74">
              <w:rPr>
                <w:rFonts w:ascii="Times New Roman" w:hAnsi="Times New Roman" w:cs="Times New Roman"/>
                <w:sz w:val="20"/>
                <w:vertAlign w:val="superscript"/>
              </w:rPr>
              <w:fldChar w:fldCharType="end"/>
            </w:r>
          </w:p>
        </w:tc>
      </w:tr>
      <w:tr w:rsidR="00F9144F" w:rsidRPr="004E3F74" w14:paraId="0E27C9F1" w14:textId="77777777" w:rsidTr="00F9144F">
        <w:trPr>
          <w:trHeight w:val="262"/>
          <w:jc w:val="center"/>
        </w:trPr>
        <w:tc>
          <w:tcPr>
            <w:tcW w:w="1001" w:type="dxa"/>
            <w:noWrap/>
            <w:vAlign w:val="center"/>
            <w:hideMark/>
          </w:tcPr>
          <w:p w14:paraId="226529A7"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w:t>
            </w:r>
          </w:p>
        </w:tc>
        <w:tc>
          <w:tcPr>
            <w:tcW w:w="1287" w:type="dxa"/>
            <w:noWrap/>
            <w:vAlign w:val="center"/>
            <w:hideMark/>
          </w:tcPr>
          <w:p w14:paraId="1DFBB6C0"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348" w:type="dxa"/>
            <w:noWrap/>
            <w:vAlign w:val="center"/>
            <w:hideMark/>
          </w:tcPr>
          <w:p w14:paraId="5C9E9760"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w:t>
            </w:r>
          </w:p>
        </w:tc>
        <w:tc>
          <w:tcPr>
            <w:tcW w:w="1411" w:type="dxa"/>
            <w:noWrap/>
            <w:vAlign w:val="center"/>
            <w:hideMark/>
          </w:tcPr>
          <w:p w14:paraId="4B221D7C"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76D1EF31"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426" w:type="dxa"/>
            <w:vMerge w:val="restart"/>
            <w:vAlign w:val="center"/>
          </w:tcPr>
          <w:p w14:paraId="456B9E90"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val="restart"/>
            <w:noWrap/>
            <w:vAlign w:val="center"/>
            <w:hideMark/>
          </w:tcPr>
          <w:p w14:paraId="6ED22023" w14:textId="2E63CAE6"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4B6F995E" w14:textId="77777777" w:rsidTr="00F9144F">
        <w:trPr>
          <w:trHeight w:val="262"/>
          <w:jc w:val="center"/>
        </w:trPr>
        <w:tc>
          <w:tcPr>
            <w:tcW w:w="1001" w:type="dxa"/>
            <w:noWrap/>
            <w:vAlign w:val="center"/>
            <w:hideMark/>
          </w:tcPr>
          <w:p w14:paraId="277AD355"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w:t>
            </w:r>
          </w:p>
        </w:tc>
        <w:tc>
          <w:tcPr>
            <w:tcW w:w="1287" w:type="dxa"/>
            <w:noWrap/>
            <w:vAlign w:val="center"/>
            <w:hideMark/>
          </w:tcPr>
          <w:p w14:paraId="2E0A20DF"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348" w:type="dxa"/>
            <w:noWrap/>
            <w:vAlign w:val="center"/>
            <w:hideMark/>
          </w:tcPr>
          <w:p w14:paraId="559BDF4E"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w:t>
            </w:r>
          </w:p>
        </w:tc>
        <w:tc>
          <w:tcPr>
            <w:tcW w:w="1411" w:type="dxa"/>
            <w:noWrap/>
            <w:vAlign w:val="center"/>
            <w:hideMark/>
          </w:tcPr>
          <w:p w14:paraId="57D29A70"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457B9221"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426" w:type="dxa"/>
            <w:vMerge/>
            <w:vAlign w:val="center"/>
          </w:tcPr>
          <w:p w14:paraId="6BB9FA91"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hideMark/>
          </w:tcPr>
          <w:p w14:paraId="30A1D4DB" w14:textId="4CAEDF51"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56397361" w14:textId="77777777" w:rsidTr="00F9144F">
        <w:trPr>
          <w:trHeight w:val="262"/>
          <w:jc w:val="center"/>
        </w:trPr>
        <w:tc>
          <w:tcPr>
            <w:tcW w:w="1001" w:type="dxa"/>
            <w:noWrap/>
            <w:vAlign w:val="center"/>
            <w:hideMark/>
          </w:tcPr>
          <w:p w14:paraId="135B93C0"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3</w:t>
            </w:r>
          </w:p>
        </w:tc>
        <w:tc>
          <w:tcPr>
            <w:tcW w:w="1287" w:type="dxa"/>
            <w:noWrap/>
            <w:vAlign w:val="center"/>
            <w:hideMark/>
          </w:tcPr>
          <w:p w14:paraId="3B3FF61B"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348" w:type="dxa"/>
            <w:noWrap/>
            <w:vAlign w:val="center"/>
            <w:hideMark/>
          </w:tcPr>
          <w:p w14:paraId="1FD13CFB"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2694</w:t>
            </w:r>
          </w:p>
        </w:tc>
        <w:tc>
          <w:tcPr>
            <w:tcW w:w="1411" w:type="dxa"/>
            <w:noWrap/>
            <w:vAlign w:val="center"/>
            <w:hideMark/>
          </w:tcPr>
          <w:p w14:paraId="391D347D"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307367F1" w14:textId="0EC1D1DA" w:rsidR="000A58F8" w:rsidRPr="004E3F74" w:rsidRDefault="000A58F8"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313</w:t>
            </w:r>
          </w:p>
        </w:tc>
        <w:tc>
          <w:tcPr>
            <w:tcW w:w="1426" w:type="dxa"/>
            <w:vMerge/>
            <w:vAlign w:val="center"/>
          </w:tcPr>
          <w:p w14:paraId="06E586BA"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56675BCC" w14:textId="58CE8C34"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7435574E" w14:textId="77777777" w:rsidTr="00F9144F">
        <w:trPr>
          <w:trHeight w:val="262"/>
          <w:jc w:val="center"/>
        </w:trPr>
        <w:tc>
          <w:tcPr>
            <w:tcW w:w="1001" w:type="dxa"/>
            <w:noWrap/>
            <w:vAlign w:val="center"/>
            <w:hideMark/>
          </w:tcPr>
          <w:p w14:paraId="750C3B02"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287" w:type="dxa"/>
            <w:noWrap/>
            <w:vAlign w:val="center"/>
            <w:hideMark/>
          </w:tcPr>
          <w:p w14:paraId="7140B5B5"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w:t>
            </w:r>
          </w:p>
        </w:tc>
        <w:tc>
          <w:tcPr>
            <w:tcW w:w="1348" w:type="dxa"/>
            <w:noWrap/>
            <w:vAlign w:val="center"/>
            <w:hideMark/>
          </w:tcPr>
          <w:p w14:paraId="5A87D5DE"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2324</w:t>
            </w:r>
          </w:p>
        </w:tc>
        <w:tc>
          <w:tcPr>
            <w:tcW w:w="1411" w:type="dxa"/>
            <w:noWrap/>
            <w:vAlign w:val="center"/>
            <w:hideMark/>
          </w:tcPr>
          <w:p w14:paraId="28247BE5"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532" w:type="dxa"/>
            <w:noWrap/>
            <w:vAlign w:val="center"/>
            <w:hideMark/>
          </w:tcPr>
          <w:p w14:paraId="1AB1B64B" w14:textId="106CEC55" w:rsidR="000A58F8" w:rsidRPr="004E3F74" w:rsidRDefault="000A58F8"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269</w:t>
            </w:r>
          </w:p>
        </w:tc>
        <w:tc>
          <w:tcPr>
            <w:tcW w:w="1426" w:type="dxa"/>
            <w:vMerge/>
            <w:vAlign w:val="center"/>
          </w:tcPr>
          <w:p w14:paraId="5896C5F3" w14:textId="77777777"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c>
          <w:tcPr>
            <w:tcW w:w="1640" w:type="dxa"/>
            <w:vMerge/>
            <w:noWrap/>
            <w:vAlign w:val="center"/>
          </w:tcPr>
          <w:p w14:paraId="2EAB1445" w14:textId="2E6E4D43" w:rsidR="000A58F8" w:rsidRPr="004E3F74" w:rsidRDefault="000A58F8" w:rsidP="00E81CDD">
            <w:pPr>
              <w:spacing w:before="100" w:beforeAutospacing="1" w:after="100" w:afterAutospacing="1" w:line="276" w:lineRule="auto"/>
              <w:jc w:val="both"/>
              <w:rPr>
                <w:rFonts w:ascii="Times New Roman" w:hAnsi="Times New Roman" w:cs="Times New Roman"/>
                <w:noProof/>
                <w:lang w:val="en-US"/>
              </w:rPr>
            </w:pPr>
          </w:p>
        </w:tc>
      </w:tr>
      <w:tr w:rsidR="00F9144F" w:rsidRPr="004E3F74" w14:paraId="780EEB00" w14:textId="77777777" w:rsidTr="00F9144F">
        <w:trPr>
          <w:trHeight w:val="262"/>
          <w:jc w:val="center"/>
        </w:trPr>
        <w:tc>
          <w:tcPr>
            <w:tcW w:w="1001" w:type="dxa"/>
            <w:noWrap/>
            <w:vAlign w:val="center"/>
            <w:hideMark/>
          </w:tcPr>
          <w:p w14:paraId="3D634D0A"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287" w:type="dxa"/>
            <w:noWrap/>
            <w:vAlign w:val="center"/>
            <w:hideMark/>
          </w:tcPr>
          <w:p w14:paraId="258F3C4C"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348" w:type="dxa"/>
            <w:noWrap/>
            <w:vAlign w:val="center"/>
            <w:hideMark/>
          </w:tcPr>
          <w:p w14:paraId="0308E3EA"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5018</w:t>
            </w:r>
          </w:p>
        </w:tc>
        <w:tc>
          <w:tcPr>
            <w:tcW w:w="1411" w:type="dxa"/>
            <w:noWrap/>
            <w:vAlign w:val="center"/>
            <w:hideMark/>
          </w:tcPr>
          <w:p w14:paraId="071C333F" w14:textId="77777777"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p>
        </w:tc>
        <w:tc>
          <w:tcPr>
            <w:tcW w:w="1532" w:type="dxa"/>
            <w:noWrap/>
            <w:vAlign w:val="center"/>
            <w:hideMark/>
          </w:tcPr>
          <w:p w14:paraId="5FE6A3F2" w14:textId="067C89AB" w:rsidR="00F43C9A" w:rsidRPr="004E3F74" w:rsidRDefault="00F43C9A" w:rsidP="00EE5754">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582</w:t>
            </w:r>
          </w:p>
        </w:tc>
        <w:tc>
          <w:tcPr>
            <w:tcW w:w="1426" w:type="dxa"/>
            <w:vAlign w:val="center"/>
          </w:tcPr>
          <w:p w14:paraId="27A0F1E3" w14:textId="121032D3"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640" w:type="dxa"/>
            <w:noWrap/>
            <w:vAlign w:val="center"/>
            <w:hideMark/>
          </w:tcPr>
          <w:p w14:paraId="2E2C6441" w14:textId="612D11B1" w:rsidR="00F43C9A" w:rsidRPr="004E3F74" w:rsidRDefault="000A58F8"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r>
      <w:tr w:rsidR="00F43C9A" w:rsidRPr="004E3F74" w14:paraId="2733C89A" w14:textId="77777777" w:rsidTr="00F9144F">
        <w:trPr>
          <w:trHeight w:val="262"/>
          <w:jc w:val="center"/>
        </w:trPr>
        <w:tc>
          <w:tcPr>
            <w:tcW w:w="9645" w:type="dxa"/>
            <w:gridSpan w:val="7"/>
            <w:vAlign w:val="center"/>
          </w:tcPr>
          <w:p w14:paraId="76188F06" w14:textId="646C5EA4" w:rsidR="00F43C9A" w:rsidRPr="004E3F74" w:rsidRDefault="00F43C9A" w:rsidP="00E81CDD">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All stages</w:t>
            </w:r>
          </w:p>
        </w:tc>
      </w:tr>
      <w:tr w:rsidR="00F9144F" w:rsidRPr="004E3F74" w14:paraId="4348F019" w14:textId="77777777" w:rsidTr="00F9144F">
        <w:trPr>
          <w:trHeight w:val="262"/>
          <w:jc w:val="center"/>
        </w:trPr>
        <w:tc>
          <w:tcPr>
            <w:tcW w:w="1001" w:type="dxa"/>
            <w:noWrap/>
            <w:vAlign w:val="center"/>
          </w:tcPr>
          <w:p w14:paraId="009F88E3" w14:textId="66151D02"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w:t>
            </w:r>
          </w:p>
        </w:tc>
        <w:tc>
          <w:tcPr>
            <w:tcW w:w="1287" w:type="dxa"/>
            <w:noWrap/>
            <w:vAlign w:val="center"/>
          </w:tcPr>
          <w:p w14:paraId="03532FAE" w14:textId="3C3F3E4A"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Breast conserving surgery</w:t>
            </w:r>
          </w:p>
        </w:tc>
        <w:tc>
          <w:tcPr>
            <w:tcW w:w="1348" w:type="dxa"/>
            <w:noWrap/>
            <w:vAlign w:val="center"/>
          </w:tcPr>
          <w:p w14:paraId="2958D711" w14:textId="2A6F300C"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Proportion of BCS</w:t>
            </w:r>
          </w:p>
        </w:tc>
        <w:tc>
          <w:tcPr>
            <w:tcW w:w="1411" w:type="dxa"/>
            <w:noWrap/>
            <w:vAlign w:val="center"/>
          </w:tcPr>
          <w:p w14:paraId="503F76A2" w14:textId="24F7F1FC"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M</w:t>
            </w:r>
            <w:r w:rsidR="00F9144F" w:rsidRPr="004E3F74">
              <w:rPr>
                <w:rFonts w:ascii="Times New Roman" w:hAnsi="Times New Roman" w:cs="Times New Roman"/>
                <w:noProof/>
                <w:lang w:val="en-US"/>
              </w:rPr>
              <w:t>a</w:t>
            </w:r>
            <w:r w:rsidRPr="004E3F74">
              <w:rPr>
                <w:rFonts w:ascii="Times New Roman" w:hAnsi="Times New Roman" w:cs="Times New Roman"/>
                <w:noProof/>
                <w:lang w:val="en-US"/>
              </w:rPr>
              <w:t>st</w:t>
            </w:r>
            <w:r w:rsidR="00F9144F" w:rsidRPr="004E3F74">
              <w:rPr>
                <w:rFonts w:ascii="Times New Roman" w:hAnsi="Times New Roman" w:cs="Times New Roman"/>
                <w:noProof/>
                <w:lang w:val="en-US"/>
              </w:rPr>
              <w:t>e</w:t>
            </w:r>
            <w:r w:rsidRPr="004E3F74">
              <w:rPr>
                <w:rFonts w:ascii="Times New Roman" w:hAnsi="Times New Roman" w:cs="Times New Roman"/>
                <w:noProof/>
                <w:lang w:val="en-US"/>
              </w:rPr>
              <w:t>ctomy</w:t>
            </w:r>
          </w:p>
        </w:tc>
        <w:tc>
          <w:tcPr>
            <w:tcW w:w="1532" w:type="dxa"/>
            <w:noWrap/>
            <w:vAlign w:val="center"/>
          </w:tcPr>
          <w:p w14:paraId="2DB71309" w14:textId="1F815128" w:rsidR="000A58F8" w:rsidRPr="004E3F74" w:rsidRDefault="000A58F8" w:rsidP="000A58F8">
            <w:pPr>
              <w:spacing w:before="100" w:beforeAutospacing="1" w:after="100" w:afterAutospacing="1" w:line="276" w:lineRule="auto"/>
              <w:rPr>
                <w:rFonts w:ascii="Times New Roman" w:hAnsi="Times New Roman" w:cs="Times New Roman"/>
                <w:noProof/>
                <w:lang w:val="en-US"/>
              </w:rPr>
            </w:pPr>
            <w:r w:rsidRPr="004E3F74">
              <w:rPr>
                <w:rFonts w:ascii="Times New Roman" w:hAnsi="Times New Roman" w:cs="Times New Roman"/>
                <w:noProof/>
                <w:lang w:val="en-US"/>
              </w:rPr>
              <w:t>Proportion of  M</w:t>
            </w:r>
            <w:r w:rsidR="00F9144F" w:rsidRPr="004E3F74">
              <w:rPr>
                <w:rFonts w:ascii="Times New Roman" w:hAnsi="Times New Roman" w:cs="Times New Roman"/>
                <w:noProof/>
                <w:lang w:val="en-US"/>
              </w:rPr>
              <w:t>a</w:t>
            </w:r>
            <w:r w:rsidRPr="004E3F74">
              <w:rPr>
                <w:rFonts w:ascii="Times New Roman" w:hAnsi="Times New Roman" w:cs="Times New Roman"/>
                <w:noProof/>
                <w:lang w:val="en-US"/>
              </w:rPr>
              <w:t>st</w:t>
            </w:r>
            <w:r w:rsidR="00F9144F" w:rsidRPr="004E3F74">
              <w:rPr>
                <w:rFonts w:ascii="Times New Roman" w:hAnsi="Times New Roman" w:cs="Times New Roman"/>
                <w:noProof/>
                <w:lang w:val="en-US"/>
              </w:rPr>
              <w:t>e</w:t>
            </w:r>
            <w:r w:rsidRPr="004E3F74">
              <w:rPr>
                <w:rFonts w:ascii="Times New Roman" w:hAnsi="Times New Roman" w:cs="Times New Roman"/>
                <w:noProof/>
                <w:lang w:val="en-US"/>
              </w:rPr>
              <w:t>ctomy</w:t>
            </w:r>
          </w:p>
        </w:tc>
        <w:tc>
          <w:tcPr>
            <w:tcW w:w="1426" w:type="dxa"/>
            <w:vAlign w:val="center"/>
          </w:tcPr>
          <w:p w14:paraId="6C0951DB" w14:textId="7777777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c>
          <w:tcPr>
            <w:tcW w:w="1640" w:type="dxa"/>
            <w:noWrap/>
            <w:vAlign w:val="center"/>
          </w:tcPr>
          <w:p w14:paraId="63620AE5" w14:textId="02E37B99"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r>
      <w:tr w:rsidR="00F9144F" w:rsidRPr="004E3F74" w14:paraId="72E09206" w14:textId="77777777" w:rsidTr="00F9144F">
        <w:trPr>
          <w:trHeight w:val="262"/>
          <w:jc w:val="center"/>
        </w:trPr>
        <w:tc>
          <w:tcPr>
            <w:tcW w:w="1001" w:type="dxa"/>
            <w:noWrap/>
            <w:vAlign w:val="center"/>
          </w:tcPr>
          <w:p w14:paraId="4CEFB427" w14:textId="46BFBAA3"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DCIS</w:t>
            </w:r>
          </w:p>
        </w:tc>
        <w:tc>
          <w:tcPr>
            <w:tcW w:w="1287" w:type="dxa"/>
            <w:noWrap/>
            <w:vAlign w:val="center"/>
          </w:tcPr>
          <w:p w14:paraId="22DF284B" w14:textId="56B45714"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4839</w:t>
            </w:r>
          </w:p>
        </w:tc>
        <w:tc>
          <w:tcPr>
            <w:tcW w:w="1348" w:type="dxa"/>
            <w:noWrap/>
            <w:vAlign w:val="center"/>
          </w:tcPr>
          <w:p w14:paraId="66197CD7" w14:textId="156E65CB"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0.80</w:t>
            </w:r>
          </w:p>
        </w:tc>
        <w:tc>
          <w:tcPr>
            <w:tcW w:w="1411" w:type="dxa"/>
            <w:noWrap/>
            <w:vAlign w:val="center"/>
          </w:tcPr>
          <w:p w14:paraId="7AD73BC3" w14:textId="7510EE3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1210</w:t>
            </w:r>
          </w:p>
        </w:tc>
        <w:tc>
          <w:tcPr>
            <w:tcW w:w="1532" w:type="dxa"/>
            <w:noWrap/>
            <w:vAlign w:val="center"/>
          </w:tcPr>
          <w:p w14:paraId="2E1CAB1E" w14:textId="546A9171" w:rsidR="000A58F8" w:rsidRPr="004E3F74" w:rsidRDefault="000A58F8" w:rsidP="000A58F8">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0.20</w:t>
            </w:r>
          </w:p>
        </w:tc>
        <w:tc>
          <w:tcPr>
            <w:tcW w:w="1426" w:type="dxa"/>
            <w:vAlign w:val="center"/>
          </w:tcPr>
          <w:p w14:paraId="660A801A" w14:textId="7777777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c>
          <w:tcPr>
            <w:tcW w:w="1640" w:type="dxa"/>
            <w:noWrap/>
            <w:vAlign w:val="center"/>
          </w:tcPr>
          <w:p w14:paraId="1CDD5A5E" w14:textId="3C961E05"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r>
      <w:tr w:rsidR="00F9144F" w:rsidRPr="004E3F74" w14:paraId="69F924D3" w14:textId="77777777" w:rsidTr="00F9144F">
        <w:trPr>
          <w:trHeight w:val="262"/>
          <w:jc w:val="center"/>
        </w:trPr>
        <w:tc>
          <w:tcPr>
            <w:tcW w:w="1001" w:type="dxa"/>
            <w:noWrap/>
            <w:vAlign w:val="center"/>
          </w:tcPr>
          <w:p w14:paraId="6670C2CE" w14:textId="4467EB7C"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w:t>
            </w:r>
          </w:p>
        </w:tc>
        <w:tc>
          <w:tcPr>
            <w:tcW w:w="1287" w:type="dxa"/>
            <w:noWrap/>
            <w:vAlign w:val="center"/>
          </w:tcPr>
          <w:p w14:paraId="0EEE415D" w14:textId="5F7D9106"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25640</w:t>
            </w:r>
          </w:p>
        </w:tc>
        <w:tc>
          <w:tcPr>
            <w:tcW w:w="1348" w:type="dxa"/>
            <w:noWrap/>
            <w:vAlign w:val="center"/>
          </w:tcPr>
          <w:p w14:paraId="654E4F2B" w14:textId="4743DB1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0.92</w:t>
            </w:r>
          </w:p>
        </w:tc>
        <w:tc>
          <w:tcPr>
            <w:tcW w:w="1411" w:type="dxa"/>
            <w:noWrap/>
            <w:vAlign w:val="center"/>
          </w:tcPr>
          <w:p w14:paraId="08402248" w14:textId="258FBD0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2230</w:t>
            </w:r>
          </w:p>
        </w:tc>
        <w:tc>
          <w:tcPr>
            <w:tcW w:w="1532" w:type="dxa"/>
            <w:noWrap/>
            <w:vAlign w:val="center"/>
          </w:tcPr>
          <w:p w14:paraId="1F6FC8B9" w14:textId="175A8DA5" w:rsidR="000A58F8" w:rsidRPr="004E3F74" w:rsidRDefault="000A58F8" w:rsidP="000A58F8">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0.08</w:t>
            </w:r>
          </w:p>
        </w:tc>
        <w:tc>
          <w:tcPr>
            <w:tcW w:w="1426" w:type="dxa"/>
            <w:vAlign w:val="center"/>
          </w:tcPr>
          <w:p w14:paraId="50504B20" w14:textId="7777777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c>
          <w:tcPr>
            <w:tcW w:w="1640" w:type="dxa"/>
            <w:noWrap/>
            <w:vAlign w:val="center"/>
          </w:tcPr>
          <w:p w14:paraId="1E742D43" w14:textId="3BE160ED"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r>
      <w:tr w:rsidR="00F9144F" w:rsidRPr="004E3F74" w14:paraId="0461DA3C" w14:textId="77777777" w:rsidTr="00F9144F">
        <w:trPr>
          <w:trHeight w:val="262"/>
          <w:jc w:val="center"/>
        </w:trPr>
        <w:tc>
          <w:tcPr>
            <w:tcW w:w="1001" w:type="dxa"/>
            <w:noWrap/>
            <w:vAlign w:val="center"/>
          </w:tcPr>
          <w:p w14:paraId="3C930A90" w14:textId="61C1DFF1"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II</w:t>
            </w:r>
          </w:p>
        </w:tc>
        <w:tc>
          <w:tcPr>
            <w:tcW w:w="1287" w:type="dxa"/>
            <w:noWrap/>
            <w:vAlign w:val="center"/>
          </w:tcPr>
          <w:p w14:paraId="70091505" w14:textId="3F8D860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20880</w:t>
            </w:r>
          </w:p>
        </w:tc>
        <w:tc>
          <w:tcPr>
            <w:tcW w:w="1348" w:type="dxa"/>
            <w:noWrap/>
            <w:vAlign w:val="center"/>
          </w:tcPr>
          <w:p w14:paraId="2778516F" w14:textId="1138D0A2"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0.76</w:t>
            </w:r>
          </w:p>
        </w:tc>
        <w:tc>
          <w:tcPr>
            <w:tcW w:w="1411" w:type="dxa"/>
            <w:noWrap/>
            <w:vAlign w:val="center"/>
          </w:tcPr>
          <w:p w14:paraId="4DD8E976" w14:textId="75C1347B"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6694</w:t>
            </w:r>
          </w:p>
        </w:tc>
        <w:tc>
          <w:tcPr>
            <w:tcW w:w="1532" w:type="dxa"/>
            <w:noWrap/>
            <w:vAlign w:val="center"/>
          </w:tcPr>
          <w:p w14:paraId="1581416A" w14:textId="07F8B482" w:rsidR="000A58F8" w:rsidRPr="004E3F74" w:rsidRDefault="000A58F8" w:rsidP="000A58F8">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0.24</w:t>
            </w:r>
          </w:p>
        </w:tc>
        <w:tc>
          <w:tcPr>
            <w:tcW w:w="1426" w:type="dxa"/>
            <w:vAlign w:val="center"/>
          </w:tcPr>
          <w:p w14:paraId="59082B11" w14:textId="7777777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c>
          <w:tcPr>
            <w:tcW w:w="1640" w:type="dxa"/>
            <w:noWrap/>
            <w:vAlign w:val="center"/>
          </w:tcPr>
          <w:p w14:paraId="1AB7486A" w14:textId="335EDB19"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r>
      <w:tr w:rsidR="00F9144F" w:rsidRPr="004E3F74" w14:paraId="3C890F48" w14:textId="77777777" w:rsidTr="00F9144F">
        <w:trPr>
          <w:trHeight w:val="262"/>
          <w:jc w:val="center"/>
        </w:trPr>
        <w:tc>
          <w:tcPr>
            <w:tcW w:w="1001" w:type="dxa"/>
            <w:noWrap/>
            <w:vAlign w:val="center"/>
          </w:tcPr>
          <w:p w14:paraId="029ADA9F" w14:textId="65B90FF8"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III</w:t>
            </w:r>
          </w:p>
        </w:tc>
        <w:tc>
          <w:tcPr>
            <w:tcW w:w="1287" w:type="dxa"/>
            <w:noWrap/>
            <w:vAlign w:val="center"/>
          </w:tcPr>
          <w:p w14:paraId="09C1BB6A" w14:textId="5B5D4EDE"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1009</w:t>
            </w:r>
          </w:p>
        </w:tc>
        <w:tc>
          <w:tcPr>
            <w:tcW w:w="1348" w:type="dxa"/>
            <w:noWrap/>
            <w:vAlign w:val="center"/>
          </w:tcPr>
          <w:p w14:paraId="683F8715" w14:textId="348C0A2B"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411" w:type="dxa"/>
            <w:noWrap/>
            <w:vAlign w:val="center"/>
          </w:tcPr>
          <w:p w14:paraId="682E1C97" w14:textId="1A3867BF"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7685</w:t>
            </w:r>
          </w:p>
        </w:tc>
        <w:tc>
          <w:tcPr>
            <w:tcW w:w="1532" w:type="dxa"/>
            <w:noWrap/>
            <w:vAlign w:val="center"/>
          </w:tcPr>
          <w:p w14:paraId="4C0BB3F5" w14:textId="6B31903A" w:rsidR="000A58F8" w:rsidRPr="004E3F74" w:rsidRDefault="000A58F8" w:rsidP="000A58F8">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0.88</w:t>
            </w:r>
          </w:p>
        </w:tc>
        <w:tc>
          <w:tcPr>
            <w:tcW w:w="1426" w:type="dxa"/>
            <w:vAlign w:val="center"/>
          </w:tcPr>
          <w:p w14:paraId="3F568094" w14:textId="7777777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c>
          <w:tcPr>
            <w:tcW w:w="1640" w:type="dxa"/>
            <w:noWrap/>
            <w:vAlign w:val="center"/>
          </w:tcPr>
          <w:p w14:paraId="78039571" w14:textId="296914FA"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r>
      <w:tr w:rsidR="00F9144F" w:rsidRPr="004E3F74" w14:paraId="3F288FBA" w14:textId="77777777" w:rsidTr="00F9144F">
        <w:trPr>
          <w:trHeight w:val="262"/>
          <w:jc w:val="center"/>
        </w:trPr>
        <w:tc>
          <w:tcPr>
            <w:tcW w:w="1001" w:type="dxa"/>
            <w:noWrap/>
            <w:vAlign w:val="center"/>
          </w:tcPr>
          <w:p w14:paraId="217BD7C7" w14:textId="07A67AC2"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Stage IV</w:t>
            </w:r>
          </w:p>
        </w:tc>
        <w:tc>
          <w:tcPr>
            <w:tcW w:w="1287" w:type="dxa"/>
            <w:noWrap/>
            <w:vAlign w:val="center"/>
          </w:tcPr>
          <w:p w14:paraId="2711C2B7" w14:textId="25A78679"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669</w:t>
            </w:r>
          </w:p>
        </w:tc>
        <w:tc>
          <w:tcPr>
            <w:tcW w:w="1348" w:type="dxa"/>
            <w:noWrap/>
            <w:vAlign w:val="center"/>
          </w:tcPr>
          <w:p w14:paraId="6F679CA7" w14:textId="4EF123D1"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0.116</w:t>
            </w:r>
          </w:p>
        </w:tc>
        <w:tc>
          <w:tcPr>
            <w:tcW w:w="1411" w:type="dxa"/>
            <w:noWrap/>
            <w:vAlign w:val="center"/>
          </w:tcPr>
          <w:p w14:paraId="74F19904" w14:textId="00F0DA5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r w:rsidRPr="004E3F74">
              <w:rPr>
                <w:rFonts w:ascii="Times New Roman" w:hAnsi="Times New Roman" w:cs="Times New Roman"/>
                <w:noProof/>
                <w:lang w:val="en-US"/>
              </w:rPr>
              <w:t>5094</w:t>
            </w:r>
          </w:p>
        </w:tc>
        <w:tc>
          <w:tcPr>
            <w:tcW w:w="1532" w:type="dxa"/>
            <w:noWrap/>
            <w:vAlign w:val="center"/>
          </w:tcPr>
          <w:p w14:paraId="73883373" w14:textId="6776F954" w:rsidR="000A58F8" w:rsidRPr="004E3F74" w:rsidRDefault="000A58F8" w:rsidP="000A58F8">
            <w:pPr>
              <w:spacing w:before="100" w:beforeAutospacing="1" w:after="100" w:afterAutospacing="1" w:line="276" w:lineRule="auto"/>
              <w:jc w:val="right"/>
              <w:rPr>
                <w:rFonts w:ascii="Times New Roman" w:hAnsi="Times New Roman" w:cs="Times New Roman"/>
                <w:noProof/>
                <w:lang w:val="en-US"/>
              </w:rPr>
            </w:pPr>
            <w:r w:rsidRPr="004E3F74">
              <w:rPr>
                <w:rFonts w:ascii="Times New Roman" w:hAnsi="Times New Roman" w:cs="Times New Roman"/>
                <w:noProof/>
                <w:lang w:val="en-US"/>
              </w:rPr>
              <w:t>0.88</w:t>
            </w:r>
          </w:p>
        </w:tc>
        <w:tc>
          <w:tcPr>
            <w:tcW w:w="1426" w:type="dxa"/>
            <w:vAlign w:val="center"/>
          </w:tcPr>
          <w:p w14:paraId="41F02FDE" w14:textId="77777777"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c>
          <w:tcPr>
            <w:tcW w:w="1640" w:type="dxa"/>
            <w:noWrap/>
            <w:vAlign w:val="center"/>
          </w:tcPr>
          <w:p w14:paraId="4B2AAC80" w14:textId="748F8BB9" w:rsidR="000A58F8" w:rsidRPr="004E3F74" w:rsidRDefault="000A58F8" w:rsidP="000A58F8">
            <w:pPr>
              <w:spacing w:before="100" w:beforeAutospacing="1" w:after="100" w:afterAutospacing="1" w:line="276" w:lineRule="auto"/>
              <w:jc w:val="both"/>
              <w:rPr>
                <w:rFonts w:ascii="Times New Roman" w:hAnsi="Times New Roman" w:cs="Times New Roman"/>
                <w:noProof/>
                <w:lang w:val="en-US"/>
              </w:rPr>
            </w:pPr>
          </w:p>
        </w:tc>
      </w:tr>
    </w:tbl>
    <w:p w14:paraId="64491A8F" w14:textId="77777777" w:rsidR="00FA2F99" w:rsidRPr="004E3F74" w:rsidRDefault="00FA2F99" w:rsidP="00FA2F99">
      <w:pPr>
        <w:rPr>
          <w:rFonts w:ascii="Times New Roman" w:hAnsi="Times New Roman" w:cs="Times New Roman"/>
          <w:sz w:val="20"/>
          <w:szCs w:val="20"/>
        </w:rPr>
      </w:pPr>
    </w:p>
    <w:p w14:paraId="6BD657AD" w14:textId="77777777" w:rsidR="00C3142B" w:rsidRPr="004E3F74" w:rsidRDefault="00C3142B">
      <w:pPr>
        <w:rPr>
          <w:rFonts w:ascii="Times New Roman" w:hAnsi="Times New Roman" w:cs="Times New Roman"/>
          <w:b/>
        </w:rPr>
      </w:pPr>
      <w:r w:rsidRPr="004E3F74">
        <w:rPr>
          <w:rFonts w:ascii="Times New Roman" w:hAnsi="Times New Roman" w:cs="Times New Roman"/>
          <w:b/>
        </w:rPr>
        <w:br w:type="page"/>
      </w:r>
    </w:p>
    <w:p w14:paraId="687C1FC0" w14:textId="77777777" w:rsidR="00950F4A" w:rsidRPr="004E3F74" w:rsidRDefault="00950F4A" w:rsidP="00950F4A">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lastRenderedPageBreak/>
        <w:t>S3 – Cost of Breast Cancer in Germany</w:t>
      </w:r>
    </w:p>
    <w:p w14:paraId="616C23E8" w14:textId="4B28B9FC" w:rsidR="00950F4A" w:rsidRPr="004E3F74" w:rsidRDefault="00950F4A" w:rsidP="00950F4A">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t>Cost of illness (</w:t>
      </w:r>
      <w:r w:rsidR="0081654F" w:rsidRPr="004E3F74">
        <w:rPr>
          <w:rFonts w:ascii="Times New Roman" w:eastAsia="PMingLiU" w:hAnsi="Times New Roman" w:cs="Times New Roman"/>
          <w:b/>
          <w:color w:val="170965"/>
          <w:sz w:val="24"/>
          <w:szCs w:val="24"/>
        </w:rPr>
        <w:t>F</w:t>
      </w:r>
      <w:r w:rsidRPr="004E3F74">
        <w:rPr>
          <w:rFonts w:ascii="Times New Roman" w:eastAsia="PMingLiU" w:hAnsi="Times New Roman" w:cs="Times New Roman"/>
          <w:b/>
          <w:color w:val="170965"/>
          <w:sz w:val="24"/>
          <w:szCs w:val="24"/>
        </w:rPr>
        <w:t xml:space="preserve">ederal </w:t>
      </w:r>
      <w:r w:rsidR="0081654F" w:rsidRPr="004E3F74">
        <w:rPr>
          <w:rFonts w:ascii="Times New Roman" w:eastAsia="PMingLiU" w:hAnsi="Times New Roman" w:cs="Times New Roman"/>
          <w:b/>
          <w:color w:val="170965"/>
          <w:sz w:val="24"/>
          <w:szCs w:val="24"/>
          <w:lang w:val="en-US"/>
        </w:rPr>
        <w:t>St</w:t>
      </w:r>
      <w:r w:rsidRPr="004E3F74">
        <w:rPr>
          <w:rFonts w:ascii="Times New Roman" w:eastAsia="PMingLiU" w:hAnsi="Times New Roman" w:cs="Times New Roman"/>
          <w:b/>
          <w:color w:val="170965"/>
          <w:sz w:val="24"/>
          <w:szCs w:val="24"/>
          <w:lang w:val="en-US"/>
        </w:rPr>
        <w:t>atistical</w:t>
      </w:r>
      <w:r w:rsidRPr="004E3F74">
        <w:rPr>
          <w:rFonts w:ascii="Times New Roman" w:eastAsia="PMingLiU" w:hAnsi="Times New Roman" w:cs="Times New Roman"/>
          <w:b/>
          <w:color w:val="170965"/>
          <w:sz w:val="24"/>
          <w:szCs w:val="24"/>
        </w:rPr>
        <w:t xml:space="preserve"> </w:t>
      </w:r>
      <w:r w:rsidR="0081654F" w:rsidRPr="004E3F74">
        <w:rPr>
          <w:rFonts w:ascii="Times New Roman" w:eastAsia="PMingLiU" w:hAnsi="Times New Roman" w:cs="Times New Roman"/>
          <w:b/>
          <w:color w:val="170965"/>
          <w:sz w:val="24"/>
          <w:szCs w:val="24"/>
        </w:rPr>
        <w:t>O</w:t>
      </w:r>
      <w:r w:rsidRPr="004E3F74">
        <w:rPr>
          <w:rFonts w:ascii="Times New Roman" w:eastAsia="PMingLiU" w:hAnsi="Times New Roman" w:cs="Times New Roman"/>
          <w:b/>
          <w:color w:val="170965"/>
          <w:sz w:val="24"/>
          <w:szCs w:val="24"/>
        </w:rPr>
        <w:t>ffice)</w:t>
      </w:r>
    </w:p>
    <w:p w14:paraId="4A2018FC" w14:textId="42E170C6" w:rsidR="00950F4A" w:rsidRPr="004E3F74" w:rsidRDefault="00950F4A" w:rsidP="00950F4A">
      <w:pPr>
        <w:spacing w:before="100" w:beforeAutospacing="1" w:after="100" w:afterAutospacing="1" w:line="276" w:lineRule="auto"/>
        <w:jc w:val="both"/>
        <w:rPr>
          <w:rFonts w:ascii="Times New Roman" w:hAnsi="Times New Roman" w:cs="Times New Roman"/>
          <w:noProof/>
          <w:sz w:val="24"/>
          <w:szCs w:val="24"/>
          <w:lang w:val="en-US"/>
        </w:rPr>
      </w:pPr>
      <w:r w:rsidRPr="004E3F74">
        <w:rPr>
          <w:rFonts w:ascii="Times New Roman" w:hAnsi="Times New Roman" w:cs="Times New Roman"/>
          <w:noProof/>
          <w:sz w:val="24"/>
          <w:szCs w:val="24"/>
          <w:lang w:val="en-US"/>
        </w:rPr>
        <w:t xml:space="preserve">In the reported healthcare expenditure statistics for the years 2015, the </w:t>
      </w:r>
      <w:r w:rsidR="0081654F" w:rsidRPr="004E3F74">
        <w:rPr>
          <w:rFonts w:ascii="Times New Roman" w:hAnsi="Times New Roman" w:cs="Times New Roman"/>
          <w:noProof/>
          <w:sz w:val="24"/>
          <w:szCs w:val="24"/>
          <w:lang w:val="en-US"/>
        </w:rPr>
        <w:t>F</w:t>
      </w:r>
      <w:r w:rsidRPr="004E3F74">
        <w:rPr>
          <w:rFonts w:ascii="Times New Roman" w:hAnsi="Times New Roman" w:cs="Times New Roman"/>
          <w:noProof/>
          <w:sz w:val="24"/>
          <w:szCs w:val="24"/>
          <w:lang w:val="en-US"/>
        </w:rPr>
        <w:t xml:space="preserve">ederal </w:t>
      </w:r>
      <w:r w:rsidR="0081654F"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tatistical </w:t>
      </w:r>
      <w:r w:rsidR="0081654F" w:rsidRPr="004E3F74">
        <w:rPr>
          <w:rFonts w:ascii="Times New Roman" w:hAnsi="Times New Roman" w:cs="Times New Roman"/>
          <w:noProof/>
          <w:sz w:val="24"/>
          <w:szCs w:val="24"/>
          <w:lang w:val="en-US"/>
        </w:rPr>
        <w:t>O</w:t>
      </w:r>
      <w:r w:rsidRPr="004E3F74">
        <w:rPr>
          <w:rFonts w:ascii="Times New Roman" w:hAnsi="Times New Roman" w:cs="Times New Roman"/>
          <w:noProof/>
          <w:sz w:val="24"/>
          <w:szCs w:val="24"/>
          <w:lang w:val="en-US"/>
        </w:rPr>
        <w:t xml:space="preserve">ffice Germany (Statistisches Bundesamt) </w:t>
      </w:r>
      <w:r w:rsidR="0081654F" w:rsidRPr="004E3F74">
        <w:rPr>
          <w:rFonts w:ascii="Times New Roman" w:hAnsi="Times New Roman" w:cs="Times New Roman"/>
          <w:noProof/>
          <w:sz w:val="24"/>
          <w:szCs w:val="24"/>
          <w:lang w:val="en-US"/>
        </w:rPr>
        <w:t xml:space="preserve">reported a </w:t>
      </w:r>
      <w:r w:rsidRPr="004E3F74">
        <w:rPr>
          <w:rFonts w:ascii="Times New Roman" w:hAnsi="Times New Roman" w:cs="Times New Roman"/>
          <w:noProof/>
          <w:sz w:val="24"/>
          <w:szCs w:val="24"/>
          <w:lang w:val="en-US"/>
        </w:rPr>
        <w:t xml:space="preserve">total healthcare expenditure </w:t>
      </w:r>
      <w:r w:rsidR="0081654F" w:rsidRPr="004E3F74">
        <w:rPr>
          <w:rFonts w:ascii="Times New Roman" w:hAnsi="Times New Roman" w:cs="Times New Roman"/>
          <w:noProof/>
          <w:sz w:val="24"/>
          <w:szCs w:val="24"/>
          <w:lang w:val="en-US"/>
        </w:rPr>
        <w:t>of</w:t>
      </w:r>
      <w:r w:rsidRPr="004E3F74">
        <w:rPr>
          <w:rFonts w:ascii="Times New Roman" w:hAnsi="Times New Roman" w:cs="Times New Roman"/>
          <w:noProof/>
          <w:sz w:val="24"/>
          <w:szCs w:val="24"/>
          <w:lang w:val="en-US"/>
        </w:rPr>
        <w:t xml:space="preserve"> 338,207 million euros. The </w:t>
      </w:r>
      <w:r w:rsidR="0081654F" w:rsidRPr="004E3F74">
        <w:rPr>
          <w:rFonts w:ascii="Times New Roman" w:hAnsi="Times New Roman" w:cs="Times New Roman"/>
          <w:noProof/>
          <w:sz w:val="24"/>
          <w:szCs w:val="24"/>
          <w:lang w:val="en-US"/>
        </w:rPr>
        <w:t>F</w:t>
      </w:r>
      <w:r w:rsidRPr="004E3F74">
        <w:rPr>
          <w:rFonts w:ascii="Times New Roman" w:hAnsi="Times New Roman" w:cs="Times New Roman"/>
          <w:noProof/>
          <w:sz w:val="24"/>
          <w:szCs w:val="24"/>
          <w:lang w:val="en-US"/>
        </w:rPr>
        <w:t xml:space="preserve">ederal </w:t>
      </w:r>
      <w:r w:rsidR="0081654F"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xml:space="preserve">tatistics </w:t>
      </w:r>
      <w:r w:rsidR="0081654F" w:rsidRPr="004E3F74">
        <w:rPr>
          <w:rFonts w:ascii="Times New Roman" w:hAnsi="Times New Roman" w:cs="Times New Roman"/>
          <w:noProof/>
          <w:sz w:val="24"/>
          <w:szCs w:val="24"/>
          <w:lang w:val="en-US"/>
        </w:rPr>
        <w:t>O</w:t>
      </w:r>
      <w:r w:rsidRPr="004E3F74">
        <w:rPr>
          <w:rFonts w:ascii="Times New Roman" w:hAnsi="Times New Roman" w:cs="Times New Roman"/>
          <w:noProof/>
          <w:sz w:val="24"/>
          <w:szCs w:val="24"/>
          <w:lang w:val="en-US"/>
        </w:rPr>
        <w:t xml:space="preserve">ffice only reported spending for prevention, inpatient, outpatient, and emergency services. The authorities collect overall expenditure and use a top-down approach to report </w:t>
      </w:r>
      <w:r w:rsidR="0081654F" w:rsidRPr="004E3F74">
        <w:rPr>
          <w:rFonts w:ascii="Times New Roman" w:hAnsi="Times New Roman" w:cs="Times New Roman"/>
          <w:noProof/>
          <w:sz w:val="24"/>
          <w:szCs w:val="24"/>
          <w:lang w:val="en-US"/>
        </w:rPr>
        <w:t xml:space="preserve">the </w:t>
      </w:r>
      <w:r w:rsidRPr="004E3F74">
        <w:rPr>
          <w:rFonts w:ascii="Times New Roman" w:hAnsi="Times New Roman" w:cs="Times New Roman"/>
          <w:noProof/>
          <w:sz w:val="24"/>
          <w:szCs w:val="24"/>
          <w:lang w:val="en-US"/>
        </w:rPr>
        <w:t>cost for each health disorder. Among the reported direct medical cost</w:t>
      </w:r>
      <w:r w:rsidR="0081654F"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cancers are the fifth leading cause of health expenditure and cost approximately 6.8</w:t>
      </w:r>
      <w:r w:rsidR="0081654F"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(23,002 million euro) of total healthcare expenditure</w:t>
      </w:r>
      <w:r w:rsidR="0081654F" w:rsidRPr="004E3F74">
        <w:rPr>
          <w:rFonts w:ascii="Times New Roman" w:hAnsi="Times New Roman" w:cs="Times New Roman"/>
          <w:noProof/>
          <w:sz w:val="24"/>
          <w:szCs w:val="24"/>
          <w:lang w:val="en-US"/>
        </w:rPr>
        <w:t>s</w:t>
      </w:r>
      <w:r w:rsidRPr="004E3F74">
        <w:rPr>
          <w:rFonts w:ascii="Times New Roman" w:hAnsi="Times New Roman" w:cs="Times New Roman"/>
          <w:noProof/>
          <w:sz w:val="24"/>
          <w:szCs w:val="24"/>
          <w:lang w:val="en-US"/>
        </w:rPr>
        <w:t>. Analysing the cancer cost separately, breast cancer is the first leading cause of cancer expenditure; it consumed about 9.4</w:t>
      </w:r>
      <w:r w:rsidR="0081654F" w:rsidRPr="004E3F74">
        <w:rPr>
          <w:rFonts w:ascii="Times New Roman" w:hAnsi="Times New Roman" w:cs="Times New Roman"/>
          <w:noProof/>
          <w:sz w:val="24"/>
          <w:szCs w:val="24"/>
          <w:lang w:val="en-US"/>
        </w:rPr>
        <w:t>%</w:t>
      </w:r>
      <w:r w:rsidRPr="004E3F74">
        <w:rPr>
          <w:rFonts w:ascii="Times New Roman" w:hAnsi="Times New Roman" w:cs="Times New Roman"/>
          <w:noProof/>
          <w:sz w:val="24"/>
          <w:szCs w:val="24"/>
          <w:lang w:val="en-US"/>
        </w:rPr>
        <w:t xml:space="preserve"> of the total cancer cost. BC is a female associated disease. However, less than </w:t>
      </w:r>
      <w:r w:rsidR="0081654F" w:rsidRPr="004E3F74">
        <w:rPr>
          <w:rFonts w:ascii="Times New Roman" w:hAnsi="Times New Roman" w:cs="Times New Roman"/>
          <w:noProof/>
          <w:sz w:val="24"/>
          <w:szCs w:val="24"/>
          <w:lang w:val="en-US"/>
        </w:rPr>
        <w:t>1%</w:t>
      </w:r>
      <w:r w:rsidRPr="004E3F74">
        <w:rPr>
          <w:rFonts w:ascii="Times New Roman" w:hAnsi="Times New Roman" w:cs="Times New Roman"/>
          <w:noProof/>
          <w:sz w:val="24"/>
          <w:szCs w:val="24"/>
          <w:lang w:val="en-US"/>
        </w:rPr>
        <w:t xml:space="preserve"> of BC related health expenditure was associated with male patients as well. The breakdown of the breast cancer cost is given in table A3. </w:t>
      </w:r>
    </w:p>
    <w:p w14:paraId="4C6B4BCB" w14:textId="3F1A05EE" w:rsidR="00950F4A" w:rsidRPr="004E3F74" w:rsidRDefault="00950F4A" w:rsidP="00950F4A">
      <w:pPr>
        <w:spacing w:before="100" w:beforeAutospacing="1" w:after="100" w:afterAutospacing="1" w:line="276" w:lineRule="auto"/>
        <w:jc w:val="both"/>
        <w:rPr>
          <w:rFonts w:ascii="Times New Roman" w:hAnsi="Times New Roman" w:cs="Times New Roman"/>
          <w:bCs/>
          <w:i/>
        </w:rPr>
      </w:pPr>
      <w:r w:rsidRPr="004E3F74">
        <w:rPr>
          <w:rFonts w:ascii="Times New Roman" w:hAnsi="Times New Roman" w:cs="Times New Roman"/>
          <w:b/>
          <w:i/>
        </w:rPr>
        <w:t>Table A</w:t>
      </w:r>
      <w:r w:rsidR="00AF6599" w:rsidRPr="004E3F74">
        <w:rPr>
          <w:rFonts w:ascii="Times New Roman" w:hAnsi="Times New Roman" w:cs="Times New Roman"/>
          <w:b/>
          <w:i/>
        </w:rPr>
        <w:t>.</w:t>
      </w:r>
      <w:r w:rsidRPr="004E3F74">
        <w:rPr>
          <w:rFonts w:ascii="Times New Roman" w:hAnsi="Times New Roman" w:cs="Times New Roman"/>
          <w:b/>
          <w:i/>
        </w:rPr>
        <w:t xml:space="preserve">6. Total medical cost of BC in millions of euro for German female population in 2015. </w:t>
      </w:r>
    </w:p>
    <w:tbl>
      <w:tblPr>
        <w:tblStyle w:val="TableGrid"/>
        <w:tblW w:w="9116" w:type="dxa"/>
        <w:tblLook w:val="04A0" w:firstRow="1" w:lastRow="0" w:firstColumn="1" w:lastColumn="0" w:noHBand="0" w:noVBand="1"/>
      </w:tblPr>
      <w:tblGrid>
        <w:gridCol w:w="7348"/>
        <w:gridCol w:w="1768"/>
      </w:tblGrid>
      <w:tr w:rsidR="00950F4A" w:rsidRPr="004E3F74" w14:paraId="0D6C2495" w14:textId="77777777" w:rsidTr="00E74CEF">
        <w:trPr>
          <w:trHeight w:val="283"/>
        </w:trPr>
        <w:tc>
          <w:tcPr>
            <w:tcW w:w="7348" w:type="dxa"/>
            <w:noWrap/>
          </w:tcPr>
          <w:p w14:paraId="4B479931" w14:textId="77777777" w:rsidR="00950F4A" w:rsidRPr="004E3F74" w:rsidRDefault="00950F4A" w:rsidP="00E74CEF">
            <w:pPr>
              <w:spacing w:line="276" w:lineRule="auto"/>
              <w:ind w:firstLineChars="200" w:firstLine="400"/>
              <w:jc w:val="both"/>
              <w:rPr>
                <w:rFonts w:ascii="Times New Roman" w:eastAsia="Times New Roman" w:hAnsi="Times New Roman" w:cs="Times New Roman"/>
                <w:b/>
                <w:color w:val="000000"/>
                <w:sz w:val="20"/>
                <w:szCs w:val="20"/>
                <w:lang w:eastAsia="en-GB"/>
              </w:rPr>
            </w:pPr>
            <w:r w:rsidRPr="004E3F74">
              <w:rPr>
                <w:rFonts w:ascii="Times New Roman" w:eastAsia="Times New Roman" w:hAnsi="Times New Roman" w:cs="Times New Roman"/>
                <w:b/>
                <w:color w:val="000000"/>
                <w:sz w:val="20"/>
                <w:szCs w:val="20"/>
                <w:lang w:eastAsia="en-GB"/>
              </w:rPr>
              <w:t>Component</w:t>
            </w:r>
          </w:p>
        </w:tc>
        <w:tc>
          <w:tcPr>
            <w:tcW w:w="1768" w:type="dxa"/>
            <w:noWrap/>
          </w:tcPr>
          <w:p w14:paraId="14CCBC9A" w14:textId="77777777" w:rsidR="00950F4A" w:rsidRPr="004E3F74" w:rsidRDefault="00950F4A" w:rsidP="00E74CEF">
            <w:pPr>
              <w:spacing w:line="276" w:lineRule="auto"/>
              <w:ind w:firstLineChars="200" w:firstLine="400"/>
              <w:jc w:val="both"/>
              <w:rPr>
                <w:rFonts w:ascii="Times New Roman" w:eastAsia="Times New Roman" w:hAnsi="Times New Roman" w:cs="Times New Roman"/>
                <w:b/>
                <w:color w:val="000000"/>
                <w:sz w:val="20"/>
                <w:szCs w:val="20"/>
                <w:lang w:eastAsia="en-GB"/>
              </w:rPr>
            </w:pPr>
            <w:r w:rsidRPr="004E3F74">
              <w:rPr>
                <w:rFonts w:ascii="Times New Roman" w:eastAsia="Times New Roman" w:hAnsi="Times New Roman" w:cs="Times New Roman"/>
                <w:b/>
                <w:color w:val="000000"/>
                <w:sz w:val="20"/>
                <w:szCs w:val="20"/>
                <w:lang w:eastAsia="en-GB"/>
              </w:rPr>
              <w:t>Cost</w:t>
            </w:r>
          </w:p>
        </w:tc>
      </w:tr>
      <w:tr w:rsidR="00950F4A" w:rsidRPr="004E3F74" w14:paraId="0DBDBB25" w14:textId="77777777" w:rsidTr="00E74CEF">
        <w:trPr>
          <w:trHeight w:val="283"/>
        </w:trPr>
        <w:tc>
          <w:tcPr>
            <w:tcW w:w="7348" w:type="dxa"/>
            <w:noWrap/>
            <w:hideMark/>
          </w:tcPr>
          <w:p w14:paraId="08C42A4B"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Public health</w:t>
            </w:r>
          </w:p>
        </w:tc>
        <w:tc>
          <w:tcPr>
            <w:tcW w:w="1768" w:type="dxa"/>
            <w:noWrap/>
            <w:hideMark/>
          </w:tcPr>
          <w:p w14:paraId="689741A1"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6</w:t>
            </w:r>
          </w:p>
        </w:tc>
      </w:tr>
      <w:tr w:rsidR="00950F4A" w:rsidRPr="004E3F74" w14:paraId="0BD4912B" w14:textId="77777777" w:rsidTr="00E74CEF">
        <w:trPr>
          <w:trHeight w:val="283"/>
        </w:trPr>
        <w:tc>
          <w:tcPr>
            <w:tcW w:w="7348" w:type="dxa"/>
            <w:noWrap/>
            <w:hideMark/>
          </w:tcPr>
          <w:p w14:paraId="42C1455F"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Office of Physicians</w:t>
            </w:r>
          </w:p>
        </w:tc>
        <w:tc>
          <w:tcPr>
            <w:tcW w:w="1768" w:type="dxa"/>
            <w:noWrap/>
            <w:hideMark/>
          </w:tcPr>
          <w:p w14:paraId="0B8F1991"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236</w:t>
            </w:r>
          </w:p>
        </w:tc>
      </w:tr>
      <w:tr w:rsidR="00950F4A" w:rsidRPr="004E3F74" w14:paraId="6DADD947" w14:textId="77777777" w:rsidTr="00E74CEF">
        <w:trPr>
          <w:trHeight w:val="283"/>
        </w:trPr>
        <w:tc>
          <w:tcPr>
            <w:tcW w:w="7348" w:type="dxa"/>
            <w:noWrap/>
            <w:hideMark/>
          </w:tcPr>
          <w:p w14:paraId="74D1C8A7"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Office of Dentists</w:t>
            </w:r>
          </w:p>
        </w:tc>
        <w:tc>
          <w:tcPr>
            <w:tcW w:w="1768" w:type="dxa"/>
            <w:noWrap/>
            <w:hideMark/>
          </w:tcPr>
          <w:p w14:paraId="2F0BAB0D"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0</w:t>
            </w:r>
          </w:p>
        </w:tc>
      </w:tr>
      <w:tr w:rsidR="00950F4A" w:rsidRPr="004E3F74" w14:paraId="1D94A3AE" w14:textId="77777777" w:rsidTr="00E74CEF">
        <w:trPr>
          <w:trHeight w:val="283"/>
        </w:trPr>
        <w:tc>
          <w:tcPr>
            <w:tcW w:w="7348" w:type="dxa"/>
            <w:noWrap/>
            <w:hideMark/>
          </w:tcPr>
          <w:p w14:paraId="4175648A"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Office of health practitioners</w:t>
            </w:r>
          </w:p>
        </w:tc>
        <w:tc>
          <w:tcPr>
            <w:tcW w:w="1768" w:type="dxa"/>
            <w:noWrap/>
            <w:hideMark/>
          </w:tcPr>
          <w:p w14:paraId="4F9EE3C4"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162</w:t>
            </w:r>
          </w:p>
        </w:tc>
      </w:tr>
      <w:tr w:rsidR="00950F4A" w:rsidRPr="004E3F74" w14:paraId="107E925D" w14:textId="77777777" w:rsidTr="00E74CEF">
        <w:trPr>
          <w:trHeight w:val="283"/>
        </w:trPr>
        <w:tc>
          <w:tcPr>
            <w:tcW w:w="7348" w:type="dxa"/>
            <w:noWrap/>
            <w:hideMark/>
          </w:tcPr>
          <w:p w14:paraId="6A581D01"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Dispensing chemist</w:t>
            </w:r>
          </w:p>
        </w:tc>
        <w:tc>
          <w:tcPr>
            <w:tcW w:w="1768" w:type="dxa"/>
            <w:noWrap/>
            <w:hideMark/>
          </w:tcPr>
          <w:p w14:paraId="515DA48D"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282</w:t>
            </w:r>
          </w:p>
        </w:tc>
      </w:tr>
      <w:tr w:rsidR="00950F4A" w:rsidRPr="004E3F74" w14:paraId="43B84FD6" w14:textId="77777777" w:rsidTr="00E74CEF">
        <w:trPr>
          <w:trHeight w:val="283"/>
        </w:trPr>
        <w:tc>
          <w:tcPr>
            <w:tcW w:w="7348" w:type="dxa"/>
            <w:noWrap/>
            <w:hideMark/>
          </w:tcPr>
          <w:p w14:paraId="62C1A4CB"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Retail sale</w:t>
            </w:r>
          </w:p>
        </w:tc>
        <w:tc>
          <w:tcPr>
            <w:tcW w:w="1768" w:type="dxa"/>
            <w:noWrap/>
            <w:hideMark/>
          </w:tcPr>
          <w:p w14:paraId="39DBE3A0"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33</w:t>
            </w:r>
          </w:p>
        </w:tc>
      </w:tr>
      <w:tr w:rsidR="00950F4A" w:rsidRPr="004E3F74" w14:paraId="574D079A" w14:textId="77777777" w:rsidTr="00E74CEF">
        <w:trPr>
          <w:trHeight w:val="283"/>
        </w:trPr>
        <w:tc>
          <w:tcPr>
            <w:tcW w:w="7348" w:type="dxa"/>
            <w:noWrap/>
            <w:hideMark/>
          </w:tcPr>
          <w:p w14:paraId="10DB8F00"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Home healthcare services</w:t>
            </w:r>
          </w:p>
        </w:tc>
        <w:tc>
          <w:tcPr>
            <w:tcW w:w="1768" w:type="dxa"/>
            <w:noWrap/>
            <w:hideMark/>
          </w:tcPr>
          <w:p w14:paraId="5209A6B3"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204</w:t>
            </w:r>
          </w:p>
        </w:tc>
      </w:tr>
      <w:tr w:rsidR="00950F4A" w:rsidRPr="004E3F74" w14:paraId="0C52D469" w14:textId="77777777" w:rsidTr="00E74CEF">
        <w:trPr>
          <w:trHeight w:val="283"/>
        </w:trPr>
        <w:tc>
          <w:tcPr>
            <w:tcW w:w="7348" w:type="dxa"/>
            <w:noWrap/>
            <w:hideMark/>
          </w:tcPr>
          <w:p w14:paraId="41299256"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Hospitals</w:t>
            </w:r>
          </w:p>
        </w:tc>
        <w:tc>
          <w:tcPr>
            <w:tcW w:w="1768" w:type="dxa"/>
            <w:noWrap/>
            <w:hideMark/>
          </w:tcPr>
          <w:p w14:paraId="72DFBC97"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652</w:t>
            </w:r>
          </w:p>
        </w:tc>
      </w:tr>
      <w:tr w:rsidR="00950F4A" w:rsidRPr="004E3F74" w14:paraId="13D655F8" w14:textId="77777777" w:rsidTr="00E74CEF">
        <w:trPr>
          <w:trHeight w:val="283"/>
        </w:trPr>
        <w:tc>
          <w:tcPr>
            <w:tcW w:w="7348" w:type="dxa"/>
            <w:noWrap/>
            <w:hideMark/>
          </w:tcPr>
          <w:p w14:paraId="60AB74D1"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Preventive care /Rehabilitation services</w:t>
            </w:r>
          </w:p>
        </w:tc>
        <w:tc>
          <w:tcPr>
            <w:tcW w:w="1768" w:type="dxa"/>
            <w:noWrap/>
            <w:hideMark/>
          </w:tcPr>
          <w:p w14:paraId="2CAD6A5E"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197</w:t>
            </w:r>
          </w:p>
        </w:tc>
      </w:tr>
      <w:tr w:rsidR="00950F4A" w:rsidRPr="004E3F74" w14:paraId="4074F1B5" w14:textId="77777777" w:rsidTr="00E74CEF">
        <w:trPr>
          <w:trHeight w:val="283"/>
        </w:trPr>
        <w:tc>
          <w:tcPr>
            <w:tcW w:w="7348" w:type="dxa"/>
            <w:noWrap/>
            <w:hideMark/>
          </w:tcPr>
          <w:p w14:paraId="20ACB8F4"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Stationary /semi stationary nursing homes</w:t>
            </w:r>
          </w:p>
        </w:tc>
        <w:tc>
          <w:tcPr>
            <w:tcW w:w="1768" w:type="dxa"/>
            <w:noWrap/>
            <w:hideMark/>
          </w:tcPr>
          <w:p w14:paraId="1D40226A"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172</w:t>
            </w:r>
          </w:p>
        </w:tc>
      </w:tr>
      <w:tr w:rsidR="00950F4A" w:rsidRPr="004E3F74" w14:paraId="5C82002F" w14:textId="77777777" w:rsidTr="00E74CEF">
        <w:trPr>
          <w:trHeight w:val="283"/>
        </w:trPr>
        <w:tc>
          <w:tcPr>
            <w:tcW w:w="7348" w:type="dxa"/>
            <w:noWrap/>
            <w:hideMark/>
          </w:tcPr>
          <w:p w14:paraId="6169853E"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Ambulance services</w:t>
            </w:r>
          </w:p>
        </w:tc>
        <w:tc>
          <w:tcPr>
            <w:tcW w:w="1768" w:type="dxa"/>
            <w:noWrap/>
            <w:hideMark/>
          </w:tcPr>
          <w:p w14:paraId="28298938"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7</w:t>
            </w:r>
          </w:p>
        </w:tc>
      </w:tr>
      <w:tr w:rsidR="00950F4A" w:rsidRPr="004E3F74" w14:paraId="07047B6A" w14:textId="77777777" w:rsidTr="00E74CEF">
        <w:trPr>
          <w:trHeight w:val="283"/>
        </w:trPr>
        <w:tc>
          <w:tcPr>
            <w:tcW w:w="7348" w:type="dxa"/>
            <w:noWrap/>
            <w:hideMark/>
          </w:tcPr>
          <w:p w14:paraId="024DF8EC"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Administration</w:t>
            </w:r>
          </w:p>
        </w:tc>
        <w:tc>
          <w:tcPr>
            <w:tcW w:w="1768" w:type="dxa"/>
            <w:noWrap/>
            <w:hideMark/>
          </w:tcPr>
          <w:p w14:paraId="04533427"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114</w:t>
            </w:r>
          </w:p>
        </w:tc>
      </w:tr>
      <w:tr w:rsidR="00950F4A" w:rsidRPr="004E3F74" w14:paraId="67F0B0DD" w14:textId="77777777" w:rsidTr="00E74CEF">
        <w:trPr>
          <w:trHeight w:val="283"/>
        </w:trPr>
        <w:tc>
          <w:tcPr>
            <w:tcW w:w="7348" w:type="dxa"/>
            <w:noWrap/>
            <w:hideMark/>
          </w:tcPr>
          <w:p w14:paraId="51FF414D"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Rest of the world</w:t>
            </w:r>
          </w:p>
        </w:tc>
        <w:tc>
          <w:tcPr>
            <w:tcW w:w="1768" w:type="dxa"/>
            <w:noWrap/>
            <w:hideMark/>
          </w:tcPr>
          <w:p w14:paraId="48791392"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4</w:t>
            </w:r>
          </w:p>
        </w:tc>
      </w:tr>
      <w:tr w:rsidR="00950F4A" w:rsidRPr="004E3F74" w14:paraId="6869D58C" w14:textId="77777777" w:rsidTr="00E74CEF">
        <w:trPr>
          <w:trHeight w:val="283"/>
        </w:trPr>
        <w:tc>
          <w:tcPr>
            <w:tcW w:w="7348" w:type="dxa"/>
            <w:noWrap/>
            <w:hideMark/>
          </w:tcPr>
          <w:p w14:paraId="17BDEC8C"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val="de-DE" w:eastAsia="en-GB"/>
              </w:rPr>
            </w:pPr>
            <w:r w:rsidRPr="004E3F74">
              <w:rPr>
                <w:rFonts w:ascii="Times New Roman" w:eastAsia="Times New Roman" w:hAnsi="Times New Roman" w:cs="Times New Roman"/>
                <w:color w:val="000000"/>
                <w:sz w:val="20"/>
                <w:szCs w:val="20"/>
                <w:lang w:val="de-DE" w:eastAsia="en-GB"/>
              </w:rPr>
              <w:t>Sostige Einrichtungen und private Haushalte</w:t>
            </w:r>
          </w:p>
        </w:tc>
        <w:tc>
          <w:tcPr>
            <w:tcW w:w="1768" w:type="dxa"/>
            <w:noWrap/>
            <w:hideMark/>
          </w:tcPr>
          <w:p w14:paraId="6C287DAA" w14:textId="77777777" w:rsidR="00950F4A" w:rsidRPr="004E3F74" w:rsidRDefault="00950F4A" w:rsidP="00E74CEF">
            <w:pPr>
              <w:spacing w:line="276" w:lineRule="auto"/>
              <w:ind w:firstLineChars="200" w:firstLine="400"/>
              <w:jc w:val="both"/>
              <w:rPr>
                <w:rFonts w:ascii="Times New Roman" w:eastAsia="Times New Roman" w:hAnsi="Times New Roman" w:cs="Times New Roman"/>
                <w:color w:val="000000"/>
                <w:sz w:val="20"/>
                <w:szCs w:val="20"/>
                <w:lang w:eastAsia="en-GB"/>
              </w:rPr>
            </w:pPr>
            <w:r w:rsidRPr="004E3F74">
              <w:rPr>
                <w:rFonts w:ascii="Times New Roman" w:eastAsia="Times New Roman" w:hAnsi="Times New Roman" w:cs="Times New Roman"/>
                <w:color w:val="000000"/>
                <w:sz w:val="20"/>
                <w:szCs w:val="20"/>
                <w:lang w:eastAsia="en-GB"/>
              </w:rPr>
              <w:t>81</w:t>
            </w:r>
          </w:p>
        </w:tc>
      </w:tr>
      <w:tr w:rsidR="00950F4A" w:rsidRPr="004E3F74" w14:paraId="63F4C61C" w14:textId="77777777" w:rsidTr="00E74CEF">
        <w:trPr>
          <w:trHeight w:val="283"/>
        </w:trPr>
        <w:tc>
          <w:tcPr>
            <w:tcW w:w="7348" w:type="dxa"/>
            <w:noWrap/>
          </w:tcPr>
          <w:p w14:paraId="3F324030" w14:textId="77777777" w:rsidR="00950F4A" w:rsidRPr="004E3F74" w:rsidRDefault="00950F4A" w:rsidP="00E74CEF">
            <w:pPr>
              <w:spacing w:line="276" w:lineRule="auto"/>
              <w:ind w:firstLineChars="200" w:firstLine="400"/>
              <w:jc w:val="both"/>
              <w:rPr>
                <w:rFonts w:ascii="Times New Roman" w:eastAsia="Times New Roman" w:hAnsi="Times New Roman" w:cs="Times New Roman"/>
                <w:b/>
                <w:bCs/>
                <w:color w:val="000000"/>
                <w:sz w:val="20"/>
                <w:szCs w:val="20"/>
                <w:lang w:eastAsia="en-GB"/>
              </w:rPr>
            </w:pPr>
            <w:r w:rsidRPr="004E3F74">
              <w:rPr>
                <w:rFonts w:ascii="Times New Roman" w:eastAsia="Times New Roman" w:hAnsi="Times New Roman" w:cs="Times New Roman"/>
                <w:b/>
                <w:bCs/>
                <w:color w:val="000000"/>
                <w:sz w:val="20"/>
                <w:szCs w:val="20"/>
                <w:lang w:eastAsia="en-GB"/>
              </w:rPr>
              <w:t xml:space="preserve">Total </w:t>
            </w:r>
          </w:p>
        </w:tc>
        <w:tc>
          <w:tcPr>
            <w:tcW w:w="1768" w:type="dxa"/>
            <w:noWrap/>
          </w:tcPr>
          <w:p w14:paraId="05D55399" w14:textId="77777777" w:rsidR="00950F4A" w:rsidRPr="004E3F74" w:rsidRDefault="00950F4A" w:rsidP="00E74CEF">
            <w:pPr>
              <w:spacing w:line="276" w:lineRule="auto"/>
              <w:ind w:firstLineChars="200" w:firstLine="400"/>
              <w:jc w:val="both"/>
              <w:rPr>
                <w:rFonts w:ascii="Times New Roman" w:eastAsia="Times New Roman" w:hAnsi="Times New Roman" w:cs="Times New Roman"/>
                <w:b/>
                <w:bCs/>
                <w:color w:val="000000"/>
                <w:sz w:val="20"/>
                <w:szCs w:val="20"/>
                <w:lang w:eastAsia="en-GB"/>
              </w:rPr>
            </w:pPr>
            <w:r w:rsidRPr="004E3F74">
              <w:rPr>
                <w:rFonts w:ascii="Times New Roman" w:eastAsia="Times New Roman" w:hAnsi="Times New Roman" w:cs="Times New Roman"/>
                <w:b/>
                <w:bCs/>
                <w:color w:val="000000"/>
                <w:sz w:val="20"/>
                <w:szCs w:val="20"/>
                <w:lang w:eastAsia="en-GB"/>
              </w:rPr>
              <w:t>2150</w:t>
            </w:r>
          </w:p>
        </w:tc>
      </w:tr>
    </w:tbl>
    <w:p w14:paraId="413D9911" w14:textId="77777777" w:rsidR="00950F4A" w:rsidRPr="004E3F74" w:rsidRDefault="00950F4A" w:rsidP="00950F4A">
      <w:pPr>
        <w:rPr>
          <w:rFonts w:ascii="Times New Roman" w:hAnsi="Times New Roman" w:cs="Times New Roman"/>
          <w:lang w:val="en-US" w:eastAsia="de-DE"/>
        </w:rPr>
      </w:pPr>
    </w:p>
    <w:p w14:paraId="479A5FAB" w14:textId="77777777" w:rsidR="00523A4A" w:rsidRPr="004E3F74" w:rsidRDefault="00523A4A">
      <w:pPr>
        <w:rPr>
          <w:rFonts w:ascii="Times New Roman" w:hAnsi="Times New Roman" w:cs="Times New Roman"/>
          <w:b/>
          <w:lang w:val="en-US"/>
        </w:rPr>
      </w:pPr>
      <w:r w:rsidRPr="004E3F74">
        <w:rPr>
          <w:rFonts w:ascii="Times New Roman" w:hAnsi="Times New Roman" w:cs="Times New Roman"/>
          <w:b/>
          <w:lang w:val="en-US"/>
        </w:rPr>
        <w:br w:type="page"/>
      </w:r>
    </w:p>
    <w:p w14:paraId="28DFAD69" w14:textId="3E44D886" w:rsidR="00523A4A" w:rsidRPr="004E3F74" w:rsidRDefault="00523A4A" w:rsidP="00523A4A">
      <w:pPr>
        <w:spacing w:before="100" w:beforeAutospacing="1" w:line="276" w:lineRule="auto"/>
        <w:ind w:left="432" w:hanging="432"/>
        <w:outlineLvl w:val="0"/>
        <w:rPr>
          <w:rFonts w:ascii="Times New Roman" w:eastAsia="PMingLiU" w:hAnsi="Times New Roman" w:cs="Times New Roman"/>
          <w:b/>
          <w:color w:val="170965"/>
          <w:sz w:val="24"/>
          <w:szCs w:val="24"/>
        </w:rPr>
      </w:pPr>
      <w:r w:rsidRPr="004E3F74">
        <w:rPr>
          <w:rFonts w:ascii="Times New Roman" w:eastAsia="PMingLiU" w:hAnsi="Times New Roman" w:cs="Times New Roman"/>
          <w:b/>
          <w:color w:val="170965"/>
          <w:sz w:val="24"/>
          <w:szCs w:val="24"/>
        </w:rPr>
        <w:lastRenderedPageBreak/>
        <w:t>S4 – Sensitivity analysis</w:t>
      </w:r>
    </w:p>
    <w:p w14:paraId="00FABF49" w14:textId="70A415DF" w:rsidR="00523A4A" w:rsidRPr="004E3F74" w:rsidRDefault="008758C4" w:rsidP="00523A4A">
      <w:pPr>
        <w:pStyle w:val="p"/>
        <w:shd w:val="clear" w:color="auto" w:fill="FFFFFF"/>
        <w:spacing w:before="166" w:beforeAutospacing="0" w:after="166" w:afterAutospacing="0" w:line="276" w:lineRule="auto"/>
        <w:jc w:val="both"/>
        <w:rPr>
          <w:color w:val="000000"/>
          <w:lang w:eastAsia="de-DE"/>
        </w:rPr>
      </w:pPr>
      <w:r w:rsidRPr="004E3F74">
        <w:rPr>
          <w:noProof/>
        </w:rPr>
        <w:drawing>
          <wp:inline distT="0" distB="0" distL="0" distR="0" wp14:anchorId="1DE58DD7" wp14:editId="063C83EA">
            <wp:extent cx="5875655" cy="714375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9754" cy="7160892"/>
                    </a:xfrm>
                    <a:prstGeom prst="rect">
                      <a:avLst/>
                    </a:prstGeom>
                    <a:noFill/>
                    <a:ln>
                      <a:noFill/>
                    </a:ln>
                  </pic:spPr>
                </pic:pic>
              </a:graphicData>
            </a:graphic>
          </wp:inline>
        </w:drawing>
      </w:r>
    </w:p>
    <w:p w14:paraId="025D19EE" w14:textId="58F07748" w:rsidR="00523A4A" w:rsidRPr="004E3F74" w:rsidRDefault="00282774" w:rsidP="00523A4A">
      <w:pPr>
        <w:spacing w:after="0"/>
        <w:rPr>
          <w:rFonts w:ascii="Times New Roman" w:hAnsi="Times New Roman" w:cs="Times New Roman"/>
          <w:b/>
          <w:i/>
          <w:noProof/>
        </w:rPr>
      </w:pPr>
      <w:bookmarkStart w:id="3" w:name="_Hlk103184917"/>
      <w:r w:rsidRPr="004E3F74">
        <w:rPr>
          <w:rFonts w:ascii="Times New Roman" w:hAnsi="Times New Roman" w:cs="Times New Roman"/>
          <w:b/>
          <w:i/>
          <w:noProof/>
        </w:rPr>
        <w:t xml:space="preserve">Figure </w:t>
      </w:r>
      <w:r w:rsidR="000A29C1" w:rsidRPr="004E3F74">
        <w:rPr>
          <w:rFonts w:ascii="Times New Roman" w:hAnsi="Times New Roman" w:cs="Times New Roman"/>
          <w:b/>
          <w:i/>
          <w:noProof/>
        </w:rPr>
        <w:t>A.</w:t>
      </w:r>
      <w:r w:rsidRPr="004E3F74">
        <w:rPr>
          <w:rFonts w:ascii="Times New Roman" w:hAnsi="Times New Roman" w:cs="Times New Roman"/>
          <w:b/>
          <w:i/>
          <w:noProof/>
        </w:rPr>
        <w:t>2</w:t>
      </w:r>
      <w:r w:rsidR="00523A4A" w:rsidRPr="004E3F74">
        <w:rPr>
          <w:rFonts w:ascii="Times New Roman" w:hAnsi="Times New Roman" w:cs="Times New Roman"/>
          <w:b/>
          <w:sz w:val="20"/>
        </w:rPr>
        <w:t xml:space="preserve">. </w:t>
      </w:r>
      <w:r w:rsidR="00523A4A" w:rsidRPr="004E3F74">
        <w:rPr>
          <w:rFonts w:ascii="Times New Roman" w:hAnsi="Times New Roman" w:cs="Times New Roman"/>
          <w:b/>
          <w:i/>
          <w:noProof/>
        </w:rPr>
        <w:t>Deterministic sensitivity analysis of variations in assumed proportion of treatment scenarios and the unit cost parameters.</w:t>
      </w:r>
      <w:bookmarkEnd w:id="3"/>
    </w:p>
    <w:p w14:paraId="58DF216D" w14:textId="77777777" w:rsidR="00BF2BB6" w:rsidRPr="004E3F74" w:rsidRDefault="00523A4A" w:rsidP="00BF2BB6">
      <w:pPr>
        <w:spacing w:after="0"/>
        <w:rPr>
          <w:rFonts w:ascii="Times New Roman" w:hAnsi="Times New Roman" w:cs="Times New Roman"/>
          <w:szCs w:val="24"/>
        </w:rPr>
      </w:pPr>
      <w:r w:rsidRPr="004E3F74">
        <w:rPr>
          <w:rFonts w:ascii="Times New Roman" w:hAnsi="Times New Roman" w:cs="Times New Roman"/>
          <w:szCs w:val="24"/>
        </w:rPr>
        <w:t>DSA= Deterministic sensitivity analysis, DCIS= Ductal carcinoma in situ, BCS= Breast conserving surgery, MST= Mastectomy.</w:t>
      </w:r>
      <w:r w:rsidRPr="004E3F74">
        <w:rPr>
          <w:rFonts w:ascii="Times New Roman" w:hAnsi="Times New Roman" w:cs="Times New Roman"/>
          <w:szCs w:val="24"/>
        </w:rPr>
        <w:br/>
        <w:t xml:space="preserve">The y-axis shows the parameters and the x-axis shows the percentage change in the mean treatment cost when each parameter is changed according to the defined scenarios. </w:t>
      </w:r>
    </w:p>
    <w:p w14:paraId="2959D7A5" w14:textId="75AE4B27" w:rsidR="00950F4A" w:rsidRPr="004E3F74" w:rsidRDefault="00523A4A" w:rsidP="00F56797">
      <w:pPr>
        <w:spacing w:after="0"/>
        <w:rPr>
          <w:rFonts w:ascii="Times New Roman" w:hAnsi="Times New Roman" w:cs="Times New Roman"/>
          <w:b/>
          <w:lang w:val="en-US"/>
        </w:rPr>
      </w:pPr>
      <w:r w:rsidRPr="004E3F74">
        <w:rPr>
          <w:rFonts w:ascii="Times New Roman" w:hAnsi="Times New Roman" w:cs="Times New Roman"/>
          <w:szCs w:val="24"/>
        </w:rPr>
        <w:t>Source: Authors' elaboration</w:t>
      </w:r>
    </w:p>
    <w:p w14:paraId="04FC8D2D" w14:textId="77777777" w:rsidR="00950F4A" w:rsidRPr="004E3F74" w:rsidRDefault="00950F4A" w:rsidP="004F290E">
      <w:pPr>
        <w:jc w:val="both"/>
        <w:rPr>
          <w:rFonts w:ascii="Times New Roman" w:hAnsi="Times New Roman" w:cs="Times New Roman"/>
          <w:b/>
          <w:lang w:val="en-US"/>
        </w:rPr>
      </w:pPr>
    </w:p>
    <w:p w14:paraId="393F7CA5" w14:textId="627E8E3B" w:rsidR="00060019" w:rsidRPr="004E3F74" w:rsidRDefault="00296D79" w:rsidP="00D876C3">
      <w:pPr>
        <w:spacing w:line="276" w:lineRule="auto"/>
        <w:jc w:val="both"/>
        <w:rPr>
          <w:rFonts w:ascii="Times New Roman" w:hAnsi="Times New Roman" w:cs="Times New Roman"/>
          <w:sz w:val="20"/>
          <w:szCs w:val="20"/>
        </w:rPr>
      </w:pPr>
      <w:r w:rsidRPr="004E3F74">
        <w:rPr>
          <w:rFonts w:ascii="Times New Roman" w:eastAsia="PMingLiU" w:hAnsi="Times New Roman" w:cs="Times New Roman"/>
          <w:b/>
          <w:color w:val="170965"/>
          <w:sz w:val="24"/>
          <w:szCs w:val="24"/>
        </w:rPr>
        <w:t>References:</w:t>
      </w:r>
    </w:p>
    <w:p w14:paraId="05960F85" w14:textId="77777777" w:rsidR="005C1A15" w:rsidRPr="004E3F74" w:rsidRDefault="00060019" w:rsidP="005C1A15">
      <w:pPr>
        <w:pStyle w:val="EndNoteBibliography"/>
        <w:spacing w:after="0"/>
        <w:rPr>
          <w:rFonts w:ascii="Times New Roman" w:hAnsi="Times New Roman" w:cs="Times New Roman"/>
        </w:rPr>
      </w:pPr>
      <w:r w:rsidRPr="004E3F74">
        <w:rPr>
          <w:rFonts w:ascii="Times New Roman" w:hAnsi="Times New Roman" w:cs="Times New Roman"/>
          <w:sz w:val="20"/>
          <w:szCs w:val="20"/>
        </w:rPr>
        <w:fldChar w:fldCharType="begin"/>
      </w:r>
      <w:r w:rsidRPr="004E3F74">
        <w:rPr>
          <w:rFonts w:ascii="Times New Roman" w:hAnsi="Times New Roman" w:cs="Times New Roman"/>
          <w:sz w:val="20"/>
          <w:szCs w:val="20"/>
        </w:rPr>
        <w:instrText xml:space="preserve"> ADDIN EN.REFLIST </w:instrText>
      </w:r>
      <w:r w:rsidRPr="004E3F74">
        <w:rPr>
          <w:rFonts w:ascii="Times New Roman" w:hAnsi="Times New Roman" w:cs="Times New Roman"/>
          <w:sz w:val="20"/>
          <w:szCs w:val="20"/>
        </w:rPr>
        <w:fldChar w:fldCharType="separate"/>
      </w:r>
      <w:r w:rsidR="005C1A15" w:rsidRPr="004E3F74">
        <w:rPr>
          <w:rFonts w:ascii="Times New Roman" w:hAnsi="Times New Roman" w:cs="Times New Roman"/>
        </w:rPr>
        <w:t>1.</w:t>
      </w:r>
      <w:r w:rsidR="005C1A15" w:rsidRPr="004E3F74">
        <w:rPr>
          <w:rFonts w:ascii="Times New Roman" w:hAnsi="Times New Roman" w:cs="Times New Roman"/>
        </w:rPr>
        <w:tab/>
        <w:t>Liberati A, Altman D, Tetzlaff J, Mulrow C, Gotzsche P, Ioannidis JJB. The Prisma Statement for Reporting Systematic Reviews and Meta-Analyses of Studies That Evaluate Healthcare Interventions: Explanation and Elaboration.  (2009) 339:b2700-b.</w:t>
      </w:r>
    </w:p>
    <w:p w14:paraId="0ADEAC24" w14:textId="77777777" w:rsidR="005C1A15" w:rsidRPr="004E3F74" w:rsidRDefault="005C1A15" w:rsidP="005C1A15">
      <w:pPr>
        <w:pStyle w:val="EndNoteBibliography"/>
        <w:spacing w:after="0"/>
        <w:rPr>
          <w:rFonts w:ascii="Times New Roman" w:hAnsi="Times New Roman" w:cs="Times New Roman"/>
          <w:lang w:val="de-DE"/>
        </w:rPr>
      </w:pPr>
      <w:r w:rsidRPr="004E3F74">
        <w:rPr>
          <w:rFonts w:ascii="Times New Roman" w:hAnsi="Times New Roman" w:cs="Times New Roman"/>
        </w:rPr>
        <w:t>2.</w:t>
      </w:r>
      <w:r w:rsidRPr="004E3F74">
        <w:rPr>
          <w:rFonts w:ascii="Times New Roman" w:hAnsi="Times New Roman" w:cs="Times New Roman"/>
        </w:rPr>
        <w:tab/>
        <w:t xml:space="preserve">Hamada S, Hinotsu S, Ishiguro H, Toi M, Kawakami K. Cross-National Comparison of Medical Costs Shared by Payers and Patients: A Study of Postmenopausal Women with Early-Stage Breast Cancer Based on Assumption Case Scenarios and Reimbursement Fees. </w:t>
      </w:r>
      <w:r w:rsidRPr="004E3F74">
        <w:rPr>
          <w:rFonts w:ascii="Times New Roman" w:hAnsi="Times New Roman" w:cs="Times New Roman"/>
          <w:i/>
          <w:lang w:val="de-DE"/>
        </w:rPr>
        <w:t>Breast care (Basel, Switzerland)</w:t>
      </w:r>
      <w:r w:rsidRPr="004E3F74">
        <w:rPr>
          <w:rFonts w:ascii="Times New Roman" w:hAnsi="Times New Roman" w:cs="Times New Roman"/>
          <w:lang w:val="de-DE"/>
        </w:rPr>
        <w:t xml:space="preserve"> (2013) 8(4):282-8. Epub 2014/01/15. doi: 10.1159/000354249.</w:t>
      </w:r>
    </w:p>
    <w:p w14:paraId="664EA820" w14:textId="77777777" w:rsidR="005C1A15" w:rsidRPr="004E3F74" w:rsidRDefault="005C1A15" w:rsidP="005C1A15">
      <w:pPr>
        <w:pStyle w:val="EndNoteBibliography"/>
        <w:spacing w:after="0"/>
        <w:rPr>
          <w:rFonts w:ascii="Times New Roman" w:hAnsi="Times New Roman" w:cs="Times New Roman"/>
          <w:lang w:val="de-DE"/>
        </w:rPr>
      </w:pPr>
      <w:r w:rsidRPr="004E3F74">
        <w:rPr>
          <w:rFonts w:ascii="Times New Roman" w:hAnsi="Times New Roman" w:cs="Times New Roman"/>
          <w:lang w:val="de-DE"/>
        </w:rPr>
        <w:t>3.</w:t>
      </w:r>
      <w:r w:rsidRPr="004E3F74">
        <w:rPr>
          <w:rFonts w:ascii="Times New Roman" w:hAnsi="Times New Roman" w:cs="Times New Roman"/>
          <w:lang w:val="de-DE"/>
        </w:rPr>
        <w:tab/>
        <w:t xml:space="preserve">Schrauder MG, Brunel-Geuder L, Häberle L, Wunderle M, Hoyer J, Reis A, et al. </w:t>
      </w:r>
      <w:r w:rsidRPr="004E3F74">
        <w:rPr>
          <w:rFonts w:ascii="Times New Roman" w:hAnsi="Times New Roman" w:cs="Times New Roman"/>
        </w:rPr>
        <w:t xml:space="preserve">Cost-Effectiveness of Risk-Reducing Surgeries in Preventing Hereditary Breast and Ovarian Cancer. </w:t>
      </w:r>
      <w:r w:rsidRPr="004E3F74">
        <w:rPr>
          <w:rFonts w:ascii="Times New Roman" w:hAnsi="Times New Roman" w:cs="Times New Roman"/>
          <w:i/>
          <w:lang w:val="de-DE"/>
        </w:rPr>
        <w:t>Breast (Edinburgh, Scotland)</w:t>
      </w:r>
      <w:r w:rsidRPr="004E3F74">
        <w:rPr>
          <w:rFonts w:ascii="Times New Roman" w:hAnsi="Times New Roman" w:cs="Times New Roman"/>
          <w:lang w:val="de-DE"/>
        </w:rPr>
        <w:t xml:space="preserve"> (2017) 32:186-91. Epub 2017/02/20. doi: 10.1016/j.breast.2017.02.008.</w:t>
      </w:r>
    </w:p>
    <w:p w14:paraId="38CB361C"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lang w:val="de-DE"/>
        </w:rPr>
        <w:t>4.</w:t>
      </w:r>
      <w:r w:rsidRPr="004E3F74">
        <w:rPr>
          <w:rFonts w:ascii="Times New Roman" w:hAnsi="Times New Roman" w:cs="Times New Roman"/>
          <w:lang w:val="de-DE"/>
        </w:rPr>
        <w:tab/>
        <w:t xml:space="preserve">Müller D, Danner M, Rhiem K, Stollenwerk B, Engel C, Rasche L, et al. </w:t>
      </w:r>
      <w:r w:rsidRPr="004E3F74">
        <w:rPr>
          <w:rFonts w:ascii="Times New Roman" w:hAnsi="Times New Roman" w:cs="Times New Roman"/>
        </w:rPr>
        <w:t xml:space="preserve">Cost-Effectiveness of Different Strategies to Prevent Breast and Ovarian Cancer in German Women with a Brca 1 or 2 Mutation. </w:t>
      </w:r>
      <w:r w:rsidRPr="004E3F74">
        <w:rPr>
          <w:rFonts w:ascii="Times New Roman" w:hAnsi="Times New Roman" w:cs="Times New Roman"/>
          <w:i/>
        </w:rPr>
        <w:t>Eur J Health Econ</w:t>
      </w:r>
      <w:r w:rsidRPr="004E3F74">
        <w:rPr>
          <w:rFonts w:ascii="Times New Roman" w:hAnsi="Times New Roman" w:cs="Times New Roman"/>
        </w:rPr>
        <w:t xml:space="preserve"> (2018) 19(3):341-53. Epub 2017/04/07. doi: 10.1007/s10198-017-0887-5.</w:t>
      </w:r>
    </w:p>
    <w:p w14:paraId="1B984616"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rPr>
        <w:t>5.</w:t>
      </w:r>
      <w:r w:rsidRPr="004E3F74">
        <w:rPr>
          <w:rFonts w:ascii="Times New Roman" w:hAnsi="Times New Roman" w:cs="Times New Roman"/>
        </w:rPr>
        <w:tab/>
        <w:t xml:space="preserve">Blank PR, Filipits M, Dubsky P, Gutzwiller F, Lux MP, Brase JC, et al. Cost-Effectiveness Analysis of Prognostic Gene Expression Signature-Based Stratification of Early Breast Cancer Patients. </w:t>
      </w:r>
      <w:r w:rsidRPr="004E3F74">
        <w:rPr>
          <w:rFonts w:ascii="Times New Roman" w:hAnsi="Times New Roman" w:cs="Times New Roman"/>
          <w:i/>
        </w:rPr>
        <w:t>PharmacoEconomics</w:t>
      </w:r>
      <w:r w:rsidRPr="004E3F74">
        <w:rPr>
          <w:rFonts w:ascii="Times New Roman" w:hAnsi="Times New Roman" w:cs="Times New Roman"/>
        </w:rPr>
        <w:t xml:space="preserve"> (2015) 33(2):179-90. Epub 2014/11/19. doi: 10.1007/s40273-014-0227-x.</w:t>
      </w:r>
    </w:p>
    <w:p w14:paraId="73633C24"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rPr>
        <w:t>6.</w:t>
      </w:r>
      <w:r w:rsidRPr="004E3F74">
        <w:rPr>
          <w:rFonts w:ascii="Times New Roman" w:hAnsi="Times New Roman" w:cs="Times New Roman"/>
        </w:rPr>
        <w:tab/>
        <w:t xml:space="preserve">Lux MP, Reichelt C, Karnon J, Tänzer TD, Radosavac D, Fasching PA, et al. Cost-Benefit Analysis of Endocrine Therapy in the Adjuvant Setting for Postmenopausal Patients with Hormone Receptor-Positive Breast Cancer, Based on Survival Data and Future Prices for Generic Drugs in the Context of the German Health Care System. </w:t>
      </w:r>
      <w:r w:rsidRPr="004E3F74">
        <w:rPr>
          <w:rFonts w:ascii="Times New Roman" w:hAnsi="Times New Roman" w:cs="Times New Roman"/>
          <w:i/>
        </w:rPr>
        <w:t>Breast care (Basel, Switzerland)</w:t>
      </w:r>
      <w:r w:rsidRPr="004E3F74">
        <w:rPr>
          <w:rFonts w:ascii="Times New Roman" w:hAnsi="Times New Roman" w:cs="Times New Roman"/>
        </w:rPr>
        <w:t xml:space="preserve"> (2011) 6(5):381-9. Epub 2012/05/24. doi: 10.1159/000333118.</w:t>
      </w:r>
    </w:p>
    <w:p w14:paraId="26132F14" w14:textId="77777777" w:rsidR="005C1A15" w:rsidRPr="004E3F74" w:rsidRDefault="005C1A15" w:rsidP="005C1A15">
      <w:pPr>
        <w:pStyle w:val="EndNoteBibliography"/>
        <w:spacing w:after="0"/>
        <w:rPr>
          <w:rFonts w:ascii="Times New Roman" w:hAnsi="Times New Roman" w:cs="Times New Roman"/>
          <w:lang w:val="de-DE"/>
        </w:rPr>
      </w:pPr>
      <w:r w:rsidRPr="004E3F74">
        <w:rPr>
          <w:rFonts w:ascii="Times New Roman" w:hAnsi="Times New Roman" w:cs="Times New Roman"/>
        </w:rPr>
        <w:t>7.</w:t>
      </w:r>
      <w:r w:rsidRPr="004E3F74">
        <w:rPr>
          <w:rFonts w:ascii="Times New Roman" w:hAnsi="Times New Roman" w:cs="Times New Roman"/>
        </w:rPr>
        <w:tab/>
        <w:t xml:space="preserve">Gruber EV, Stock S, Stollenwerk B. Breast Cancer Attributable Costs in Germany: A Top-Down Approach Based on Sickness Funds Data. </w:t>
      </w:r>
      <w:r w:rsidRPr="004E3F74">
        <w:rPr>
          <w:rFonts w:ascii="Times New Roman" w:hAnsi="Times New Roman" w:cs="Times New Roman"/>
          <w:i/>
          <w:lang w:val="de-DE"/>
        </w:rPr>
        <w:t>PloS one</w:t>
      </w:r>
      <w:r w:rsidRPr="004E3F74">
        <w:rPr>
          <w:rFonts w:ascii="Times New Roman" w:hAnsi="Times New Roman" w:cs="Times New Roman"/>
          <w:lang w:val="de-DE"/>
        </w:rPr>
        <w:t xml:space="preserve"> (2012) 7(12):e51312. doi: 10.1371/journal.pone.0051312.</w:t>
      </w:r>
    </w:p>
    <w:p w14:paraId="4EEFE419"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lang w:val="de-DE"/>
        </w:rPr>
        <w:t>8.</w:t>
      </w:r>
      <w:r w:rsidRPr="004E3F74">
        <w:rPr>
          <w:rFonts w:ascii="Times New Roman" w:hAnsi="Times New Roman" w:cs="Times New Roman"/>
          <w:lang w:val="de-DE"/>
        </w:rPr>
        <w:tab/>
        <w:t xml:space="preserve">Kreis K, Plöthner M, Schmidt T, Seufert R, Schreeb K, Jahndel V, et al. </w:t>
      </w:r>
      <w:r w:rsidRPr="004E3F74">
        <w:rPr>
          <w:rFonts w:ascii="Times New Roman" w:hAnsi="Times New Roman" w:cs="Times New Roman"/>
        </w:rPr>
        <w:t xml:space="preserve">Healthcare Costs Associated with Breast Cancer in Germany: A Claims Data Analysis. </w:t>
      </w:r>
      <w:r w:rsidRPr="004E3F74">
        <w:rPr>
          <w:rFonts w:ascii="Times New Roman" w:hAnsi="Times New Roman" w:cs="Times New Roman"/>
          <w:i/>
        </w:rPr>
        <w:t>Eur J Health Econ</w:t>
      </w:r>
      <w:r w:rsidRPr="004E3F74">
        <w:rPr>
          <w:rFonts w:ascii="Times New Roman" w:hAnsi="Times New Roman" w:cs="Times New Roman"/>
        </w:rPr>
        <w:t xml:space="preserve"> (2020) 21(3):451-64. Epub 2020/01/04. doi: 10.1007/s10198-019-01148-w.</w:t>
      </w:r>
    </w:p>
    <w:p w14:paraId="18728B8A"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rPr>
        <w:t>9.</w:t>
      </w:r>
      <w:r w:rsidRPr="004E3F74">
        <w:rPr>
          <w:rFonts w:ascii="Times New Roman" w:hAnsi="Times New Roman" w:cs="Times New Roman"/>
        </w:rPr>
        <w:tab/>
        <w:t xml:space="preserve">Arnold M. Simulation Modeling for Stratified Breast Cancer Screening – a Systematic Review of Cost and Quality of Life Assumptions. </w:t>
      </w:r>
      <w:r w:rsidRPr="004E3F74">
        <w:rPr>
          <w:rFonts w:ascii="Times New Roman" w:hAnsi="Times New Roman" w:cs="Times New Roman"/>
          <w:i/>
        </w:rPr>
        <w:t>BMC Health Serv Res</w:t>
      </w:r>
      <w:r w:rsidRPr="004E3F74">
        <w:rPr>
          <w:rFonts w:ascii="Times New Roman" w:hAnsi="Times New Roman" w:cs="Times New Roman"/>
        </w:rPr>
        <w:t xml:space="preserve"> (2017) 17(1):802. doi: 10.1186/s12913-017-2766-2.</w:t>
      </w:r>
    </w:p>
    <w:p w14:paraId="4ACD5813"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rPr>
        <w:t>10.</w:t>
      </w:r>
      <w:r w:rsidRPr="004E3F74">
        <w:rPr>
          <w:rFonts w:ascii="Times New Roman" w:hAnsi="Times New Roman" w:cs="Times New Roman"/>
        </w:rPr>
        <w:tab/>
        <w:t xml:space="preserve">Arnold M, Pfeifer K, Quante AS. Is Risk-Stratified Breast Cancer Screening Economically Efficient in Germany? </w:t>
      </w:r>
      <w:r w:rsidRPr="004E3F74">
        <w:rPr>
          <w:rFonts w:ascii="Times New Roman" w:hAnsi="Times New Roman" w:cs="Times New Roman"/>
          <w:i/>
        </w:rPr>
        <w:t>PloS one</w:t>
      </w:r>
      <w:r w:rsidRPr="004E3F74">
        <w:rPr>
          <w:rFonts w:ascii="Times New Roman" w:hAnsi="Times New Roman" w:cs="Times New Roman"/>
        </w:rPr>
        <w:t xml:space="preserve"> (2019) 14(5):e0217213. Epub 2019/05/24. doi: 10.1371/journal.pone.0217213.</w:t>
      </w:r>
    </w:p>
    <w:p w14:paraId="7CF8940B" w14:textId="77777777" w:rsidR="005C1A15" w:rsidRPr="004E3F74" w:rsidRDefault="005C1A15" w:rsidP="005C1A15">
      <w:pPr>
        <w:pStyle w:val="EndNoteBibliography"/>
        <w:spacing w:after="0"/>
        <w:rPr>
          <w:rFonts w:ascii="Times New Roman" w:hAnsi="Times New Roman" w:cs="Times New Roman"/>
        </w:rPr>
      </w:pPr>
      <w:r w:rsidRPr="004E3F74">
        <w:rPr>
          <w:rFonts w:ascii="Times New Roman" w:hAnsi="Times New Roman" w:cs="Times New Roman"/>
        </w:rPr>
        <w:t>11.</w:t>
      </w:r>
      <w:r w:rsidRPr="004E3F74">
        <w:rPr>
          <w:rFonts w:ascii="Times New Roman" w:hAnsi="Times New Roman" w:cs="Times New Roman"/>
        </w:rPr>
        <w:tab/>
        <w:t xml:space="preserve">Heerey A, McGowan B, Ryan M, Barry M. Microcosting Versus Drgs in the Provision of Cost Estimates for Use in Pharmacoeconomic Evaluation. </w:t>
      </w:r>
      <w:r w:rsidRPr="004E3F74">
        <w:rPr>
          <w:rFonts w:ascii="Times New Roman" w:hAnsi="Times New Roman" w:cs="Times New Roman"/>
          <w:i/>
        </w:rPr>
        <w:t>Expert review of pharmacoeconomics &amp; outcomes research</w:t>
      </w:r>
      <w:r w:rsidRPr="004E3F74">
        <w:rPr>
          <w:rFonts w:ascii="Times New Roman" w:hAnsi="Times New Roman" w:cs="Times New Roman"/>
        </w:rPr>
        <w:t xml:space="preserve"> (2002) 2(1):29-33. Epub 2002/02/01. doi: 10.1586/14737167.2.1.29.</w:t>
      </w:r>
    </w:p>
    <w:p w14:paraId="4BF642A7" w14:textId="77777777" w:rsidR="005C1A15" w:rsidRPr="004E3F74" w:rsidRDefault="005C1A15" w:rsidP="005C1A15">
      <w:pPr>
        <w:pStyle w:val="EndNoteBibliography"/>
        <w:rPr>
          <w:rFonts w:ascii="Times New Roman" w:hAnsi="Times New Roman" w:cs="Times New Roman"/>
        </w:rPr>
      </w:pPr>
      <w:r w:rsidRPr="004E3F74">
        <w:rPr>
          <w:rFonts w:ascii="Times New Roman" w:hAnsi="Times New Roman" w:cs="Times New Roman"/>
        </w:rPr>
        <w:t>12.</w:t>
      </w:r>
      <w:r w:rsidRPr="004E3F74">
        <w:rPr>
          <w:rFonts w:ascii="Times New Roman" w:hAnsi="Times New Roman" w:cs="Times New Roman"/>
        </w:rPr>
        <w:tab/>
        <w:t xml:space="preserve">Schrodi S, Niedostatek A, Werner C, Tillack A, Schubert-Fritschle G, Engel J. Is Primary Surgery of Breast Cancer Patients Consistent with German Guidelines? Twelve-Year Trend of Population-Based Clinical Cancer Registry Data. </w:t>
      </w:r>
      <w:r w:rsidRPr="004E3F74">
        <w:rPr>
          <w:rFonts w:ascii="Times New Roman" w:hAnsi="Times New Roman" w:cs="Times New Roman"/>
          <w:i/>
        </w:rPr>
        <w:t>European journal of cancer care</w:t>
      </w:r>
      <w:r w:rsidRPr="004E3F74">
        <w:rPr>
          <w:rFonts w:ascii="Times New Roman" w:hAnsi="Times New Roman" w:cs="Times New Roman"/>
        </w:rPr>
        <w:t xml:space="preserve"> (2015) 24(2):242-52. Epub 2014/04/02. doi: 10.1111/ecc.12194.</w:t>
      </w:r>
    </w:p>
    <w:p w14:paraId="6E2AC529" w14:textId="29841A6B" w:rsidR="007C1A40" w:rsidRPr="004E3F74" w:rsidRDefault="00060019" w:rsidP="00D876C3">
      <w:pPr>
        <w:spacing w:before="240" w:line="276" w:lineRule="auto"/>
        <w:jc w:val="both"/>
        <w:rPr>
          <w:rFonts w:ascii="Times New Roman" w:hAnsi="Times New Roman" w:cs="Times New Roman"/>
          <w:sz w:val="20"/>
          <w:szCs w:val="20"/>
        </w:rPr>
      </w:pPr>
      <w:r w:rsidRPr="004E3F74">
        <w:rPr>
          <w:rFonts w:ascii="Times New Roman" w:hAnsi="Times New Roman" w:cs="Times New Roman"/>
          <w:sz w:val="20"/>
          <w:szCs w:val="20"/>
        </w:rPr>
        <w:fldChar w:fldCharType="end"/>
      </w:r>
    </w:p>
    <w:sectPr w:rsidR="007C1A40" w:rsidRPr="004E3F74" w:rsidSect="00EA68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CCD7" w14:textId="77777777" w:rsidR="00AC3E76" w:rsidRDefault="00AC3E76" w:rsidP="007C5E9E">
      <w:pPr>
        <w:spacing w:after="0" w:line="240" w:lineRule="auto"/>
      </w:pPr>
      <w:r>
        <w:separator/>
      </w:r>
    </w:p>
  </w:endnote>
  <w:endnote w:type="continuationSeparator" w:id="0">
    <w:p w14:paraId="366C1774" w14:textId="77777777" w:rsidR="00AC3E76" w:rsidRDefault="00AC3E76" w:rsidP="007C5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FF0F" w14:textId="77777777" w:rsidR="004E3F74" w:rsidRDefault="004E3F74">
    <w:pPr>
      <w:pStyle w:val="Footer"/>
      <w:jc w:val="right"/>
    </w:pPr>
  </w:p>
  <w:p w14:paraId="68B48CEE" w14:textId="77777777" w:rsidR="004E3F74" w:rsidRDefault="004E3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C8A52" w14:textId="77777777" w:rsidR="00AC3E76" w:rsidRDefault="00AC3E76" w:rsidP="007C5E9E">
      <w:pPr>
        <w:spacing w:after="0" w:line="240" w:lineRule="auto"/>
      </w:pPr>
      <w:r>
        <w:separator/>
      </w:r>
    </w:p>
  </w:footnote>
  <w:footnote w:type="continuationSeparator" w:id="0">
    <w:p w14:paraId="7D6A890E" w14:textId="77777777" w:rsidR="00AC3E76" w:rsidRDefault="00AC3E76" w:rsidP="007C5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454979"/>
      <w:docPartObj>
        <w:docPartGallery w:val="Page Numbers (Top of Page)"/>
        <w:docPartUnique/>
      </w:docPartObj>
    </w:sdtPr>
    <w:sdtEndPr>
      <w:rPr>
        <w:noProof/>
      </w:rPr>
    </w:sdtEndPr>
    <w:sdtContent>
      <w:p w14:paraId="6C021F17" w14:textId="5970E966" w:rsidR="004E3F74" w:rsidRDefault="004E3F74">
        <w:pPr>
          <w:pStyle w:val="Header"/>
        </w:pPr>
        <w:r>
          <w:fldChar w:fldCharType="begin"/>
        </w:r>
        <w:r>
          <w:instrText xml:space="preserve"> PAGE   \* MERGEFORMAT </w:instrText>
        </w:r>
        <w:r>
          <w:fldChar w:fldCharType="separate"/>
        </w:r>
        <w:r w:rsidR="00B30E2A">
          <w:rPr>
            <w:noProof/>
          </w:rPr>
          <w:t>4</w:t>
        </w:r>
        <w:r>
          <w:rPr>
            <w:noProof/>
          </w:rPr>
          <w:fldChar w:fldCharType="end"/>
        </w:r>
      </w:p>
    </w:sdtContent>
  </w:sdt>
  <w:p w14:paraId="286FB6E9" w14:textId="77777777" w:rsidR="004E3F74" w:rsidRDefault="004E3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54C"/>
    <w:multiLevelType w:val="hybridMultilevel"/>
    <w:tmpl w:val="CCB4D14A"/>
    <w:lvl w:ilvl="0" w:tplc="7F988238">
      <w:start w:val="1"/>
      <w:numFmt w:val="bullet"/>
      <w:lvlText w:val=""/>
      <w:lvlJc w:val="left"/>
      <w:pPr>
        <w:tabs>
          <w:tab w:val="num" w:pos="540"/>
        </w:tabs>
        <w:ind w:left="540" w:hanging="360"/>
      </w:pPr>
      <w:rPr>
        <w:rFonts w:ascii="Wingdings" w:hAnsi="Wingdings" w:hint="default"/>
      </w:rPr>
    </w:lvl>
    <w:lvl w:ilvl="1" w:tplc="FE0A76D8" w:tentative="1">
      <w:start w:val="1"/>
      <w:numFmt w:val="bullet"/>
      <w:lvlText w:val=""/>
      <w:lvlJc w:val="left"/>
      <w:pPr>
        <w:tabs>
          <w:tab w:val="num" w:pos="1260"/>
        </w:tabs>
        <w:ind w:left="1260" w:hanging="360"/>
      </w:pPr>
      <w:rPr>
        <w:rFonts w:ascii="Wingdings" w:hAnsi="Wingdings" w:hint="default"/>
      </w:rPr>
    </w:lvl>
    <w:lvl w:ilvl="2" w:tplc="CA5A8A22" w:tentative="1">
      <w:start w:val="1"/>
      <w:numFmt w:val="bullet"/>
      <w:lvlText w:val=""/>
      <w:lvlJc w:val="left"/>
      <w:pPr>
        <w:tabs>
          <w:tab w:val="num" w:pos="1980"/>
        </w:tabs>
        <w:ind w:left="1980" w:hanging="360"/>
      </w:pPr>
      <w:rPr>
        <w:rFonts w:ascii="Wingdings" w:hAnsi="Wingdings" w:hint="default"/>
      </w:rPr>
    </w:lvl>
    <w:lvl w:ilvl="3" w:tplc="A560EF84" w:tentative="1">
      <w:start w:val="1"/>
      <w:numFmt w:val="bullet"/>
      <w:lvlText w:val=""/>
      <w:lvlJc w:val="left"/>
      <w:pPr>
        <w:tabs>
          <w:tab w:val="num" w:pos="2700"/>
        </w:tabs>
        <w:ind w:left="2700" w:hanging="360"/>
      </w:pPr>
      <w:rPr>
        <w:rFonts w:ascii="Wingdings" w:hAnsi="Wingdings" w:hint="default"/>
      </w:rPr>
    </w:lvl>
    <w:lvl w:ilvl="4" w:tplc="2C12F264" w:tentative="1">
      <w:start w:val="1"/>
      <w:numFmt w:val="bullet"/>
      <w:lvlText w:val=""/>
      <w:lvlJc w:val="left"/>
      <w:pPr>
        <w:tabs>
          <w:tab w:val="num" w:pos="3420"/>
        </w:tabs>
        <w:ind w:left="3420" w:hanging="360"/>
      </w:pPr>
      <w:rPr>
        <w:rFonts w:ascii="Wingdings" w:hAnsi="Wingdings" w:hint="default"/>
      </w:rPr>
    </w:lvl>
    <w:lvl w:ilvl="5" w:tplc="65F287A2" w:tentative="1">
      <w:start w:val="1"/>
      <w:numFmt w:val="bullet"/>
      <w:lvlText w:val=""/>
      <w:lvlJc w:val="left"/>
      <w:pPr>
        <w:tabs>
          <w:tab w:val="num" w:pos="4140"/>
        </w:tabs>
        <w:ind w:left="4140" w:hanging="360"/>
      </w:pPr>
      <w:rPr>
        <w:rFonts w:ascii="Wingdings" w:hAnsi="Wingdings" w:hint="default"/>
      </w:rPr>
    </w:lvl>
    <w:lvl w:ilvl="6" w:tplc="B14C5A6A" w:tentative="1">
      <w:start w:val="1"/>
      <w:numFmt w:val="bullet"/>
      <w:lvlText w:val=""/>
      <w:lvlJc w:val="left"/>
      <w:pPr>
        <w:tabs>
          <w:tab w:val="num" w:pos="4860"/>
        </w:tabs>
        <w:ind w:left="4860" w:hanging="360"/>
      </w:pPr>
      <w:rPr>
        <w:rFonts w:ascii="Wingdings" w:hAnsi="Wingdings" w:hint="default"/>
      </w:rPr>
    </w:lvl>
    <w:lvl w:ilvl="7" w:tplc="24320A00" w:tentative="1">
      <w:start w:val="1"/>
      <w:numFmt w:val="bullet"/>
      <w:lvlText w:val=""/>
      <w:lvlJc w:val="left"/>
      <w:pPr>
        <w:tabs>
          <w:tab w:val="num" w:pos="5580"/>
        </w:tabs>
        <w:ind w:left="5580" w:hanging="360"/>
      </w:pPr>
      <w:rPr>
        <w:rFonts w:ascii="Wingdings" w:hAnsi="Wingdings" w:hint="default"/>
      </w:rPr>
    </w:lvl>
    <w:lvl w:ilvl="8" w:tplc="266AFFA8"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9123775"/>
    <w:multiLevelType w:val="hybridMultilevel"/>
    <w:tmpl w:val="F9E0CB80"/>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76E0"/>
    <w:multiLevelType w:val="hybridMultilevel"/>
    <w:tmpl w:val="8D86EBC4"/>
    <w:lvl w:ilvl="0" w:tplc="3B44FD9A">
      <w:start w:val="1"/>
      <w:numFmt w:val="bullet"/>
      <w:lvlText w:val=""/>
      <w:lvlJc w:val="left"/>
      <w:pPr>
        <w:tabs>
          <w:tab w:val="num" w:pos="360"/>
        </w:tabs>
        <w:ind w:left="360" w:hanging="360"/>
      </w:pPr>
      <w:rPr>
        <w:rFonts w:ascii="Wingdings" w:hAnsi="Wingdings" w:hint="default"/>
      </w:rPr>
    </w:lvl>
    <w:lvl w:ilvl="1" w:tplc="AFE806E4" w:tentative="1">
      <w:start w:val="1"/>
      <w:numFmt w:val="bullet"/>
      <w:lvlText w:val=""/>
      <w:lvlJc w:val="left"/>
      <w:pPr>
        <w:tabs>
          <w:tab w:val="num" w:pos="1080"/>
        </w:tabs>
        <w:ind w:left="1080" w:hanging="360"/>
      </w:pPr>
      <w:rPr>
        <w:rFonts w:ascii="Wingdings" w:hAnsi="Wingdings" w:hint="default"/>
      </w:rPr>
    </w:lvl>
    <w:lvl w:ilvl="2" w:tplc="C0A06A2E" w:tentative="1">
      <w:start w:val="1"/>
      <w:numFmt w:val="bullet"/>
      <w:lvlText w:val=""/>
      <w:lvlJc w:val="left"/>
      <w:pPr>
        <w:tabs>
          <w:tab w:val="num" w:pos="1800"/>
        </w:tabs>
        <w:ind w:left="1800" w:hanging="360"/>
      </w:pPr>
      <w:rPr>
        <w:rFonts w:ascii="Wingdings" w:hAnsi="Wingdings" w:hint="default"/>
      </w:rPr>
    </w:lvl>
    <w:lvl w:ilvl="3" w:tplc="E4C87286" w:tentative="1">
      <w:start w:val="1"/>
      <w:numFmt w:val="bullet"/>
      <w:lvlText w:val=""/>
      <w:lvlJc w:val="left"/>
      <w:pPr>
        <w:tabs>
          <w:tab w:val="num" w:pos="2520"/>
        </w:tabs>
        <w:ind w:left="2520" w:hanging="360"/>
      </w:pPr>
      <w:rPr>
        <w:rFonts w:ascii="Wingdings" w:hAnsi="Wingdings" w:hint="default"/>
      </w:rPr>
    </w:lvl>
    <w:lvl w:ilvl="4" w:tplc="09880BE4" w:tentative="1">
      <w:start w:val="1"/>
      <w:numFmt w:val="bullet"/>
      <w:lvlText w:val=""/>
      <w:lvlJc w:val="left"/>
      <w:pPr>
        <w:tabs>
          <w:tab w:val="num" w:pos="3240"/>
        </w:tabs>
        <w:ind w:left="3240" w:hanging="360"/>
      </w:pPr>
      <w:rPr>
        <w:rFonts w:ascii="Wingdings" w:hAnsi="Wingdings" w:hint="default"/>
      </w:rPr>
    </w:lvl>
    <w:lvl w:ilvl="5" w:tplc="826E2972" w:tentative="1">
      <w:start w:val="1"/>
      <w:numFmt w:val="bullet"/>
      <w:lvlText w:val=""/>
      <w:lvlJc w:val="left"/>
      <w:pPr>
        <w:tabs>
          <w:tab w:val="num" w:pos="3960"/>
        </w:tabs>
        <w:ind w:left="3960" w:hanging="360"/>
      </w:pPr>
      <w:rPr>
        <w:rFonts w:ascii="Wingdings" w:hAnsi="Wingdings" w:hint="default"/>
      </w:rPr>
    </w:lvl>
    <w:lvl w:ilvl="6" w:tplc="55DAE8DC" w:tentative="1">
      <w:start w:val="1"/>
      <w:numFmt w:val="bullet"/>
      <w:lvlText w:val=""/>
      <w:lvlJc w:val="left"/>
      <w:pPr>
        <w:tabs>
          <w:tab w:val="num" w:pos="4680"/>
        </w:tabs>
        <w:ind w:left="4680" w:hanging="360"/>
      </w:pPr>
      <w:rPr>
        <w:rFonts w:ascii="Wingdings" w:hAnsi="Wingdings" w:hint="default"/>
      </w:rPr>
    </w:lvl>
    <w:lvl w:ilvl="7" w:tplc="D32025D0" w:tentative="1">
      <w:start w:val="1"/>
      <w:numFmt w:val="bullet"/>
      <w:lvlText w:val=""/>
      <w:lvlJc w:val="left"/>
      <w:pPr>
        <w:tabs>
          <w:tab w:val="num" w:pos="5400"/>
        </w:tabs>
        <w:ind w:left="5400" w:hanging="360"/>
      </w:pPr>
      <w:rPr>
        <w:rFonts w:ascii="Wingdings" w:hAnsi="Wingdings" w:hint="default"/>
      </w:rPr>
    </w:lvl>
    <w:lvl w:ilvl="8" w:tplc="14E02EF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C2D98"/>
    <w:multiLevelType w:val="hybridMultilevel"/>
    <w:tmpl w:val="9564C6FC"/>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93A5E"/>
    <w:multiLevelType w:val="hybridMultilevel"/>
    <w:tmpl w:val="C7324630"/>
    <w:lvl w:ilvl="0" w:tplc="0E1831EE">
      <w:start w:val="1"/>
      <w:numFmt w:val="bullet"/>
      <w:lvlText w:val=""/>
      <w:lvlJc w:val="left"/>
      <w:pPr>
        <w:tabs>
          <w:tab w:val="num" w:pos="450"/>
        </w:tabs>
        <w:ind w:left="450" w:hanging="360"/>
      </w:pPr>
      <w:rPr>
        <w:rFonts w:ascii="Wingdings" w:hAnsi="Wingdings" w:hint="default"/>
      </w:rPr>
    </w:lvl>
    <w:lvl w:ilvl="1" w:tplc="C282A39A" w:tentative="1">
      <w:start w:val="1"/>
      <w:numFmt w:val="bullet"/>
      <w:lvlText w:val=""/>
      <w:lvlJc w:val="left"/>
      <w:pPr>
        <w:tabs>
          <w:tab w:val="num" w:pos="1170"/>
        </w:tabs>
        <w:ind w:left="1170" w:hanging="360"/>
      </w:pPr>
      <w:rPr>
        <w:rFonts w:ascii="Wingdings" w:hAnsi="Wingdings" w:hint="default"/>
      </w:rPr>
    </w:lvl>
    <w:lvl w:ilvl="2" w:tplc="D8667990" w:tentative="1">
      <w:start w:val="1"/>
      <w:numFmt w:val="bullet"/>
      <w:lvlText w:val=""/>
      <w:lvlJc w:val="left"/>
      <w:pPr>
        <w:tabs>
          <w:tab w:val="num" w:pos="1890"/>
        </w:tabs>
        <w:ind w:left="1890" w:hanging="360"/>
      </w:pPr>
      <w:rPr>
        <w:rFonts w:ascii="Wingdings" w:hAnsi="Wingdings" w:hint="default"/>
      </w:rPr>
    </w:lvl>
    <w:lvl w:ilvl="3" w:tplc="F528AFA2" w:tentative="1">
      <w:start w:val="1"/>
      <w:numFmt w:val="bullet"/>
      <w:lvlText w:val=""/>
      <w:lvlJc w:val="left"/>
      <w:pPr>
        <w:tabs>
          <w:tab w:val="num" w:pos="2610"/>
        </w:tabs>
        <w:ind w:left="2610" w:hanging="360"/>
      </w:pPr>
      <w:rPr>
        <w:rFonts w:ascii="Wingdings" w:hAnsi="Wingdings" w:hint="default"/>
      </w:rPr>
    </w:lvl>
    <w:lvl w:ilvl="4" w:tplc="493AAA16" w:tentative="1">
      <w:start w:val="1"/>
      <w:numFmt w:val="bullet"/>
      <w:lvlText w:val=""/>
      <w:lvlJc w:val="left"/>
      <w:pPr>
        <w:tabs>
          <w:tab w:val="num" w:pos="3330"/>
        </w:tabs>
        <w:ind w:left="3330" w:hanging="360"/>
      </w:pPr>
      <w:rPr>
        <w:rFonts w:ascii="Wingdings" w:hAnsi="Wingdings" w:hint="default"/>
      </w:rPr>
    </w:lvl>
    <w:lvl w:ilvl="5" w:tplc="B3343FA6" w:tentative="1">
      <w:start w:val="1"/>
      <w:numFmt w:val="bullet"/>
      <w:lvlText w:val=""/>
      <w:lvlJc w:val="left"/>
      <w:pPr>
        <w:tabs>
          <w:tab w:val="num" w:pos="4050"/>
        </w:tabs>
        <w:ind w:left="4050" w:hanging="360"/>
      </w:pPr>
      <w:rPr>
        <w:rFonts w:ascii="Wingdings" w:hAnsi="Wingdings" w:hint="default"/>
      </w:rPr>
    </w:lvl>
    <w:lvl w:ilvl="6" w:tplc="202EEAC0" w:tentative="1">
      <w:start w:val="1"/>
      <w:numFmt w:val="bullet"/>
      <w:lvlText w:val=""/>
      <w:lvlJc w:val="left"/>
      <w:pPr>
        <w:tabs>
          <w:tab w:val="num" w:pos="4770"/>
        </w:tabs>
        <w:ind w:left="4770" w:hanging="360"/>
      </w:pPr>
      <w:rPr>
        <w:rFonts w:ascii="Wingdings" w:hAnsi="Wingdings" w:hint="default"/>
      </w:rPr>
    </w:lvl>
    <w:lvl w:ilvl="7" w:tplc="6AC21D7C" w:tentative="1">
      <w:start w:val="1"/>
      <w:numFmt w:val="bullet"/>
      <w:lvlText w:val=""/>
      <w:lvlJc w:val="left"/>
      <w:pPr>
        <w:tabs>
          <w:tab w:val="num" w:pos="5490"/>
        </w:tabs>
        <w:ind w:left="5490" w:hanging="360"/>
      </w:pPr>
      <w:rPr>
        <w:rFonts w:ascii="Wingdings" w:hAnsi="Wingdings" w:hint="default"/>
      </w:rPr>
    </w:lvl>
    <w:lvl w:ilvl="8" w:tplc="5D9ECA3A" w:tentative="1">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1D981332"/>
    <w:multiLevelType w:val="hybridMultilevel"/>
    <w:tmpl w:val="46628094"/>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D2DB2"/>
    <w:multiLevelType w:val="hybridMultilevel"/>
    <w:tmpl w:val="7080670C"/>
    <w:lvl w:ilvl="0" w:tplc="B1745A98">
      <w:start w:val="1"/>
      <w:numFmt w:val="bullet"/>
      <w:lvlText w:val=""/>
      <w:lvlJc w:val="left"/>
      <w:pPr>
        <w:tabs>
          <w:tab w:val="num" w:pos="450"/>
        </w:tabs>
        <w:ind w:left="450" w:hanging="360"/>
      </w:pPr>
      <w:rPr>
        <w:rFonts w:ascii="Wingdings" w:hAnsi="Wingdings" w:hint="default"/>
      </w:rPr>
    </w:lvl>
    <w:lvl w:ilvl="1" w:tplc="E0162C22" w:tentative="1">
      <w:start w:val="1"/>
      <w:numFmt w:val="bullet"/>
      <w:lvlText w:val=""/>
      <w:lvlJc w:val="left"/>
      <w:pPr>
        <w:tabs>
          <w:tab w:val="num" w:pos="1170"/>
        </w:tabs>
        <w:ind w:left="1170" w:hanging="360"/>
      </w:pPr>
      <w:rPr>
        <w:rFonts w:ascii="Wingdings" w:hAnsi="Wingdings" w:hint="default"/>
      </w:rPr>
    </w:lvl>
    <w:lvl w:ilvl="2" w:tplc="99D03F28" w:tentative="1">
      <w:start w:val="1"/>
      <w:numFmt w:val="bullet"/>
      <w:lvlText w:val=""/>
      <w:lvlJc w:val="left"/>
      <w:pPr>
        <w:tabs>
          <w:tab w:val="num" w:pos="1890"/>
        </w:tabs>
        <w:ind w:left="1890" w:hanging="360"/>
      </w:pPr>
      <w:rPr>
        <w:rFonts w:ascii="Wingdings" w:hAnsi="Wingdings" w:hint="default"/>
      </w:rPr>
    </w:lvl>
    <w:lvl w:ilvl="3" w:tplc="56AA2BF2" w:tentative="1">
      <w:start w:val="1"/>
      <w:numFmt w:val="bullet"/>
      <w:lvlText w:val=""/>
      <w:lvlJc w:val="left"/>
      <w:pPr>
        <w:tabs>
          <w:tab w:val="num" w:pos="2610"/>
        </w:tabs>
        <w:ind w:left="2610" w:hanging="360"/>
      </w:pPr>
      <w:rPr>
        <w:rFonts w:ascii="Wingdings" w:hAnsi="Wingdings" w:hint="default"/>
      </w:rPr>
    </w:lvl>
    <w:lvl w:ilvl="4" w:tplc="702834A0" w:tentative="1">
      <w:start w:val="1"/>
      <w:numFmt w:val="bullet"/>
      <w:lvlText w:val=""/>
      <w:lvlJc w:val="left"/>
      <w:pPr>
        <w:tabs>
          <w:tab w:val="num" w:pos="3330"/>
        </w:tabs>
        <w:ind w:left="3330" w:hanging="360"/>
      </w:pPr>
      <w:rPr>
        <w:rFonts w:ascii="Wingdings" w:hAnsi="Wingdings" w:hint="default"/>
      </w:rPr>
    </w:lvl>
    <w:lvl w:ilvl="5" w:tplc="65AAA8F4" w:tentative="1">
      <w:start w:val="1"/>
      <w:numFmt w:val="bullet"/>
      <w:lvlText w:val=""/>
      <w:lvlJc w:val="left"/>
      <w:pPr>
        <w:tabs>
          <w:tab w:val="num" w:pos="4050"/>
        </w:tabs>
        <w:ind w:left="4050" w:hanging="360"/>
      </w:pPr>
      <w:rPr>
        <w:rFonts w:ascii="Wingdings" w:hAnsi="Wingdings" w:hint="default"/>
      </w:rPr>
    </w:lvl>
    <w:lvl w:ilvl="6" w:tplc="18D64000" w:tentative="1">
      <w:start w:val="1"/>
      <w:numFmt w:val="bullet"/>
      <w:lvlText w:val=""/>
      <w:lvlJc w:val="left"/>
      <w:pPr>
        <w:tabs>
          <w:tab w:val="num" w:pos="4770"/>
        </w:tabs>
        <w:ind w:left="4770" w:hanging="360"/>
      </w:pPr>
      <w:rPr>
        <w:rFonts w:ascii="Wingdings" w:hAnsi="Wingdings" w:hint="default"/>
      </w:rPr>
    </w:lvl>
    <w:lvl w:ilvl="7" w:tplc="8F6A6EF0" w:tentative="1">
      <w:start w:val="1"/>
      <w:numFmt w:val="bullet"/>
      <w:lvlText w:val=""/>
      <w:lvlJc w:val="left"/>
      <w:pPr>
        <w:tabs>
          <w:tab w:val="num" w:pos="5490"/>
        </w:tabs>
        <w:ind w:left="5490" w:hanging="360"/>
      </w:pPr>
      <w:rPr>
        <w:rFonts w:ascii="Wingdings" w:hAnsi="Wingdings" w:hint="default"/>
      </w:rPr>
    </w:lvl>
    <w:lvl w:ilvl="8" w:tplc="8EF6E3DC" w:tentative="1">
      <w:start w:val="1"/>
      <w:numFmt w:val="bullet"/>
      <w:lvlText w:val=""/>
      <w:lvlJc w:val="left"/>
      <w:pPr>
        <w:tabs>
          <w:tab w:val="num" w:pos="6210"/>
        </w:tabs>
        <w:ind w:left="6210" w:hanging="360"/>
      </w:pPr>
      <w:rPr>
        <w:rFonts w:ascii="Wingdings" w:hAnsi="Wingdings" w:hint="default"/>
      </w:rPr>
    </w:lvl>
  </w:abstractNum>
  <w:abstractNum w:abstractNumId="7" w15:restartNumberingAfterBreak="0">
    <w:nsid w:val="23AC3950"/>
    <w:multiLevelType w:val="hybridMultilevel"/>
    <w:tmpl w:val="C1EC254C"/>
    <w:lvl w:ilvl="0" w:tplc="529A3058">
      <w:start w:val="1"/>
      <w:numFmt w:val="bullet"/>
      <w:lvlText w:val="¬"/>
      <w:lvlJc w:val="left"/>
      <w:pPr>
        <w:ind w:left="0" w:hanging="360"/>
      </w:pPr>
      <w:rPr>
        <w:rFonts w:ascii="Palatino Linotype" w:hAnsi="Palatino Linotype"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23FF1CD4"/>
    <w:multiLevelType w:val="hybridMultilevel"/>
    <w:tmpl w:val="34CE1B98"/>
    <w:lvl w:ilvl="0" w:tplc="B9CC7864">
      <w:start w:val="1"/>
      <w:numFmt w:val="bullet"/>
      <w:lvlText w:val="¬"/>
      <w:lvlJc w:val="right"/>
      <w:pPr>
        <w:ind w:left="360" w:hanging="360"/>
      </w:pPr>
      <w:rPr>
        <w:rFonts w:ascii="Palatino Linotype" w:hAnsi="Palatino Linotype"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45E0D"/>
    <w:multiLevelType w:val="hybridMultilevel"/>
    <w:tmpl w:val="4A34432E"/>
    <w:lvl w:ilvl="0" w:tplc="61B4CADC">
      <w:start w:val="1"/>
      <w:numFmt w:val="bullet"/>
      <w:lvlText w:val=""/>
      <w:lvlJc w:val="left"/>
      <w:pPr>
        <w:tabs>
          <w:tab w:val="num" w:pos="450"/>
        </w:tabs>
        <w:ind w:left="450" w:hanging="360"/>
      </w:pPr>
      <w:rPr>
        <w:rFonts w:ascii="Wingdings" w:hAnsi="Wingdings" w:hint="default"/>
      </w:rPr>
    </w:lvl>
    <w:lvl w:ilvl="1" w:tplc="E5EACF0A" w:tentative="1">
      <w:start w:val="1"/>
      <w:numFmt w:val="bullet"/>
      <w:lvlText w:val=""/>
      <w:lvlJc w:val="left"/>
      <w:pPr>
        <w:tabs>
          <w:tab w:val="num" w:pos="1170"/>
        </w:tabs>
        <w:ind w:left="1170" w:hanging="360"/>
      </w:pPr>
      <w:rPr>
        <w:rFonts w:ascii="Wingdings" w:hAnsi="Wingdings" w:hint="default"/>
      </w:rPr>
    </w:lvl>
    <w:lvl w:ilvl="2" w:tplc="57302740" w:tentative="1">
      <w:start w:val="1"/>
      <w:numFmt w:val="bullet"/>
      <w:lvlText w:val=""/>
      <w:lvlJc w:val="left"/>
      <w:pPr>
        <w:tabs>
          <w:tab w:val="num" w:pos="1890"/>
        </w:tabs>
        <w:ind w:left="1890" w:hanging="360"/>
      </w:pPr>
      <w:rPr>
        <w:rFonts w:ascii="Wingdings" w:hAnsi="Wingdings" w:hint="default"/>
      </w:rPr>
    </w:lvl>
    <w:lvl w:ilvl="3" w:tplc="2B62B5A2" w:tentative="1">
      <w:start w:val="1"/>
      <w:numFmt w:val="bullet"/>
      <w:lvlText w:val=""/>
      <w:lvlJc w:val="left"/>
      <w:pPr>
        <w:tabs>
          <w:tab w:val="num" w:pos="2610"/>
        </w:tabs>
        <w:ind w:left="2610" w:hanging="360"/>
      </w:pPr>
      <w:rPr>
        <w:rFonts w:ascii="Wingdings" w:hAnsi="Wingdings" w:hint="default"/>
      </w:rPr>
    </w:lvl>
    <w:lvl w:ilvl="4" w:tplc="8F52D2AE" w:tentative="1">
      <w:start w:val="1"/>
      <w:numFmt w:val="bullet"/>
      <w:lvlText w:val=""/>
      <w:lvlJc w:val="left"/>
      <w:pPr>
        <w:tabs>
          <w:tab w:val="num" w:pos="3330"/>
        </w:tabs>
        <w:ind w:left="3330" w:hanging="360"/>
      </w:pPr>
      <w:rPr>
        <w:rFonts w:ascii="Wingdings" w:hAnsi="Wingdings" w:hint="default"/>
      </w:rPr>
    </w:lvl>
    <w:lvl w:ilvl="5" w:tplc="17044524" w:tentative="1">
      <w:start w:val="1"/>
      <w:numFmt w:val="bullet"/>
      <w:lvlText w:val=""/>
      <w:lvlJc w:val="left"/>
      <w:pPr>
        <w:tabs>
          <w:tab w:val="num" w:pos="4050"/>
        </w:tabs>
        <w:ind w:left="4050" w:hanging="360"/>
      </w:pPr>
      <w:rPr>
        <w:rFonts w:ascii="Wingdings" w:hAnsi="Wingdings" w:hint="default"/>
      </w:rPr>
    </w:lvl>
    <w:lvl w:ilvl="6" w:tplc="CD9A1D1A" w:tentative="1">
      <w:start w:val="1"/>
      <w:numFmt w:val="bullet"/>
      <w:lvlText w:val=""/>
      <w:lvlJc w:val="left"/>
      <w:pPr>
        <w:tabs>
          <w:tab w:val="num" w:pos="4770"/>
        </w:tabs>
        <w:ind w:left="4770" w:hanging="360"/>
      </w:pPr>
      <w:rPr>
        <w:rFonts w:ascii="Wingdings" w:hAnsi="Wingdings" w:hint="default"/>
      </w:rPr>
    </w:lvl>
    <w:lvl w:ilvl="7" w:tplc="E04EADA8" w:tentative="1">
      <w:start w:val="1"/>
      <w:numFmt w:val="bullet"/>
      <w:lvlText w:val=""/>
      <w:lvlJc w:val="left"/>
      <w:pPr>
        <w:tabs>
          <w:tab w:val="num" w:pos="5490"/>
        </w:tabs>
        <w:ind w:left="5490" w:hanging="360"/>
      </w:pPr>
      <w:rPr>
        <w:rFonts w:ascii="Wingdings" w:hAnsi="Wingdings" w:hint="default"/>
      </w:rPr>
    </w:lvl>
    <w:lvl w:ilvl="8" w:tplc="8162EF2E" w:tentative="1">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27646C48"/>
    <w:multiLevelType w:val="hybridMultilevel"/>
    <w:tmpl w:val="A59255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A9D0ED9"/>
    <w:multiLevelType w:val="hybridMultilevel"/>
    <w:tmpl w:val="AC7235C2"/>
    <w:lvl w:ilvl="0" w:tplc="529A3058">
      <w:start w:val="1"/>
      <w:numFmt w:val="bullet"/>
      <w:lvlText w:val="¬"/>
      <w:lvlJc w:val="left"/>
      <w:pPr>
        <w:ind w:left="-76" w:hanging="360"/>
      </w:pPr>
      <w:rPr>
        <w:rFonts w:ascii="Palatino Linotype" w:hAnsi="Palatino Linotype"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12" w15:restartNumberingAfterBreak="0">
    <w:nsid w:val="2FBF6045"/>
    <w:multiLevelType w:val="hybridMultilevel"/>
    <w:tmpl w:val="1B329962"/>
    <w:lvl w:ilvl="0" w:tplc="BE9016E2">
      <w:start w:val="1"/>
      <w:numFmt w:val="bullet"/>
      <w:lvlText w:val=""/>
      <w:lvlJc w:val="left"/>
      <w:pPr>
        <w:tabs>
          <w:tab w:val="num" w:pos="720"/>
        </w:tabs>
        <w:ind w:left="720" w:hanging="360"/>
      </w:pPr>
      <w:rPr>
        <w:rFonts w:ascii="Wingdings" w:hAnsi="Wingdings" w:hint="default"/>
      </w:rPr>
    </w:lvl>
    <w:lvl w:ilvl="1" w:tplc="27DC8122" w:tentative="1">
      <w:start w:val="1"/>
      <w:numFmt w:val="bullet"/>
      <w:lvlText w:val=""/>
      <w:lvlJc w:val="left"/>
      <w:pPr>
        <w:tabs>
          <w:tab w:val="num" w:pos="1440"/>
        </w:tabs>
        <w:ind w:left="1440" w:hanging="360"/>
      </w:pPr>
      <w:rPr>
        <w:rFonts w:ascii="Wingdings" w:hAnsi="Wingdings" w:hint="default"/>
      </w:rPr>
    </w:lvl>
    <w:lvl w:ilvl="2" w:tplc="8B76A2BA" w:tentative="1">
      <w:start w:val="1"/>
      <w:numFmt w:val="bullet"/>
      <w:lvlText w:val=""/>
      <w:lvlJc w:val="left"/>
      <w:pPr>
        <w:tabs>
          <w:tab w:val="num" w:pos="2160"/>
        </w:tabs>
        <w:ind w:left="2160" w:hanging="360"/>
      </w:pPr>
      <w:rPr>
        <w:rFonts w:ascii="Wingdings" w:hAnsi="Wingdings" w:hint="default"/>
      </w:rPr>
    </w:lvl>
    <w:lvl w:ilvl="3" w:tplc="4B50BF54" w:tentative="1">
      <w:start w:val="1"/>
      <w:numFmt w:val="bullet"/>
      <w:lvlText w:val=""/>
      <w:lvlJc w:val="left"/>
      <w:pPr>
        <w:tabs>
          <w:tab w:val="num" w:pos="2880"/>
        </w:tabs>
        <w:ind w:left="2880" w:hanging="360"/>
      </w:pPr>
      <w:rPr>
        <w:rFonts w:ascii="Wingdings" w:hAnsi="Wingdings" w:hint="default"/>
      </w:rPr>
    </w:lvl>
    <w:lvl w:ilvl="4" w:tplc="9EFE2554" w:tentative="1">
      <w:start w:val="1"/>
      <w:numFmt w:val="bullet"/>
      <w:lvlText w:val=""/>
      <w:lvlJc w:val="left"/>
      <w:pPr>
        <w:tabs>
          <w:tab w:val="num" w:pos="3600"/>
        </w:tabs>
        <w:ind w:left="3600" w:hanging="360"/>
      </w:pPr>
      <w:rPr>
        <w:rFonts w:ascii="Wingdings" w:hAnsi="Wingdings" w:hint="default"/>
      </w:rPr>
    </w:lvl>
    <w:lvl w:ilvl="5" w:tplc="58AC42D0" w:tentative="1">
      <w:start w:val="1"/>
      <w:numFmt w:val="bullet"/>
      <w:lvlText w:val=""/>
      <w:lvlJc w:val="left"/>
      <w:pPr>
        <w:tabs>
          <w:tab w:val="num" w:pos="4320"/>
        </w:tabs>
        <w:ind w:left="4320" w:hanging="360"/>
      </w:pPr>
      <w:rPr>
        <w:rFonts w:ascii="Wingdings" w:hAnsi="Wingdings" w:hint="default"/>
      </w:rPr>
    </w:lvl>
    <w:lvl w:ilvl="6" w:tplc="93C42928" w:tentative="1">
      <w:start w:val="1"/>
      <w:numFmt w:val="bullet"/>
      <w:lvlText w:val=""/>
      <w:lvlJc w:val="left"/>
      <w:pPr>
        <w:tabs>
          <w:tab w:val="num" w:pos="5040"/>
        </w:tabs>
        <w:ind w:left="5040" w:hanging="360"/>
      </w:pPr>
      <w:rPr>
        <w:rFonts w:ascii="Wingdings" w:hAnsi="Wingdings" w:hint="default"/>
      </w:rPr>
    </w:lvl>
    <w:lvl w:ilvl="7" w:tplc="64EC4FCA" w:tentative="1">
      <w:start w:val="1"/>
      <w:numFmt w:val="bullet"/>
      <w:lvlText w:val=""/>
      <w:lvlJc w:val="left"/>
      <w:pPr>
        <w:tabs>
          <w:tab w:val="num" w:pos="5760"/>
        </w:tabs>
        <w:ind w:left="5760" w:hanging="360"/>
      </w:pPr>
      <w:rPr>
        <w:rFonts w:ascii="Wingdings" w:hAnsi="Wingdings" w:hint="default"/>
      </w:rPr>
    </w:lvl>
    <w:lvl w:ilvl="8" w:tplc="49E8CE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A0984"/>
    <w:multiLevelType w:val="hybridMultilevel"/>
    <w:tmpl w:val="9AC4C40A"/>
    <w:lvl w:ilvl="0" w:tplc="4F2E02FE">
      <w:start w:val="1"/>
      <w:numFmt w:val="bullet"/>
      <w:lvlText w:val=""/>
      <w:lvlJc w:val="left"/>
      <w:pPr>
        <w:tabs>
          <w:tab w:val="num" w:pos="450"/>
        </w:tabs>
        <w:ind w:left="450" w:hanging="360"/>
      </w:pPr>
      <w:rPr>
        <w:rFonts w:ascii="Wingdings" w:hAnsi="Wingdings" w:hint="default"/>
      </w:rPr>
    </w:lvl>
    <w:lvl w:ilvl="1" w:tplc="12F8049E" w:tentative="1">
      <w:start w:val="1"/>
      <w:numFmt w:val="bullet"/>
      <w:lvlText w:val=""/>
      <w:lvlJc w:val="left"/>
      <w:pPr>
        <w:tabs>
          <w:tab w:val="num" w:pos="1170"/>
        </w:tabs>
        <w:ind w:left="1170" w:hanging="360"/>
      </w:pPr>
      <w:rPr>
        <w:rFonts w:ascii="Wingdings" w:hAnsi="Wingdings" w:hint="default"/>
      </w:rPr>
    </w:lvl>
    <w:lvl w:ilvl="2" w:tplc="92ECD7BE" w:tentative="1">
      <w:start w:val="1"/>
      <w:numFmt w:val="bullet"/>
      <w:lvlText w:val=""/>
      <w:lvlJc w:val="left"/>
      <w:pPr>
        <w:tabs>
          <w:tab w:val="num" w:pos="1890"/>
        </w:tabs>
        <w:ind w:left="1890" w:hanging="360"/>
      </w:pPr>
      <w:rPr>
        <w:rFonts w:ascii="Wingdings" w:hAnsi="Wingdings" w:hint="default"/>
      </w:rPr>
    </w:lvl>
    <w:lvl w:ilvl="3" w:tplc="1CC6273C" w:tentative="1">
      <w:start w:val="1"/>
      <w:numFmt w:val="bullet"/>
      <w:lvlText w:val=""/>
      <w:lvlJc w:val="left"/>
      <w:pPr>
        <w:tabs>
          <w:tab w:val="num" w:pos="2610"/>
        </w:tabs>
        <w:ind w:left="2610" w:hanging="360"/>
      </w:pPr>
      <w:rPr>
        <w:rFonts w:ascii="Wingdings" w:hAnsi="Wingdings" w:hint="default"/>
      </w:rPr>
    </w:lvl>
    <w:lvl w:ilvl="4" w:tplc="A16899E0" w:tentative="1">
      <w:start w:val="1"/>
      <w:numFmt w:val="bullet"/>
      <w:lvlText w:val=""/>
      <w:lvlJc w:val="left"/>
      <w:pPr>
        <w:tabs>
          <w:tab w:val="num" w:pos="3330"/>
        </w:tabs>
        <w:ind w:left="3330" w:hanging="360"/>
      </w:pPr>
      <w:rPr>
        <w:rFonts w:ascii="Wingdings" w:hAnsi="Wingdings" w:hint="default"/>
      </w:rPr>
    </w:lvl>
    <w:lvl w:ilvl="5" w:tplc="AA8C5006" w:tentative="1">
      <w:start w:val="1"/>
      <w:numFmt w:val="bullet"/>
      <w:lvlText w:val=""/>
      <w:lvlJc w:val="left"/>
      <w:pPr>
        <w:tabs>
          <w:tab w:val="num" w:pos="4050"/>
        </w:tabs>
        <w:ind w:left="4050" w:hanging="360"/>
      </w:pPr>
      <w:rPr>
        <w:rFonts w:ascii="Wingdings" w:hAnsi="Wingdings" w:hint="default"/>
      </w:rPr>
    </w:lvl>
    <w:lvl w:ilvl="6" w:tplc="7AC44A58" w:tentative="1">
      <w:start w:val="1"/>
      <w:numFmt w:val="bullet"/>
      <w:lvlText w:val=""/>
      <w:lvlJc w:val="left"/>
      <w:pPr>
        <w:tabs>
          <w:tab w:val="num" w:pos="4770"/>
        </w:tabs>
        <w:ind w:left="4770" w:hanging="360"/>
      </w:pPr>
      <w:rPr>
        <w:rFonts w:ascii="Wingdings" w:hAnsi="Wingdings" w:hint="default"/>
      </w:rPr>
    </w:lvl>
    <w:lvl w:ilvl="7" w:tplc="A120EB6A" w:tentative="1">
      <w:start w:val="1"/>
      <w:numFmt w:val="bullet"/>
      <w:lvlText w:val=""/>
      <w:lvlJc w:val="left"/>
      <w:pPr>
        <w:tabs>
          <w:tab w:val="num" w:pos="5490"/>
        </w:tabs>
        <w:ind w:left="5490" w:hanging="360"/>
      </w:pPr>
      <w:rPr>
        <w:rFonts w:ascii="Wingdings" w:hAnsi="Wingdings" w:hint="default"/>
      </w:rPr>
    </w:lvl>
    <w:lvl w:ilvl="8" w:tplc="E4B6A580"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34333C7F"/>
    <w:multiLevelType w:val="hybridMultilevel"/>
    <w:tmpl w:val="147E8D74"/>
    <w:lvl w:ilvl="0" w:tplc="201AF8BA">
      <w:start w:val="1"/>
      <w:numFmt w:val="bullet"/>
      <w:lvlText w:val=""/>
      <w:lvlJc w:val="left"/>
      <w:pPr>
        <w:tabs>
          <w:tab w:val="num" w:pos="450"/>
        </w:tabs>
        <w:ind w:left="450" w:hanging="360"/>
      </w:pPr>
      <w:rPr>
        <w:rFonts w:ascii="Wingdings" w:hAnsi="Wingdings" w:hint="default"/>
      </w:rPr>
    </w:lvl>
    <w:lvl w:ilvl="1" w:tplc="909E7FA6" w:tentative="1">
      <w:start w:val="1"/>
      <w:numFmt w:val="bullet"/>
      <w:lvlText w:val=""/>
      <w:lvlJc w:val="left"/>
      <w:pPr>
        <w:tabs>
          <w:tab w:val="num" w:pos="1170"/>
        </w:tabs>
        <w:ind w:left="1170" w:hanging="360"/>
      </w:pPr>
      <w:rPr>
        <w:rFonts w:ascii="Wingdings" w:hAnsi="Wingdings" w:hint="default"/>
      </w:rPr>
    </w:lvl>
    <w:lvl w:ilvl="2" w:tplc="931E5AC8" w:tentative="1">
      <w:start w:val="1"/>
      <w:numFmt w:val="bullet"/>
      <w:lvlText w:val=""/>
      <w:lvlJc w:val="left"/>
      <w:pPr>
        <w:tabs>
          <w:tab w:val="num" w:pos="1890"/>
        </w:tabs>
        <w:ind w:left="1890" w:hanging="360"/>
      </w:pPr>
      <w:rPr>
        <w:rFonts w:ascii="Wingdings" w:hAnsi="Wingdings" w:hint="default"/>
      </w:rPr>
    </w:lvl>
    <w:lvl w:ilvl="3" w:tplc="1818AEAE" w:tentative="1">
      <w:start w:val="1"/>
      <w:numFmt w:val="bullet"/>
      <w:lvlText w:val=""/>
      <w:lvlJc w:val="left"/>
      <w:pPr>
        <w:tabs>
          <w:tab w:val="num" w:pos="2610"/>
        </w:tabs>
        <w:ind w:left="2610" w:hanging="360"/>
      </w:pPr>
      <w:rPr>
        <w:rFonts w:ascii="Wingdings" w:hAnsi="Wingdings" w:hint="default"/>
      </w:rPr>
    </w:lvl>
    <w:lvl w:ilvl="4" w:tplc="E820A7D8" w:tentative="1">
      <w:start w:val="1"/>
      <w:numFmt w:val="bullet"/>
      <w:lvlText w:val=""/>
      <w:lvlJc w:val="left"/>
      <w:pPr>
        <w:tabs>
          <w:tab w:val="num" w:pos="3330"/>
        </w:tabs>
        <w:ind w:left="3330" w:hanging="360"/>
      </w:pPr>
      <w:rPr>
        <w:rFonts w:ascii="Wingdings" w:hAnsi="Wingdings" w:hint="default"/>
      </w:rPr>
    </w:lvl>
    <w:lvl w:ilvl="5" w:tplc="9920F924" w:tentative="1">
      <w:start w:val="1"/>
      <w:numFmt w:val="bullet"/>
      <w:lvlText w:val=""/>
      <w:lvlJc w:val="left"/>
      <w:pPr>
        <w:tabs>
          <w:tab w:val="num" w:pos="4050"/>
        </w:tabs>
        <w:ind w:left="4050" w:hanging="360"/>
      </w:pPr>
      <w:rPr>
        <w:rFonts w:ascii="Wingdings" w:hAnsi="Wingdings" w:hint="default"/>
      </w:rPr>
    </w:lvl>
    <w:lvl w:ilvl="6" w:tplc="8834D64A" w:tentative="1">
      <w:start w:val="1"/>
      <w:numFmt w:val="bullet"/>
      <w:lvlText w:val=""/>
      <w:lvlJc w:val="left"/>
      <w:pPr>
        <w:tabs>
          <w:tab w:val="num" w:pos="4770"/>
        </w:tabs>
        <w:ind w:left="4770" w:hanging="360"/>
      </w:pPr>
      <w:rPr>
        <w:rFonts w:ascii="Wingdings" w:hAnsi="Wingdings" w:hint="default"/>
      </w:rPr>
    </w:lvl>
    <w:lvl w:ilvl="7" w:tplc="8C80B592" w:tentative="1">
      <w:start w:val="1"/>
      <w:numFmt w:val="bullet"/>
      <w:lvlText w:val=""/>
      <w:lvlJc w:val="left"/>
      <w:pPr>
        <w:tabs>
          <w:tab w:val="num" w:pos="5490"/>
        </w:tabs>
        <w:ind w:left="5490" w:hanging="360"/>
      </w:pPr>
      <w:rPr>
        <w:rFonts w:ascii="Wingdings" w:hAnsi="Wingdings" w:hint="default"/>
      </w:rPr>
    </w:lvl>
    <w:lvl w:ilvl="8" w:tplc="4F92E304"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36121C0B"/>
    <w:multiLevelType w:val="hybridMultilevel"/>
    <w:tmpl w:val="FAF63BF8"/>
    <w:lvl w:ilvl="0" w:tplc="F7D2EE08">
      <w:start w:val="1"/>
      <w:numFmt w:val="bullet"/>
      <w:lvlText w:val=""/>
      <w:lvlJc w:val="left"/>
      <w:pPr>
        <w:tabs>
          <w:tab w:val="num" w:pos="720"/>
        </w:tabs>
        <w:ind w:left="720" w:hanging="360"/>
      </w:pPr>
      <w:rPr>
        <w:rFonts w:ascii="Wingdings" w:hAnsi="Wingdings" w:hint="default"/>
      </w:rPr>
    </w:lvl>
    <w:lvl w:ilvl="1" w:tplc="3B5238BE" w:tentative="1">
      <w:start w:val="1"/>
      <w:numFmt w:val="bullet"/>
      <w:lvlText w:val=""/>
      <w:lvlJc w:val="left"/>
      <w:pPr>
        <w:tabs>
          <w:tab w:val="num" w:pos="1440"/>
        </w:tabs>
        <w:ind w:left="1440" w:hanging="360"/>
      </w:pPr>
      <w:rPr>
        <w:rFonts w:ascii="Wingdings" w:hAnsi="Wingdings" w:hint="default"/>
      </w:rPr>
    </w:lvl>
    <w:lvl w:ilvl="2" w:tplc="5AD4F1DC" w:tentative="1">
      <w:start w:val="1"/>
      <w:numFmt w:val="bullet"/>
      <w:lvlText w:val=""/>
      <w:lvlJc w:val="left"/>
      <w:pPr>
        <w:tabs>
          <w:tab w:val="num" w:pos="2160"/>
        </w:tabs>
        <w:ind w:left="2160" w:hanging="360"/>
      </w:pPr>
      <w:rPr>
        <w:rFonts w:ascii="Wingdings" w:hAnsi="Wingdings" w:hint="default"/>
      </w:rPr>
    </w:lvl>
    <w:lvl w:ilvl="3" w:tplc="24B48C94" w:tentative="1">
      <w:start w:val="1"/>
      <w:numFmt w:val="bullet"/>
      <w:lvlText w:val=""/>
      <w:lvlJc w:val="left"/>
      <w:pPr>
        <w:tabs>
          <w:tab w:val="num" w:pos="2880"/>
        </w:tabs>
        <w:ind w:left="2880" w:hanging="360"/>
      </w:pPr>
      <w:rPr>
        <w:rFonts w:ascii="Wingdings" w:hAnsi="Wingdings" w:hint="default"/>
      </w:rPr>
    </w:lvl>
    <w:lvl w:ilvl="4" w:tplc="7DA0E8CE" w:tentative="1">
      <w:start w:val="1"/>
      <w:numFmt w:val="bullet"/>
      <w:lvlText w:val=""/>
      <w:lvlJc w:val="left"/>
      <w:pPr>
        <w:tabs>
          <w:tab w:val="num" w:pos="3600"/>
        </w:tabs>
        <w:ind w:left="3600" w:hanging="360"/>
      </w:pPr>
      <w:rPr>
        <w:rFonts w:ascii="Wingdings" w:hAnsi="Wingdings" w:hint="default"/>
      </w:rPr>
    </w:lvl>
    <w:lvl w:ilvl="5" w:tplc="A62C7A38" w:tentative="1">
      <w:start w:val="1"/>
      <w:numFmt w:val="bullet"/>
      <w:lvlText w:val=""/>
      <w:lvlJc w:val="left"/>
      <w:pPr>
        <w:tabs>
          <w:tab w:val="num" w:pos="4320"/>
        </w:tabs>
        <w:ind w:left="4320" w:hanging="360"/>
      </w:pPr>
      <w:rPr>
        <w:rFonts w:ascii="Wingdings" w:hAnsi="Wingdings" w:hint="default"/>
      </w:rPr>
    </w:lvl>
    <w:lvl w:ilvl="6" w:tplc="30BCFD48" w:tentative="1">
      <w:start w:val="1"/>
      <w:numFmt w:val="bullet"/>
      <w:lvlText w:val=""/>
      <w:lvlJc w:val="left"/>
      <w:pPr>
        <w:tabs>
          <w:tab w:val="num" w:pos="5040"/>
        </w:tabs>
        <w:ind w:left="5040" w:hanging="360"/>
      </w:pPr>
      <w:rPr>
        <w:rFonts w:ascii="Wingdings" w:hAnsi="Wingdings" w:hint="default"/>
      </w:rPr>
    </w:lvl>
    <w:lvl w:ilvl="7" w:tplc="50AC5CFE" w:tentative="1">
      <w:start w:val="1"/>
      <w:numFmt w:val="bullet"/>
      <w:lvlText w:val=""/>
      <w:lvlJc w:val="left"/>
      <w:pPr>
        <w:tabs>
          <w:tab w:val="num" w:pos="5760"/>
        </w:tabs>
        <w:ind w:left="5760" w:hanging="360"/>
      </w:pPr>
      <w:rPr>
        <w:rFonts w:ascii="Wingdings" w:hAnsi="Wingdings" w:hint="default"/>
      </w:rPr>
    </w:lvl>
    <w:lvl w:ilvl="8" w:tplc="0CD461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B487F"/>
    <w:multiLevelType w:val="hybridMultilevel"/>
    <w:tmpl w:val="1F0EE15E"/>
    <w:lvl w:ilvl="0" w:tplc="529A3058">
      <w:start w:val="1"/>
      <w:numFmt w:val="bullet"/>
      <w:lvlText w:val="¬"/>
      <w:lvlJc w:val="left"/>
      <w:pPr>
        <w:ind w:left="360" w:hanging="360"/>
      </w:pPr>
      <w:rPr>
        <w:rFonts w:ascii="Palatino Linotype" w:hAnsi="Palatino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BC58C6"/>
    <w:multiLevelType w:val="hybridMultilevel"/>
    <w:tmpl w:val="E9726D08"/>
    <w:lvl w:ilvl="0" w:tplc="529A3058">
      <w:start w:val="1"/>
      <w:numFmt w:val="bullet"/>
      <w:lvlText w:val="¬"/>
      <w:lvlJc w:val="left"/>
      <w:pPr>
        <w:ind w:left="72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C01FD"/>
    <w:multiLevelType w:val="hybridMultilevel"/>
    <w:tmpl w:val="F35CBF68"/>
    <w:lvl w:ilvl="0" w:tplc="9A460C12">
      <w:start w:val="1"/>
      <w:numFmt w:val="bullet"/>
      <w:lvlText w:val=""/>
      <w:lvlJc w:val="left"/>
      <w:pPr>
        <w:tabs>
          <w:tab w:val="num" w:pos="540"/>
        </w:tabs>
        <w:ind w:left="540" w:hanging="360"/>
      </w:pPr>
      <w:rPr>
        <w:rFonts w:ascii="Wingdings" w:hAnsi="Wingdings" w:hint="default"/>
      </w:rPr>
    </w:lvl>
    <w:lvl w:ilvl="1" w:tplc="800E2C38" w:tentative="1">
      <w:start w:val="1"/>
      <w:numFmt w:val="bullet"/>
      <w:lvlText w:val=""/>
      <w:lvlJc w:val="left"/>
      <w:pPr>
        <w:tabs>
          <w:tab w:val="num" w:pos="1260"/>
        </w:tabs>
        <w:ind w:left="1260" w:hanging="360"/>
      </w:pPr>
      <w:rPr>
        <w:rFonts w:ascii="Wingdings" w:hAnsi="Wingdings" w:hint="default"/>
      </w:rPr>
    </w:lvl>
    <w:lvl w:ilvl="2" w:tplc="E8F6A698" w:tentative="1">
      <w:start w:val="1"/>
      <w:numFmt w:val="bullet"/>
      <w:lvlText w:val=""/>
      <w:lvlJc w:val="left"/>
      <w:pPr>
        <w:tabs>
          <w:tab w:val="num" w:pos="1980"/>
        </w:tabs>
        <w:ind w:left="1980" w:hanging="360"/>
      </w:pPr>
      <w:rPr>
        <w:rFonts w:ascii="Wingdings" w:hAnsi="Wingdings" w:hint="default"/>
      </w:rPr>
    </w:lvl>
    <w:lvl w:ilvl="3" w:tplc="BB58A56C" w:tentative="1">
      <w:start w:val="1"/>
      <w:numFmt w:val="bullet"/>
      <w:lvlText w:val=""/>
      <w:lvlJc w:val="left"/>
      <w:pPr>
        <w:tabs>
          <w:tab w:val="num" w:pos="2700"/>
        </w:tabs>
        <w:ind w:left="2700" w:hanging="360"/>
      </w:pPr>
      <w:rPr>
        <w:rFonts w:ascii="Wingdings" w:hAnsi="Wingdings" w:hint="default"/>
      </w:rPr>
    </w:lvl>
    <w:lvl w:ilvl="4" w:tplc="90849FEC" w:tentative="1">
      <w:start w:val="1"/>
      <w:numFmt w:val="bullet"/>
      <w:lvlText w:val=""/>
      <w:lvlJc w:val="left"/>
      <w:pPr>
        <w:tabs>
          <w:tab w:val="num" w:pos="3420"/>
        </w:tabs>
        <w:ind w:left="3420" w:hanging="360"/>
      </w:pPr>
      <w:rPr>
        <w:rFonts w:ascii="Wingdings" w:hAnsi="Wingdings" w:hint="default"/>
      </w:rPr>
    </w:lvl>
    <w:lvl w:ilvl="5" w:tplc="A628F596" w:tentative="1">
      <w:start w:val="1"/>
      <w:numFmt w:val="bullet"/>
      <w:lvlText w:val=""/>
      <w:lvlJc w:val="left"/>
      <w:pPr>
        <w:tabs>
          <w:tab w:val="num" w:pos="4140"/>
        </w:tabs>
        <w:ind w:left="4140" w:hanging="360"/>
      </w:pPr>
      <w:rPr>
        <w:rFonts w:ascii="Wingdings" w:hAnsi="Wingdings" w:hint="default"/>
      </w:rPr>
    </w:lvl>
    <w:lvl w:ilvl="6" w:tplc="2464886E" w:tentative="1">
      <w:start w:val="1"/>
      <w:numFmt w:val="bullet"/>
      <w:lvlText w:val=""/>
      <w:lvlJc w:val="left"/>
      <w:pPr>
        <w:tabs>
          <w:tab w:val="num" w:pos="4860"/>
        </w:tabs>
        <w:ind w:left="4860" w:hanging="360"/>
      </w:pPr>
      <w:rPr>
        <w:rFonts w:ascii="Wingdings" w:hAnsi="Wingdings" w:hint="default"/>
      </w:rPr>
    </w:lvl>
    <w:lvl w:ilvl="7" w:tplc="485696C2" w:tentative="1">
      <w:start w:val="1"/>
      <w:numFmt w:val="bullet"/>
      <w:lvlText w:val=""/>
      <w:lvlJc w:val="left"/>
      <w:pPr>
        <w:tabs>
          <w:tab w:val="num" w:pos="5580"/>
        </w:tabs>
        <w:ind w:left="5580" w:hanging="360"/>
      </w:pPr>
      <w:rPr>
        <w:rFonts w:ascii="Wingdings" w:hAnsi="Wingdings" w:hint="default"/>
      </w:rPr>
    </w:lvl>
    <w:lvl w:ilvl="8" w:tplc="130023C4"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6626038"/>
    <w:multiLevelType w:val="multilevel"/>
    <w:tmpl w:val="93D6F3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D17281B"/>
    <w:multiLevelType w:val="hybridMultilevel"/>
    <w:tmpl w:val="9DF2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8C36B6"/>
    <w:multiLevelType w:val="hybridMultilevel"/>
    <w:tmpl w:val="28801D5E"/>
    <w:lvl w:ilvl="0" w:tplc="0409000D">
      <w:start w:val="1"/>
      <w:numFmt w:val="bullet"/>
      <w:lvlText w:val=""/>
      <w:lvlJc w:val="left"/>
      <w:pPr>
        <w:tabs>
          <w:tab w:val="num" w:pos="450"/>
        </w:tabs>
        <w:ind w:left="450" w:hanging="360"/>
      </w:pPr>
      <w:rPr>
        <w:rFonts w:ascii="Wingdings" w:hAnsi="Wingdings" w:hint="default"/>
      </w:rPr>
    </w:lvl>
    <w:lvl w:ilvl="1" w:tplc="13C02F6A" w:tentative="1">
      <w:start w:val="1"/>
      <w:numFmt w:val="bullet"/>
      <w:lvlText w:val=""/>
      <w:lvlJc w:val="left"/>
      <w:pPr>
        <w:tabs>
          <w:tab w:val="num" w:pos="1170"/>
        </w:tabs>
        <w:ind w:left="1170" w:hanging="360"/>
      </w:pPr>
      <w:rPr>
        <w:rFonts w:ascii="Wingdings" w:hAnsi="Wingdings" w:hint="default"/>
      </w:rPr>
    </w:lvl>
    <w:lvl w:ilvl="2" w:tplc="3E84D53E" w:tentative="1">
      <w:start w:val="1"/>
      <w:numFmt w:val="bullet"/>
      <w:lvlText w:val=""/>
      <w:lvlJc w:val="left"/>
      <w:pPr>
        <w:tabs>
          <w:tab w:val="num" w:pos="1890"/>
        </w:tabs>
        <w:ind w:left="1890" w:hanging="360"/>
      </w:pPr>
      <w:rPr>
        <w:rFonts w:ascii="Wingdings" w:hAnsi="Wingdings" w:hint="default"/>
      </w:rPr>
    </w:lvl>
    <w:lvl w:ilvl="3" w:tplc="5E80BB56" w:tentative="1">
      <w:start w:val="1"/>
      <w:numFmt w:val="bullet"/>
      <w:lvlText w:val=""/>
      <w:lvlJc w:val="left"/>
      <w:pPr>
        <w:tabs>
          <w:tab w:val="num" w:pos="2610"/>
        </w:tabs>
        <w:ind w:left="2610" w:hanging="360"/>
      </w:pPr>
      <w:rPr>
        <w:rFonts w:ascii="Wingdings" w:hAnsi="Wingdings" w:hint="default"/>
      </w:rPr>
    </w:lvl>
    <w:lvl w:ilvl="4" w:tplc="8B524E1C" w:tentative="1">
      <w:start w:val="1"/>
      <w:numFmt w:val="bullet"/>
      <w:lvlText w:val=""/>
      <w:lvlJc w:val="left"/>
      <w:pPr>
        <w:tabs>
          <w:tab w:val="num" w:pos="3330"/>
        </w:tabs>
        <w:ind w:left="3330" w:hanging="360"/>
      </w:pPr>
      <w:rPr>
        <w:rFonts w:ascii="Wingdings" w:hAnsi="Wingdings" w:hint="default"/>
      </w:rPr>
    </w:lvl>
    <w:lvl w:ilvl="5" w:tplc="F948ED88" w:tentative="1">
      <w:start w:val="1"/>
      <w:numFmt w:val="bullet"/>
      <w:lvlText w:val=""/>
      <w:lvlJc w:val="left"/>
      <w:pPr>
        <w:tabs>
          <w:tab w:val="num" w:pos="4050"/>
        </w:tabs>
        <w:ind w:left="4050" w:hanging="360"/>
      </w:pPr>
      <w:rPr>
        <w:rFonts w:ascii="Wingdings" w:hAnsi="Wingdings" w:hint="default"/>
      </w:rPr>
    </w:lvl>
    <w:lvl w:ilvl="6" w:tplc="20DC1BBE" w:tentative="1">
      <w:start w:val="1"/>
      <w:numFmt w:val="bullet"/>
      <w:lvlText w:val=""/>
      <w:lvlJc w:val="left"/>
      <w:pPr>
        <w:tabs>
          <w:tab w:val="num" w:pos="4770"/>
        </w:tabs>
        <w:ind w:left="4770" w:hanging="360"/>
      </w:pPr>
      <w:rPr>
        <w:rFonts w:ascii="Wingdings" w:hAnsi="Wingdings" w:hint="default"/>
      </w:rPr>
    </w:lvl>
    <w:lvl w:ilvl="7" w:tplc="BD805938" w:tentative="1">
      <w:start w:val="1"/>
      <w:numFmt w:val="bullet"/>
      <w:lvlText w:val=""/>
      <w:lvlJc w:val="left"/>
      <w:pPr>
        <w:tabs>
          <w:tab w:val="num" w:pos="5490"/>
        </w:tabs>
        <w:ind w:left="5490" w:hanging="360"/>
      </w:pPr>
      <w:rPr>
        <w:rFonts w:ascii="Wingdings" w:hAnsi="Wingdings" w:hint="default"/>
      </w:rPr>
    </w:lvl>
    <w:lvl w:ilvl="8" w:tplc="5050A4FA" w:tentative="1">
      <w:start w:val="1"/>
      <w:numFmt w:val="bullet"/>
      <w:lvlText w:val=""/>
      <w:lvlJc w:val="left"/>
      <w:pPr>
        <w:tabs>
          <w:tab w:val="num" w:pos="6210"/>
        </w:tabs>
        <w:ind w:left="6210" w:hanging="360"/>
      </w:pPr>
      <w:rPr>
        <w:rFonts w:ascii="Wingdings" w:hAnsi="Wingdings" w:hint="default"/>
      </w:rPr>
    </w:lvl>
  </w:abstractNum>
  <w:abstractNum w:abstractNumId="22" w15:restartNumberingAfterBreak="0">
    <w:nsid w:val="5CE57992"/>
    <w:multiLevelType w:val="hybridMultilevel"/>
    <w:tmpl w:val="BDC47820"/>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704E7"/>
    <w:multiLevelType w:val="hybridMultilevel"/>
    <w:tmpl w:val="A34AD63C"/>
    <w:lvl w:ilvl="0" w:tplc="529A3058">
      <w:start w:val="1"/>
      <w:numFmt w:val="bullet"/>
      <w:lvlText w:val="¬"/>
      <w:lvlJc w:val="left"/>
      <w:pPr>
        <w:ind w:left="720" w:hanging="360"/>
      </w:pPr>
      <w:rPr>
        <w:rFonts w:ascii="Palatino Linotype" w:hAnsi="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70C50"/>
    <w:multiLevelType w:val="hybridMultilevel"/>
    <w:tmpl w:val="3AA2B9D8"/>
    <w:lvl w:ilvl="0" w:tplc="529A3058">
      <w:start w:val="1"/>
      <w:numFmt w:val="bullet"/>
      <w:lvlText w:val="¬"/>
      <w:lvlJc w:val="left"/>
      <w:pPr>
        <w:ind w:left="72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C319D"/>
    <w:multiLevelType w:val="hybridMultilevel"/>
    <w:tmpl w:val="468CE156"/>
    <w:lvl w:ilvl="0" w:tplc="289AFEA0">
      <w:start w:val="1"/>
      <w:numFmt w:val="bullet"/>
      <w:lvlText w:val=""/>
      <w:lvlJc w:val="left"/>
      <w:pPr>
        <w:tabs>
          <w:tab w:val="num" w:pos="540"/>
        </w:tabs>
        <w:ind w:left="540" w:hanging="360"/>
      </w:pPr>
      <w:rPr>
        <w:rFonts w:ascii="Wingdings" w:hAnsi="Wingdings" w:hint="default"/>
      </w:rPr>
    </w:lvl>
    <w:lvl w:ilvl="1" w:tplc="F1644A82" w:tentative="1">
      <w:start w:val="1"/>
      <w:numFmt w:val="bullet"/>
      <w:lvlText w:val=""/>
      <w:lvlJc w:val="left"/>
      <w:pPr>
        <w:tabs>
          <w:tab w:val="num" w:pos="1260"/>
        </w:tabs>
        <w:ind w:left="1260" w:hanging="360"/>
      </w:pPr>
      <w:rPr>
        <w:rFonts w:ascii="Wingdings" w:hAnsi="Wingdings" w:hint="default"/>
      </w:rPr>
    </w:lvl>
    <w:lvl w:ilvl="2" w:tplc="A9DA8E3C" w:tentative="1">
      <w:start w:val="1"/>
      <w:numFmt w:val="bullet"/>
      <w:lvlText w:val=""/>
      <w:lvlJc w:val="left"/>
      <w:pPr>
        <w:tabs>
          <w:tab w:val="num" w:pos="1980"/>
        </w:tabs>
        <w:ind w:left="1980" w:hanging="360"/>
      </w:pPr>
      <w:rPr>
        <w:rFonts w:ascii="Wingdings" w:hAnsi="Wingdings" w:hint="default"/>
      </w:rPr>
    </w:lvl>
    <w:lvl w:ilvl="3" w:tplc="392464EE" w:tentative="1">
      <w:start w:val="1"/>
      <w:numFmt w:val="bullet"/>
      <w:lvlText w:val=""/>
      <w:lvlJc w:val="left"/>
      <w:pPr>
        <w:tabs>
          <w:tab w:val="num" w:pos="2700"/>
        </w:tabs>
        <w:ind w:left="2700" w:hanging="360"/>
      </w:pPr>
      <w:rPr>
        <w:rFonts w:ascii="Wingdings" w:hAnsi="Wingdings" w:hint="default"/>
      </w:rPr>
    </w:lvl>
    <w:lvl w:ilvl="4" w:tplc="7D58FDA2" w:tentative="1">
      <w:start w:val="1"/>
      <w:numFmt w:val="bullet"/>
      <w:lvlText w:val=""/>
      <w:lvlJc w:val="left"/>
      <w:pPr>
        <w:tabs>
          <w:tab w:val="num" w:pos="3420"/>
        </w:tabs>
        <w:ind w:left="3420" w:hanging="360"/>
      </w:pPr>
      <w:rPr>
        <w:rFonts w:ascii="Wingdings" w:hAnsi="Wingdings" w:hint="default"/>
      </w:rPr>
    </w:lvl>
    <w:lvl w:ilvl="5" w:tplc="C178AE5C" w:tentative="1">
      <w:start w:val="1"/>
      <w:numFmt w:val="bullet"/>
      <w:lvlText w:val=""/>
      <w:lvlJc w:val="left"/>
      <w:pPr>
        <w:tabs>
          <w:tab w:val="num" w:pos="4140"/>
        </w:tabs>
        <w:ind w:left="4140" w:hanging="360"/>
      </w:pPr>
      <w:rPr>
        <w:rFonts w:ascii="Wingdings" w:hAnsi="Wingdings" w:hint="default"/>
      </w:rPr>
    </w:lvl>
    <w:lvl w:ilvl="6" w:tplc="7AB840D0" w:tentative="1">
      <w:start w:val="1"/>
      <w:numFmt w:val="bullet"/>
      <w:lvlText w:val=""/>
      <w:lvlJc w:val="left"/>
      <w:pPr>
        <w:tabs>
          <w:tab w:val="num" w:pos="4860"/>
        </w:tabs>
        <w:ind w:left="4860" w:hanging="360"/>
      </w:pPr>
      <w:rPr>
        <w:rFonts w:ascii="Wingdings" w:hAnsi="Wingdings" w:hint="default"/>
      </w:rPr>
    </w:lvl>
    <w:lvl w:ilvl="7" w:tplc="C7AC8972" w:tentative="1">
      <w:start w:val="1"/>
      <w:numFmt w:val="bullet"/>
      <w:lvlText w:val=""/>
      <w:lvlJc w:val="left"/>
      <w:pPr>
        <w:tabs>
          <w:tab w:val="num" w:pos="5580"/>
        </w:tabs>
        <w:ind w:left="5580" w:hanging="360"/>
      </w:pPr>
      <w:rPr>
        <w:rFonts w:ascii="Wingdings" w:hAnsi="Wingdings" w:hint="default"/>
      </w:rPr>
    </w:lvl>
    <w:lvl w:ilvl="8" w:tplc="4D0C3D7C"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682D5CE2"/>
    <w:multiLevelType w:val="hybridMultilevel"/>
    <w:tmpl w:val="10A6126C"/>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9420D"/>
    <w:multiLevelType w:val="hybridMultilevel"/>
    <w:tmpl w:val="3DB6D3B8"/>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70F48"/>
    <w:multiLevelType w:val="hybridMultilevel"/>
    <w:tmpl w:val="1E261252"/>
    <w:lvl w:ilvl="0" w:tplc="529A3058">
      <w:start w:val="1"/>
      <w:numFmt w:val="bullet"/>
      <w:lvlText w:val="¬"/>
      <w:lvlJc w:val="left"/>
      <w:pPr>
        <w:ind w:left="36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35017"/>
    <w:multiLevelType w:val="hybridMultilevel"/>
    <w:tmpl w:val="741CDD0E"/>
    <w:lvl w:ilvl="0" w:tplc="529A3058">
      <w:start w:val="1"/>
      <w:numFmt w:val="bullet"/>
      <w:lvlText w:val="¬"/>
      <w:lvlJc w:val="left"/>
      <w:pPr>
        <w:ind w:left="72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73F14"/>
    <w:multiLevelType w:val="hybridMultilevel"/>
    <w:tmpl w:val="29248D70"/>
    <w:lvl w:ilvl="0" w:tplc="94F4CE18">
      <w:start w:val="1"/>
      <w:numFmt w:val="bullet"/>
      <w:lvlText w:val=""/>
      <w:lvlJc w:val="left"/>
      <w:pPr>
        <w:tabs>
          <w:tab w:val="num" w:pos="540"/>
        </w:tabs>
        <w:ind w:left="540" w:hanging="360"/>
      </w:pPr>
      <w:rPr>
        <w:rFonts w:ascii="Wingdings" w:hAnsi="Wingdings" w:hint="default"/>
      </w:rPr>
    </w:lvl>
    <w:lvl w:ilvl="1" w:tplc="F97A4244" w:tentative="1">
      <w:start w:val="1"/>
      <w:numFmt w:val="bullet"/>
      <w:lvlText w:val=""/>
      <w:lvlJc w:val="left"/>
      <w:pPr>
        <w:tabs>
          <w:tab w:val="num" w:pos="1260"/>
        </w:tabs>
        <w:ind w:left="1260" w:hanging="360"/>
      </w:pPr>
      <w:rPr>
        <w:rFonts w:ascii="Wingdings" w:hAnsi="Wingdings" w:hint="default"/>
      </w:rPr>
    </w:lvl>
    <w:lvl w:ilvl="2" w:tplc="BD285D68" w:tentative="1">
      <w:start w:val="1"/>
      <w:numFmt w:val="bullet"/>
      <w:lvlText w:val=""/>
      <w:lvlJc w:val="left"/>
      <w:pPr>
        <w:tabs>
          <w:tab w:val="num" w:pos="1980"/>
        </w:tabs>
        <w:ind w:left="1980" w:hanging="360"/>
      </w:pPr>
      <w:rPr>
        <w:rFonts w:ascii="Wingdings" w:hAnsi="Wingdings" w:hint="default"/>
      </w:rPr>
    </w:lvl>
    <w:lvl w:ilvl="3" w:tplc="CE40069E" w:tentative="1">
      <w:start w:val="1"/>
      <w:numFmt w:val="bullet"/>
      <w:lvlText w:val=""/>
      <w:lvlJc w:val="left"/>
      <w:pPr>
        <w:tabs>
          <w:tab w:val="num" w:pos="2700"/>
        </w:tabs>
        <w:ind w:left="2700" w:hanging="360"/>
      </w:pPr>
      <w:rPr>
        <w:rFonts w:ascii="Wingdings" w:hAnsi="Wingdings" w:hint="default"/>
      </w:rPr>
    </w:lvl>
    <w:lvl w:ilvl="4" w:tplc="1CB80748" w:tentative="1">
      <w:start w:val="1"/>
      <w:numFmt w:val="bullet"/>
      <w:lvlText w:val=""/>
      <w:lvlJc w:val="left"/>
      <w:pPr>
        <w:tabs>
          <w:tab w:val="num" w:pos="3420"/>
        </w:tabs>
        <w:ind w:left="3420" w:hanging="360"/>
      </w:pPr>
      <w:rPr>
        <w:rFonts w:ascii="Wingdings" w:hAnsi="Wingdings" w:hint="default"/>
      </w:rPr>
    </w:lvl>
    <w:lvl w:ilvl="5" w:tplc="98624D60" w:tentative="1">
      <w:start w:val="1"/>
      <w:numFmt w:val="bullet"/>
      <w:lvlText w:val=""/>
      <w:lvlJc w:val="left"/>
      <w:pPr>
        <w:tabs>
          <w:tab w:val="num" w:pos="4140"/>
        </w:tabs>
        <w:ind w:left="4140" w:hanging="360"/>
      </w:pPr>
      <w:rPr>
        <w:rFonts w:ascii="Wingdings" w:hAnsi="Wingdings" w:hint="default"/>
      </w:rPr>
    </w:lvl>
    <w:lvl w:ilvl="6" w:tplc="CAFE0CA0" w:tentative="1">
      <w:start w:val="1"/>
      <w:numFmt w:val="bullet"/>
      <w:lvlText w:val=""/>
      <w:lvlJc w:val="left"/>
      <w:pPr>
        <w:tabs>
          <w:tab w:val="num" w:pos="4860"/>
        </w:tabs>
        <w:ind w:left="4860" w:hanging="360"/>
      </w:pPr>
      <w:rPr>
        <w:rFonts w:ascii="Wingdings" w:hAnsi="Wingdings" w:hint="default"/>
      </w:rPr>
    </w:lvl>
    <w:lvl w:ilvl="7" w:tplc="BF885962" w:tentative="1">
      <w:start w:val="1"/>
      <w:numFmt w:val="bullet"/>
      <w:lvlText w:val=""/>
      <w:lvlJc w:val="left"/>
      <w:pPr>
        <w:tabs>
          <w:tab w:val="num" w:pos="5580"/>
        </w:tabs>
        <w:ind w:left="5580" w:hanging="360"/>
      </w:pPr>
      <w:rPr>
        <w:rFonts w:ascii="Wingdings" w:hAnsi="Wingdings" w:hint="default"/>
      </w:rPr>
    </w:lvl>
    <w:lvl w:ilvl="8" w:tplc="9A0099C8"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787741FC"/>
    <w:multiLevelType w:val="hybridMultilevel"/>
    <w:tmpl w:val="26D403BC"/>
    <w:lvl w:ilvl="0" w:tplc="529A3058">
      <w:start w:val="1"/>
      <w:numFmt w:val="bullet"/>
      <w:lvlText w:val="¬"/>
      <w:lvlJc w:val="left"/>
      <w:pPr>
        <w:ind w:left="720" w:hanging="360"/>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578DA"/>
    <w:multiLevelType w:val="hybridMultilevel"/>
    <w:tmpl w:val="2D8A7F60"/>
    <w:lvl w:ilvl="0" w:tplc="B9CC7864">
      <w:start w:val="1"/>
      <w:numFmt w:val="bullet"/>
      <w:lvlText w:val="¬"/>
      <w:lvlJc w:val="right"/>
      <w:pPr>
        <w:ind w:left="450" w:hanging="162"/>
      </w:pPr>
      <w:rPr>
        <w:rFonts w:ascii="Palatino Linotype" w:hAnsi="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0"/>
  </w:num>
  <w:num w:numId="4">
    <w:abstractNumId w:val="24"/>
  </w:num>
  <w:num w:numId="5">
    <w:abstractNumId w:val="17"/>
  </w:num>
  <w:num w:numId="6">
    <w:abstractNumId w:val="31"/>
  </w:num>
  <w:num w:numId="7">
    <w:abstractNumId w:val="7"/>
  </w:num>
  <w:num w:numId="8">
    <w:abstractNumId w:val="29"/>
  </w:num>
  <w:num w:numId="9">
    <w:abstractNumId w:val="27"/>
  </w:num>
  <w:num w:numId="10">
    <w:abstractNumId w:val="1"/>
  </w:num>
  <w:num w:numId="11">
    <w:abstractNumId w:val="28"/>
  </w:num>
  <w:num w:numId="12">
    <w:abstractNumId w:val="5"/>
  </w:num>
  <w:num w:numId="13">
    <w:abstractNumId w:val="3"/>
  </w:num>
  <w:num w:numId="14">
    <w:abstractNumId w:val="22"/>
  </w:num>
  <w:num w:numId="15">
    <w:abstractNumId w:val="23"/>
  </w:num>
  <w:num w:numId="16">
    <w:abstractNumId w:val="26"/>
  </w:num>
  <w:num w:numId="17">
    <w:abstractNumId w:val="4"/>
  </w:num>
  <w:num w:numId="18">
    <w:abstractNumId w:val="2"/>
  </w:num>
  <w:num w:numId="19">
    <w:abstractNumId w:val="25"/>
  </w:num>
  <w:num w:numId="20">
    <w:abstractNumId w:val="6"/>
  </w:num>
  <w:num w:numId="21">
    <w:abstractNumId w:val="30"/>
  </w:num>
  <w:num w:numId="22">
    <w:abstractNumId w:val="12"/>
  </w:num>
  <w:num w:numId="23">
    <w:abstractNumId w:val="15"/>
  </w:num>
  <w:num w:numId="24">
    <w:abstractNumId w:val="14"/>
  </w:num>
  <w:num w:numId="25">
    <w:abstractNumId w:val="18"/>
  </w:num>
  <w:num w:numId="26">
    <w:abstractNumId w:val="13"/>
  </w:num>
  <w:num w:numId="27">
    <w:abstractNumId w:val="0"/>
  </w:num>
  <w:num w:numId="28">
    <w:abstractNumId w:val="9"/>
  </w:num>
  <w:num w:numId="29">
    <w:abstractNumId w:val="21"/>
  </w:num>
  <w:num w:numId="30">
    <w:abstractNumId w:val="8"/>
  </w:num>
  <w:num w:numId="31">
    <w:abstractNumId w:val="32"/>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3NDS3NDAHsgwNLJV0lIJTi4sz8/NACsxqAZIibvQsAAAA"/>
    <w:docVar w:name="EN.InstantFormat" w:val="&lt;ENInstantFormat&gt;&lt;Enabled&gt;0&lt;/Enabled&gt;&lt;ScanUnformatted&gt;1&lt;/ScanUnformatted&gt;&lt;ScanChanges&gt;1&lt;/ScanChanges&gt;&lt;Suspended&gt;0&lt;/Suspended&gt;&lt;/ENInstantFormat&gt;"/>
    <w:docVar w:name="EN.Layout" w:val="&lt;ENLayout&gt;&lt;Style&gt;Frontiers-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t9rp2f7avvthe0vvzxp5rdrevdstw5wrf9&quot;&gt;breast cancer cost&lt;record-ids&gt;&lt;item&gt;10&lt;/item&gt;&lt;item&gt;15&lt;/item&gt;&lt;item&gt;21&lt;/item&gt;&lt;item&gt;27&lt;/item&gt;&lt;item&gt;28&lt;/item&gt;&lt;item&gt;29&lt;/item&gt;&lt;item&gt;30&lt;/item&gt;&lt;item&gt;31&lt;/item&gt;&lt;item&gt;32&lt;/item&gt;&lt;item&gt;51&lt;/item&gt;&lt;item&gt;52&lt;/item&gt;&lt;/record-ids&gt;&lt;/item&gt;&lt;/Libraries&gt;"/>
  </w:docVars>
  <w:rsids>
    <w:rsidRoot w:val="00DF2C99"/>
    <w:rsid w:val="0000031B"/>
    <w:rsid w:val="00002925"/>
    <w:rsid w:val="00060019"/>
    <w:rsid w:val="0007258F"/>
    <w:rsid w:val="00075312"/>
    <w:rsid w:val="000908A8"/>
    <w:rsid w:val="000A243F"/>
    <w:rsid w:val="000A29C1"/>
    <w:rsid w:val="000A58F8"/>
    <w:rsid w:val="000B2563"/>
    <w:rsid w:val="000B3EDE"/>
    <w:rsid w:val="000D3538"/>
    <w:rsid w:val="000D6024"/>
    <w:rsid w:val="0010371D"/>
    <w:rsid w:val="00110727"/>
    <w:rsid w:val="001211E4"/>
    <w:rsid w:val="001237E7"/>
    <w:rsid w:val="00141E49"/>
    <w:rsid w:val="0014417E"/>
    <w:rsid w:val="00146721"/>
    <w:rsid w:val="0017752A"/>
    <w:rsid w:val="001B113B"/>
    <w:rsid w:val="001C472A"/>
    <w:rsid w:val="001C5517"/>
    <w:rsid w:val="001E414B"/>
    <w:rsid w:val="00257B68"/>
    <w:rsid w:val="00267F75"/>
    <w:rsid w:val="00282774"/>
    <w:rsid w:val="00286701"/>
    <w:rsid w:val="00296D79"/>
    <w:rsid w:val="002C2E1B"/>
    <w:rsid w:val="002F0252"/>
    <w:rsid w:val="00363D26"/>
    <w:rsid w:val="003926DC"/>
    <w:rsid w:val="00396732"/>
    <w:rsid w:val="003A5152"/>
    <w:rsid w:val="003B0CCD"/>
    <w:rsid w:val="003B6FDD"/>
    <w:rsid w:val="003E49AA"/>
    <w:rsid w:val="003E787F"/>
    <w:rsid w:val="00412AE9"/>
    <w:rsid w:val="00447061"/>
    <w:rsid w:val="00455801"/>
    <w:rsid w:val="004571F5"/>
    <w:rsid w:val="004638DB"/>
    <w:rsid w:val="004A0A1A"/>
    <w:rsid w:val="004A440B"/>
    <w:rsid w:val="004B1D90"/>
    <w:rsid w:val="004B29F4"/>
    <w:rsid w:val="004B3F83"/>
    <w:rsid w:val="004B7023"/>
    <w:rsid w:val="004E3F74"/>
    <w:rsid w:val="004F290E"/>
    <w:rsid w:val="00523A4A"/>
    <w:rsid w:val="00530C5D"/>
    <w:rsid w:val="005323A2"/>
    <w:rsid w:val="00535315"/>
    <w:rsid w:val="0053541C"/>
    <w:rsid w:val="00547157"/>
    <w:rsid w:val="005878D6"/>
    <w:rsid w:val="00597AF4"/>
    <w:rsid w:val="005C1A15"/>
    <w:rsid w:val="005C391F"/>
    <w:rsid w:val="005E38E4"/>
    <w:rsid w:val="005E41C0"/>
    <w:rsid w:val="006002AD"/>
    <w:rsid w:val="00600A1C"/>
    <w:rsid w:val="0061152B"/>
    <w:rsid w:val="00657EEE"/>
    <w:rsid w:val="00690683"/>
    <w:rsid w:val="006B2CF3"/>
    <w:rsid w:val="006B568B"/>
    <w:rsid w:val="006E0168"/>
    <w:rsid w:val="006E0386"/>
    <w:rsid w:val="00755924"/>
    <w:rsid w:val="00774999"/>
    <w:rsid w:val="007931B9"/>
    <w:rsid w:val="007C1A40"/>
    <w:rsid w:val="007C5E9E"/>
    <w:rsid w:val="007F5011"/>
    <w:rsid w:val="007F6875"/>
    <w:rsid w:val="0081654F"/>
    <w:rsid w:val="0082444F"/>
    <w:rsid w:val="008307F9"/>
    <w:rsid w:val="0083147D"/>
    <w:rsid w:val="00851B57"/>
    <w:rsid w:val="008758C4"/>
    <w:rsid w:val="008C38C9"/>
    <w:rsid w:val="008F576A"/>
    <w:rsid w:val="00900EFC"/>
    <w:rsid w:val="00926C0D"/>
    <w:rsid w:val="00950F4A"/>
    <w:rsid w:val="009825C8"/>
    <w:rsid w:val="00987FD8"/>
    <w:rsid w:val="009C3580"/>
    <w:rsid w:val="009D4436"/>
    <w:rsid w:val="009E75EF"/>
    <w:rsid w:val="00A33F26"/>
    <w:rsid w:val="00A34F94"/>
    <w:rsid w:val="00A40785"/>
    <w:rsid w:val="00A42051"/>
    <w:rsid w:val="00A5327B"/>
    <w:rsid w:val="00A5642F"/>
    <w:rsid w:val="00A5747A"/>
    <w:rsid w:val="00A62641"/>
    <w:rsid w:val="00A65A91"/>
    <w:rsid w:val="00AB21E4"/>
    <w:rsid w:val="00AC2E2F"/>
    <w:rsid w:val="00AC3E76"/>
    <w:rsid w:val="00AF6599"/>
    <w:rsid w:val="00B1439B"/>
    <w:rsid w:val="00B161AD"/>
    <w:rsid w:val="00B16E42"/>
    <w:rsid w:val="00B30E2A"/>
    <w:rsid w:val="00B4284B"/>
    <w:rsid w:val="00B44BEF"/>
    <w:rsid w:val="00B7441A"/>
    <w:rsid w:val="00B80FBB"/>
    <w:rsid w:val="00B86E8D"/>
    <w:rsid w:val="00BE7930"/>
    <w:rsid w:val="00BF1013"/>
    <w:rsid w:val="00BF2BB6"/>
    <w:rsid w:val="00C10F2B"/>
    <w:rsid w:val="00C25C7B"/>
    <w:rsid w:val="00C3142B"/>
    <w:rsid w:val="00C352C0"/>
    <w:rsid w:val="00C40720"/>
    <w:rsid w:val="00C873C7"/>
    <w:rsid w:val="00CA1A13"/>
    <w:rsid w:val="00D2557D"/>
    <w:rsid w:val="00D535EE"/>
    <w:rsid w:val="00D6451A"/>
    <w:rsid w:val="00D876C3"/>
    <w:rsid w:val="00D91B72"/>
    <w:rsid w:val="00D9275D"/>
    <w:rsid w:val="00DB0EAF"/>
    <w:rsid w:val="00DC66FA"/>
    <w:rsid w:val="00DE3F66"/>
    <w:rsid w:val="00DE6453"/>
    <w:rsid w:val="00DF2C99"/>
    <w:rsid w:val="00E342BB"/>
    <w:rsid w:val="00E4328D"/>
    <w:rsid w:val="00E74CEF"/>
    <w:rsid w:val="00E81CDD"/>
    <w:rsid w:val="00E856AB"/>
    <w:rsid w:val="00E94A09"/>
    <w:rsid w:val="00EA1510"/>
    <w:rsid w:val="00EA6823"/>
    <w:rsid w:val="00ED099A"/>
    <w:rsid w:val="00ED2C60"/>
    <w:rsid w:val="00EE5754"/>
    <w:rsid w:val="00EF3C4B"/>
    <w:rsid w:val="00EF4AB7"/>
    <w:rsid w:val="00F00B61"/>
    <w:rsid w:val="00F01BA9"/>
    <w:rsid w:val="00F251F8"/>
    <w:rsid w:val="00F2751D"/>
    <w:rsid w:val="00F27B3C"/>
    <w:rsid w:val="00F36645"/>
    <w:rsid w:val="00F43C9A"/>
    <w:rsid w:val="00F452F9"/>
    <w:rsid w:val="00F56797"/>
    <w:rsid w:val="00F6177B"/>
    <w:rsid w:val="00F63F08"/>
    <w:rsid w:val="00F718B5"/>
    <w:rsid w:val="00F71C09"/>
    <w:rsid w:val="00F77D4C"/>
    <w:rsid w:val="00F81A82"/>
    <w:rsid w:val="00F9144F"/>
    <w:rsid w:val="00FA2F99"/>
    <w:rsid w:val="00FA448A"/>
    <w:rsid w:val="00FB5BD1"/>
    <w:rsid w:val="00FE7F95"/>
    <w:rsid w:val="00FF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165E"/>
  <w15:chartTrackingRefBased/>
  <w15:docId w15:val="{852912F7-1CE2-45F2-91C5-78F0812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A4A"/>
  </w:style>
  <w:style w:type="paragraph" w:styleId="Heading1">
    <w:name w:val="heading 1"/>
    <w:basedOn w:val="Normal"/>
    <w:next w:val="Normal"/>
    <w:link w:val="Heading1Char"/>
    <w:uiPriority w:val="99"/>
    <w:qFormat/>
    <w:rsid w:val="00A5327B"/>
    <w:pPr>
      <w:keepNext/>
      <w:keepLines/>
      <w:numPr>
        <w:numId w:val="32"/>
      </w:numPr>
      <w:spacing w:before="240" w:after="0"/>
      <w:outlineLvl w:val="0"/>
    </w:pPr>
    <w:rPr>
      <w:rFonts w:asciiTheme="majorHAnsi" w:eastAsiaTheme="majorEastAsia" w:hAnsiTheme="majorHAnsi" w:cstheme="majorBidi"/>
      <w:color w:val="2F5496" w:themeColor="accent1" w:themeShade="BF"/>
      <w:sz w:val="32"/>
      <w:szCs w:val="32"/>
      <w:lang w:eastAsia="de-DE"/>
    </w:rPr>
  </w:style>
  <w:style w:type="paragraph" w:styleId="Heading2">
    <w:name w:val="heading 2"/>
    <w:basedOn w:val="Normal"/>
    <w:next w:val="Normal"/>
    <w:link w:val="Heading2Char"/>
    <w:uiPriority w:val="99"/>
    <w:unhideWhenUsed/>
    <w:qFormat/>
    <w:rsid w:val="00A5327B"/>
    <w:pPr>
      <w:numPr>
        <w:ilvl w:val="1"/>
        <w:numId w:val="32"/>
      </w:numPr>
      <w:outlineLvl w:val="1"/>
    </w:pPr>
    <w:rPr>
      <w:rFonts w:ascii="Arial" w:eastAsia="Times New Roman" w:hAnsi="Arial" w:cs="Times New Roman"/>
      <w:b/>
      <w:color w:val="170965"/>
      <w:szCs w:val="20"/>
      <w:lang w:val="en-US" w:eastAsia="de-DE"/>
    </w:rPr>
  </w:style>
  <w:style w:type="paragraph" w:styleId="Heading3">
    <w:name w:val="heading 3"/>
    <w:basedOn w:val="Heading2"/>
    <w:next w:val="Normal"/>
    <w:link w:val="Heading3Char"/>
    <w:uiPriority w:val="99"/>
    <w:unhideWhenUsed/>
    <w:qFormat/>
    <w:rsid w:val="00A5327B"/>
    <w:pPr>
      <w:numPr>
        <w:ilvl w:val="2"/>
      </w:numPr>
      <w:outlineLvl w:val="2"/>
    </w:pPr>
  </w:style>
  <w:style w:type="paragraph" w:styleId="Heading4">
    <w:name w:val="heading 4"/>
    <w:basedOn w:val="Normal"/>
    <w:next w:val="Normal"/>
    <w:link w:val="Heading4Char"/>
    <w:rsid w:val="00A5327B"/>
    <w:pPr>
      <w:keepNext/>
      <w:numPr>
        <w:ilvl w:val="3"/>
        <w:numId w:val="32"/>
      </w:numPr>
      <w:spacing w:before="100" w:beforeAutospacing="1" w:after="120" w:line="276" w:lineRule="auto"/>
      <w:outlineLvl w:val="3"/>
    </w:pPr>
    <w:rPr>
      <w:rFonts w:ascii="Palatino Linotype" w:eastAsia="PMingLiU" w:hAnsi="Palatino Linotype" w:cs="Times New Roman"/>
      <w:color w:val="000000"/>
      <w:sz w:val="12"/>
      <w:szCs w:val="20"/>
      <w:lang w:eastAsia="de-DE"/>
    </w:rPr>
  </w:style>
  <w:style w:type="paragraph" w:styleId="Heading5">
    <w:name w:val="heading 5"/>
    <w:basedOn w:val="Normal"/>
    <w:next w:val="Normal"/>
    <w:link w:val="Heading5Char"/>
    <w:uiPriority w:val="9"/>
    <w:semiHidden/>
    <w:unhideWhenUsed/>
    <w:rsid w:val="00A5327B"/>
    <w:pPr>
      <w:keepNext/>
      <w:keepLines/>
      <w:numPr>
        <w:ilvl w:val="4"/>
        <w:numId w:val="32"/>
      </w:numPr>
      <w:spacing w:before="40" w:beforeAutospacing="1" w:after="0" w:line="276" w:lineRule="auto"/>
      <w:outlineLvl w:val="4"/>
    </w:pPr>
    <w:rPr>
      <w:rFonts w:asciiTheme="majorHAnsi" w:eastAsiaTheme="majorEastAsia" w:hAnsiTheme="majorHAnsi" w:cstheme="majorBidi"/>
      <w:color w:val="2F5496" w:themeColor="accent1" w:themeShade="BF"/>
      <w:szCs w:val="20"/>
      <w:lang w:eastAsia="de-DE"/>
    </w:rPr>
  </w:style>
  <w:style w:type="paragraph" w:styleId="Heading6">
    <w:name w:val="heading 6"/>
    <w:basedOn w:val="Normal"/>
    <w:next w:val="Normal"/>
    <w:link w:val="Heading6Char"/>
    <w:uiPriority w:val="9"/>
    <w:semiHidden/>
    <w:unhideWhenUsed/>
    <w:qFormat/>
    <w:rsid w:val="00A5327B"/>
    <w:pPr>
      <w:keepNext/>
      <w:keepLines/>
      <w:numPr>
        <w:ilvl w:val="5"/>
        <w:numId w:val="32"/>
      </w:numPr>
      <w:spacing w:before="40" w:beforeAutospacing="1" w:after="0" w:line="276" w:lineRule="auto"/>
      <w:outlineLvl w:val="5"/>
    </w:pPr>
    <w:rPr>
      <w:rFonts w:asciiTheme="majorHAnsi" w:eastAsiaTheme="majorEastAsia" w:hAnsiTheme="majorHAnsi" w:cstheme="majorBidi"/>
      <w:color w:val="1F3763" w:themeColor="accent1" w:themeShade="7F"/>
      <w:szCs w:val="20"/>
      <w:lang w:eastAsia="de-DE"/>
    </w:rPr>
  </w:style>
  <w:style w:type="paragraph" w:styleId="Heading7">
    <w:name w:val="heading 7"/>
    <w:basedOn w:val="Normal"/>
    <w:next w:val="Normal"/>
    <w:link w:val="Heading7Char"/>
    <w:uiPriority w:val="9"/>
    <w:semiHidden/>
    <w:unhideWhenUsed/>
    <w:qFormat/>
    <w:rsid w:val="00A5327B"/>
    <w:pPr>
      <w:keepNext/>
      <w:keepLines/>
      <w:numPr>
        <w:ilvl w:val="6"/>
        <w:numId w:val="32"/>
      </w:numPr>
      <w:spacing w:before="40" w:beforeAutospacing="1" w:after="0" w:line="276" w:lineRule="auto"/>
      <w:outlineLvl w:val="6"/>
    </w:pPr>
    <w:rPr>
      <w:rFonts w:asciiTheme="majorHAnsi" w:eastAsiaTheme="majorEastAsia" w:hAnsiTheme="majorHAnsi" w:cstheme="majorBidi"/>
      <w:i/>
      <w:iCs/>
      <w:color w:val="1F3763" w:themeColor="accent1" w:themeShade="7F"/>
      <w:szCs w:val="20"/>
      <w:lang w:eastAsia="de-DE"/>
    </w:rPr>
  </w:style>
  <w:style w:type="paragraph" w:styleId="Heading8">
    <w:name w:val="heading 8"/>
    <w:basedOn w:val="Normal"/>
    <w:next w:val="Normal"/>
    <w:link w:val="Heading8Char"/>
    <w:uiPriority w:val="9"/>
    <w:semiHidden/>
    <w:unhideWhenUsed/>
    <w:qFormat/>
    <w:rsid w:val="00A5327B"/>
    <w:pPr>
      <w:keepNext/>
      <w:keepLines/>
      <w:numPr>
        <w:ilvl w:val="7"/>
        <w:numId w:val="32"/>
      </w:numPr>
      <w:spacing w:before="40" w:beforeAutospacing="1" w:after="0" w:line="276" w:lineRule="auto"/>
      <w:outlineLvl w:val="7"/>
    </w:pPr>
    <w:rPr>
      <w:rFonts w:asciiTheme="majorHAnsi" w:eastAsiaTheme="majorEastAsia" w:hAnsiTheme="majorHAnsi" w:cstheme="majorBidi"/>
      <w:color w:val="272727" w:themeColor="text1" w:themeTint="D8"/>
      <w:sz w:val="21"/>
      <w:szCs w:val="21"/>
      <w:lang w:eastAsia="de-DE"/>
    </w:rPr>
  </w:style>
  <w:style w:type="paragraph" w:styleId="Heading9">
    <w:name w:val="heading 9"/>
    <w:basedOn w:val="Normal"/>
    <w:next w:val="Normal"/>
    <w:link w:val="Heading9Char"/>
    <w:uiPriority w:val="9"/>
    <w:semiHidden/>
    <w:unhideWhenUsed/>
    <w:qFormat/>
    <w:rsid w:val="00A5327B"/>
    <w:pPr>
      <w:keepNext/>
      <w:keepLines/>
      <w:numPr>
        <w:ilvl w:val="8"/>
        <w:numId w:val="32"/>
      </w:numPr>
      <w:spacing w:before="40" w:beforeAutospacing="1" w:after="0" w:line="276" w:lineRule="auto"/>
      <w:outlineLvl w:val="8"/>
    </w:pPr>
    <w:rPr>
      <w:rFonts w:asciiTheme="majorHAnsi" w:eastAsiaTheme="majorEastAsia" w:hAnsiTheme="majorHAnsi" w:cstheme="majorBidi"/>
      <w:i/>
      <w:iCs/>
      <w:color w:val="272727" w:themeColor="text1" w:themeTint="D8"/>
      <w:sz w:val="21"/>
      <w:szCs w:val="21"/>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A4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rsid w:val="00DE3F66"/>
    <w:rPr>
      <w:rFonts w:cs="Times New Roman"/>
      <w:color w:val="0563C1"/>
      <w:u w:val="single"/>
    </w:rPr>
  </w:style>
  <w:style w:type="paragraph" w:styleId="Title">
    <w:name w:val="Title"/>
    <w:basedOn w:val="Normal"/>
    <w:next w:val="Normal"/>
    <w:link w:val="TitleChar"/>
    <w:uiPriority w:val="99"/>
    <w:qFormat/>
    <w:rsid w:val="00DE3F66"/>
    <w:pPr>
      <w:pBdr>
        <w:bottom w:val="single" w:sz="8" w:space="4" w:color="5B9BD5"/>
      </w:pBdr>
      <w:spacing w:before="120" w:after="300" w:line="240" w:lineRule="auto"/>
      <w:contextualSpacing/>
      <w:jc w:val="both"/>
    </w:pPr>
    <w:rPr>
      <w:rFonts w:ascii="Times" w:eastAsia="Times New Roman" w:hAnsi="Times" w:cs="Times New Roman"/>
      <w:spacing w:val="5"/>
      <w:kern w:val="28"/>
      <w:sz w:val="52"/>
      <w:szCs w:val="52"/>
      <w:lang w:val="en-US"/>
    </w:rPr>
  </w:style>
  <w:style w:type="character" w:customStyle="1" w:styleId="TitleChar">
    <w:name w:val="Title Char"/>
    <w:basedOn w:val="DefaultParagraphFont"/>
    <w:link w:val="Title"/>
    <w:uiPriority w:val="99"/>
    <w:rsid w:val="00DE3F66"/>
    <w:rPr>
      <w:rFonts w:ascii="Times" w:eastAsia="Times New Roman" w:hAnsi="Times" w:cs="Times New Roman"/>
      <w:spacing w:val="5"/>
      <w:kern w:val="28"/>
      <w:sz w:val="52"/>
      <w:szCs w:val="52"/>
      <w:lang w:val="en-US"/>
    </w:rPr>
  </w:style>
  <w:style w:type="character" w:styleId="IntenseEmphasis">
    <w:name w:val="Intense Emphasis"/>
    <w:basedOn w:val="DefaultParagraphFont"/>
    <w:uiPriority w:val="99"/>
    <w:qFormat/>
    <w:rsid w:val="00DE3F66"/>
    <w:rPr>
      <w:rFonts w:ascii="Times New Roman" w:hAnsi="Times New Roman" w:cs="Times New Roman"/>
      <w:b/>
      <w:bCs/>
      <w:iCs/>
      <w:color w:val="auto"/>
      <w:sz w:val="22"/>
    </w:rPr>
  </w:style>
  <w:style w:type="paragraph" w:styleId="ListParagraph">
    <w:name w:val="List Paragraph"/>
    <w:basedOn w:val="Normal"/>
    <w:link w:val="ListParagraphChar"/>
    <w:uiPriority w:val="34"/>
    <w:qFormat/>
    <w:rsid w:val="00DE3F66"/>
    <w:pPr>
      <w:spacing w:before="120" w:after="120" w:line="480" w:lineRule="auto"/>
      <w:ind w:left="720"/>
      <w:contextualSpacing/>
      <w:jc w:val="both"/>
    </w:pPr>
    <w:rPr>
      <w:rFonts w:ascii="Times" w:eastAsia="Calibri" w:hAnsi="Times" w:cs="Times New Roman"/>
      <w:sz w:val="20"/>
      <w:lang w:val="en-US"/>
    </w:rPr>
  </w:style>
  <w:style w:type="character" w:styleId="CommentReference">
    <w:name w:val="annotation reference"/>
    <w:basedOn w:val="DefaultParagraphFont"/>
    <w:uiPriority w:val="99"/>
    <w:semiHidden/>
    <w:rsid w:val="00DE3F66"/>
    <w:rPr>
      <w:rFonts w:cs="Times New Roman"/>
      <w:sz w:val="16"/>
      <w:szCs w:val="16"/>
    </w:rPr>
  </w:style>
  <w:style w:type="paragraph" w:styleId="CommentText">
    <w:name w:val="annotation text"/>
    <w:basedOn w:val="Normal"/>
    <w:link w:val="CommentTextChar"/>
    <w:uiPriority w:val="99"/>
    <w:rsid w:val="00DE3F66"/>
    <w:pPr>
      <w:spacing w:before="120" w:after="120" w:line="240" w:lineRule="auto"/>
      <w:jc w:val="both"/>
    </w:pPr>
    <w:rPr>
      <w:rFonts w:ascii="Times" w:eastAsia="Calibri" w:hAnsi="Times" w:cs="Times New Roman"/>
      <w:sz w:val="20"/>
      <w:szCs w:val="20"/>
      <w:lang w:val="en-US"/>
    </w:rPr>
  </w:style>
  <w:style w:type="character" w:customStyle="1" w:styleId="CommentTextChar">
    <w:name w:val="Comment Text Char"/>
    <w:basedOn w:val="DefaultParagraphFont"/>
    <w:link w:val="CommentText"/>
    <w:uiPriority w:val="99"/>
    <w:rsid w:val="00DE3F66"/>
    <w:rPr>
      <w:rFonts w:ascii="Times" w:eastAsia="Calibri" w:hAnsi="Times" w:cs="Times New Roman"/>
      <w:sz w:val="20"/>
      <w:szCs w:val="20"/>
      <w:lang w:val="en-US"/>
    </w:rPr>
  </w:style>
  <w:style w:type="paragraph" w:styleId="Header">
    <w:name w:val="header"/>
    <w:basedOn w:val="Normal"/>
    <w:link w:val="HeaderChar"/>
    <w:uiPriority w:val="99"/>
    <w:rsid w:val="00DE3F66"/>
    <w:pPr>
      <w:tabs>
        <w:tab w:val="center" w:pos="4536"/>
        <w:tab w:val="right" w:pos="9072"/>
      </w:tabs>
      <w:spacing w:after="0" w:line="240" w:lineRule="auto"/>
      <w:jc w:val="both"/>
    </w:pPr>
    <w:rPr>
      <w:rFonts w:ascii="Times" w:eastAsia="Calibri" w:hAnsi="Times" w:cs="Times New Roman"/>
      <w:sz w:val="20"/>
      <w:lang w:val="en-US"/>
    </w:rPr>
  </w:style>
  <w:style w:type="character" w:customStyle="1" w:styleId="HeaderChar">
    <w:name w:val="Header Char"/>
    <w:basedOn w:val="DefaultParagraphFont"/>
    <w:link w:val="Header"/>
    <w:uiPriority w:val="99"/>
    <w:rsid w:val="00DE3F66"/>
    <w:rPr>
      <w:rFonts w:ascii="Times" w:eastAsia="Calibri" w:hAnsi="Times" w:cs="Times New Roman"/>
      <w:sz w:val="20"/>
      <w:lang w:val="en-US"/>
    </w:rPr>
  </w:style>
  <w:style w:type="paragraph" w:styleId="Footer">
    <w:name w:val="footer"/>
    <w:basedOn w:val="Normal"/>
    <w:link w:val="FooterChar"/>
    <w:uiPriority w:val="99"/>
    <w:rsid w:val="00DE3F66"/>
    <w:pPr>
      <w:tabs>
        <w:tab w:val="center" w:pos="4536"/>
        <w:tab w:val="right" w:pos="9072"/>
      </w:tabs>
      <w:spacing w:after="0" w:line="240" w:lineRule="auto"/>
      <w:jc w:val="both"/>
    </w:pPr>
    <w:rPr>
      <w:rFonts w:ascii="Times" w:eastAsia="Calibri" w:hAnsi="Times" w:cs="Times New Roman"/>
      <w:sz w:val="20"/>
      <w:lang w:val="en-US"/>
    </w:rPr>
  </w:style>
  <w:style w:type="character" w:customStyle="1" w:styleId="FooterChar">
    <w:name w:val="Footer Char"/>
    <w:basedOn w:val="DefaultParagraphFont"/>
    <w:link w:val="Footer"/>
    <w:uiPriority w:val="99"/>
    <w:rsid w:val="00DE3F66"/>
    <w:rPr>
      <w:rFonts w:ascii="Times" w:eastAsia="Calibri" w:hAnsi="Times" w:cs="Times New Roman"/>
      <w:sz w:val="20"/>
      <w:lang w:val="en-US"/>
    </w:rPr>
  </w:style>
  <w:style w:type="paragraph" w:customStyle="1" w:styleId="Default">
    <w:name w:val="Default"/>
    <w:rsid w:val="00DE3F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basedOn w:val="DefaultParagraphFont"/>
    <w:link w:val="ListParagraph"/>
    <w:uiPriority w:val="34"/>
    <w:rsid w:val="00DE3F66"/>
    <w:rPr>
      <w:rFonts w:ascii="Times" w:eastAsia="Calibri" w:hAnsi="Times" w:cs="Times New Roman"/>
      <w:sz w:val="20"/>
      <w:lang w:val="en-US"/>
    </w:rPr>
  </w:style>
  <w:style w:type="character" w:styleId="LineNumber">
    <w:name w:val="line number"/>
    <w:basedOn w:val="DefaultParagraphFont"/>
    <w:uiPriority w:val="99"/>
    <w:semiHidden/>
    <w:unhideWhenUsed/>
    <w:rsid w:val="00DE3F66"/>
  </w:style>
  <w:style w:type="paragraph" w:customStyle="1" w:styleId="EndNoteBibliographyTitle">
    <w:name w:val="EndNote Bibliography Title"/>
    <w:basedOn w:val="Normal"/>
    <w:link w:val="EndNoteBibliographyTitleChar"/>
    <w:rsid w:val="0006001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60019"/>
    <w:rPr>
      <w:rFonts w:ascii="Calibri" w:hAnsi="Calibri" w:cs="Calibri"/>
      <w:noProof/>
      <w:lang w:val="en-US"/>
    </w:rPr>
  </w:style>
  <w:style w:type="paragraph" w:customStyle="1" w:styleId="EndNoteBibliography">
    <w:name w:val="EndNote Bibliography"/>
    <w:basedOn w:val="Normal"/>
    <w:link w:val="EndNoteBibliographyChar"/>
    <w:rsid w:val="00060019"/>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60019"/>
    <w:rPr>
      <w:rFonts w:ascii="Calibri" w:hAnsi="Calibri" w:cs="Calibri"/>
      <w:noProof/>
      <w:lang w:val="en-US"/>
    </w:rPr>
  </w:style>
  <w:style w:type="character" w:customStyle="1" w:styleId="Heading1Char">
    <w:name w:val="Heading 1 Char"/>
    <w:basedOn w:val="DefaultParagraphFont"/>
    <w:link w:val="Heading1"/>
    <w:uiPriority w:val="99"/>
    <w:rsid w:val="00A5327B"/>
    <w:rPr>
      <w:rFonts w:asciiTheme="majorHAnsi" w:eastAsiaTheme="majorEastAsia" w:hAnsiTheme="majorHAnsi" w:cstheme="majorBidi"/>
      <w:color w:val="2F5496" w:themeColor="accent1" w:themeShade="BF"/>
      <w:sz w:val="32"/>
      <w:szCs w:val="32"/>
      <w:lang w:eastAsia="de-DE"/>
    </w:rPr>
  </w:style>
  <w:style w:type="character" w:customStyle="1" w:styleId="Heading2Char">
    <w:name w:val="Heading 2 Char"/>
    <w:basedOn w:val="DefaultParagraphFont"/>
    <w:link w:val="Heading2"/>
    <w:uiPriority w:val="99"/>
    <w:rsid w:val="00A5327B"/>
    <w:rPr>
      <w:rFonts w:ascii="Arial" w:eastAsia="Times New Roman" w:hAnsi="Arial" w:cs="Times New Roman"/>
      <w:b/>
      <w:color w:val="170965"/>
      <w:szCs w:val="20"/>
      <w:lang w:val="en-US" w:eastAsia="de-DE"/>
    </w:rPr>
  </w:style>
  <w:style w:type="character" w:customStyle="1" w:styleId="Heading3Char">
    <w:name w:val="Heading 3 Char"/>
    <w:basedOn w:val="DefaultParagraphFont"/>
    <w:link w:val="Heading3"/>
    <w:uiPriority w:val="99"/>
    <w:rsid w:val="00A5327B"/>
    <w:rPr>
      <w:rFonts w:ascii="Arial" w:eastAsia="Times New Roman" w:hAnsi="Arial" w:cs="Times New Roman"/>
      <w:b/>
      <w:color w:val="170965"/>
      <w:szCs w:val="20"/>
      <w:lang w:val="en-US" w:eastAsia="de-DE"/>
    </w:rPr>
  </w:style>
  <w:style w:type="character" w:customStyle="1" w:styleId="Heading4Char">
    <w:name w:val="Heading 4 Char"/>
    <w:basedOn w:val="DefaultParagraphFont"/>
    <w:link w:val="Heading4"/>
    <w:rsid w:val="00A5327B"/>
    <w:rPr>
      <w:rFonts w:ascii="Palatino Linotype" w:eastAsia="PMingLiU" w:hAnsi="Palatino Linotype" w:cs="Times New Roman"/>
      <w:color w:val="000000"/>
      <w:sz w:val="12"/>
      <w:szCs w:val="20"/>
      <w:lang w:eastAsia="de-DE"/>
    </w:rPr>
  </w:style>
  <w:style w:type="character" w:customStyle="1" w:styleId="Heading5Char">
    <w:name w:val="Heading 5 Char"/>
    <w:basedOn w:val="DefaultParagraphFont"/>
    <w:link w:val="Heading5"/>
    <w:uiPriority w:val="9"/>
    <w:semiHidden/>
    <w:rsid w:val="00A5327B"/>
    <w:rPr>
      <w:rFonts w:asciiTheme="majorHAnsi" w:eastAsiaTheme="majorEastAsia" w:hAnsiTheme="majorHAnsi" w:cstheme="majorBidi"/>
      <w:color w:val="2F5496" w:themeColor="accent1" w:themeShade="BF"/>
      <w:szCs w:val="20"/>
      <w:lang w:eastAsia="de-DE"/>
    </w:rPr>
  </w:style>
  <w:style w:type="character" w:customStyle="1" w:styleId="Heading6Char">
    <w:name w:val="Heading 6 Char"/>
    <w:basedOn w:val="DefaultParagraphFont"/>
    <w:link w:val="Heading6"/>
    <w:uiPriority w:val="9"/>
    <w:semiHidden/>
    <w:rsid w:val="00A5327B"/>
    <w:rPr>
      <w:rFonts w:asciiTheme="majorHAnsi" w:eastAsiaTheme="majorEastAsia" w:hAnsiTheme="majorHAnsi" w:cstheme="majorBidi"/>
      <w:color w:val="1F3763" w:themeColor="accent1" w:themeShade="7F"/>
      <w:szCs w:val="20"/>
      <w:lang w:eastAsia="de-DE"/>
    </w:rPr>
  </w:style>
  <w:style w:type="character" w:customStyle="1" w:styleId="Heading7Char">
    <w:name w:val="Heading 7 Char"/>
    <w:basedOn w:val="DefaultParagraphFont"/>
    <w:link w:val="Heading7"/>
    <w:uiPriority w:val="9"/>
    <w:semiHidden/>
    <w:rsid w:val="00A5327B"/>
    <w:rPr>
      <w:rFonts w:asciiTheme="majorHAnsi" w:eastAsiaTheme="majorEastAsia" w:hAnsiTheme="majorHAnsi" w:cstheme="majorBidi"/>
      <w:i/>
      <w:iCs/>
      <w:color w:val="1F3763" w:themeColor="accent1" w:themeShade="7F"/>
      <w:szCs w:val="20"/>
      <w:lang w:eastAsia="de-DE"/>
    </w:rPr>
  </w:style>
  <w:style w:type="character" w:customStyle="1" w:styleId="Heading8Char">
    <w:name w:val="Heading 8 Char"/>
    <w:basedOn w:val="DefaultParagraphFont"/>
    <w:link w:val="Heading8"/>
    <w:uiPriority w:val="9"/>
    <w:semiHidden/>
    <w:rsid w:val="00A5327B"/>
    <w:rPr>
      <w:rFonts w:asciiTheme="majorHAnsi" w:eastAsiaTheme="majorEastAsia" w:hAnsiTheme="majorHAnsi" w:cstheme="majorBidi"/>
      <w:color w:val="272727" w:themeColor="text1" w:themeTint="D8"/>
      <w:sz w:val="21"/>
      <w:szCs w:val="21"/>
      <w:lang w:eastAsia="de-DE"/>
    </w:rPr>
  </w:style>
  <w:style w:type="character" w:customStyle="1" w:styleId="Heading9Char">
    <w:name w:val="Heading 9 Char"/>
    <w:basedOn w:val="DefaultParagraphFont"/>
    <w:link w:val="Heading9"/>
    <w:uiPriority w:val="9"/>
    <w:semiHidden/>
    <w:rsid w:val="00A5327B"/>
    <w:rPr>
      <w:rFonts w:asciiTheme="majorHAnsi" w:eastAsiaTheme="majorEastAsia" w:hAnsiTheme="majorHAnsi" w:cstheme="majorBidi"/>
      <w:i/>
      <w:iCs/>
      <w:color w:val="272727" w:themeColor="text1" w:themeTint="D8"/>
      <w:sz w:val="21"/>
      <w:szCs w:val="21"/>
      <w:lang w:eastAsia="de-DE"/>
    </w:rPr>
  </w:style>
  <w:style w:type="paragraph" w:styleId="CommentSubject">
    <w:name w:val="annotation subject"/>
    <w:basedOn w:val="CommentText"/>
    <w:next w:val="CommentText"/>
    <w:link w:val="CommentSubjectChar"/>
    <w:uiPriority w:val="99"/>
    <w:semiHidden/>
    <w:unhideWhenUsed/>
    <w:rsid w:val="000A243F"/>
    <w:pPr>
      <w:spacing w:before="0" w:after="160"/>
      <w:jc w:val="left"/>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0A243F"/>
    <w:rPr>
      <w:rFonts w:ascii="Times" w:eastAsia="Calibri" w:hAnsi="Times" w:cs="Times New Roman"/>
      <w:b/>
      <w:bCs/>
      <w:sz w:val="20"/>
      <w:szCs w:val="20"/>
      <w:lang w:val="en-US"/>
    </w:rPr>
  </w:style>
  <w:style w:type="paragraph" w:styleId="Revision">
    <w:name w:val="Revision"/>
    <w:hidden/>
    <w:uiPriority w:val="99"/>
    <w:semiHidden/>
    <w:rsid w:val="000A243F"/>
    <w:pPr>
      <w:spacing w:after="0" w:line="240" w:lineRule="auto"/>
    </w:pPr>
  </w:style>
  <w:style w:type="paragraph" w:styleId="BalloonText">
    <w:name w:val="Balloon Text"/>
    <w:basedOn w:val="Normal"/>
    <w:link w:val="BalloonTextChar"/>
    <w:uiPriority w:val="99"/>
    <w:semiHidden/>
    <w:unhideWhenUsed/>
    <w:rsid w:val="000A2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43F"/>
    <w:rPr>
      <w:rFonts w:ascii="Segoe UI" w:hAnsi="Segoe UI" w:cs="Segoe UI"/>
      <w:sz w:val="18"/>
      <w:szCs w:val="18"/>
    </w:rPr>
  </w:style>
  <w:style w:type="paragraph" w:customStyle="1" w:styleId="AuthorList">
    <w:name w:val="Author List"/>
    <w:aliases w:val="Keywords,Abstract"/>
    <w:basedOn w:val="Subtitle"/>
    <w:next w:val="Normal"/>
    <w:uiPriority w:val="1"/>
    <w:qFormat/>
    <w:rsid w:val="00D2557D"/>
    <w:pPr>
      <w:numPr>
        <w:ilvl w:val="0"/>
      </w:numPr>
      <w:spacing w:before="240" w:after="240" w:line="240" w:lineRule="auto"/>
    </w:pPr>
    <w:rPr>
      <w:rFonts w:ascii="Times New Roman" w:eastAsiaTheme="minorHAnsi" w:hAnsi="Times New Roman" w:cs="Times New Roman"/>
      <w:b/>
      <w:color w:val="auto"/>
      <w:spacing w:val="0"/>
      <w:sz w:val="24"/>
      <w:szCs w:val="24"/>
      <w:lang w:val="en-US"/>
    </w:rPr>
  </w:style>
  <w:style w:type="paragraph" w:styleId="Subtitle">
    <w:name w:val="Subtitle"/>
    <w:basedOn w:val="Normal"/>
    <w:next w:val="Normal"/>
    <w:link w:val="SubtitleChar"/>
    <w:uiPriority w:val="11"/>
    <w:qFormat/>
    <w:rsid w:val="00D255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557D"/>
    <w:rPr>
      <w:rFonts w:eastAsiaTheme="minorEastAsia"/>
      <w:color w:val="5A5A5A" w:themeColor="text1" w:themeTint="A5"/>
      <w:spacing w:val="15"/>
    </w:rPr>
  </w:style>
  <w:style w:type="paragraph" w:customStyle="1" w:styleId="p">
    <w:name w:val="p"/>
    <w:basedOn w:val="Normal"/>
    <w:rsid w:val="00523A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4630">
      <w:bodyDiv w:val="1"/>
      <w:marLeft w:val="0"/>
      <w:marRight w:val="0"/>
      <w:marTop w:val="0"/>
      <w:marBottom w:val="0"/>
      <w:divBdr>
        <w:top w:val="none" w:sz="0" w:space="0" w:color="auto"/>
        <w:left w:val="none" w:sz="0" w:space="0" w:color="auto"/>
        <w:bottom w:val="none" w:sz="0" w:space="0" w:color="auto"/>
        <w:right w:val="none" w:sz="0" w:space="0" w:color="auto"/>
      </w:divBdr>
    </w:div>
    <w:div w:id="254172803">
      <w:bodyDiv w:val="1"/>
      <w:marLeft w:val="0"/>
      <w:marRight w:val="0"/>
      <w:marTop w:val="0"/>
      <w:marBottom w:val="0"/>
      <w:divBdr>
        <w:top w:val="none" w:sz="0" w:space="0" w:color="auto"/>
        <w:left w:val="none" w:sz="0" w:space="0" w:color="auto"/>
        <w:bottom w:val="none" w:sz="0" w:space="0" w:color="auto"/>
        <w:right w:val="none" w:sz="0" w:space="0" w:color="auto"/>
      </w:divBdr>
    </w:div>
    <w:div w:id="461971476">
      <w:bodyDiv w:val="1"/>
      <w:marLeft w:val="0"/>
      <w:marRight w:val="0"/>
      <w:marTop w:val="0"/>
      <w:marBottom w:val="0"/>
      <w:divBdr>
        <w:top w:val="none" w:sz="0" w:space="0" w:color="auto"/>
        <w:left w:val="none" w:sz="0" w:space="0" w:color="auto"/>
        <w:bottom w:val="none" w:sz="0" w:space="0" w:color="auto"/>
        <w:right w:val="none" w:sz="0" w:space="0" w:color="auto"/>
      </w:divBdr>
      <w:divsChild>
        <w:div w:id="63332393">
          <w:marLeft w:val="0"/>
          <w:marRight w:val="0"/>
          <w:marTop w:val="0"/>
          <w:marBottom w:val="0"/>
          <w:divBdr>
            <w:top w:val="none" w:sz="0" w:space="0" w:color="auto"/>
            <w:left w:val="none" w:sz="0" w:space="0" w:color="auto"/>
            <w:bottom w:val="none" w:sz="0" w:space="0" w:color="auto"/>
            <w:right w:val="none" w:sz="0" w:space="0" w:color="auto"/>
          </w:divBdr>
        </w:div>
      </w:divsChild>
    </w:div>
    <w:div w:id="640768648">
      <w:bodyDiv w:val="1"/>
      <w:marLeft w:val="0"/>
      <w:marRight w:val="0"/>
      <w:marTop w:val="0"/>
      <w:marBottom w:val="0"/>
      <w:divBdr>
        <w:top w:val="none" w:sz="0" w:space="0" w:color="auto"/>
        <w:left w:val="none" w:sz="0" w:space="0" w:color="auto"/>
        <w:bottom w:val="none" w:sz="0" w:space="0" w:color="auto"/>
        <w:right w:val="none" w:sz="0" w:space="0" w:color="auto"/>
      </w:divBdr>
      <w:divsChild>
        <w:div w:id="297493412">
          <w:marLeft w:val="0"/>
          <w:marRight w:val="0"/>
          <w:marTop w:val="0"/>
          <w:marBottom w:val="0"/>
          <w:divBdr>
            <w:top w:val="none" w:sz="0" w:space="0" w:color="auto"/>
            <w:left w:val="none" w:sz="0" w:space="0" w:color="auto"/>
            <w:bottom w:val="none" w:sz="0" w:space="0" w:color="auto"/>
            <w:right w:val="none" w:sz="0" w:space="0" w:color="auto"/>
          </w:divBdr>
        </w:div>
      </w:divsChild>
    </w:div>
    <w:div w:id="684481548">
      <w:bodyDiv w:val="1"/>
      <w:marLeft w:val="0"/>
      <w:marRight w:val="0"/>
      <w:marTop w:val="0"/>
      <w:marBottom w:val="0"/>
      <w:divBdr>
        <w:top w:val="none" w:sz="0" w:space="0" w:color="auto"/>
        <w:left w:val="none" w:sz="0" w:space="0" w:color="auto"/>
        <w:bottom w:val="none" w:sz="0" w:space="0" w:color="auto"/>
        <w:right w:val="none" w:sz="0" w:space="0" w:color="auto"/>
      </w:divBdr>
    </w:div>
    <w:div w:id="883373306">
      <w:bodyDiv w:val="1"/>
      <w:marLeft w:val="0"/>
      <w:marRight w:val="0"/>
      <w:marTop w:val="0"/>
      <w:marBottom w:val="0"/>
      <w:divBdr>
        <w:top w:val="none" w:sz="0" w:space="0" w:color="auto"/>
        <w:left w:val="none" w:sz="0" w:space="0" w:color="auto"/>
        <w:bottom w:val="none" w:sz="0" w:space="0" w:color="auto"/>
        <w:right w:val="none" w:sz="0" w:space="0" w:color="auto"/>
      </w:divBdr>
    </w:div>
    <w:div w:id="1180269715">
      <w:bodyDiv w:val="1"/>
      <w:marLeft w:val="0"/>
      <w:marRight w:val="0"/>
      <w:marTop w:val="0"/>
      <w:marBottom w:val="0"/>
      <w:divBdr>
        <w:top w:val="none" w:sz="0" w:space="0" w:color="auto"/>
        <w:left w:val="none" w:sz="0" w:space="0" w:color="auto"/>
        <w:bottom w:val="none" w:sz="0" w:space="0" w:color="auto"/>
        <w:right w:val="none" w:sz="0" w:space="0" w:color="auto"/>
      </w:divBdr>
    </w:div>
    <w:div w:id="1343627290">
      <w:bodyDiv w:val="1"/>
      <w:marLeft w:val="0"/>
      <w:marRight w:val="0"/>
      <w:marTop w:val="0"/>
      <w:marBottom w:val="0"/>
      <w:divBdr>
        <w:top w:val="none" w:sz="0" w:space="0" w:color="auto"/>
        <w:left w:val="none" w:sz="0" w:space="0" w:color="auto"/>
        <w:bottom w:val="none" w:sz="0" w:space="0" w:color="auto"/>
        <w:right w:val="none" w:sz="0" w:space="0" w:color="auto"/>
      </w:divBdr>
      <w:divsChild>
        <w:div w:id="313949518">
          <w:marLeft w:val="0"/>
          <w:marRight w:val="0"/>
          <w:marTop w:val="0"/>
          <w:marBottom w:val="0"/>
          <w:divBdr>
            <w:top w:val="none" w:sz="0" w:space="0" w:color="auto"/>
            <w:left w:val="none" w:sz="0" w:space="0" w:color="auto"/>
            <w:bottom w:val="none" w:sz="0" w:space="0" w:color="auto"/>
            <w:right w:val="none" w:sz="0" w:space="0" w:color="auto"/>
          </w:divBdr>
        </w:div>
      </w:divsChild>
    </w:div>
    <w:div w:id="1364866957">
      <w:bodyDiv w:val="1"/>
      <w:marLeft w:val="0"/>
      <w:marRight w:val="0"/>
      <w:marTop w:val="0"/>
      <w:marBottom w:val="0"/>
      <w:divBdr>
        <w:top w:val="none" w:sz="0" w:space="0" w:color="auto"/>
        <w:left w:val="none" w:sz="0" w:space="0" w:color="auto"/>
        <w:bottom w:val="none" w:sz="0" w:space="0" w:color="auto"/>
        <w:right w:val="none" w:sz="0" w:space="0" w:color="auto"/>
      </w:divBdr>
    </w:div>
    <w:div w:id="1418210451">
      <w:bodyDiv w:val="1"/>
      <w:marLeft w:val="0"/>
      <w:marRight w:val="0"/>
      <w:marTop w:val="0"/>
      <w:marBottom w:val="0"/>
      <w:divBdr>
        <w:top w:val="none" w:sz="0" w:space="0" w:color="auto"/>
        <w:left w:val="none" w:sz="0" w:space="0" w:color="auto"/>
        <w:bottom w:val="none" w:sz="0" w:space="0" w:color="auto"/>
        <w:right w:val="none" w:sz="0" w:space="0" w:color="auto"/>
      </w:divBdr>
    </w:div>
    <w:div w:id="1579972420">
      <w:bodyDiv w:val="1"/>
      <w:marLeft w:val="0"/>
      <w:marRight w:val="0"/>
      <w:marTop w:val="0"/>
      <w:marBottom w:val="0"/>
      <w:divBdr>
        <w:top w:val="none" w:sz="0" w:space="0" w:color="auto"/>
        <w:left w:val="none" w:sz="0" w:space="0" w:color="auto"/>
        <w:bottom w:val="none" w:sz="0" w:space="0" w:color="auto"/>
        <w:right w:val="none" w:sz="0" w:space="0" w:color="auto"/>
      </w:divBdr>
    </w:div>
    <w:div w:id="1648902444">
      <w:bodyDiv w:val="1"/>
      <w:marLeft w:val="0"/>
      <w:marRight w:val="0"/>
      <w:marTop w:val="0"/>
      <w:marBottom w:val="0"/>
      <w:divBdr>
        <w:top w:val="none" w:sz="0" w:space="0" w:color="auto"/>
        <w:left w:val="none" w:sz="0" w:space="0" w:color="auto"/>
        <w:bottom w:val="none" w:sz="0" w:space="0" w:color="auto"/>
        <w:right w:val="none" w:sz="0" w:space="0" w:color="auto"/>
      </w:divBdr>
    </w:div>
    <w:div w:id="1667198234">
      <w:bodyDiv w:val="1"/>
      <w:marLeft w:val="0"/>
      <w:marRight w:val="0"/>
      <w:marTop w:val="0"/>
      <w:marBottom w:val="0"/>
      <w:divBdr>
        <w:top w:val="none" w:sz="0" w:space="0" w:color="auto"/>
        <w:left w:val="none" w:sz="0" w:space="0" w:color="auto"/>
        <w:bottom w:val="none" w:sz="0" w:space="0" w:color="auto"/>
        <w:right w:val="none" w:sz="0" w:space="0" w:color="auto"/>
      </w:divBdr>
      <w:divsChild>
        <w:div w:id="415980923">
          <w:marLeft w:val="0"/>
          <w:marRight w:val="0"/>
          <w:marTop w:val="0"/>
          <w:marBottom w:val="0"/>
          <w:divBdr>
            <w:top w:val="none" w:sz="0" w:space="0" w:color="auto"/>
            <w:left w:val="none" w:sz="0" w:space="0" w:color="auto"/>
            <w:bottom w:val="none" w:sz="0" w:space="0" w:color="auto"/>
            <w:right w:val="none" w:sz="0" w:space="0" w:color="auto"/>
          </w:divBdr>
        </w:div>
      </w:divsChild>
    </w:div>
    <w:div w:id="1712924111">
      <w:bodyDiv w:val="1"/>
      <w:marLeft w:val="0"/>
      <w:marRight w:val="0"/>
      <w:marTop w:val="0"/>
      <w:marBottom w:val="0"/>
      <w:divBdr>
        <w:top w:val="none" w:sz="0" w:space="0" w:color="auto"/>
        <w:left w:val="none" w:sz="0" w:space="0" w:color="auto"/>
        <w:bottom w:val="none" w:sz="0" w:space="0" w:color="auto"/>
        <w:right w:val="none" w:sz="0" w:space="0" w:color="auto"/>
      </w:divBdr>
      <w:divsChild>
        <w:div w:id="1727142733">
          <w:marLeft w:val="0"/>
          <w:marRight w:val="0"/>
          <w:marTop w:val="0"/>
          <w:marBottom w:val="0"/>
          <w:divBdr>
            <w:top w:val="none" w:sz="0" w:space="0" w:color="auto"/>
            <w:left w:val="none" w:sz="0" w:space="0" w:color="auto"/>
            <w:bottom w:val="none" w:sz="0" w:space="0" w:color="auto"/>
            <w:right w:val="none" w:sz="0" w:space="0" w:color="auto"/>
          </w:divBdr>
        </w:div>
      </w:divsChild>
    </w:div>
    <w:div w:id="1775399379">
      <w:bodyDiv w:val="1"/>
      <w:marLeft w:val="0"/>
      <w:marRight w:val="0"/>
      <w:marTop w:val="0"/>
      <w:marBottom w:val="0"/>
      <w:divBdr>
        <w:top w:val="none" w:sz="0" w:space="0" w:color="auto"/>
        <w:left w:val="none" w:sz="0" w:space="0" w:color="auto"/>
        <w:bottom w:val="none" w:sz="0" w:space="0" w:color="auto"/>
        <w:right w:val="none" w:sz="0" w:space="0" w:color="auto"/>
      </w:divBdr>
      <w:divsChild>
        <w:div w:id="415832746">
          <w:marLeft w:val="0"/>
          <w:marRight w:val="0"/>
          <w:marTop w:val="0"/>
          <w:marBottom w:val="0"/>
          <w:divBdr>
            <w:top w:val="none" w:sz="0" w:space="0" w:color="auto"/>
            <w:left w:val="none" w:sz="0" w:space="0" w:color="auto"/>
            <w:bottom w:val="none" w:sz="0" w:space="0" w:color="auto"/>
            <w:right w:val="none" w:sz="0" w:space="0" w:color="auto"/>
          </w:divBdr>
        </w:div>
      </w:divsChild>
    </w:div>
    <w:div w:id="1869677323">
      <w:bodyDiv w:val="1"/>
      <w:marLeft w:val="0"/>
      <w:marRight w:val="0"/>
      <w:marTop w:val="0"/>
      <w:marBottom w:val="0"/>
      <w:divBdr>
        <w:top w:val="none" w:sz="0" w:space="0" w:color="auto"/>
        <w:left w:val="none" w:sz="0" w:space="0" w:color="auto"/>
        <w:bottom w:val="none" w:sz="0" w:space="0" w:color="auto"/>
        <w:right w:val="none" w:sz="0" w:space="0" w:color="auto"/>
      </w:divBdr>
    </w:div>
    <w:div w:id="19598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alam.khan@nct-heidelber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CB94-5DC5-432F-9C4D-9A581ADB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Dr.Shah Alam</dc:creator>
  <cp:keywords/>
  <dc:description/>
  <cp:lastModifiedBy>Khan, Shah Alam</cp:lastModifiedBy>
  <cp:revision>2</cp:revision>
  <dcterms:created xsi:type="dcterms:W3CDTF">2022-05-17T11:17:00Z</dcterms:created>
  <dcterms:modified xsi:type="dcterms:W3CDTF">2022-05-17T11:17:00Z</dcterms:modified>
</cp:coreProperties>
</file>