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5498" w14:textId="77777777" w:rsidR="000951BF" w:rsidRPr="00465B38" w:rsidRDefault="000951BF" w:rsidP="000951BF">
      <w:pPr>
        <w:widowControl/>
        <w:suppressLineNumbers/>
        <w:ind w:firstLineChars="0" w:firstLine="0"/>
        <w:rPr>
          <w:rFonts w:eastAsia="宋体" w:cs="Times New Roman"/>
          <w:b/>
          <w:sz w:val="28"/>
          <w:szCs w:val="28"/>
        </w:rPr>
      </w:pPr>
      <w:r w:rsidRPr="00465B38">
        <w:rPr>
          <w:rFonts w:eastAsia="宋体" w:cs="Times New Roman"/>
          <w:b/>
          <w:sz w:val="28"/>
          <w:szCs w:val="28"/>
        </w:rPr>
        <w:t>Silicon-rich materials detoxify multiple heavy metals in wheat by regulating oxidative stress</w:t>
      </w:r>
      <w:r w:rsidRPr="00465B38">
        <w:rPr>
          <w:rFonts w:eastAsia="宋体" w:cs="Times New Roman" w:hint="eastAsia"/>
          <w:b/>
          <w:sz w:val="28"/>
          <w:szCs w:val="28"/>
        </w:rPr>
        <w:t xml:space="preserve"> </w:t>
      </w:r>
      <w:r w:rsidRPr="00465B38">
        <w:rPr>
          <w:rFonts w:eastAsia="宋体" w:cs="Times New Roman"/>
          <w:b/>
          <w:sz w:val="28"/>
          <w:szCs w:val="28"/>
        </w:rPr>
        <w:t>and heavy metal subcellular distribution</w:t>
      </w:r>
    </w:p>
    <w:p w14:paraId="649E0164" w14:textId="77777777" w:rsidR="000951BF" w:rsidRPr="00465B38" w:rsidRDefault="000951BF" w:rsidP="000951BF">
      <w:pPr>
        <w:widowControl/>
        <w:suppressLineNumbers/>
        <w:ind w:firstLineChars="0" w:firstLine="0"/>
        <w:rPr>
          <w:rFonts w:eastAsia="宋体" w:cs="Times New Roman"/>
          <w:b/>
          <w:szCs w:val="24"/>
        </w:rPr>
      </w:pPr>
    </w:p>
    <w:p w14:paraId="1CA83FAF" w14:textId="77777777" w:rsidR="000951BF" w:rsidRPr="00035362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szCs w:val="24"/>
          <w:vertAlign w:val="superscript"/>
        </w:rPr>
      </w:pPr>
      <w:proofErr w:type="spellStart"/>
      <w:r w:rsidRPr="00FC7FAB">
        <w:rPr>
          <w:rFonts w:eastAsia="DengXian" w:cs="Times New Roman" w:hint="eastAsia"/>
          <w:szCs w:val="24"/>
        </w:rPr>
        <w:t>Zheyong</w:t>
      </w:r>
      <w:proofErr w:type="spellEnd"/>
      <w:r>
        <w:rPr>
          <w:rFonts w:eastAsia="宋体" w:cs="Times New Roman"/>
          <w:b/>
          <w:szCs w:val="24"/>
        </w:rPr>
        <w:t xml:space="preserve"> </w:t>
      </w:r>
      <w:proofErr w:type="spellStart"/>
      <w:proofErr w:type="gramStart"/>
      <w:r w:rsidRPr="00FC7FAB">
        <w:rPr>
          <w:rFonts w:eastAsia="宋体" w:cs="Times New Roman"/>
          <w:bCs/>
          <w:szCs w:val="24"/>
        </w:rPr>
        <w:t>Li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proofErr w:type="gramEnd"/>
      <w:r>
        <w:rPr>
          <w:rFonts w:eastAsia="宋体" w:cs="Times New Roman"/>
          <w:bCs/>
          <w:szCs w:val="24"/>
        </w:rPr>
        <w:t xml:space="preserve">, </w:t>
      </w:r>
      <w:proofErr w:type="spellStart"/>
      <w:r>
        <w:rPr>
          <w:rFonts w:eastAsia="宋体" w:cs="Times New Roman"/>
          <w:bCs/>
          <w:szCs w:val="24"/>
        </w:rPr>
        <w:t>Yajun</w:t>
      </w:r>
      <w:proofErr w:type="spellEnd"/>
      <w:r>
        <w:rPr>
          <w:rFonts w:eastAsia="宋体" w:cs="Times New Roman"/>
          <w:bCs/>
          <w:szCs w:val="24"/>
        </w:rPr>
        <w:t xml:space="preserve"> </w:t>
      </w:r>
      <w:proofErr w:type="spellStart"/>
      <w:r>
        <w:rPr>
          <w:rFonts w:eastAsia="宋体" w:cs="Times New Roman"/>
          <w:bCs/>
          <w:szCs w:val="24"/>
        </w:rPr>
        <w:t>Yuan</w:t>
      </w:r>
      <w:r>
        <w:rPr>
          <w:rFonts w:eastAsia="宋体" w:cs="Times New Roman"/>
          <w:bCs/>
          <w:szCs w:val="24"/>
          <w:vertAlign w:val="superscript"/>
        </w:rPr>
        <w:t>c</w:t>
      </w:r>
      <w:proofErr w:type="spellEnd"/>
      <w:r>
        <w:rPr>
          <w:rFonts w:eastAsia="宋体" w:cs="Times New Roman"/>
          <w:bCs/>
          <w:szCs w:val="24"/>
        </w:rPr>
        <w:t xml:space="preserve">, </w:t>
      </w:r>
      <w:proofErr w:type="spellStart"/>
      <w:r>
        <w:rPr>
          <w:rFonts w:eastAsia="宋体" w:cs="Times New Roman"/>
          <w:bCs/>
          <w:szCs w:val="24"/>
        </w:rPr>
        <w:t>Luojing</w:t>
      </w:r>
      <w:proofErr w:type="spellEnd"/>
      <w:r>
        <w:rPr>
          <w:rFonts w:eastAsia="宋体" w:cs="Times New Roman"/>
          <w:bCs/>
          <w:szCs w:val="24"/>
        </w:rPr>
        <w:t xml:space="preserve"> </w:t>
      </w:r>
      <w:proofErr w:type="spellStart"/>
      <w:r>
        <w:rPr>
          <w:rFonts w:eastAsia="宋体" w:cs="Times New Roman"/>
          <w:bCs/>
          <w:szCs w:val="24"/>
        </w:rPr>
        <w:t>Xiang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r>
        <w:rPr>
          <w:rFonts w:eastAsia="宋体" w:cs="Times New Roman"/>
          <w:bCs/>
          <w:szCs w:val="24"/>
        </w:rPr>
        <w:t xml:space="preserve">, Qu </w:t>
      </w:r>
      <w:proofErr w:type="spellStart"/>
      <w:r>
        <w:rPr>
          <w:rFonts w:eastAsia="宋体" w:cs="Times New Roman"/>
          <w:bCs/>
          <w:szCs w:val="24"/>
        </w:rPr>
        <w:t>Su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r>
        <w:rPr>
          <w:rFonts w:eastAsia="宋体" w:cs="Times New Roman"/>
          <w:bCs/>
          <w:szCs w:val="24"/>
        </w:rPr>
        <w:t xml:space="preserve">, </w:t>
      </w:r>
      <w:proofErr w:type="spellStart"/>
      <w:r>
        <w:rPr>
          <w:rFonts w:eastAsia="宋体" w:cs="Times New Roman"/>
          <w:bCs/>
          <w:szCs w:val="24"/>
        </w:rPr>
        <w:t>Zhenyan</w:t>
      </w:r>
      <w:proofErr w:type="spellEnd"/>
      <w:r>
        <w:rPr>
          <w:rFonts w:eastAsia="宋体" w:cs="Times New Roman"/>
          <w:bCs/>
          <w:szCs w:val="24"/>
        </w:rPr>
        <w:t xml:space="preserve"> </w:t>
      </w:r>
      <w:proofErr w:type="spellStart"/>
      <w:r>
        <w:rPr>
          <w:rFonts w:eastAsia="宋体" w:cs="Times New Roman"/>
          <w:bCs/>
          <w:szCs w:val="24"/>
        </w:rPr>
        <w:t>Liu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r>
        <w:rPr>
          <w:rFonts w:eastAsia="宋体" w:cs="Times New Roman"/>
          <w:bCs/>
          <w:szCs w:val="24"/>
        </w:rPr>
        <w:t xml:space="preserve">, </w:t>
      </w:r>
      <w:proofErr w:type="spellStart"/>
      <w:r>
        <w:rPr>
          <w:rFonts w:eastAsia="宋体" w:cs="Times New Roman"/>
          <w:bCs/>
          <w:szCs w:val="24"/>
        </w:rPr>
        <w:t>Wenguang</w:t>
      </w:r>
      <w:proofErr w:type="spellEnd"/>
      <w:r>
        <w:rPr>
          <w:rFonts w:eastAsia="宋体" w:cs="Times New Roman"/>
          <w:bCs/>
          <w:szCs w:val="24"/>
        </w:rPr>
        <w:t xml:space="preserve"> </w:t>
      </w:r>
      <w:proofErr w:type="spellStart"/>
      <w:r>
        <w:rPr>
          <w:rFonts w:eastAsia="宋体" w:cs="Times New Roman"/>
          <w:bCs/>
          <w:szCs w:val="24"/>
        </w:rPr>
        <w:t>Wu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r>
        <w:rPr>
          <w:rFonts w:eastAsia="宋体" w:cs="Times New Roman"/>
          <w:bCs/>
          <w:szCs w:val="24"/>
        </w:rPr>
        <w:t xml:space="preserve">, </w:t>
      </w:r>
      <w:proofErr w:type="spellStart"/>
      <w:r>
        <w:rPr>
          <w:rFonts w:eastAsia="宋体" w:cs="Times New Roman"/>
          <w:bCs/>
          <w:szCs w:val="24"/>
        </w:rPr>
        <w:t>Yihao</w:t>
      </w:r>
      <w:proofErr w:type="spellEnd"/>
      <w:r>
        <w:rPr>
          <w:rFonts w:eastAsia="宋体" w:cs="Times New Roman"/>
          <w:bCs/>
          <w:szCs w:val="24"/>
        </w:rPr>
        <w:t xml:space="preserve"> </w:t>
      </w:r>
      <w:proofErr w:type="spellStart"/>
      <w:r>
        <w:rPr>
          <w:rFonts w:eastAsia="宋体" w:cs="Times New Roman"/>
          <w:bCs/>
          <w:szCs w:val="24"/>
        </w:rPr>
        <w:t>Huang</w:t>
      </w:r>
      <w:r>
        <w:rPr>
          <w:rFonts w:eastAsia="宋体" w:cs="Times New Roman"/>
          <w:bCs/>
          <w:szCs w:val="24"/>
          <w:vertAlign w:val="superscript"/>
        </w:rPr>
        <w:t>a,b</w:t>
      </w:r>
      <w:proofErr w:type="spellEnd"/>
      <w:r>
        <w:rPr>
          <w:rFonts w:eastAsia="宋体" w:cs="Times New Roman"/>
          <w:bCs/>
          <w:szCs w:val="24"/>
        </w:rPr>
        <w:t xml:space="preserve">, Shuxin </w:t>
      </w:r>
      <w:proofErr w:type="spellStart"/>
      <w:r>
        <w:rPr>
          <w:rFonts w:eastAsia="宋体" w:cs="Times New Roman"/>
          <w:bCs/>
          <w:szCs w:val="24"/>
        </w:rPr>
        <w:t>Tu</w:t>
      </w:r>
      <w:r>
        <w:rPr>
          <w:rFonts w:eastAsia="宋体" w:cs="Times New Roman"/>
          <w:bCs/>
          <w:szCs w:val="24"/>
          <w:vertAlign w:val="superscript"/>
        </w:rPr>
        <w:t>d,e</w:t>
      </w:r>
      <w:proofErr w:type="spellEnd"/>
      <w:r>
        <w:rPr>
          <w:rFonts w:eastAsia="宋体" w:cs="Times New Roman"/>
          <w:bCs/>
          <w:szCs w:val="24"/>
          <w:vertAlign w:val="superscript"/>
        </w:rPr>
        <w:t>,*</w:t>
      </w:r>
    </w:p>
    <w:p w14:paraId="7D9FD4B1" w14:textId="77777777" w:rsidR="000951BF" w:rsidRPr="00035362" w:rsidRDefault="000951BF" w:rsidP="000951BF">
      <w:pPr>
        <w:widowControl/>
        <w:suppressLineNumbers/>
        <w:ind w:firstLineChars="0" w:firstLine="0"/>
        <w:rPr>
          <w:rFonts w:eastAsia="宋体" w:cs="Times New Roman"/>
          <w:b/>
          <w:szCs w:val="24"/>
        </w:rPr>
      </w:pPr>
    </w:p>
    <w:p w14:paraId="77AF8C60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  <w:proofErr w:type="spellStart"/>
      <w:r>
        <w:rPr>
          <w:rFonts w:eastAsia="宋体" w:cs="Times New Roman"/>
          <w:bCs/>
          <w:i/>
          <w:iCs/>
          <w:szCs w:val="24"/>
          <w:vertAlign w:val="superscript"/>
        </w:rPr>
        <w:t>a</w:t>
      </w:r>
      <w:r w:rsidRPr="00680F13">
        <w:rPr>
          <w:rFonts w:eastAsia="宋体" w:cs="Times New Roman"/>
          <w:bCs/>
          <w:i/>
          <w:iCs/>
          <w:szCs w:val="24"/>
        </w:rPr>
        <w:t>Hubei</w:t>
      </w:r>
      <w:proofErr w:type="spellEnd"/>
      <w:r w:rsidRPr="00680F13">
        <w:rPr>
          <w:rFonts w:eastAsia="宋体" w:cs="Times New Roman"/>
          <w:bCs/>
          <w:i/>
          <w:iCs/>
          <w:szCs w:val="24"/>
        </w:rPr>
        <w:t xml:space="preserve"> Provincial Academy of Eco-Environmental Sciences, Wuhan 430072, China</w:t>
      </w:r>
    </w:p>
    <w:p w14:paraId="24A9254E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  <w:proofErr w:type="spellStart"/>
      <w:r>
        <w:rPr>
          <w:rFonts w:eastAsia="宋体" w:cs="Times New Roman"/>
          <w:bCs/>
          <w:i/>
          <w:iCs/>
          <w:szCs w:val="24"/>
          <w:vertAlign w:val="superscript"/>
        </w:rPr>
        <w:t>b</w:t>
      </w:r>
      <w:r w:rsidRPr="00A46C53">
        <w:rPr>
          <w:rFonts w:eastAsia="宋体" w:cs="Times New Roman" w:hint="eastAsia"/>
          <w:bCs/>
          <w:i/>
          <w:iCs/>
          <w:szCs w:val="24"/>
        </w:rPr>
        <w:t>State</w:t>
      </w:r>
      <w:proofErr w:type="spellEnd"/>
      <w:r w:rsidRPr="00A46C53">
        <w:rPr>
          <w:rFonts w:eastAsia="宋体" w:cs="Times New Roman" w:hint="eastAsia"/>
          <w:bCs/>
          <w:i/>
          <w:iCs/>
          <w:szCs w:val="24"/>
        </w:rPr>
        <w:t xml:space="preserve"> Key Laboratory of Soil Health Diagnosis and Green Remediation for Environmental Protection, Wuhan</w:t>
      </w:r>
      <w:r>
        <w:rPr>
          <w:rFonts w:eastAsia="宋体" w:cs="Times New Roman" w:hint="eastAsia"/>
          <w:bCs/>
          <w:i/>
          <w:iCs/>
          <w:szCs w:val="24"/>
        </w:rPr>
        <w:t>,</w:t>
      </w:r>
      <w:r>
        <w:rPr>
          <w:rFonts w:eastAsia="宋体" w:cs="Times New Roman"/>
          <w:bCs/>
          <w:i/>
          <w:iCs/>
          <w:szCs w:val="24"/>
        </w:rPr>
        <w:t xml:space="preserve"> </w:t>
      </w:r>
      <w:r w:rsidRPr="00A46C53">
        <w:rPr>
          <w:rFonts w:eastAsia="宋体" w:cs="Times New Roman" w:hint="eastAsia"/>
          <w:bCs/>
          <w:i/>
          <w:iCs/>
          <w:szCs w:val="24"/>
        </w:rPr>
        <w:t>430072, China</w:t>
      </w:r>
    </w:p>
    <w:p w14:paraId="0808E081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  <w:proofErr w:type="spellStart"/>
      <w:r>
        <w:rPr>
          <w:rFonts w:eastAsia="宋体" w:cs="Times New Roman"/>
          <w:bCs/>
          <w:i/>
          <w:iCs/>
          <w:szCs w:val="24"/>
          <w:vertAlign w:val="superscript"/>
        </w:rPr>
        <w:t>c</w:t>
      </w:r>
      <w:r w:rsidRPr="001D1BBC">
        <w:rPr>
          <w:rFonts w:eastAsia="宋体" w:cs="Times New Roman"/>
          <w:bCs/>
          <w:i/>
          <w:iCs/>
          <w:szCs w:val="24"/>
        </w:rPr>
        <w:t>Department</w:t>
      </w:r>
      <w:proofErr w:type="spellEnd"/>
      <w:r w:rsidRPr="001D1BBC">
        <w:rPr>
          <w:rFonts w:eastAsia="宋体" w:cs="Times New Roman"/>
          <w:bCs/>
          <w:i/>
          <w:iCs/>
          <w:szCs w:val="24"/>
        </w:rPr>
        <w:t xml:space="preserve"> of Environmental Engineering Design, Hubei Urban Construction Design Institute Co., Ltd.,</w:t>
      </w:r>
      <w:r>
        <w:rPr>
          <w:rFonts w:eastAsia="宋体" w:cs="Times New Roman" w:hint="eastAsia"/>
          <w:bCs/>
          <w:i/>
          <w:iCs/>
          <w:szCs w:val="24"/>
        </w:rPr>
        <w:t xml:space="preserve"> </w:t>
      </w:r>
      <w:r w:rsidRPr="001D1BBC">
        <w:rPr>
          <w:rFonts w:eastAsia="宋体" w:cs="Times New Roman"/>
          <w:bCs/>
          <w:i/>
          <w:iCs/>
          <w:szCs w:val="24"/>
        </w:rPr>
        <w:t>Wuhan 430051, China</w:t>
      </w:r>
    </w:p>
    <w:p w14:paraId="57996D0F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  <w:proofErr w:type="spellStart"/>
      <w:r>
        <w:rPr>
          <w:rFonts w:eastAsia="宋体" w:cs="Times New Roman"/>
          <w:bCs/>
          <w:i/>
          <w:iCs/>
          <w:szCs w:val="24"/>
          <w:vertAlign w:val="superscript"/>
        </w:rPr>
        <w:t>d</w:t>
      </w:r>
      <w:r w:rsidRPr="00792397">
        <w:rPr>
          <w:rFonts w:eastAsia="宋体" w:cs="Times New Roman"/>
          <w:bCs/>
          <w:i/>
          <w:iCs/>
          <w:szCs w:val="24"/>
        </w:rPr>
        <w:t>College</w:t>
      </w:r>
      <w:proofErr w:type="spellEnd"/>
      <w:r w:rsidRPr="00792397">
        <w:rPr>
          <w:rFonts w:eastAsia="宋体" w:cs="Times New Roman"/>
          <w:bCs/>
          <w:i/>
          <w:iCs/>
          <w:szCs w:val="24"/>
        </w:rPr>
        <w:t xml:space="preserve"> of Resources and Environment, Huazhong Agricultural Un</w:t>
      </w:r>
      <w:r>
        <w:rPr>
          <w:rFonts w:eastAsia="宋体" w:cs="Times New Roman"/>
          <w:bCs/>
          <w:i/>
          <w:iCs/>
          <w:szCs w:val="24"/>
        </w:rPr>
        <w:t>iversity, Wuhan, 430070, China</w:t>
      </w:r>
    </w:p>
    <w:p w14:paraId="33F9BB21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  <w:proofErr w:type="spellStart"/>
      <w:r>
        <w:rPr>
          <w:rFonts w:eastAsia="宋体" w:cs="Times New Roman"/>
          <w:bCs/>
          <w:i/>
          <w:iCs/>
          <w:szCs w:val="24"/>
          <w:vertAlign w:val="superscript"/>
        </w:rPr>
        <w:t>e</w:t>
      </w:r>
      <w:r w:rsidRPr="00792397">
        <w:rPr>
          <w:rFonts w:eastAsia="宋体" w:cs="Times New Roman"/>
          <w:bCs/>
          <w:i/>
          <w:iCs/>
          <w:szCs w:val="24"/>
        </w:rPr>
        <w:t>Hubei</w:t>
      </w:r>
      <w:proofErr w:type="spellEnd"/>
      <w:r w:rsidRPr="00792397">
        <w:rPr>
          <w:rFonts w:eastAsia="宋体" w:cs="Times New Roman"/>
          <w:bCs/>
          <w:i/>
          <w:iCs/>
          <w:szCs w:val="24"/>
        </w:rPr>
        <w:t xml:space="preserve"> Research Centre for Environment Pollution and Remediation, Wuhan 430070, China</w:t>
      </w:r>
    </w:p>
    <w:p w14:paraId="0E8CC34C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492CFA13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5D827EF8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724DE8A7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31E33279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741423B2" w14:textId="77777777" w:rsidR="000951BF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43AA5867" w14:textId="77777777" w:rsidR="000951BF" w:rsidRPr="008F749C" w:rsidRDefault="000951BF" w:rsidP="000951BF">
      <w:pPr>
        <w:widowControl/>
        <w:suppressLineNumbers/>
        <w:ind w:firstLineChars="0" w:firstLine="0"/>
        <w:rPr>
          <w:rFonts w:eastAsia="宋体" w:cs="Times New Roman"/>
          <w:bCs/>
          <w:i/>
          <w:iCs/>
          <w:szCs w:val="24"/>
        </w:rPr>
      </w:pPr>
    </w:p>
    <w:p w14:paraId="790E4141" w14:textId="77777777" w:rsidR="000951BF" w:rsidRPr="00FC7FAB" w:rsidRDefault="000951BF" w:rsidP="000951BF">
      <w:pPr>
        <w:widowControl/>
        <w:suppressLineNumbers/>
        <w:ind w:firstLineChars="0" w:firstLine="0"/>
        <w:rPr>
          <w:rFonts w:eastAsia="DengXian" w:cs="Times New Roman"/>
          <w:b/>
          <w:szCs w:val="24"/>
        </w:rPr>
      </w:pPr>
      <w:r w:rsidRPr="00FC7FAB">
        <w:rPr>
          <w:rFonts w:eastAsia="DengXian" w:cs="Times New Roman"/>
          <w:b/>
          <w:szCs w:val="24"/>
        </w:rPr>
        <w:t>Corresponding Author</w:t>
      </w:r>
    </w:p>
    <w:p w14:paraId="32EA52A6" w14:textId="77777777" w:rsidR="000951BF" w:rsidRPr="00FC7FAB" w:rsidRDefault="000951BF" w:rsidP="000951BF">
      <w:pPr>
        <w:widowControl/>
        <w:suppressLineNumbers/>
        <w:ind w:firstLineChars="0" w:firstLine="0"/>
        <w:rPr>
          <w:rFonts w:eastAsia="DengXian" w:cs="Times New Roman"/>
          <w:b/>
          <w:szCs w:val="24"/>
        </w:rPr>
      </w:pPr>
      <w:r w:rsidRPr="00FC7FAB">
        <w:rPr>
          <w:rFonts w:eastAsia="DengXian" w:cs="Times New Roman"/>
          <w:b/>
          <w:szCs w:val="24"/>
        </w:rPr>
        <w:t>Dr. Shuxin Tu, Professor</w:t>
      </w:r>
    </w:p>
    <w:p w14:paraId="627183D8" w14:textId="77777777" w:rsidR="000951BF" w:rsidRPr="00FC7FAB" w:rsidRDefault="000951BF" w:rsidP="000951BF">
      <w:pPr>
        <w:widowControl/>
        <w:suppressLineNumbers/>
        <w:ind w:firstLineChars="0" w:firstLine="0"/>
        <w:rPr>
          <w:rFonts w:eastAsia="DengXian" w:cs="Times New Roman"/>
          <w:b/>
          <w:szCs w:val="24"/>
        </w:rPr>
      </w:pPr>
      <w:r w:rsidRPr="00FC7FAB">
        <w:rPr>
          <w:rFonts w:eastAsia="DengXian" w:cs="Times New Roman"/>
          <w:b/>
          <w:szCs w:val="24"/>
        </w:rPr>
        <w:t xml:space="preserve">College of Resources and Environment, Huazhong Agricultural University </w:t>
      </w:r>
    </w:p>
    <w:p w14:paraId="37DBD1A2" w14:textId="77777777" w:rsidR="000951BF" w:rsidRPr="00FC7FAB" w:rsidRDefault="000951BF" w:rsidP="000951BF">
      <w:pPr>
        <w:widowControl/>
        <w:suppressLineNumbers/>
        <w:ind w:firstLineChars="0" w:firstLine="0"/>
        <w:rPr>
          <w:rFonts w:eastAsia="DengXian" w:cs="Times New Roman"/>
          <w:b/>
          <w:szCs w:val="24"/>
        </w:rPr>
      </w:pPr>
      <w:r w:rsidRPr="00FC7FAB">
        <w:rPr>
          <w:rFonts w:eastAsia="DengXian" w:cs="Times New Roman"/>
          <w:b/>
          <w:szCs w:val="24"/>
        </w:rPr>
        <w:t xml:space="preserve">Wuhan (430070), P.R. China </w:t>
      </w:r>
    </w:p>
    <w:p w14:paraId="0705F75E" w14:textId="77777777" w:rsidR="000951BF" w:rsidRDefault="000951BF" w:rsidP="000951BF">
      <w:pPr>
        <w:widowControl/>
        <w:suppressLineNumbers/>
        <w:ind w:firstLineChars="0" w:firstLine="0"/>
        <w:rPr>
          <w:rFonts w:eastAsia="DengXian" w:cs="Times New Roman"/>
          <w:b/>
          <w:szCs w:val="24"/>
        </w:rPr>
      </w:pPr>
      <w:r w:rsidRPr="00FC7FAB">
        <w:rPr>
          <w:rFonts w:eastAsia="DengXian" w:cs="Times New Roman"/>
          <w:b/>
          <w:szCs w:val="24"/>
        </w:rPr>
        <w:t xml:space="preserve">E-mail: </w:t>
      </w:r>
      <w:hyperlink r:id="rId4" w:history="1">
        <w:r w:rsidRPr="00FC7FAB">
          <w:rPr>
            <w:rFonts w:eastAsia="DengXian" w:cs="Times New Roman"/>
            <w:b/>
            <w:szCs w:val="24"/>
          </w:rPr>
          <w:t>stu@mail.hzau.edu.cn</w:t>
        </w:r>
      </w:hyperlink>
    </w:p>
    <w:p w14:paraId="37D1F025" w14:textId="77777777" w:rsidR="000951BF" w:rsidRDefault="000951BF">
      <w:pPr>
        <w:widowControl/>
        <w:spacing w:line="240" w:lineRule="auto"/>
        <w:ind w:firstLineChars="0" w:firstLine="0"/>
        <w:jc w:val="left"/>
        <w:rPr>
          <w:rStyle w:val="1"/>
          <w:rFonts w:cs="Times New Roman"/>
          <w:b/>
        </w:rPr>
      </w:pPr>
      <w:r>
        <w:rPr>
          <w:rStyle w:val="1"/>
          <w:rFonts w:cs="Times New Roman"/>
          <w:b/>
        </w:rPr>
        <w:br w:type="page"/>
      </w:r>
    </w:p>
    <w:p w14:paraId="58B8843B" w14:textId="2A19B32D" w:rsidR="000951BF" w:rsidRDefault="000951BF" w:rsidP="000951BF">
      <w:pPr>
        <w:spacing w:line="240" w:lineRule="auto"/>
        <w:ind w:firstLineChars="0" w:firstLine="0"/>
        <w:rPr>
          <w:rStyle w:val="1"/>
          <w:rFonts w:cs="Times New Roman"/>
          <w:b/>
        </w:rPr>
      </w:pPr>
      <w:r>
        <w:rPr>
          <w:rStyle w:val="1"/>
          <w:rFonts w:cs="Times New Roman"/>
          <w:b/>
        </w:rPr>
        <w:lastRenderedPageBreak/>
        <w:t>Table</w:t>
      </w:r>
      <w:r>
        <w:rPr>
          <w:rStyle w:val="1"/>
          <w:rFonts w:cs="Times New Roman"/>
          <w:b/>
        </w:rPr>
        <w:t xml:space="preserve"> S</w:t>
      </w:r>
      <w:r>
        <w:rPr>
          <w:rStyle w:val="1"/>
          <w:rFonts w:cs="Times New Roman"/>
          <w:b/>
        </w:rPr>
        <w:t xml:space="preserve">1 </w:t>
      </w:r>
      <w:r>
        <w:rPr>
          <w:rStyle w:val="1"/>
          <w:rFonts w:cs="Times New Roman"/>
          <w:bCs/>
        </w:rPr>
        <w:t>Basic physi</w:t>
      </w:r>
      <w:r>
        <w:rPr>
          <w:rStyle w:val="1"/>
          <w:rFonts w:cs="Times New Roman" w:hint="eastAsia"/>
          <w:bCs/>
        </w:rPr>
        <w:t>co</w:t>
      </w:r>
      <w:r>
        <w:rPr>
          <w:rStyle w:val="1"/>
          <w:rFonts w:cs="Times New Roman"/>
          <w:bCs/>
        </w:rPr>
        <w:t xml:space="preserve">chemical properties of </w:t>
      </w:r>
      <w:r>
        <w:rPr>
          <w:rStyle w:val="1"/>
          <w:rFonts w:cs="Times New Roman" w:hint="eastAsia"/>
          <w:bCs/>
        </w:rPr>
        <w:t>the</w:t>
      </w:r>
      <w:r>
        <w:rPr>
          <w:rStyle w:val="1"/>
          <w:rFonts w:cs="Times New Roman"/>
          <w:bCs/>
        </w:rPr>
        <w:t xml:space="preserve"> experimental </w:t>
      </w:r>
      <w:proofErr w:type="spellStart"/>
      <w:r>
        <w:rPr>
          <w:rStyle w:val="1"/>
          <w:rFonts w:cs="Times New Roman"/>
          <w:bCs/>
        </w:rPr>
        <w:t>topsoils</w:t>
      </w:r>
      <w:proofErr w:type="spellEnd"/>
      <w:r>
        <w:rPr>
          <w:rStyle w:val="1"/>
          <w:rFonts w:cs="Times New Roman"/>
          <w:bCs/>
        </w:rPr>
        <w:t xml:space="preserve"> before application of amendments</w:t>
      </w:r>
    </w:p>
    <w:tbl>
      <w:tblPr>
        <w:tblW w:w="11482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66"/>
        <w:gridCol w:w="1227"/>
        <w:gridCol w:w="1134"/>
        <w:gridCol w:w="1559"/>
        <w:gridCol w:w="993"/>
        <w:gridCol w:w="992"/>
        <w:gridCol w:w="992"/>
        <w:gridCol w:w="851"/>
        <w:gridCol w:w="850"/>
        <w:gridCol w:w="851"/>
        <w:gridCol w:w="850"/>
      </w:tblGrid>
      <w:tr w:rsidR="000951BF" w14:paraId="0F3731AF" w14:textId="77777777" w:rsidTr="005C69F8">
        <w:trPr>
          <w:trHeight w:val="429"/>
          <w:jc w:val="center"/>
        </w:trPr>
        <w:tc>
          <w:tcPr>
            <w:tcW w:w="617" w:type="dxa"/>
            <w:vMerge w:val="restart"/>
            <w:tcBorders>
              <w:top w:val="single" w:sz="12" w:space="0" w:color="000000"/>
            </w:tcBorders>
            <w:vAlign w:val="center"/>
          </w:tcPr>
          <w:p w14:paraId="39B5AF17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cs="Times New Roman"/>
                <w:kern w:val="0"/>
                <w:sz w:val="20"/>
                <w:szCs w:val="20"/>
              </w:rPr>
              <w:t>oils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</w:tcBorders>
            <w:vAlign w:val="center"/>
          </w:tcPr>
          <w:p w14:paraId="0A0ACF2A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pH</w:t>
            </w:r>
          </w:p>
        </w:tc>
        <w:tc>
          <w:tcPr>
            <w:tcW w:w="1227" w:type="dxa"/>
            <w:tcBorders>
              <w:top w:val="single" w:sz="12" w:space="0" w:color="000000"/>
              <w:bottom w:val="single" w:sz="4" w:space="0" w:color="auto"/>
            </w:tcBorders>
          </w:tcPr>
          <w:p w14:paraId="5BBA2E83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</w:rPr>
              <w:t>N</w:t>
            </w:r>
            <w:r w:rsidRPr="00E45F8B">
              <w:rPr>
                <w:rFonts w:cs="Times New Roman"/>
                <w:kern w:val="0"/>
                <w:sz w:val="20"/>
                <w:szCs w:val="20"/>
                <w:vertAlign w:val="subscript"/>
              </w:rPr>
              <w:t>total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14:paraId="10973088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</w:rPr>
              <w:t>P</w:t>
            </w:r>
            <w:r w:rsidRPr="00E45F8B">
              <w:rPr>
                <w:rFonts w:cs="Times New Roman"/>
                <w:kern w:val="0"/>
                <w:sz w:val="20"/>
                <w:szCs w:val="20"/>
                <w:vertAlign w:val="subscript"/>
              </w:rPr>
              <w:t>total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8" w:space="0" w:color="FFFFFF" w:themeColor="background1"/>
            </w:tcBorders>
          </w:tcPr>
          <w:p w14:paraId="132D9C30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cs="Times New Roman"/>
                <w:kern w:val="0"/>
                <w:sz w:val="20"/>
                <w:szCs w:val="20"/>
              </w:rPr>
              <w:t>rganic matter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8" w:space="0" w:color="FFFFFF" w:themeColor="background1"/>
              <w:bottom w:val="single" w:sz="4" w:space="0" w:color="auto"/>
            </w:tcBorders>
          </w:tcPr>
          <w:p w14:paraId="57CD9B8D" w14:textId="77777777" w:rsidR="000951BF" w:rsidRPr="00E45F8B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</w:rPr>
              <w:t>K</w:t>
            </w:r>
            <w:r>
              <w:rPr>
                <w:rFonts w:cs="Times New Roman" w:hint="eastAsia"/>
                <w:kern w:val="0"/>
                <w:sz w:val="20"/>
                <w:szCs w:val="20"/>
                <w:vertAlign w:val="subscript"/>
              </w:rPr>
              <w:t>a</w:t>
            </w:r>
            <w:r w:rsidRPr="00E45F8B">
              <w:rPr>
                <w:rFonts w:cs="Times New Roman"/>
                <w:kern w:val="0"/>
                <w:sz w:val="20"/>
                <w:szCs w:val="20"/>
                <w:vertAlign w:val="subscript"/>
              </w:rPr>
              <w:t>vailable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05D56052" w14:textId="77777777" w:rsidR="000951BF" w:rsidRPr="00E45F8B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</w:rPr>
              <w:t>P</w:t>
            </w:r>
            <w:r w:rsidRPr="00E45F8B">
              <w:rPr>
                <w:rFonts w:cs="Times New Roman"/>
                <w:kern w:val="0"/>
                <w:sz w:val="20"/>
                <w:szCs w:val="20"/>
                <w:vertAlign w:val="subscript"/>
              </w:rPr>
              <w:t>available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65DCD313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</w:rPr>
              <w:t>N</w:t>
            </w:r>
            <w:r w:rsidRPr="00E45F8B">
              <w:rPr>
                <w:rFonts w:cs="Times New Roman"/>
                <w:kern w:val="0"/>
                <w:sz w:val="20"/>
                <w:szCs w:val="20"/>
                <w:vertAlign w:val="subscript"/>
              </w:rPr>
              <w:t>available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auto"/>
            </w:tcBorders>
          </w:tcPr>
          <w:p w14:paraId="639A5CF6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 w:hint="eastAsia"/>
                <w:kern w:val="0"/>
                <w:sz w:val="20"/>
                <w:szCs w:val="20"/>
                <w:vertAlign w:val="superscript"/>
              </w:rPr>
              <w:t>b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As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</w:tcPr>
          <w:p w14:paraId="33ED3A23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  <w:vertAlign w:val="superscript"/>
              </w:rPr>
              <w:t>b</w:t>
            </w:r>
            <w:r>
              <w:rPr>
                <w:rFonts w:cs="Times New Roman"/>
                <w:kern w:val="0"/>
                <w:sz w:val="20"/>
                <w:szCs w:val="20"/>
              </w:rPr>
              <w:t>Cd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auto"/>
            </w:tcBorders>
          </w:tcPr>
          <w:p w14:paraId="2EDC125A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  <w:vertAlign w:val="superscript"/>
              </w:rPr>
              <w:t>b</w:t>
            </w:r>
            <w:r>
              <w:rPr>
                <w:rFonts w:cs="Times New Roman"/>
                <w:kern w:val="0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</w:tcPr>
          <w:p w14:paraId="4BB8E508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  <w:vertAlign w:val="superscript"/>
              </w:rPr>
              <w:t>b</w:t>
            </w:r>
            <w:r>
              <w:rPr>
                <w:rFonts w:cs="Times New Roman"/>
                <w:kern w:val="0"/>
                <w:sz w:val="20"/>
                <w:szCs w:val="20"/>
              </w:rPr>
              <w:t>Zn</w:t>
            </w:r>
            <w:proofErr w:type="spellEnd"/>
          </w:p>
        </w:tc>
      </w:tr>
      <w:tr w:rsidR="000951BF" w14:paraId="735A65E4" w14:textId="77777777" w:rsidTr="005C69F8">
        <w:trPr>
          <w:trHeight w:val="384"/>
          <w:jc w:val="center"/>
        </w:trPr>
        <w:tc>
          <w:tcPr>
            <w:tcW w:w="617" w:type="dxa"/>
            <w:vMerge/>
            <w:tcBorders>
              <w:bottom w:val="single" w:sz="4" w:space="0" w:color="000000"/>
            </w:tcBorders>
            <w:vAlign w:val="center"/>
          </w:tcPr>
          <w:p w14:paraId="5379CEE1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000000"/>
            </w:tcBorders>
            <w:vAlign w:val="center"/>
          </w:tcPr>
          <w:p w14:paraId="03027272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bottom w:val="single" w:sz="4" w:space="0" w:color="000000"/>
              <w:right w:val="single" w:sz="48" w:space="0" w:color="FFFFFF" w:themeColor="background1"/>
            </w:tcBorders>
          </w:tcPr>
          <w:p w14:paraId="0FED37B0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g/kg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8" w:space="0" w:color="FFFFFF" w:themeColor="background1"/>
              <w:bottom w:val="single" w:sz="4" w:space="0" w:color="000000"/>
            </w:tcBorders>
          </w:tcPr>
          <w:p w14:paraId="1A7E1E3A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mg/kg</w:t>
            </w:r>
          </w:p>
        </w:tc>
      </w:tr>
      <w:tr w:rsidR="000951BF" w14:paraId="3ED6645D" w14:textId="77777777" w:rsidTr="005C69F8">
        <w:trPr>
          <w:trHeight w:val="334"/>
          <w:jc w:val="center"/>
        </w:trPr>
        <w:tc>
          <w:tcPr>
            <w:tcW w:w="617" w:type="dxa"/>
            <w:tcBorders>
              <w:top w:val="single" w:sz="4" w:space="0" w:color="000000"/>
            </w:tcBorders>
            <w:vAlign w:val="center"/>
          </w:tcPr>
          <w:p w14:paraId="6E03DF53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 w:rsidRPr="00E45F8B">
              <w:rPr>
                <w:rFonts w:cs="Times New Roman"/>
                <w:kern w:val="0"/>
                <w:sz w:val="20"/>
                <w:szCs w:val="20"/>
                <w:vertAlign w:val="superscript"/>
              </w:rPr>
              <w:t>a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Y</w:t>
            </w:r>
            <w:r>
              <w:rPr>
                <w:rFonts w:cs="Times New Roman"/>
                <w:kern w:val="0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14:paraId="259B6AF7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6.09</w:t>
            </w:r>
          </w:p>
        </w:tc>
        <w:tc>
          <w:tcPr>
            <w:tcW w:w="1227" w:type="dxa"/>
            <w:tcBorders>
              <w:top w:val="single" w:sz="4" w:space="0" w:color="000000"/>
            </w:tcBorders>
            <w:vAlign w:val="center"/>
          </w:tcPr>
          <w:p w14:paraId="56634A4A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0.86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3A25DA71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939E78F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1D752FDE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112.2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3BA2619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26.21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07546DBE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57.91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4D02D1A3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.52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0313C3A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1.99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7BE020A8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52.67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051D7F3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34.22</w:t>
            </w:r>
          </w:p>
        </w:tc>
      </w:tr>
      <w:tr w:rsidR="000951BF" w14:paraId="021FC2A7" w14:textId="77777777" w:rsidTr="005C69F8">
        <w:trPr>
          <w:trHeight w:val="271"/>
          <w:jc w:val="center"/>
        </w:trPr>
        <w:tc>
          <w:tcPr>
            <w:tcW w:w="617" w:type="dxa"/>
            <w:vAlign w:val="center"/>
          </w:tcPr>
          <w:p w14:paraId="41D50A85" w14:textId="77777777" w:rsidR="000951BF" w:rsidRDefault="000951BF" w:rsidP="005C69F8">
            <w:pPr>
              <w:ind w:firstLineChars="0" w:firstLine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 w:rsidRPr="00E45F8B">
              <w:rPr>
                <w:rFonts w:cs="Times New Roman"/>
                <w:kern w:val="0"/>
                <w:sz w:val="20"/>
                <w:szCs w:val="20"/>
                <w:vertAlign w:val="superscript"/>
              </w:rPr>
              <w:t>a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C</w:t>
            </w:r>
            <w:r>
              <w:rPr>
                <w:rFonts w:cs="Times New Roman"/>
                <w:kern w:val="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66" w:type="dxa"/>
            <w:vAlign w:val="center"/>
          </w:tcPr>
          <w:p w14:paraId="250155C7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7.14</w:t>
            </w:r>
          </w:p>
        </w:tc>
        <w:tc>
          <w:tcPr>
            <w:tcW w:w="1227" w:type="dxa"/>
            <w:vAlign w:val="center"/>
          </w:tcPr>
          <w:p w14:paraId="3F447561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2.21</w:t>
            </w:r>
          </w:p>
        </w:tc>
        <w:tc>
          <w:tcPr>
            <w:tcW w:w="1134" w:type="dxa"/>
            <w:vAlign w:val="center"/>
          </w:tcPr>
          <w:p w14:paraId="4057EC05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0.89</w:t>
            </w:r>
          </w:p>
        </w:tc>
        <w:tc>
          <w:tcPr>
            <w:tcW w:w="1559" w:type="dxa"/>
            <w:vAlign w:val="center"/>
          </w:tcPr>
          <w:p w14:paraId="0806573C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10.22</w:t>
            </w:r>
          </w:p>
        </w:tc>
        <w:tc>
          <w:tcPr>
            <w:tcW w:w="993" w:type="dxa"/>
            <w:vAlign w:val="center"/>
          </w:tcPr>
          <w:p w14:paraId="764D3CFC" w14:textId="77777777" w:rsidR="000951BF" w:rsidRDefault="000951BF" w:rsidP="005C69F8">
            <w:pPr>
              <w:widowControl/>
              <w:ind w:firstLineChars="0" w:firstLine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56.57</w:t>
            </w:r>
          </w:p>
        </w:tc>
        <w:tc>
          <w:tcPr>
            <w:tcW w:w="992" w:type="dxa"/>
            <w:vAlign w:val="center"/>
          </w:tcPr>
          <w:p w14:paraId="0C29857D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41.98</w:t>
            </w:r>
          </w:p>
        </w:tc>
        <w:tc>
          <w:tcPr>
            <w:tcW w:w="992" w:type="dxa"/>
            <w:vAlign w:val="center"/>
          </w:tcPr>
          <w:p w14:paraId="2FF2BC4A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41.25</w:t>
            </w:r>
          </w:p>
        </w:tc>
        <w:tc>
          <w:tcPr>
            <w:tcW w:w="851" w:type="dxa"/>
          </w:tcPr>
          <w:p w14:paraId="0E2E3F59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5.23</w:t>
            </w:r>
          </w:p>
        </w:tc>
        <w:tc>
          <w:tcPr>
            <w:tcW w:w="850" w:type="dxa"/>
          </w:tcPr>
          <w:p w14:paraId="1F40F25B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2.79</w:t>
            </w:r>
          </w:p>
        </w:tc>
        <w:tc>
          <w:tcPr>
            <w:tcW w:w="851" w:type="dxa"/>
          </w:tcPr>
          <w:p w14:paraId="199E494E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55.41</w:t>
            </w:r>
          </w:p>
        </w:tc>
        <w:tc>
          <w:tcPr>
            <w:tcW w:w="850" w:type="dxa"/>
          </w:tcPr>
          <w:p w14:paraId="686EEA4F" w14:textId="77777777" w:rsidR="000951BF" w:rsidRDefault="000951BF" w:rsidP="005C69F8">
            <w:pPr>
              <w:pStyle w:val="a3"/>
              <w:spacing w:before="0" w:beforeAutospacing="0" w:after="0" w:afterAutospacing="0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kern w:val="24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0"/>
                <w:szCs w:val="20"/>
              </w:rPr>
              <w:t>00.55</w:t>
            </w:r>
          </w:p>
        </w:tc>
      </w:tr>
    </w:tbl>
    <w:p w14:paraId="177B2E01" w14:textId="77777777" w:rsidR="000951BF" w:rsidRPr="00D0299E" w:rsidRDefault="000951BF" w:rsidP="000951BF">
      <w:pPr>
        <w:ind w:firstLineChars="0" w:firstLine="0"/>
        <w:rPr>
          <w:rFonts w:cs="Times New Roman"/>
          <w:sz w:val="20"/>
          <w:szCs w:val="18"/>
        </w:rPr>
      </w:pPr>
      <w:r w:rsidRPr="001341E9">
        <w:rPr>
          <w:rFonts w:cs="Times New Roman"/>
          <w:sz w:val="20"/>
          <w:szCs w:val="18"/>
          <w:vertAlign w:val="superscript"/>
        </w:rPr>
        <w:t>a</w:t>
      </w:r>
      <w:r w:rsidRPr="001341E9">
        <w:rPr>
          <w:rFonts w:cs="Times New Roman"/>
          <w:sz w:val="20"/>
          <w:szCs w:val="18"/>
        </w:rPr>
        <w:t xml:space="preserve"> YB</w:t>
      </w:r>
      <w:r w:rsidRPr="001341E9">
        <w:rPr>
          <w:rFonts w:cs="Times New Roman" w:hint="eastAsia"/>
          <w:sz w:val="20"/>
          <w:szCs w:val="18"/>
        </w:rPr>
        <w:t>,</w:t>
      </w:r>
      <w:r w:rsidRPr="001341E9">
        <w:rPr>
          <w:rFonts w:cs="Times New Roman"/>
          <w:sz w:val="20"/>
          <w:szCs w:val="18"/>
        </w:rPr>
        <w:t xml:space="preserve"> yellow brown soil; CA</w:t>
      </w:r>
      <w:r w:rsidRPr="001341E9">
        <w:rPr>
          <w:rFonts w:cs="Times New Roman" w:hint="eastAsia"/>
          <w:sz w:val="20"/>
          <w:szCs w:val="18"/>
        </w:rPr>
        <w:t xml:space="preserve">, </w:t>
      </w:r>
      <w:r w:rsidRPr="001341E9">
        <w:rPr>
          <w:rFonts w:cs="Times New Roman"/>
          <w:sz w:val="20"/>
          <w:szCs w:val="18"/>
        </w:rPr>
        <w:t>calcareous alluvial soil.</w:t>
      </w:r>
    </w:p>
    <w:p w14:paraId="6BA08BB8" w14:textId="77777777" w:rsidR="000951BF" w:rsidRPr="001341E9" w:rsidRDefault="000951BF" w:rsidP="000951BF">
      <w:pPr>
        <w:ind w:firstLineChars="0" w:firstLine="0"/>
        <w:rPr>
          <w:rFonts w:cs="Times New Roman"/>
          <w:sz w:val="20"/>
          <w:szCs w:val="18"/>
        </w:rPr>
      </w:pPr>
      <w:r w:rsidRPr="001341E9">
        <w:rPr>
          <w:rFonts w:cs="Times New Roman" w:hint="eastAsia"/>
          <w:sz w:val="20"/>
          <w:szCs w:val="18"/>
          <w:vertAlign w:val="superscript"/>
        </w:rPr>
        <w:t>b</w:t>
      </w:r>
      <w:r w:rsidRPr="001341E9">
        <w:rPr>
          <w:rFonts w:cs="Times New Roman"/>
          <w:sz w:val="20"/>
          <w:szCs w:val="18"/>
        </w:rPr>
        <w:t xml:space="preserve"> DTPA-extractable fraction</w:t>
      </w:r>
    </w:p>
    <w:p w14:paraId="174E87E5" w14:textId="50953E7C" w:rsidR="000951BF" w:rsidRDefault="000951BF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5674138A" w14:textId="561B97EB" w:rsidR="000951BF" w:rsidRPr="00E45F8B" w:rsidRDefault="000951BF" w:rsidP="000951BF">
      <w:pPr>
        <w:ind w:firstLineChars="0" w:firstLine="0"/>
        <w:rPr>
          <w:rFonts w:eastAsia="宋体" w:cs="Times New Roman"/>
          <w:b/>
          <w:iCs/>
        </w:rPr>
      </w:pPr>
      <w:bookmarkStart w:id="0" w:name="OLE_LINK44"/>
      <w:bookmarkStart w:id="1" w:name="OLE_LINK45"/>
      <w:r>
        <w:rPr>
          <w:rStyle w:val="1"/>
          <w:rFonts w:cs="Times New Roman"/>
          <w:b/>
        </w:rPr>
        <w:t>Table</w:t>
      </w:r>
      <w:r>
        <w:rPr>
          <w:rStyle w:val="1"/>
          <w:rFonts w:cs="Times New Roman"/>
          <w:b/>
        </w:rPr>
        <w:t xml:space="preserve"> S</w:t>
      </w:r>
      <w:r>
        <w:rPr>
          <w:rStyle w:val="1"/>
          <w:rFonts w:cs="Times New Roman"/>
          <w:b/>
        </w:rPr>
        <w:t xml:space="preserve">2 </w:t>
      </w:r>
      <w:r>
        <w:rPr>
          <w:rStyle w:val="1"/>
          <w:rFonts w:cs="Times New Roman"/>
          <w:bCs/>
        </w:rPr>
        <w:t>Physicochemical</w:t>
      </w:r>
      <w:r w:rsidRPr="00E45F8B">
        <w:rPr>
          <w:rStyle w:val="1"/>
          <w:rFonts w:cs="Times New Roman"/>
          <w:bCs/>
        </w:rPr>
        <w:t xml:space="preserve"> properties of </w:t>
      </w:r>
      <w:r>
        <w:rPr>
          <w:rStyle w:val="1"/>
          <w:rFonts w:cs="Times New Roman"/>
          <w:bCs/>
        </w:rPr>
        <w:t>RHB</w:t>
      </w:r>
      <w:r w:rsidRPr="00E45F8B">
        <w:rPr>
          <w:rStyle w:val="1"/>
          <w:rFonts w:cs="Times New Roman"/>
          <w:bCs/>
        </w:rPr>
        <w:t xml:space="preserve"> and bentonite</w:t>
      </w:r>
      <w:r>
        <w:rPr>
          <w:rStyle w:val="1"/>
          <w:rFonts w:cs="Times New Roman"/>
          <w:bCs/>
        </w:rPr>
        <w:t xml:space="preserve"> </w:t>
      </w:r>
      <w:r>
        <w:rPr>
          <w:rStyle w:val="1"/>
          <w:rFonts w:cs="Times New Roman" w:hint="eastAsia"/>
          <w:bCs/>
        </w:rPr>
        <w:t>u</w:t>
      </w:r>
      <w:r>
        <w:rPr>
          <w:rStyle w:val="1"/>
          <w:rFonts w:cs="Times New Roman"/>
          <w:bCs/>
        </w:rPr>
        <w:t>sed in this experiment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951BF" w:rsidRPr="00260EFB" w14:paraId="5380B362" w14:textId="77777777" w:rsidTr="005C69F8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E1E8287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P</w:t>
            </w:r>
            <w:r w:rsidRPr="00260EFB">
              <w:rPr>
                <w:sz w:val="20"/>
                <w:szCs w:val="18"/>
              </w:rPr>
              <w:t xml:space="preserve">arameters 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3825660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RHB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2A3878D8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b</w:t>
            </w:r>
            <w:r w:rsidRPr="00260EFB">
              <w:rPr>
                <w:sz w:val="20"/>
                <w:szCs w:val="18"/>
              </w:rPr>
              <w:t>entonite</w:t>
            </w:r>
          </w:p>
        </w:tc>
      </w:tr>
      <w:tr w:rsidR="000951BF" w:rsidRPr="00260EFB" w14:paraId="3B296BC3" w14:textId="77777777" w:rsidTr="005C69F8">
        <w:tc>
          <w:tcPr>
            <w:tcW w:w="2765" w:type="dxa"/>
            <w:tcBorders>
              <w:top w:val="single" w:sz="4" w:space="0" w:color="auto"/>
              <w:bottom w:val="nil"/>
            </w:tcBorders>
          </w:tcPr>
          <w:p w14:paraId="0B6EAA4B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p</w:t>
            </w:r>
            <w:r w:rsidRPr="00260EFB">
              <w:rPr>
                <w:sz w:val="20"/>
                <w:szCs w:val="18"/>
              </w:rPr>
              <w:t>H</w:t>
            </w:r>
          </w:p>
        </w:tc>
        <w:tc>
          <w:tcPr>
            <w:tcW w:w="2765" w:type="dxa"/>
            <w:tcBorders>
              <w:top w:val="single" w:sz="4" w:space="0" w:color="auto"/>
              <w:bottom w:val="nil"/>
            </w:tcBorders>
          </w:tcPr>
          <w:p w14:paraId="2F87C41B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1</w:t>
            </w:r>
            <w:r w:rsidRPr="00260EFB">
              <w:rPr>
                <w:sz w:val="20"/>
                <w:szCs w:val="18"/>
              </w:rPr>
              <w:t>0.52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.2</w:t>
            </w:r>
          </w:p>
        </w:tc>
        <w:tc>
          <w:tcPr>
            <w:tcW w:w="2766" w:type="dxa"/>
            <w:tcBorders>
              <w:top w:val="single" w:sz="4" w:space="0" w:color="auto"/>
              <w:bottom w:val="nil"/>
            </w:tcBorders>
          </w:tcPr>
          <w:p w14:paraId="067B16E1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9</w:t>
            </w:r>
            <w:r w:rsidRPr="00260EFB">
              <w:rPr>
                <w:sz w:val="20"/>
                <w:szCs w:val="18"/>
              </w:rPr>
              <w:t>.06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.3</w:t>
            </w:r>
          </w:p>
        </w:tc>
      </w:tr>
      <w:tr w:rsidR="000951BF" w:rsidRPr="00260EFB" w14:paraId="6234F025" w14:textId="77777777" w:rsidTr="005C69F8">
        <w:tc>
          <w:tcPr>
            <w:tcW w:w="2765" w:type="dxa"/>
            <w:tcBorders>
              <w:top w:val="nil"/>
            </w:tcBorders>
          </w:tcPr>
          <w:p w14:paraId="3F17F041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G</w:t>
            </w:r>
            <w:r w:rsidRPr="00260EFB">
              <w:rPr>
                <w:sz w:val="20"/>
                <w:szCs w:val="18"/>
              </w:rPr>
              <w:t xml:space="preserve">rain size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mm)</w:t>
            </w:r>
          </w:p>
        </w:tc>
        <w:tc>
          <w:tcPr>
            <w:tcW w:w="2765" w:type="dxa"/>
            <w:tcBorders>
              <w:top w:val="nil"/>
            </w:tcBorders>
          </w:tcPr>
          <w:p w14:paraId="1468D458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.15</w:t>
            </w:r>
          </w:p>
        </w:tc>
        <w:tc>
          <w:tcPr>
            <w:tcW w:w="2766" w:type="dxa"/>
            <w:tcBorders>
              <w:top w:val="nil"/>
            </w:tcBorders>
          </w:tcPr>
          <w:p w14:paraId="14A6E892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.15</w:t>
            </w:r>
          </w:p>
        </w:tc>
      </w:tr>
      <w:tr w:rsidR="000951BF" w:rsidRPr="00260EFB" w14:paraId="0D51DD4B" w14:textId="77777777" w:rsidTr="005C69F8">
        <w:tc>
          <w:tcPr>
            <w:tcW w:w="2765" w:type="dxa"/>
          </w:tcPr>
          <w:p w14:paraId="23EDA3BE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N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g/kg)</w:t>
            </w:r>
          </w:p>
        </w:tc>
        <w:tc>
          <w:tcPr>
            <w:tcW w:w="2765" w:type="dxa"/>
          </w:tcPr>
          <w:p w14:paraId="6EAF83DE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6.86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.4</w:t>
            </w:r>
          </w:p>
        </w:tc>
        <w:tc>
          <w:tcPr>
            <w:tcW w:w="2766" w:type="dxa"/>
          </w:tcPr>
          <w:p w14:paraId="5E62BF4D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–</w:t>
            </w:r>
          </w:p>
        </w:tc>
      </w:tr>
      <w:tr w:rsidR="000951BF" w:rsidRPr="00260EFB" w14:paraId="6D91B135" w14:textId="77777777" w:rsidTr="005C69F8">
        <w:tc>
          <w:tcPr>
            <w:tcW w:w="2765" w:type="dxa"/>
          </w:tcPr>
          <w:p w14:paraId="18A34470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P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g/kg)</w:t>
            </w:r>
          </w:p>
        </w:tc>
        <w:tc>
          <w:tcPr>
            <w:tcW w:w="2765" w:type="dxa"/>
          </w:tcPr>
          <w:p w14:paraId="4A854D63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3.52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.1</w:t>
            </w:r>
          </w:p>
        </w:tc>
        <w:tc>
          <w:tcPr>
            <w:tcW w:w="2766" w:type="dxa"/>
          </w:tcPr>
          <w:p w14:paraId="76F69A7D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–</w:t>
            </w:r>
          </w:p>
        </w:tc>
      </w:tr>
      <w:tr w:rsidR="000951BF" w:rsidRPr="00260EFB" w14:paraId="1AF852AE" w14:textId="77777777" w:rsidTr="005C69F8">
        <w:tc>
          <w:tcPr>
            <w:tcW w:w="2765" w:type="dxa"/>
          </w:tcPr>
          <w:p w14:paraId="09482B94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K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g/kg)</w:t>
            </w:r>
          </w:p>
        </w:tc>
        <w:tc>
          <w:tcPr>
            <w:tcW w:w="2765" w:type="dxa"/>
          </w:tcPr>
          <w:p w14:paraId="30BC80D8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14.21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2</w:t>
            </w:r>
            <w:r w:rsidRPr="00260EFB">
              <w:rPr>
                <w:sz w:val="20"/>
                <w:szCs w:val="18"/>
              </w:rPr>
              <w:t>.5</w:t>
            </w:r>
          </w:p>
        </w:tc>
        <w:tc>
          <w:tcPr>
            <w:tcW w:w="2766" w:type="dxa"/>
          </w:tcPr>
          <w:p w14:paraId="4AA79B29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–</w:t>
            </w:r>
          </w:p>
        </w:tc>
      </w:tr>
      <w:tr w:rsidR="000951BF" w:rsidRPr="00260EFB" w14:paraId="7749EFAF" w14:textId="77777777" w:rsidTr="005C69F8">
        <w:tc>
          <w:tcPr>
            <w:tcW w:w="2765" w:type="dxa"/>
          </w:tcPr>
          <w:p w14:paraId="4388AE6F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Total</w:t>
            </w:r>
            <w:r w:rsidRPr="00260EFB">
              <w:rPr>
                <w:sz w:val="20"/>
                <w:szCs w:val="18"/>
              </w:rPr>
              <w:t xml:space="preserve"> Cd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mg/kg)</w:t>
            </w:r>
          </w:p>
        </w:tc>
        <w:tc>
          <w:tcPr>
            <w:tcW w:w="2765" w:type="dxa"/>
          </w:tcPr>
          <w:p w14:paraId="6D98AE44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–</w:t>
            </w:r>
          </w:p>
        </w:tc>
        <w:tc>
          <w:tcPr>
            <w:tcW w:w="2766" w:type="dxa"/>
          </w:tcPr>
          <w:p w14:paraId="15624DA8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1.11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.4</w:t>
            </w:r>
          </w:p>
        </w:tc>
      </w:tr>
      <w:tr w:rsidR="000951BF" w:rsidRPr="00260EFB" w14:paraId="61E808D5" w14:textId="77777777" w:rsidTr="005C69F8">
        <w:tc>
          <w:tcPr>
            <w:tcW w:w="2765" w:type="dxa"/>
          </w:tcPr>
          <w:p w14:paraId="6A7CFB9E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Zn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mg/kg)</w:t>
            </w:r>
          </w:p>
        </w:tc>
        <w:tc>
          <w:tcPr>
            <w:tcW w:w="2765" w:type="dxa"/>
          </w:tcPr>
          <w:p w14:paraId="57CDBDBB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3</w:t>
            </w:r>
            <w:r w:rsidRPr="00260EFB">
              <w:rPr>
                <w:sz w:val="20"/>
                <w:szCs w:val="18"/>
              </w:rPr>
              <w:t>3.74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2</w:t>
            </w:r>
            <w:r w:rsidRPr="00260EFB">
              <w:rPr>
                <w:sz w:val="20"/>
                <w:szCs w:val="18"/>
              </w:rPr>
              <w:t>.9</w:t>
            </w:r>
          </w:p>
        </w:tc>
        <w:tc>
          <w:tcPr>
            <w:tcW w:w="2766" w:type="dxa"/>
          </w:tcPr>
          <w:p w14:paraId="0AF486E7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6</w:t>
            </w:r>
            <w:r w:rsidRPr="00260EFB">
              <w:rPr>
                <w:sz w:val="20"/>
                <w:szCs w:val="18"/>
              </w:rPr>
              <w:t>7.12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3</w:t>
            </w:r>
            <w:r w:rsidRPr="00260EFB">
              <w:rPr>
                <w:sz w:val="20"/>
                <w:szCs w:val="18"/>
              </w:rPr>
              <w:t>.3</w:t>
            </w:r>
          </w:p>
        </w:tc>
      </w:tr>
      <w:tr w:rsidR="000951BF" w:rsidRPr="00260EFB" w14:paraId="40C773A6" w14:textId="77777777" w:rsidTr="005C69F8">
        <w:tc>
          <w:tcPr>
            <w:tcW w:w="2765" w:type="dxa"/>
          </w:tcPr>
          <w:p w14:paraId="1DA7C712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Pb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mg/kg)</w:t>
            </w:r>
          </w:p>
        </w:tc>
        <w:tc>
          <w:tcPr>
            <w:tcW w:w="2765" w:type="dxa"/>
          </w:tcPr>
          <w:p w14:paraId="488CC266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3</w:t>
            </w:r>
            <w:r w:rsidRPr="00260EFB">
              <w:rPr>
                <w:sz w:val="20"/>
                <w:szCs w:val="18"/>
              </w:rPr>
              <w:t>.01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.2</w:t>
            </w:r>
          </w:p>
        </w:tc>
        <w:tc>
          <w:tcPr>
            <w:tcW w:w="2766" w:type="dxa"/>
          </w:tcPr>
          <w:p w14:paraId="5B0A9A1F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2</w:t>
            </w:r>
            <w:r w:rsidRPr="00260EFB">
              <w:rPr>
                <w:sz w:val="20"/>
                <w:szCs w:val="18"/>
              </w:rPr>
              <w:t>5.67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.9</w:t>
            </w:r>
          </w:p>
        </w:tc>
      </w:tr>
      <w:tr w:rsidR="000951BF" w:rsidRPr="00260EFB" w14:paraId="4345B59F" w14:textId="77777777" w:rsidTr="005C69F8">
        <w:tc>
          <w:tcPr>
            <w:tcW w:w="2765" w:type="dxa"/>
          </w:tcPr>
          <w:p w14:paraId="3EAC7FB8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rFonts w:hint="eastAsia"/>
                <w:sz w:val="20"/>
                <w:szCs w:val="18"/>
              </w:rPr>
              <w:t>T</w:t>
            </w:r>
            <w:r w:rsidRPr="00260EFB">
              <w:rPr>
                <w:sz w:val="20"/>
                <w:szCs w:val="18"/>
              </w:rPr>
              <w:t xml:space="preserve">otal As </w:t>
            </w:r>
            <w:r w:rsidRPr="00260EFB">
              <w:rPr>
                <w:rFonts w:hint="eastAsia"/>
                <w:sz w:val="20"/>
                <w:szCs w:val="18"/>
              </w:rPr>
              <w:t>(</w:t>
            </w:r>
            <w:r w:rsidRPr="00260EFB">
              <w:rPr>
                <w:sz w:val="20"/>
                <w:szCs w:val="18"/>
              </w:rPr>
              <w:t>mg/kg)</w:t>
            </w:r>
          </w:p>
        </w:tc>
        <w:tc>
          <w:tcPr>
            <w:tcW w:w="2765" w:type="dxa"/>
          </w:tcPr>
          <w:p w14:paraId="7AAC9C91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 w:rsidRPr="00260EFB">
              <w:rPr>
                <w:sz w:val="20"/>
                <w:szCs w:val="18"/>
              </w:rPr>
              <w:t>–</w:t>
            </w:r>
          </w:p>
        </w:tc>
        <w:tc>
          <w:tcPr>
            <w:tcW w:w="2766" w:type="dxa"/>
          </w:tcPr>
          <w:p w14:paraId="4AFF6800" w14:textId="77777777" w:rsidR="000951BF" w:rsidRPr="00260EFB" w:rsidRDefault="000951BF" w:rsidP="005C69F8">
            <w:pPr>
              <w:ind w:firstLineChars="0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.33</w:t>
            </w:r>
            <w:r w:rsidRPr="00260EFB">
              <w:rPr>
                <w:rFonts w:hint="eastAsia"/>
                <w:sz w:val="20"/>
                <w:szCs w:val="18"/>
              </w:rPr>
              <w:t>±</w:t>
            </w:r>
            <w:r w:rsidRPr="00260EFB">
              <w:rPr>
                <w:rFonts w:hint="eastAsia"/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>0</w:t>
            </w:r>
            <w:r w:rsidRPr="00260EFB">
              <w:rPr>
                <w:sz w:val="20"/>
                <w:szCs w:val="18"/>
              </w:rPr>
              <w:t>1</w:t>
            </w:r>
          </w:p>
        </w:tc>
      </w:tr>
    </w:tbl>
    <w:p w14:paraId="645564A2" w14:textId="77777777" w:rsidR="000951BF" w:rsidRPr="001341E9" w:rsidRDefault="000951BF" w:rsidP="000951BF">
      <w:pPr>
        <w:ind w:firstLineChars="0" w:firstLine="0"/>
        <w:rPr>
          <w:rFonts w:cs="Times New Roman"/>
          <w:sz w:val="20"/>
          <w:szCs w:val="18"/>
        </w:rPr>
      </w:pPr>
      <w:r w:rsidRPr="001341E9">
        <w:rPr>
          <w:rFonts w:cs="Times New Roman"/>
          <w:sz w:val="20"/>
          <w:szCs w:val="18"/>
        </w:rPr>
        <w:t>–: Not measured.</w:t>
      </w:r>
    </w:p>
    <w:bookmarkEnd w:id="0"/>
    <w:bookmarkEnd w:id="1"/>
    <w:p w14:paraId="088AF8B6" w14:textId="3B028CD1" w:rsidR="000951BF" w:rsidRDefault="000951BF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1467B8E5" w14:textId="0676C431" w:rsidR="000951BF" w:rsidRPr="001341E9" w:rsidRDefault="000951BF" w:rsidP="000951BF">
      <w:pPr>
        <w:pStyle w:val="a5"/>
        <w:ind w:firstLineChars="0" w:firstLine="0"/>
        <w:rPr>
          <w:rFonts w:ascii="Times New Roman" w:hAnsi="Times New Roman" w:cs="Times New Roman"/>
          <w:sz w:val="28"/>
        </w:rPr>
      </w:pPr>
      <w:r w:rsidRPr="001341E9">
        <w:rPr>
          <w:rStyle w:val="1"/>
          <w:rFonts w:ascii="Times New Roman" w:hAnsi="Times New Roman" w:cs="Times New Roman"/>
          <w:b/>
          <w:szCs w:val="22"/>
        </w:rPr>
        <w:t>Table</w:t>
      </w:r>
      <w:r>
        <w:rPr>
          <w:rStyle w:val="1"/>
          <w:rFonts w:ascii="Times New Roman" w:hAnsi="Times New Roman" w:cs="Times New Roman"/>
          <w:b/>
          <w:szCs w:val="22"/>
        </w:rPr>
        <w:t xml:space="preserve"> S</w:t>
      </w:r>
      <w:r w:rsidRPr="001341E9">
        <w:rPr>
          <w:rStyle w:val="1"/>
          <w:rFonts w:ascii="Times New Roman" w:hAnsi="Times New Roman" w:cs="Times New Roman"/>
          <w:b/>
          <w:szCs w:val="22"/>
        </w:rPr>
        <w:t>3</w:t>
      </w:r>
      <w:r w:rsidRPr="001341E9">
        <w:rPr>
          <w:rStyle w:val="1"/>
          <w:b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Effects of Si-rich amendments on growth and yield characters of wheat. </w:t>
      </w:r>
      <w:r w:rsidRPr="00491D0B">
        <w:rPr>
          <w:rFonts w:ascii="Times New Roman" w:hAnsi="Times New Roman" w:cs="Times New Roman"/>
        </w:rPr>
        <w:t xml:space="preserve">Values are the mean ±SD (n = </w:t>
      </w:r>
      <w:r>
        <w:rPr>
          <w:rFonts w:ascii="Times New Roman" w:hAnsi="Times New Roman" w:cs="Times New Roman"/>
        </w:rPr>
        <w:t>4</w:t>
      </w:r>
      <w:r w:rsidRPr="00491D0B">
        <w:rPr>
          <w:rFonts w:ascii="Times New Roman" w:hAnsi="Times New Roman" w:cs="Times New Roman"/>
        </w:rPr>
        <w:t>). Different letters in the same column indicate a significant difference at p &lt; 0.05.</w:t>
      </w:r>
    </w:p>
    <w:tbl>
      <w:tblPr>
        <w:tblStyle w:val="a4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472"/>
        <w:gridCol w:w="1701"/>
        <w:gridCol w:w="1985"/>
        <w:gridCol w:w="1628"/>
      </w:tblGrid>
      <w:tr w:rsidR="000951BF" w:rsidRPr="001341E9" w14:paraId="2ECB70AA" w14:textId="77777777" w:rsidTr="005C69F8">
        <w:trPr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2CE95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sz w:val="21"/>
                <w:szCs w:val="20"/>
              </w:rPr>
              <w:t>Treatment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0027F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S</w:t>
            </w:r>
            <w:r w:rsidRPr="001341E9">
              <w:rPr>
                <w:sz w:val="21"/>
                <w:szCs w:val="20"/>
              </w:rPr>
              <w:t>eedling stage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FFFF" w:themeColor="background1"/>
            </w:tcBorders>
          </w:tcPr>
          <w:p w14:paraId="1908F5A9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" w:space="0" w:color="auto"/>
            </w:tcBorders>
          </w:tcPr>
          <w:p w14:paraId="07C51536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Maturity stage</w:t>
            </w:r>
          </w:p>
        </w:tc>
      </w:tr>
      <w:tr w:rsidR="000951BF" w:rsidRPr="001341E9" w14:paraId="21EDE003" w14:textId="77777777" w:rsidTr="005C69F8">
        <w:trPr>
          <w:jc w:val="center"/>
        </w:trPr>
        <w:tc>
          <w:tcPr>
            <w:tcW w:w="15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ADFE8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095F0D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S</w:t>
            </w:r>
            <w:r w:rsidRPr="001341E9">
              <w:rPr>
                <w:sz w:val="21"/>
                <w:szCs w:val="20"/>
              </w:rPr>
              <w:t>hoot length (cm/plant)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FFFF" w:themeColor="background1"/>
            </w:tcBorders>
          </w:tcPr>
          <w:p w14:paraId="2D90347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Shoot</w:t>
            </w:r>
            <w:r w:rsidRPr="001341E9">
              <w:rPr>
                <w:sz w:val="21"/>
                <w:szCs w:val="20"/>
              </w:rPr>
              <w:t xml:space="preserve"> dry weight (g/plant)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8" w:space="0" w:color="FFFFFF" w:themeColor="background1"/>
              <w:bottom w:val="single" w:sz="4" w:space="0" w:color="auto"/>
            </w:tcBorders>
          </w:tcPr>
          <w:p w14:paraId="103887C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S</w:t>
            </w:r>
            <w:r w:rsidRPr="001341E9">
              <w:rPr>
                <w:sz w:val="21"/>
                <w:szCs w:val="20"/>
              </w:rPr>
              <w:t>hoot dry weight (g/plant)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63BE988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G</w:t>
            </w:r>
            <w:r w:rsidRPr="001341E9">
              <w:rPr>
                <w:sz w:val="21"/>
                <w:szCs w:val="20"/>
              </w:rPr>
              <w:t>rain dry weight (g/pot)</w:t>
            </w:r>
          </w:p>
        </w:tc>
      </w:tr>
      <w:tr w:rsidR="000951BF" w:rsidRPr="001341E9" w14:paraId="49A8C12F" w14:textId="77777777" w:rsidTr="005C69F8">
        <w:trPr>
          <w:jc w:val="center"/>
        </w:trPr>
        <w:tc>
          <w:tcPr>
            <w:tcW w:w="8291" w:type="dxa"/>
            <w:gridSpan w:val="5"/>
            <w:tcBorders>
              <w:top w:val="single" w:sz="4" w:space="0" w:color="auto"/>
              <w:bottom w:val="nil"/>
            </w:tcBorders>
          </w:tcPr>
          <w:p w14:paraId="3DB7A7AF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YB</w:t>
            </w:r>
            <w:r w:rsidRPr="001341E9">
              <w:rPr>
                <w:sz w:val="21"/>
                <w:szCs w:val="20"/>
              </w:rPr>
              <w:t xml:space="preserve"> </w:t>
            </w:r>
            <w:r w:rsidRPr="001341E9">
              <w:rPr>
                <w:rFonts w:hint="eastAsia"/>
                <w:sz w:val="21"/>
                <w:szCs w:val="20"/>
              </w:rPr>
              <w:t>soil</w:t>
            </w:r>
          </w:p>
        </w:tc>
      </w:tr>
      <w:tr w:rsidR="000951BF" w:rsidRPr="001341E9" w14:paraId="27158650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6A08156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C</w:t>
            </w:r>
            <w:r w:rsidRPr="001341E9">
              <w:rPr>
                <w:sz w:val="21"/>
                <w:szCs w:val="20"/>
              </w:rPr>
              <w:t>ontrol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53299E0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6</w:t>
            </w:r>
            <w:r w:rsidRPr="001341E9">
              <w:rPr>
                <w:sz w:val="21"/>
                <w:szCs w:val="20"/>
              </w:rPr>
              <w:t>1.22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.81</w:t>
            </w:r>
            <w:r>
              <w:rPr>
                <w:sz w:val="21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A15B2B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.52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.02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3389E5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.12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.05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73DC0AD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3</w:t>
            </w:r>
            <w:r w:rsidRPr="001341E9">
              <w:rPr>
                <w:sz w:val="21"/>
                <w:szCs w:val="20"/>
              </w:rPr>
              <w:t>.98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.51</w:t>
            </w:r>
            <w:r>
              <w:rPr>
                <w:sz w:val="21"/>
                <w:szCs w:val="20"/>
              </w:rPr>
              <w:t>c</w:t>
            </w:r>
          </w:p>
        </w:tc>
      </w:tr>
      <w:tr w:rsidR="000951BF" w:rsidRPr="001341E9" w14:paraId="4C646EA9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7FCE8041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301B2B9C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6</w:t>
            </w:r>
            <w:r w:rsidRPr="001341E9">
              <w:rPr>
                <w:sz w:val="21"/>
                <w:szCs w:val="20"/>
              </w:rPr>
              <w:t>2.71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.19</w:t>
            </w:r>
            <w:r>
              <w:rPr>
                <w:sz w:val="21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64CC07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.54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.05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F3DF8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.24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.12b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CD39769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.32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.32b</w:t>
            </w:r>
          </w:p>
        </w:tc>
      </w:tr>
      <w:tr w:rsidR="000951BF" w:rsidRPr="001341E9" w14:paraId="58D78C11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43F6293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55987C1F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6</w:t>
            </w:r>
            <w:r w:rsidRPr="001341E9">
              <w:rPr>
                <w:sz w:val="21"/>
                <w:szCs w:val="20"/>
              </w:rPr>
              <w:t>4.48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.08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DE9A3C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.62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.01b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CFDBF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.22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.04b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5C37843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.41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.21b</w:t>
            </w:r>
          </w:p>
        </w:tc>
      </w:tr>
      <w:tr w:rsidR="000951BF" w:rsidRPr="001341E9" w14:paraId="2172C826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60254576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3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10E69F2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6</w:t>
            </w:r>
            <w:r w:rsidRPr="001341E9">
              <w:rPr>
                <w:sz w:val="21"/>
                <w:szCs w:val="20"/>
              </w:rPr>
              <w:t>5.52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2</w:t>
            </w:r>
            <w:r w:rsidRPr="001341E9">
              <w:rPr>
                <w:sz w:val="21"/>
                <w:szCs w:val="20"/>
              </w:rPr>
              <w:t>.77</w:t>
            </w:r>
            <w:r>
              <w:rPr>
                <w:sz w:val="21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755CFB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.63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.06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7D0F02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.26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.08b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FB58316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.62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.49b</w:t>
            </w:r>
          </w:p>
        </w:tc>
      </w:tr>
      <w:tr w:rsidR="000951BF" w:rsidRPr="001341E9" w14:paraId="2A27662F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single" w:sz="4" w:space="0" w:color="auto"/>
            </w:tcBorders>
          </w:tcPr>
          <w:p w14:paraId="4B7515AC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4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14:paraId="65CD4657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6</w:t>
            </w:r>
            <w:r w:rsidRPr="001341E9">
              <w:rPr>
                <w:sz w:val="21"/>
                <w:szCs w:val="20"/>
              </w:rPr>
              <w:t>8.84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3</w:t>
            </w:r>
            <w:r w:rsidRPr="001341E9">
              <w:rPr>
                <w:sz w:val="21"/>
                <w:szCs w:val="20"/>
              </w:rPr>
              <w:t>.12</w:t>
            </w:r>
            <w:r>
              <w:rPr>
                <w:rFonts w:hint="eastAsia"/>
                <w:sz w:val="21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F10762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.66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.03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591D4B8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.31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.21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628" w:type="dxa"/>
            <w:tcBorders>
              <w:top w:val="nil"/>
              <w:bottom w:val="single" w:sz="4" w:space="0" w:color="auto"/>
            </w:tcBorders>
          </w:tcPr>
          <w:p w14:paraId="469A57C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.05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.32</w:t>
            </w:r>
            <w:r>
              <w:rPr>
                <w:sz w:val="21"/>
                <w:szCs w:val="20"/>
              </w:rPr>
              <w:t>a</w:t>
            </w:r>
          </w:p>
        </w:tc>
      </w:tr>
      <w:tr w:rsidR="000951BF" w:rsidRPr="001341E9" w14:paraId="2C7F23B4" w14:textId="77777777" w:rsidTr="005C69F8">
        <w:trPr>
          <w:jc w:val="center"/>
        </w:trPr>
        <w:tc>
          <w:tcPr>
            <w:tcW w:w="8291" w:type="dxa"/>
            <w:gridSpan w:val="5"/>
            <w:tcBorders>
              <w:top w:val="single" w:sz="4" w:space="0" w:color="auto"/>
              <w:bottom w:val="nil"/>
            </w:tcBorders>
          </w:tcPr>
          <w:p w14:paraId="4487E59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CA</w:t>
            </w:r>
            <w:r w:rsidRPr="001341E9">
              <w:rPr>
                <w:sz w:val="21"/>
                <w:szCs w:val="20"/>
              </w:rPr>
              <w:t xml:space="preserve"> </w:t>
            </w:r>
            <w:r w:rsidRPr="001341E9">
              <w:rPr>
                <w:rFonts w:hint="eastAsia"/>
                <w:sz w:val="21"/>
                <w:szCs w:val="20"/>
              </w:rPr>
              <w:t>soil</w:t>
            </w:r>
          </w:p>
        </w:tc>
      </w:tr>
      <w:tr w:rsidR="000951BF" w:rsidRPr="001341E9" w14:paraId="2B27144A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2489681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C</w:t>
            </w:r>
            <w:r w:rsidRPr="001341E9">
              <w:rPr>
                <w:sz w:val="21"/>
                <w:szCs w:val="20"/>
              </w:rPr>
              <w:t>ontrol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466A061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7.12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2</w:t>
            </w:r>
            <w:r w:rsidRPr="001341E9">
              <w:rPr>
                <w:sz w:val="21"/>
                <w:szCs w:val="20"/>
              </w:rPr>
              <w:t>.10</w:t>
            </w:r>
            <w:r>
              <w:rPr>
                <w:sz w:val="21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78060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.45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.02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8D2A4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.92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.09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99C459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.15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.31</w:t>
            </w:r>
            <w:r>
              <w:rPr>
                <w:sz w:val="21"/>
                <w:szCs w:val="20"/>
              </w:rPr>
              <w:t>d</w:t>
            </w:r>
          </w:p>
        </w:tc>
      </w:tr>
      <w:tr w:rsidR="000951BF" w:rsidRPr="001341E9" w14:paraId="1855A635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1542319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2774B45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6.21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.92</w:t>
            </w:r>
            <w:r>
              <w:rPr>
                <w:sz w:val="21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3627B8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.44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.03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9EA2B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.98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.14b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53D4733C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.21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.56</w:t>
            </w:r>
            <w:r>
              <w:rPr>
                <w:sz w:val="21"/>
                <w:szCs w:val="20"/>
              </w:rPr>
              <w:t>c</w:t>
            </w:r>
          </w:p>
        </w:tc>
      </w:tr>
      <w:tr w:rsidR="000951BF" w:rsidRPr="001341E9" w14:paraId="7AF2C5D6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28D5F7D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2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339138D0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7.33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.13</w:t>
            </w:r>
            <w:r>
              <w:rPr>
                <w:sz w:val="21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3D514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.49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.05b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635F0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.96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.11b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B41EB76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.28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.33</w:t>
            </w:r>
            <w:r>
              <w:rPr>
                <w:sz w:val="21"/>
                <w:szCs w:val="20"/>
              </w:rPr>
              <w:t>b</w:t>
            </w:r>
          </w:p>
        </w:tc>
      </w:tr>
      <w:tr w:rsidR="000951BF" w:rsidRPr="001341E9" w14:paraId="637621D8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nil"/>
            </w:tcBorders>
          </w:tcPr>
          <w:p w14:paraId="4E9C96E1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3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6855248E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8.21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.71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684E3A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.49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.02b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8DDD77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.02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.21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675E24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.31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.47</w:t>
            </w:r>
            <w:r>
              <w:rPr>
                <w:sz w:val="21"/>
                <w:szCs w:val="20"/>
              </w:rPr>
              <w:t>b</w:t>
            </w:r>
          </w:p>
        </w:tc>
      </w:tr>
      <w:tr w:rsidR="000951BF" w:rsidRPr="001341E9" w14:paraId="51598442" w14:textId="77777777" w:rsidTr="005C69F8">
        <w:trPr>
          <w:jc w:val="center"/>
        </w:trPr>
        <w:tc>
          <w:tcPr>
            <w:tcW w:w="1505" w:type="dxa"/>
            <w:tcBorders>
              <w:top w:val="nil"/>
              <w:bottom w:val="single" w:sz="4" w:space="0" w:color="auto"/>
            </w:tcBorders>
          </w:tcPr>
          <w:p w14:paraId="45FD3ED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T</w:t>
            </w:r>
            <w:r w:rsidRPr="001341E9">
              <w:rPr>
                <w:sz w:val="21"/>
                <w:szCs w:val="20"/>
              </w:rPr>
              <w:t>4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14:paraId="1F5FF8F3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8.39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5</w:t>
            </w:r>
            <w:r w:rsidRPr="001341E9">
              <w:rPr>
                <w:sz w:val="21"/>
                <w:szCs w:val="20"/>
              </w:rPr>
              <w:t>.12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DE4304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.52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.08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CBDC7E5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1</w:t>
            </w:r>
            <w:r w:rsidRPr="001341E9">
              <w:rPr>
                <w:sz w:val="21"/>
                <w:szCs w:val="20"/>
              </w:rPr>
              <w:t>.05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.04</w:t>
            </w:r>
            <w:r>
              <w:rPr>
                <w:sz w:val="21"/>
                <w:szCs w:val="20"/>
              </w:rPr>
              <w:t>a</w:t>
            </w:r>
          </w:p>
        </w:tc>
        <w:tc>
          <w:tcPr>
            <w:tcW w:w="1628" w:type="dxa"/>
            <w:tcBorders>
              <w:top w:val="nil"/>
              <w:bottom w:val="single" w:sz="4" w:space="0" w:color="auto"/>
            </w:tcBorders>
          </w:tcPr>
          <w:p w14:paraId="27AA750F" w14:textId="77777777" w:rsidR="000951BF" w:rsidRPr="001341E9" w:rsidRDefault="000951BF" w:rsidP="005C69F8">
            <w:pPr>
              <w:ind w:firstLineChars="0" w:firstLine="0"/>
              <w:rPr>
                <w:sz w:val="21"/>
                <w:szCs w:val="20"/>
              </w:rPr>
            </w:pPr>
            <w:r w:rsidRPr="001341E9">
              <w:rPr>
                <w:rFonts w:hint="eastAsia"/>
                <w:sz w:val="21"/>
                <w:szCs w:val="20"/>
              </w:rPr>
              <w:t>4</w:t>
            </w:r>
            <w:r w:rsidRPr="001341E9">
              <w:rPr>
                <w:sz w:val="21"/>
                <w:szCs w:val="20"/>
              </w:rPr>
              <w:t>.58</w:t>
            </w:r>
            <w:r w:rsidRPr="001341E9">
              <w:rPr>
                <w:rFonts w:hint="eastAsia"/>
                <w:sz w:val="21"/>
                <w:szCs w:val="20"/>
              </w:rPr>
              <w:t>±</w:t>
            </w:r>
            <w:r w:rsidRPr="001341E9">
              <w:rPr>
                <w:rFonts w:hint="eastAsia"/>
                <w:sz w:val="21"/>
                <w:szCs w:val="20"/>
              </w:rPr>
              <w:t>0</w:t>
            </w:r>
            <w:r w:rsidRPr="001341E9">
              <w:rPr>
                <w:sz w:val="21"/>
                <w:szCs w:val="20"/>
              </w:rPr>
              <w:t>.27</w:t>
            </w:r>
            <w:r>
              <w:rPr>
                <w:sz w:val="21"/>
                <w:szCs w:val="20"/>
              </w:rPr>
              <w:t>a</w:t>
            </w:r>
          </w:p>
        </w:tc>
      </w:tr>
    </w:tbl>
    <w:p w14:paraId="7233C093" w14:textId="77777777" w:rsidR="000951BF" w:rsidRDefault="000951BF" w:rsidP="000951BF">
      <w:pPr>
        <w:ind w:firstLineChars="95" w:firstLine="228"/>
        <w:rPr>
          <w:rFonts w:cs="Times New Roman"/>
        </w:rPr>
      </w:pPr>
    </w:p>
    <w:p w14:paraId="6BE11254" w14:textId="14CB5DDA" w:rsidR="000951BF" w:rsidRDefault="000951BF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104F8A25" w14:textId="21DB2806" w:rsidR="000951BF" w:rsidRPr="00D90E4E" w:rsidRDefault="000951BF" w:rsidP="000951BF">
      <w:pPr>
        <w:pStyle w:val="a5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0951BF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0E3A603" wp14:editId="18ED1EDC">
            <wp:extent cx="5274310" cy="3493770"/>
            <wp:effectExtent l="0" t="0" r="0" b="0"/>
            <wp:docPr id="1" name="图片 1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箱线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E4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D90E4E">
        <w:rPr>
          <w:rFonts w:ascii="Times New Roman" w:hAnsi="Times New Roman" w:cs="Times New Roman"/>
          <w:sz w:val="24"/>
          <w:szCs w:val="24"/>
        </w:rPr>
        <w:t xml:space="preserve"> Effects of Si-rich amendments (T1-T4) on wheat</w:t>
      </w:r>
      <w:r w:rsidRPr="00D90E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90E4E">
        <w:rPr>
          <w:rFonts w:ascii="Times New Roman" w:hAnsi="Times New Roman" w:cs="Times New Roman"/>
          <w:sz w:val="24"/>
          <w:szCs w:val="24"/>
        </w:rPr>
        <w:t>leaf photosynthetic parameters</w:t>
      </w:r>
      <w:r w:rsidRPr="00D90E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90E4E">
        <w:rPr>
          <w:rFonts w:ascii="Times New Roman" w:hAnsi="Times New Roman" w:cs="Times New Roman"/>
          <w:sz w:val="24"/>
          <w:szCs w:val="24"/>
        </w:rPr>
        <w:t>under multi-heavy metal stress in yellow brown soil (YB).</w:t>
      </w:r>
    </w:p>
    <w:p w14:paraId="58DC23A0" w14:textId="34A2CDA0" w:rsidR="000951BF" w:rsidRDefault="000951BF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65DCDF3D" w14:textId="58B4FC00" w:rsidR="000951BF" w:rsidRPr="00D90E4E" w:rsidRDefault="000951BF" w:rsidP="000951BF">
      <w:pPr>
        <w:pStyle w:val="a5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0951BF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1AABDE6" wp14:editId="0D34042F">
            <wp:extent cx="5274310" cy="3374390"/>
            <wp:effectExtent l="0" t="0" r="0" b="3810"/>
            <wp:docPr id="2" name="图片 2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箱线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E4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D90E4E">
        <w:rPr>
          <w:rFonts w:ascii="Times New Roman" w:hAnsi="Times New Roman" w:cs="Times New Roman"/>
          <w:sz w:val="24"/>
          <w:szCs w:val="24"/>
        </w:rPr>
        <w:t xml:space="preserve"> Effects of Si-rich amendments on wheat</w:t>
      </w:r>
      <w:r w:rsidRPr="00D90E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90E4E">
        <w:rPr>
          <w:rFonts w:ascii="Times New Roman" w:hAnsi="Times New Roman" w:cs="Times New Roman"/>
          <w:sz w:val="24"/>
          <w:szCs w:val="24"/>
        </w:rPr>
        <w:t>leaf photosynthetic parameters</w:t>
      </w:r>
      <w:r w:rsidRPr="00D90E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90E4E">
        <w:rPr>
          <w:rFonts w:ascii="Times New Roman" w:hAnsi="Times New Roman" w:cs="Times New Roman"/>
          <w:sz w:val="24"/>
          <w:szCs w:val="24"/>
        </w:rPr>
        <w:t>under multi-heavy metal stress in calcareous alluvial soil (CA).</w:t>
      </w:r>
    </w:p>
    <w:p w14:paraId="64B744F2" w14:textId="77777777" w:rsidR="00466DFE" w:rsidRPr="000951BF" w:rsidRDefault="00466DFE">
      <w:pPr>
        <w:ind w:firstLine="480"/>
        <w:rPr>
          <w:rFonts w:hint="eastAsia"/>
        </w:rPr>
      </w:pPr>
    </w:p>
    <w:sectPr w:rsidR="00466DFE" w:rsidRPr="0009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BF"/>
    <w:rsid w:val="000951BF"/>
    <w:rsid w:val="0010022B"/>
    <w:rsid w:val="001C75D9"/>
    <w:rsid w:val="0026520F"/>
    <w:rsid w:val="002D5058"/>
    <w:rsid w:val="0030443C"/>
    <w:rsid w:val="00466DFE"/>
    <w:rsid w:val="00670AC8"/>
    <w:rsid w:val="006870FA"/>
    <w:rsid w:val="006A2913"/>
    <w:rsid w:val="006C660A"/>
    <w:rsid w:val="008240CE"/>
    <w:rsid w:val="009A76E4"/>
    <w:rsid w:val="00AE43E1"/>
    <w:rsid w:val="00B02346"/>
    <w:rsid w:val="00B56907"/>
    <w:rsid w:val="00BB1A45"/>
    <w:rsid w:val="00BD6AC0"/>
    <w:rsid w:val="00C05220"/>
    <w:rsid w:val="00C74E25"/>
    <w:rsid w:val="00C93830"/>
    <w:rsid w:val="00CC21FB"/>
    <w:rsid w:val="00D32F33"/>
    <w:rsid w:val="00D41A15"/>
    <w:rsid w:val="00DB76C7"/>
    <w:rsid w:val="00DD2597"/>
    <w:rsid w:val="00E41E25"/>
    <w:rsid w:val="00F6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A18B1"/>
  <w15:chartTrackingRefBased/>
  <w15:docId w15:val="{A431891A-75A2-A64C-A29A-D5FF7A8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1BF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qFormat/>
    <w:rsid w:val="00095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1">
    <w:name w:val="不明显强调1"/>
    <w:basedOn w:val="a0"/>
    <w:uiPriority w:val="19"/>
    <w:qFormat/>
    <w:rsid w:val="000951BF"/>
    <w:rPr>
      <w:rFonts w:eastAsia="宋体"/>
      <w:iCs/>
      <w:color w:val="auto"/>
      <w:sz w:val="21"/>
    </w:rPr>
  </w:style>
  <w:style w:type="table" w:styleId="a4">
    <w:name w:val="Table Grid"/>
    <w:basedOn w:val="a1"/>
    <w:uiPriority w:val="39"/>
    <w:rsid w:val="000951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0951B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tu@mail.hza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李哲泳</dc:creator>
  <cp:keywords/>
  <dc:description/>
  <cp:lastModifiedBy>李哲泳</cp:lastModifiedBy>
  <cp:revision>1</cp:revision>
  <dcterms:created xsi:type="dcterms:W3CDTF">2022-03-27T06:25:00Z</dcterms:created>
  <dcterms:modified xsi:type="dcterms:W3CDTF">2022-03-27T07:11:00Z</dcterms:modified>
</cp:coreProperties>
</file>