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A166F" w14:textId="77777777" w:rsidR="007A09AD" w:rsidRDefault="007A09AD" w:rsidP="007A09AD">
      <w:pPr>
        <w:pStyle w:val="MDPI41tablecaption"/>
        <w:ind w:left="0"/>
      </w:pPr>
      <w:r>
        <w:rPr>
          <w:b/>
          <w:bCs/>
        </w:rPr>
        <w:t>Supplementary t</w:t>
      </w:r>
      <w:r w:rsidRPr="006B756A">
        <w:rPr>
          <w:b/>
          <w:bCs/>
        </w:rPr>
        <w:t xml:space="preserve">able </w:t>
      </w:r>
      <w:r>
        <w:rPr>
          <w:b/>
          <w:bCs/>
        </w:rPr>
        <w:t>1.</w:t>
      </w:r>
      <w:r>
        <w:t xml:space="preserve"> Missing data percentage and median values of blood test parameters before and after </w:t>
      </w:r>
      <w:r w:rsidRPr="004D67A9">
        <w:rPr>
          <w:bCs/>
          <w:lang w:eastAsia="zh-CN"/>
        </w:rPr>
        <w:t>Nearest Neighbor Imputatio</w:t>
      </w:r>
      <w:r>
        <w:rPr>
          <w:bCs/>
          <w:lang w:eastAsia="zh-CN"/>
        </w:rPr>
        <w:t>n (k-NN).</w:t>
      </w:r>
    </w:p>
    <w:tbl>
      <w:tblPr>
        <w:tblW w:w="5000" w:type="pct"/>
        <w:tblBorders>
          <w:top w:val="single" w:sz="8" w:space="0" w:color="auto"/>
          <w:bottom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1"/>
        <w:gridCol w:w="1511"/>
        <w:gridCol w:w="3477"/>
        <w:gridCol w:w="3477"/>
      </w:tblGrid>
      <w:tr w:rsidR="007A09AD" w:rsidRPr="00C67E98" w14:paraId="7060ED26" w14:textId="77777777" w:rsidTr="007A09AD">
        <w:tc>
          <w:tcPr>
            <w:tcW w:w="9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FB755D" w14:textId="77777777" w:rsidR="007A09AD" w:rsidRPr="007F7C8C" w:rsidRDefault="007A09AD" w:rsidP="007A09AD">
            <w:pPr>
              <w:pStyle w:val="MDPI42tablebody"/>
              <w:spacing w:line="240" w:lineRule="auto"/>
              <w:jc w:val="left"/>
              <w:rPr>
                <w:b/>
                <w:snapToGrid/>
              </w:rPr>
            </w:pPr>
            <w:r>
              <w:rPr>
                <w:b/>
                <w:snapToGrid/>
              </w:rPr>
              <w:t>Parameter</w:t>
            </w:r>
          </w:p>
        </w:tc>
        <w:tc>
          <w:tcPr>
            <w:tcW w:w="7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D27735" w14:textId="77777777" w:rsidR="007A09AD" w:rsidRPr="007F7C8C" w:rsidRDefault="007A09AD" w:rsidP="007A09AD">
            <w:pPr>
              <w:pStyle w:val="MDPI42tablebody"/>
              <w:spacing w:line="240" w:lineRule="auto"/>
              <w:rPr>
                <w:b/>
                <w:snapToGrid/>
              </w:rPr>
            </w:pPr>
            <w:r>
              <w:rPr>
                <w:b/>
                <w:snapToGrid/>
              </w:rPr>
              <w:t>Missing data (n)</w:t>
            </w:r>
          </w:p>
        </w:tc>
        <w:tc>
          <w:tcPr>
            <w:tcW w:w="1661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3400FF" w14:textId="77777777" w:rsidR="007A09AD" w:rsidRPr="007F7C8C" w:rsidRDefault="007A09AD" w:rsidP="007A09AD">
            <w:pPr>
              <w:pStyle w:val="MDPI42tablebody"/>
              <w:spacing w:line="240" w:lineRule="auto"/>
              <w:rPr>
                <w:b/>
                <w:snapToGrid/>
              </w:rPr>
            </w:pPr>
            <w:r>
              <w:rPr>
                <w:b/>
                <w:snapToGrid/>
              </w:rPr>
              <w:t>Median (IQR) before k-NN</w:t>
            </w:r>
          </w:p>
        </w:tc>
        <w:tc>
          <w:tcPr>
            <w:tcW w:w="1661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617212F" w14:textId="77777777" w:rsidR="007A09AD" w:rsidRPr="007F7C8C" w:rsidRDefault="007A09AD" w:rsidP="007A09AD">
            <w:pPr>
              <w:pStyle w:val="MDPI42tablebody"/>
              <w:spacing w:line="240" w:lineRule="auto"/>
              <w:rPr>
                <w:b/>
                <w:snapToGrid/>
              </w:rPr>
            </w:pPr>
            <w:r>
              <w:rPr>
                <w:b/>
                <w:snapToGrid/>
              </w:rPr>
              <w:t>Median (IQR) after k-NN</w:t>
            </w:r>
          </w:p>
        </w:tc>
      </w:tr>
      <w:tr w:rsidR="007A09AD" w:rsidRPr="00C67E98" w14:paraId="79D94E2C" w14:textId="77777777" w:rsidTr="007A09AD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5176CC5B" w14:textId="77777777" w:rsidR="007A09AD" w:rsidRPr="00F220D4" w:rsidRDefault="007A09AD" w:rsidP="007A09AD">
            <w:pPr>
              <w:pStyle w:val="MDPI42tablebody"/>
              <w:spacing w:line="240" w:lineRule="auto"/>
              <w:jc w:val="left"/>
            </w:pPr>
            <w:r>
              <w:t>NLR</w:t>
            </w:r>
          </w:p>
        </w:tc>
        <w:tc>
          <w:tcPr>
            <w:tcW w:w="722" w:type="pct"/>
            <w:shd w:val="clear" w:color="auto" w:fill="F2F2F2" w:themeFill="background1" w:themeFillShade="F2"/>
            <w:vAlign w:val="center"/>
          </w:tcPr>
          <w:p w14:paraId="558A9B25" w14:textId="77777777" w:rsidR="007A09AD" w:rsidRPr="00F220D4" w:rsidRDefault="007A09AD" w:rsidP="007A09AD">
            <w:pPr>
              <w:pStyle w:val="MDPI42tablebody"/>
              <w:spacing w:line="240" w:lineRule="auto"/>
            </w:pPr>
            <w:r>
              <w:t>31 (3.05%)</w:t>
            </w:r>
          </w:p>
        </w:tc>
        <w:tc>
          <w:tcPr>
            <w:tcW w:w="1661" w:type="pct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16EBD59" w14:textId="77777777" w:rsidR="007A09AD" w:rsidRPr="00F220D4" w:rsidRDefault="007A09AD" w:rsidP="007A09AD">
            <w:pPr>
              <w:pStyle w:val="MDPI42tablebody"/>
              <w:spacing w:line="240" w:lineRule="auto"/>
            </w:pPr>
            <w:r>
              <w:t>1.90 (IQR 1.41-2.64)</w:t>
            </w:r>
          </w:p>
        </w:tc>
        <w:tc>
          <w:tcPr>
            <w:tcW w:w="1661" w:type="pct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062D02E" w14:textId="77777777" w:rsidR="007A09AD" w:rsidRPr="00F220D4" w:rsidRDefault="007A09AD" w:rsidP="007A09AD">
            <w:pPr>
              <w:pStyle w:val="MDPI42tablebody"/>
              <w:spacing w:line="240" w:lineRule="auto"/>
            </w:pPr>
            <w:r>
              <w:rPr>
                <w:bCs/>
                <w:snapToGrid/>
              </w:rPr>
              <w:t>1.92 (IQR 1.42-2.62)</w:t>
            </w:r>
          </w:p>
        </w:tc>
      </w:tr>
      <w:tr w:rsidR="007A09AD" w:rsidRPr="00C67E98" w14:paraId="0B5C3B37" w14:textId="77777777" w:rsidTr="007A09AD">
        <w:tc>
          <w:tcPr>
            <w:tcW w:w="956" w:type="pct"/>
            <w:shd w:val="clear" w:color="auto" w:fill="auto"/>
            <w:vAlign w:val="center"/>
          </w:tcPr>
          <w:p w14:paraId="2098E98B" w14:textId="77777777" w:rsidR="007A09AD" w:rsidRPr="00F220D4" w:rsidRDefault="007A09AD" w:rsidP="007A09AD">
            <w:pPr>
              <w:pStyle w:val="MDPI42tablebody"/>
              <w:spacing w:line="240" w:lineRule="auto"/>
              <w:jc w:val="left"/>
            </w:pPr>
            <w:r>
              <w:t>PLR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25444134" w14:textId="77777777" w:rsidR="007A09AD" w:rsidRPr="00F220D4" w:rsidRDefault="007A09AD" w:rsidP="007A09AD">
            <w:pPr>
              <w:pStyle w:val="MDPI42tablebody"/>
              <w:spacing w:line="240" w:lineRule="auto"/>
            </w:pPr>
            <w:r>
              <w:t>31 (3.05%)</w:t>
            </w:r>
          </w:p>
        </w:tc>
        <w:tc>
          <w:tcPr>
            <w:tcW w:w="1661" w:type="pct"/>
            <w:shd w:val="clear" w:color="auto" w:fill="auto"/>
            <w:vAlign w:val="center"/>
          </w:tcPr>
          <w:p w14:paraId="46863B36" w14:textId="77777777" w:rsidR="007A09AD" w:rsidRPr="00F220D4" w:rsidRDefault="007A09AD" w:rsidP="007A09AD">
            <w:pPr>
              <w:pStyle w:val="MDPI42tablebody"/>
              <w:spacing w:line="240" w:lineRule="auto"/>
            </w:pPr>
            <w:r>
              <w:t>114.6 (IQR 88.9-146.2)</w:t>
            </w:r>
          </w:p>
        </w:tc>
        <w:tc>
          <w:tcPr>
            <w:tcW w:w="1661" w:type="pct"/>
            <w:shd w:val="clear" w:color="auto" w:fill="auto"/>
            <w:vAlign w:val="center"/>
          </w:tcPr>
          <w:p w14:paraId="269A5FDC" w14:textId="77777777" w:rsidR="007A09AD" w:rsidRPr="00F220D4" w:rsidRDefault="007A09AD" w:rsidP="007A09AD">
            <w:pPr>
              <w:pStyle w:val="MDPI42tablebody"/>
              <w:spacing w:line="240" w:lineRule="auto"/>
            </w:pPr>
            <w:r>
              <w:rPr>
                <w:bCs/>
                <w:snapToGrid/>
              </w:rPr>
              <w:t>114.8 (IQR 90.1-145)</w:t>
            </w:r>
          </w:p>
        </w:tc>
      </w:tr>
      <w:tr w:rsidR="007A09AD" w:rsidRPr="00C67E98" w14:paraId="5F68826F" w14:textId="77777777" w:rsidTr="007A09AD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6C585A9C" w14:textId="77777777" w:rsidR="007A09AD" w:rsidRPr="00F220D4" w:rsidRDefault="007A09AD" w:rsidP="007A09AD">
            <w:pPr>
              <w:pStyle w:val="MDPI42tablebody"/>
              <w:spacing w:line="240" w:lineRule="auto"/>
              <w:jc w:val="left"/>
            </w:pPr>
            <w:r>
              <w:t>LMR [</w:t>
            </w:r>
            <w:r>
              <w:rPr>
                <w:bCs/>
                <w:snapToGrid/>
              </w:rPr>
              <w:t>10</w:t>
            </w:r>
            <w:r>
              <w:rPr>
                <w:bCs/>
                <w:snapToGrid/>
                <w:vertAlign w:val="superscript"/>
              </w:rPr>
              <w:t>3</w:t>
            </w:r>
            <w:r>
              <w:rPr>
                <w:bCs/>
                <w:snapToGrid/>
              </w:rPr>
              <w:t>/</w:t>
            </w:r>
            <w:r w:rsidRPr="00B14813">
              <w:rPr>
                <w:bCs/>
                <w:snapToGrid/>
              </w:rPr>
              <w:t>μL</w:t>
            </w:r>
            <w:r>
              <w:rPr>
                <w:bCs/>
                <w:snapToGrid/>
              </w:rPr>
              <w:t>]</w:t>
            </w:r>
          </w:p>
        </w:tc>
        <w:tc>
          <w:tcPr>
            <w:tcW w:w="722" w:type="pct"/>
            <w:shd w:val="clear" w:color="auto" w:fill="F2F2F2" w:themeFill="background1" w:themeFillShade="F2"/>
            <w:vAlign w:val="center"/>
          </w:tcPr>
          <w:p w14:paraId="14990444" w14:textId="77777777" w:rsidR="007A09AD" w:rsidRPr="00F220D4" w:rsidRDefault="007A09AD" w:rsidP="007A09AD">
            <w:pPr>
              <w:pStyle w:val="MDPI42tablebody"/>
              <w:spacing w:line="240" w:lineRule="auto"/>
            </w:pPr>
            <w:r>
              <w:t>31 (3.05%)</w:t>
            </w:r>
          </w:p>
        </w:tc>
        <w:tc>
          <w:tcPr>
            <w:tcW w:w="1661" w:type="pct"/>
            <w:shd w:val="clear" w:color="auto" w:fill="F2F2F2" w:themeFill="background1" w:themeFillShade="F2"/>
            <w:vAlign w:val="center"/>
          </w:tcPr>
          <w:p w14:paraId="4D456644" w14:textId="77777777" w:rsidR="007A09AD" w:rsidRPr="00F220D4" w:rsidRDefault="007A09AD" w:rsidP="007A09AD">
            <w:pPr>
              <w:pStyle w:val="MDPI42tablebody"/>
              <w:spacing w:line="240" w:lineRule="auto"/>
            </w:pPr>
            <w:r>
              <w:t>3.32 (IQR 2.57-4.31)</w:t>
            </w:r>
          </w:p>
        </w:tc>
        <w:tc>
          <w:tcPr>
            <w:tcW w:w="1661" w:type="pct"/>
            <w:shd w:val="clear" w:color="auto" w:fill="F2F2F2" w:themeFill="background1" w:themeFillShade="F2"/>
            <w:vAlign w:val="center"/>
          </w:tcPr>
          <w:p w14:paraId="7A711611" w14:textId="77777777" w:rsidR="007A09AD" w:rsidRPr="00F220D4" w:rsidRDefault="007A09AD" w:rsidP="007A09AD">
            <w:pPr>
              <w:pStyle w:val="MDPI42tablebody"/>
              <w:spacing w:line="240" w:lineRule="auto"/>
            </w:pPr>
            <w:r>
              <w:rPr>
                <w:bCs/>
                <w:snapToGrid/>
              </w:rPr>
              <w:t>3.32 (IQR 2.57-4.28)</w:t>
            </w:r>
          </w:p>
        </w:tc>
      </w:tr>
      <w:tr w:rsidR="007A09AD" w:rsidRPr="00C67E98" w14:paraId="31FA7018" w14:textId="77777777" w:rsidTr="007A09AD">
        <w:tc>
          <w:tcPr>
            <w:tcW w:w="956" w:type="pct"/>
            <w:shd w:val="clear" w:color="auto" w:fill="auto"/>
            <w:vAlign w:val="center"/>
          </w:tcPr>
          <w:p w14:paraId="4760CAB2" w14:textId="77777777" w:rsidR="007A09AD" w:rsidRPr="00F220D4" w:rsidRDefault="007A09AD" w:rsidP="007A09AD">
            <w:pPr>
              <w:pStyle w:val="MDPI42tablebody"/>
              <w:spacing w:line="240" w:lineRule="auto"/>
              <w:jc w:val="left"/>
            </w:pPr>
            <w:r>
              <w:t>WBC [</w:t>
            </w:r>
            <w:r>
              <w:rPr>
                <w:bCs/>
                <w:snapToGrid/>
              </w:rPr>
              <w:t>10</w:t>
            </w:r>
            <w:r>
              <w:rPr>
                <w:bCs/>
                <w:snapToGrid/>
                <w:vertAlign w:val="superscript"/>
              </w:rPr>
              <w:t>3</w:t>
            </w:r>
            <w:r>
              <w:rPr>
                <w:bCs/>
                <w:snapToGrid/>
              </w:rPr>
              <w:t>/</w:t>
            </w:r>
            <w:r w:rsidRPr="00B14813">
              <w:rPr>
                <w:bCs/>
                <w:snapToGrid/>
              </w:rPr>
              <w:t>μL</w:t>
            </w:r>
            <w:r>
              <w:rPr>
                <w:bCs/>
                <w:snapToGrid/>
              </w:rPr>
              <w:t>]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674CD77E" w14:textId="77777777" w:rsidR="007A09AD" w:rsidRPr="00F220D4" w:rsidRDefault="007A09AD" w:rsidP="007A09AD">
            <w:pPr>
              <w:pStyle w:val="MDPI42tablebody"/>
              <w:spacing w:line="240" w:lineRule="auto"/>
            </w:pPr>
            <w:r>
              <w:t>2 (0.20%)</w:t>
            </w:r>
          </w:p>
        </w:tc>
        <w:tc>
          <w:tcPr>
            <w:tcW w:w="1661" w:type="pct"/>
            <w:shd w:val="clear" w:color="auto" w:fill="auto"/>
            <w:vAlign w:val="center"/>
          </w:tcPr>
          <w:p w14:paraId="09F3EBE5" w14:textId="77777777" w:rsidR="007A09AD" w:rsidRPr="00F220D4" w:rsidRDefault="007A09AD" w:rsidP="007A09AD">
            <w:pPr>
              <w:pStyle w:val="MDPI42tablebody"/>
              <w:spacing w:line="240" w:lineRule="auto"/>
            </w:pPr>
            <w:r>
              <w:t>6.43 (IQR 5.3-7.7)</w:t>
            </w:r>
          </w:p>
        </w:tc>
        <w:tc>
          <w:tcPr>
            <w:tcW w:w="1661" w:type="pct"/>
            <w:shd w:val="clear" w:color="auto" w:fill="auto"/>
            <w:vAlign w:val="center"/>
          </w:tcPr>
          <w:p w14:paraId="6DAD71FA" w14:textId="77777777" w:rsidR="007A09AD" w:rsidRPr="00F220D4" w:rsidRDefault="007A09AD" w:rsidP="007A09AD">
            <w:pPr>
              <w:pStyle w:val="MDPI42tablebody"/>
              <w:spacing w:line="240" w:lineRule="auto"/>
            </w:pPr>
            <w:r>
              <w:rPr>
                <w:bCs/>
                <w:snapToGrid/>
              </w:rPr>
              <w:t>6.43 (IQR 5.3-7.7)</w:t>
            </w:r>
          </w:p>
        </w:tc>
      </w:tr>
      <w:tr w:rsidR="007A09AD" w:rsidRPr="00C67E98" w14:paraId="29AFE8D1" w14:textId="77777777" w:rsidTr="007A09AD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6FAB0E53" w14:textId="77777777" w:rsidR="007A09AD" w:rsidRPr="00F220D4" w:rsidRDefault="007A09AD" w:rsidP="007A09AD">
            <w:pPr>
              <w:pStyle w:val="MDPI42tablebody"/>
              <w:spacing w:line="240" w:lineRule="auto"/>
              <w:jc w:val="left"/>
            </w:pPr>
            <w:r>
              <w:t>LYMPH [</w:t>
            </w:r>
            <w:r>
              <w:rPr>
                <w:bCs/>
                <w:snapToGrid/>
              </w:rPr>
              <w:t>10</w:t>
            </w:r>
            <w:r>
              <w:rPr>
                <w:bCs/>
                <w:snapToGrid/>
                <w:vertAlign w:val="superscript"/>
              </w:rPr>
              <w:t>3</w:t>
            </w:r>
            <w:r>
              <w:rPr>
                <w:bCs/>
                <w:snapToGrid/>
              </w:rPr>
              <w:t>/</w:t>
            </w:r>
            <w:r w:rsidRPr="00B14813">
              <w:rPr>
                <w:bCs/>
                <w:snapToGrid/>
              </w:rPr>
              <w:t>μL</w:t>
            </w:r>
            <w:r>
              <w:rPr>
                <w:bCs/>
                <w:snapToGrid/>
              </w:rPr>
              <w:t>]</w:t>
            </w:r>
          </w:p>
        </w:tc>
        <w:tc>
          <w:tcPr>
            <w:tcW w:w="722" w:type="pct"/>
            <w:shd w:val="clear" w:color="auto" w:fill="F2F2F2" w:themeFill="background1" w:themeFillShade="F2"/>
            <w:vAlign w:val="center"/>
          </w:tcPr>
          <w:p w14:paraId="10517C8B" w14:textId="77777777" w:rsidR="007A09AD" w:rsidRPr="00F220D4" w:rsidRDefault="007A09AD" w:rsidP="007A09AD">
            <w:pPr>
              <w:pStyle w:val="MDPI42tablebody"/>
              <w:spacing w:line="240" w:lineRule="auto"/>
            </w:pPr>
            <w:r>
              <w:t>31 (3.05%)</w:t>
            </w:r>
          </w:p>
        </w:tc>
        <w:tc>
          <w:tcPr>
            <w:tcW w:w="1661" w:type="pct"/>
            <w:shd w:val="clear" w:color="auto" w:fill="F2F2F2" w:themeFill="background1" w:themeFillShade="F2"/>
            <w:vAlign w:val="center"/>
          </w:tcPr>
          <w:p w14:paraId="212393AD" w14:textId="77777777" w:rsidR="007A09AD" w:rsidRPr="00F220D4" w:rsidRDefault="007A09AD" w:rsidP="007A09AD">
            <w:pPr>
              <w:pStyle w:val="MDPI42tablebody"/>
              <w:spacing w:line="240" w:lineRule="auto"/>
            </w:pPr>
            <w:r>
              <w:t>1.85 (IQR 1.48-2.36)</w:t>
            </w:r>
          </w:p>
        </w:tc>
        <w:tc>
          <w:tcPr>
            <w:tcW w:w="1661" w:type="pct"/>
            <w:shd w:val="clear" w:color="auto" w:fill="F2F2F2" w:themeFill="background1" w:themeFillShade="F2"/>
            <w:vAlign w:val="center"/>
          </w:tcPr>
          <w:p w14:paraId="6CE509A5" w14:textId="77777777" w:rsidR="007A09AD" w:rsidRPr="00F220D4" w:rsidRDefault="007A09AD" w:rsidP="007A09AD">
            <w:pPr>
              <w:pStyle w:val="MDPI42tablebody"/>
              <w:spacing w:line="240" w:lineRule="auto"/>
            </w:pPr>
            <w:r>
              <w:rPr>
                <w:bCs/>
                <w:snapToGrid/>
              </w:rPr>
              <w:t>1.86 (IQR 1.5-2.35)</w:t>
            </w:r>
          </w:p>
        </w:tc>
      </w:tr>
      <w:tr w:rsidR="007A09AD" w:rsidRPr="00C67E98" w14:paraId="44674B82" w14:textId="77777777" w:rsidTr="007A09AD">
        <w:tc>
          <w:tcPr>
            <w:tcW w:w="956" w:type="pct"/>
            <w:shd w:val="clear" w:color="auto" w:fill="auto"/>
            <w:vAlign w:val="center"/>
          </w:tcPr>
          <w:p w14:paraId="5C8366BA" w14:textId="77777777" w:rsidR="007A09AD" w:rsidRPr="00F220D4" w:rsidRDefault="007A09AD" w:rsidP="007A09AD">
            <w:pPr>
              <w:pStyle w:val="MDPI42tablebody"/>
              <w:spacing w:line="240" w:lineRule="auto"/>
              <w:jc w:val="left"/>
            </w:pPr>
            <w:r>
              <w:t>NEUT [</w:t>
            </w:r>
            <w:r>
              <w:rPr>
                <w:bCs/>
                <w:snapToGrid/>
              </w:rPr>
              <w:t>10</w:t>
            </w:r>
            <w:r>
              <w:rPr>
                <w:bCs/>
                <w:snapToGrid/>
                <w:vertAlign w:val="superscript"/>
              </w:rPr>
              <w:t>3</w:t>
            </w:r>
            <w:r>
              <w:rPr>
                <w:bCs/>
                <w:snapToGrid/>
              </w:rPr>
              <w:t>/</w:t>
            </w:r>
            <w:r w:rsidRPr="00B14813">
              <w:rPr>
                <w:bCs/>
                <w:snapToGrid/>
              </w:rPr>
              <w:t>μL</w:t>
            </w:r>
            <w:r>
              <w:rPr>
                <w:bCs/>
                <w:snapToGrid/>
              </w:rPr>
              <w:t>]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3808CE61" w14:textId="77777777" w:rsidR="007A09AD" w:rsidRPr="00F220D4" w:rsidRDefault="007A09AD" w:rsidP="007A09AD">
            <w:pPr>
              <w:pStyle w:val="MDPI42tablebody"/>
              <w:spacing w:line="240" w:lineRule="auto"/>
            </w:pPr>
            <w:r>
              <w:t>14 (1.38%)</w:t>
            </w:r>
          </w:p>
        </w:tc>
        <w:tc>
          <w:tcPr>
            <w:tcW w:w="1661" w:type="pct"/>
            <w:shd w:val="clear" w:color="auto" w:fill="auto"/>
            <w:vAlign w:val="center"/>
          </w:tcPr>
          <w:p w14:paraId="44E22CCA" w14:textId="77777777" w:rsidR="007A09AD" w:rsidRPr="00F220D4" w:rsidRDefault="007A09AD" w:rsidP="007A09AD">
            <w:pPr>
              <w:pStyle w:val="MDPI42tablebody"/>
              <w:spacing w:line="240" w:lineRule="auto"/>
            </w:pPr>
            <w:r>
              <w:t>3.61 (IQR 2.87-4.56)</w:t>
            </w:r>
          </w:p>
        </w:tc>
        <w:tc>
          <w:tcPr>
            <w:tcW w:w="1661" w:type="pct"/>
            <w:shd w:val="clear" w:color="auto" w:fill="auto"/>
            <w:vAlign w:val="center"/>
          </w:tcPr>
          <w:p w14:paraId="33DD1B26" w14:textId="77777777" w:rsidR="007A09AD" w:rsidRPr="00F220D4" w:rsidRDefault="007A09AD" w:rsidP="007A09AD">
            <w:pPr>
              <w:pStyle w:val="MDPI42tablebody"/>
              <w:spacing w:line="240" w:lineRule="auto"/>
            </w:pPr>
            <w:r>
              <w:rPr>
                <w:bCs/>
                <w:snapToGrid/>
              </w:rPr>
              <w:t>3.61 (IQR 2.87-4.56)</w:t>
            </w:r>
          </w:p>
        </w:tc>
      </w:tr>
      <w:tr w:rsidR="007A09AD" w:rsidRPr="00C67E98" w14:paraId="781140A8" w14:textId="77777777" w:rsidTr="007A09AD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49C897BD" w14:textId="77777777" w:rsidR="007A09AD" w:rsidRPr="00F220D4" w:rsidRDefault="007A09AD" w:rsidP="007A09AD">
            <w:pPr>
              <w:pStyle w:val="MDPI42tablebody"/>
              <w:spacing w:line="240" w:lineRule="auto"/>
              <w:jc w:val="left"/>
            </w:pPr>
            <w:r>
              <w:t>AMC [</w:t>
            </w:r>
            <w:r>
              <w:rPr>
                <w:bCs/>
                <w:snapToGrid/>
              </w:rPr>
              <w:t>10</w:t>
            </w:r>
            <w:r>
              <w:rPr>
                <w:bCs/>
                <w:snapToGrid/>
                <w:vertAlign w:val="superscript"/>
              </w:rPr>
              <w:t>3</w:t>
            </w:r>
            <w:r>
              <w:rPr>
                <w:bCs/>
                <w:snapToGrid/>
              </w:rPr>
              <w:t>/</w:t>
            </w:r>
            <w:r w:rsidRPr="00B14813">
              <w:rPr>
                <w:bCs/>
                <w:snapToGrid/>
              </w:rPr>
              <w:t>μL</w:t>
            </w:r>
            <w:r>
              <w:rPr>
                <w:bCs/>
                <w:snapToGrid/>
              </w:rPr>
              <w:t>]</w:t>
            </w:r>
          </w:p>
        </w:tc>
        <w:tc>
          <w:tcPr>
            <w:tcW w:w="722" w:type="pct"/>
            <w:shd w:val="clear" w:color="auto" w:fill="F2F2F2" w:themeFill="background1" w:themeFillShade="F2"/>
            <w:vAlign w:val="center"/>
          </w:tcPr>
          <w:p w14:paraId="2F71FB83" w14:textId="77777777" w:rsidR="007A09AD" w:rsidRPr="00F220D4" w:rsidRDefault="007A09AD" w:rsidP="007A09AD">
            <w:pPr>
              <w:pStyle w:val="MDPI42tablebody"/>
              <w:spacing w:line="240" w:lineRule="auto"/>
            </w:pPr>
            <w:r>
              <w:t>13 (1.28%)</w:t>
            </w:r>
          </w:p>
        </w:tc>
        <w:tc>
          <w:tcPr>
            <w:tcW w:w="1661" w:type="pct"/>
            <w:shd w:val="clear" w:color="auto" w:fill="F2F2F2" w:themeFill="background1" w:themeFillShade="F2"/>
            <w:vAlign w:val="center"/>
          </w:tcPr>
          <w:p w14:paraId="42CA9FDD" w14:textId="77777777" w:rsidR="007A09AD" w:rsidRPr="00F220D4" w:rsidRDefault="007A09AD" w:rsidP="007A09AD">
            <w:pPr>
              <w:pStyle w:val="MDPI42tablebody"/>
              <w:spacing w:line="240" w:lineRule="auto"/>
            </w:pPr>
            <w:r>
              <w:t>0.56 (IQR 0.44-0.71)</w:t>
            </w:r>
          </w:p>
        </w:tc>
        <w:tc>
          <w:tcPr>
            <w:tcW w:w="1661" w:type="pct"/>
            <w:shd w:val="clear" w:color="auto" w:fill="F2F2F2" w:themeFill="background1" w:themeFillShade="F2"/>
            <w:vAlign w:val="center"/>
          </w:tcPr>
          <w:p w14:paraId="7263C1DD" w14:textId="77777777" w:rsidR="007A09AD" w:rsidRPr="00F220D4" w:rsidRDefault="007A09AD" w:rsidP="007A09AD">
            <w:pPr>
              <w:pStyle w:val="MDPI42tablebody"/>
              <w:spacing w:line="240" w:lineRule="auto"/>
            </w:pPr>
            <w:r>
              <w:rPr>
                <w:bCs/>
                <w:snapToGrid/>
              </w:rPr>
              <w:t>0.56 (IQR 0.45-0.71)</w:t>
            </w:r>
          </w:p>
        </w:tc>
      </w:tr>
      <w:tr w:rsidR="007A09AD" w:rsidRPr="00C67E98" w14:paraId="5FD22C8C" w14:textId="77777777" w:rsidTr="007A09AD">
        <w:tc>
          <w:tcPr>
            <w:tcW w:w="956" w:type="pct"/>
            <w:shd w:val="clear" w:color="auto" w:fill="auto"/>
            <w:vAlign w:val="center"/>
          </w:tcPr>
          <w:p w14:paraId="48EA5329" w14:textId="77777777" w:rsidR="007A09AD" w:rsidRPr="00F220D4" w:rsidRDefault="007A09AD" w:rsidP="007A09AD">
            <w:pPr>
              <w:pStyle w:val="MDPI42tablebody"/>
              <w:spacing w:line="240" w:lineRule="auto"/>
              <w:jc w:val="left"/>
            </w:pPr>
            <w:r>
              <w:t>EO [</w:t>
            </w:r>
            <w:r>
              <w:rPr>
                <w:bCs/>
                <w:snapToGrid/>
              </w:rPr>
              <w:t>10</w:t>
            </w:r>
            <w:r>
              <w:rPr>
                <w:bCs/>
                <w:snapToGrid/>
                <w:vertAlign w:val="superscript"/>
              </w:rPr>
              <w:t>3</w:t>
            </w:r>
            <w:r>
              <w:rPr>
                <w:bCs/>
                <w:snapToGrid/>
              </w:rPr>
              <w:t>/</w:t>
            </w:r>
            <w:r w:rsidRPr="00B14813">
              <w:rPr>
                <w:bCs/>
                <w:snapToGrid/>
              </w:rPr>
              <w:t>μL</w:t>
            </w:r>
            <w:r>
              <w:rPr>
                <w:bCs/>
                <w:snapToGrid/>
              </w:rPr>
              <w:t>]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6085158C" w14:textId="77777777" w:rsidR="007A09AD" w:rsidRPr="00F220D4" w:rsidRDefault="007A09AD" w:rsidP="007A09AD">
            <w:pPr>
              <w:pStyle w:val="MDPI42tablebody"/>
              <w:spacing w:line="240" w:lineRule="auto"/>
            </w:pPr>
            <w:r>
              <w:t>30 (2.95%)</w:t>
            </w:r>
          </w:p>
        </w:tc>
        <w:tc>
          <w:tcPr>
            <w:tcW w:w="1661" w:type="pct"/>
            <w:shd w:val="clear" w:color="auto" w:fill="auto"/>
            <w:vAlign w:val="center"/>
          </w:tcPr>
          <w:p w14:paraId="6C988AE7" w14:textId="77777777" w:rsidR="007A09AD" w:rsidRPr="00F220D4" w:rsidRDefault="007A09AD" w:rsidP="007A09AD">
            <w:pPr>
              <w:pStyle w:val="MDPI42tablebody"/>
              <w:spacing w:line="240" w:lineRule="auto"/>
            </w:pPr>
            <w:r>
              <w:t>0.14 (IQR 0.09-0.22)</w:t>
            </w:r>
          </w:p>
        </w:tc>
        <w:tc>
          <w:tcPr>
            <w:tcW w:w="1661" w:type="pct"/>
            <w:shd w:val="clear" w:color="auto" w:fill="auto"/>
            <w:vAlign w:val="center"/>
          </w:tcPr>
          <w:p w14:paraId="3315A11A" w14:textId="77777777" w:rsidR="007A09AD" w:rsidRPr="00F220D4" w:rsidRDefault="007A09AD" w:rsidP="007A09AD">
            <w:pPr>
              <w:pStyle w:val="MDPI42tablebody"/>
              <w:spacing w:line="240" w:lineRule="auto"/>
            </w:pPr>
            <w:r>
              <w:rPr>
                <w:bCs/>
                <w:snapToGrid/>
              </w:rPr>
              <w:t>0.15 (IQR 0.09-0.22)</w:t>
            </w:r>
          </w:p>
        </w:tc>
      </w:tr>
      <w:tr w:rsidR="007A09AD" w:rsidRPr="00C67E98" w14:paraId="15FE7E3D" w14:textId="77777777" w:rsidTr="007A09AD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1D03E95A" w14:textId="77777777" w:rsidR="007A09AD" w:rsidRPr="00F220D4" w:rsidRDefault="007A09AD" w:rsidP="007A09AD">
            <w:pPr>
              <w:pStyle w:val="MDPI42tablebody"/>
              <w:spacing w:line="240" w:lineRule="auto"/>
              <w:jc w:val="left"/>
            </w:pPr>
            <w:r>
              <w:t>BASO [</w:t>
            </w:r>
            <w:r>
              <w:rPr>
                <w:bCs/>
                <w:snapToGrid/>
              </w:rPr>
              <w:t>10</w:t>
            </w:r>
            <w:r>
              <w:rPr>
                <w:bCs/>
                <w:snapToGrid/>
                <w:vertAlign w:val="superscript"/>
              </w:rPr>
              <w:t>3</w:t>
            </w:r>
            <w:r>
              <w:rPr>
                <w:bCs/>
                <w:snapToGrid/>
              </w:rPr>
              <w:t>/</w:t>
            </w:r>
            <w:r w:rsidRPr="00B14813">
              <w:rPr>
                <w:bCs/>
                <w:snapToGrid/>
              </w:rPr>
              <w:t>μL</w:t>
            </w:r>
            <w:r>
              <w:rPr>
                <w:bCs/>
                <w:snapToGrid/>
              </w:rPr>
              <w:t>]</w:t>
            </w:r>
          </w:p>
        </w:tc>
        <w:tc>
          <w:tcPr>
            <w:tcW w:w="722" w:type="pct"/>
            <w:shd w:val="clear" w:color="auto" w:fill="F2F2F2" w:themeFill="background1" w:themeFillShade="F2"/>
            <w:vAlign w:val="center"/>
          </w:tcPr>
          <w:p w14:paraId="3A1BEA27" w14:textId="77777777" w:rsidR="007A09AD" w:rsidRPr="00F220D4" w:rsidRDefault="007A09AD" w:rsidP="007A09AD">
            <w:pPr>
              <w:pStyle w:val="MDPI42tablebody"/>
              <w:spacing w:line="240" w:lineRule="auto"/>
            </w:pPr>
            <w:r>
              <w:t>15 (1.48%)</w:t>
            </w:r>
          </w:p>
        </w:tc>
        <w:tc>
          <w:tcPr>
            <w:tcW w:w="1661" w:type="pct"/>
            <w:shd w:val="clear" w:color="auto" w:fill="F2F2F2" w:themeFill="background1" w:themeFillShade="F2"/>
            <w:vAlign w:val="center"/>
          </w:tcPr>
          <w:p w14:paraId="5BF2A672" w14:textId="77777777" w:rsidR="007A09AD" w:rsidRPr="00F220D4" w:rsidRDefault="007A09AD" w:rsidP="007A09AD">
            <w:pPr>
              <w:pStyle w:val="MDPI42tablebody"/>
              <w:spacing w:line="240" w:lineRule="auto"/>
            </w:pPr>
            <w:r>
              <w:t>0.03 (IQR 0.02-0.04)</w:t>
            </w:r>
          </w:p>
        </w:tc>
        <w:tc>
          <w:tcPr>
            <w:tcW w:w="1661" w:type="pct"/>
            <w:shd w:val="clear" w:color="auto" w:fill="F2F2F2" w:themeFill="background1" w:themeFillShade="F2"/>
            <w:vAlign w:val="center"/>
          </w:tcPr>
          <w:p w14:paraId="06E839CF" w14:textId="77777777" w:rsidR="007A09AD" w:rsidRPr="00F220D4" w:rsidRDefault="007A09AD" w:rsidP="007A09AD">
            <w:pPr>
              <w:pStyle w:val="MDPI42tablebody"/>
              <w:spacing w:line="240" w:lineRule="auto"/>
            </w:pPr>
            <w:r>
              <w:rPr>
                <w:bCs/>
                <w:snapToGrid/>
              </w:rPr>
              <w:t>0.03 (IQR 0.02-0.04)</w:t>
            </w:r>
          </w:p>
        </w:tc>
      </w:tr>
      <w:tr w:rsidR="007A09AD" w:rsidRPr="00C67E98" w14:paraId="0B504C7E" w14:textId="77777777" w:rsidTr="007A09AD">
        <w:tc>
          <w:tcPr>
            <w:tcW w:w="956" w:type="pct"/>
            <w:shd w:val="clear" w:color="auto" w:fill="auto"/>
            <w:vAlign w:val="center"/>
          </w:tcPr>
          <w:p w14:paraId="5F3D9AF0" w14:textId="77777777" w:rsidR="007A09AD" w:rsidRPr="00F220D4" w:rsidRDefault="007A09AD" w:rsidP="007A09AD">
            <w:pPr>
              <w:pStyle w:val="MDPI42tablebody"/>
              <w:spacing w:line="240" w:lineRule="auto"/>
              <w:jc w:val="left"/>
            </w:pPr>
            <w:r>
              <w:t>RBC [1</w:t>
            </w:r>
            <w:r>
              <w:rPr>
                <w:bCs/>
                <w:snapToGrid/>
              </w:rPr>
              <w:t>0</w:t>
            </w:r>
            <w:r>
              <w:rPr>
                <w:bCs/>
                <w:snapToGrid/>
                <w:vertAlign w:val="superscript"/>
              </w:rPr>
              <w:t>6</w:t>
            </w:r>
            <w:r>
              <w:rPr>
                <w:bCs/>
                <w:snapToGrid/>
              </w:rPr>
              <w:t>/</w:t>
            </w:r>
            <w:r w:rsidRPr="00B14813">
              <w:rPr>
                <w:bCs/>
                <w:snapToGrid/>
              </w:rPr>
              <w:t>μL</w:t>
            </w:r>
            <w:r>
              <w:rPr>
                <w:bCs/>
                <w:snapToGrid/>
              </w:rPr>
              <w:t>]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596DCC8B" w14:textId="77777777" w:rsidR="007A09AD" w:rsidRPr="00F220D4" w:rsidRDefault="007A09AD" w:rsidP="007A09AD">
            <w:pPr>
              <w:pStyle w:val="MDPI42tablebody"/>
              <w:spacing w:line="240" w:lineRule="auto"/>
            </w:pPr>
            <w:r>
              <w:t>3 (0.30%)</w:t>
            </w:r>
          </w:p>
        </w:tc>
        <w:tc>
          <w:tcPr>
            <w:tcW w:w="1661" w:type="pct"/>
            <w:shd w:val="clear" w:color="auto" w:fill="auto"/>
            <w:vAlign w:val="center"/>
          </w:tcPr>
          <w:p w14:paraId="644CC4CA" w14:textId="77777777" w:rsidR="007A09AD" w:rsidRPr="00F220D4" w:rsidRDefault="007A09AD" w:rsidP="007A09AD">
            <w:pPr>
              <w:pStyle w:val="MDPI42tablebody"/>
              <w:spacing w:line="240" w:lineRule="auto"/>
            </w:pPr>
            <w:r>
              <w:t>4.48 (IQR 4.2-4.77)</w:t>
            </w:r>
          </w:p>
        </w:tc>
        <w:tc>
          <w:tcPr>
            <w:tcW w:w="1661" w:type="pct"/>
            <w:shd w:val="clear" w:color="auto" w:fill="auto"/>
            <w:vAlign w:val="center"/>
          </w:tcPr>
          <w:p w14:paraId="7026607B" w14:textId="77777777" w:rsidR="007A09AD" w:rsidRPr="00F220D4" w:rsidRDefault="007A09AD" w:rsidP="007A09AD">
            <w:pPr>
              <w:pStyle w:val="MDPI42tablebody"/>
              <w:spacing w:line="240" w:lineRule="auto"/>
            </w:pPr>
            <w:r>
              <w:rPr>
                <w:bCs/>
                <w:snapToGrid/>
              </w:rPr>
              <w:t>4.48 (IQR 4.2-4.77)</w:t>
            </w:r>
          </w:p>
        </w:tc>
      </w:tr>
      <w:tr w:rsidR="007A09AD" w:rsidRPr="00C67E98" w14:paraId="0BC62B86" w14:textId="77777777" w:rsidTr="007A09AD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2293305A" w14:textId="77777777" w:rsidR="007A09AD" w:rsidRPr="00F220D4" w:rsidRDefault="007A09AD" w:rsidP="007A09AD">
            <w:pPr>
              <w:pStyle w:val="MDPI42tablebody"/>
              <w:spacing w:line="240" w:lineRule="auto"/>
              <w:jc w:val="left"/>
            </w:pPr>
            <w:r>
              <w:t>HGB</w:t>
            </w:r>
          </w:p>
        </w:tc>
        <w:tc>
          <w:tcPr>
            <w:tcW w:w="722" w:type="pct"/>
            <w:shd w:val="clear" w:color="auto" w:fill="F2F2F2" w:themeFill="background1" w:themeFillShade="F2"/>
            <w:vAlign w:val="center"/>
          </w:tcPr>
          <w:p w14:paraId="03B2B77A" w14:textId="77777777" w:rsidR="007A09AD" w:rsidRPr="00F220D4" w:rsidRDefault="007A09AD" w:rsidP="007A09AD">
            <w:pPr>
              <w:pStyle w:val="MDPI42tablebody"/>
              <w:spacing w:line="240" w:lineRule="auto"/>
            </w:pPr>
            <w:r>
              <w:t>0</w:t>
            </w:r>
          </w:p>
        </w:tc>
        <w:tc>
          <w:tcPr>
            <w:tcW w:w="1661" w:type="pct"/>
            <w:shd w:val="clear" w:color="auto" w:fill="F2F2F2" w:themeFill="background1" w:themeFillShade="F2"/>
            <w:vAlign w:val="center"/>
          </w:tcPr>
          <w:p w14:paraId="7A35816F" w14:textId="77777777" w:rsidR="007A09AD" w:rsidRPr="00F220D4" w:rsidRDefault="007A09AD" w:rsidP="007A09AD">
            <w:pPr>
              <w:pStyle w:val="MDPI42tablebody"/>
              <w:spacing w:line="240" w:lineRule="auto"/>
            </w:pPr>
            <w:r>
              <w:t>N/A</w:t>
            </w:r>
          </w:p>
        </w:tc>
        <w:tc>
          <w:tcPr>
            <w:tcW w:w="1661" w:type="pct"/>
            <w:shd w:val="clear" w:color="auto" w:fill="F2F2F2" w:themeFill="background1" w:themeFillShade="F2"/>
            <w:vAlign w:val="center"/>
          </w:tcPr>
          <w:p w14:paraId="71B36F6A" w14:textId="77777777" w:rsidR="007A09AD" w:rsidRPr="00F220D4" w:rsidRDefault="007A09AD" w:rsidP="007A09AD">
            <w:pPr>
              <w:pStyle w:val="MDPI42tablebody"/>
              <w:spacing w:line="240" w:lineRule="auto"/>
            </w:pPr>
            <w:r>
              <w:t>N/A</w:t>
            </w:r>
          </w:p>
        </w:tc>
      </w:tr>
      <w:tr w:rsidR="007A09AD" w:rsidRPr="00C67E98" w14:paraId="1B518277" w14:textId="77777777" w:rsidTr="007A09AD">
        <w:tc>
          <w:tcPr>
            <w:tcW w:w="956" w:type="pct"/>
            <w:shd w:val="clear" w:color="auto" w:fill="auto"/>
            <w:vAlign w:val="center"/>
          </w:tcPr>
          <w:p w14:paraId="4C806A74" w14:textId="77777777" w:rsidR="007A09AD" w:rsidRDefault="007A09AD" w:rsidP="007A09AD">
            <w:pPr>
              <w:pStyle w:val="MDPI42tablebody"/>
              <w:spacing w:line="240" w:lineRule="auto"/>
              <w:jc w:val="left"/>
            </w:pPr>
            <w:r>
              <w:t>HCT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7580B583" w14:textId="77777777" w:rsidR="007A09AD" w:rsidRPr="00F220D4" w:rsidRDefault="007A09AD" w:rsidP="007A09AD">
            <w:pPr>
              <w:pStyle w:val="MDPI42tablebody"/>
              <w:spacing w:line="240" w:lineRule="auto"/>
            </w:pPr>
            <w:r>
              <w:t>16 (1.57%)</w:t>
            </w:r>
          </w:p>
        </w:tc>
        <w:tc>
          <w:tcPr>
            <w:tcW w:w="1661" w:type="pct"/>
            <w:shd w:val="clear" w:color="auto" w:fill="auto"/>
            <w:vAlign w:val="center"/>
          </w:tcPr>
          <w:p w14:paraId="65C04678" w14:textId="77777777" w:rsidR="007A09AD" w:rsidRPr="00F220D4" w:rsidRDefault="007A09AD" w:rsidP="007A09AD">
            <w:pPr>
              <w:pStyle w:val="MDPI42tablebody"/>
              <w:spacing w:line="240" w:lineRule="auto"/>
            </w:pPr>
            <w:r>
              <w:t>40.6% (IQR 38.6-42.9)</w:t>
            </w:r>
          </w:p>
        </w:tc>
        <w:tc>
          <w:tcPr>
            <w:tcW w:w="1661" w:type="pct"/>
            <w:shd w:val="clear" w:color="auto" w:fill="auto"/>
            <w:vAlign w:val="center"/>
          </w:tcPr>
          <w:p w14:paraId="1C5C4861" w14:textId="77777777" w:rsidR="007A09AD" w:rsidRPr="00F220D4" w:rsidRDefault="007A09AD" w:rsidP="007A09AD">
            <w:pPr>
              <w:pStyle w:val="MDPI42tablebody"/>
              <w:spacing w:line="240" w:lineRule="auto"/>
            </w:pPr>
            <w:r>
              <w:rPr>
                <w:bCs/>
                <w:snapToGrid/>
              </w:rPr>
              <w:t>40.6% (IQR 38.7-42.9)</w:t>
            </w:r>
          </w:p>
        </w:tc>
      </w:tr>
      <w:tr w:rsidR="007A09AD" w:rsidRPr="00C67E98" w14:paraId="1FA45848" w14:textId="77777777" w:rsidTr="007A09AD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2106BED0" w14:textId="77777777" w:rsidR="007A09AD" w:rsidRDefault="007A09AD" w:rsidP="007A09AD">
            <w:pPr>
              <w:pStyle w:val="MDPI42tablebody"/>
              <w:spacing w:line="240" w:lineRule="auto"/>
              <w:jc w:val="left"/>
            </w:pPr>
            <w:r>
              <w:t>RDW</w:t>
            </w:r>
          </w:p>
        </w:tc>
        <w:tc>
          <w:tcPr>
            <w:tcW w:w="722" w:type="pct"/>
            <w:shd w:val="clear" w:color="auto" w:fill="F2F2F2" w:themeFill="background1" w:themeFillShade="F2"/>
            <w:vAlign w:val="center"/>
          </w:tcPr>
          <w:p w14:paraId="1AD2F227" w14:textId="77777777" w:rsidR="007A09AD" w:rsidRPr="00F220D4" w:rsidRDefault="007A09AD" w:rsidP="007A09AD">
            <w:pPr>
              <w:pStyle w:val="MDPI42tablebody"/>
              <w:spacing w:line="240" w:lineRule="auto"/>
            </w:pPr>
            <w:r>
              <w:t>49 (4.82%)</w:t>
            </w:r>
          </w:p>
        </w:tc>
        <w:tc>
          <w:tcPr>
            <w:tcW w:w="1661" w:type="pct"/>
            <w:shd w:val="clear" w:color="auto" w:fill="F2F2F2" w:themeFill="background1" w:themeFillShade="F2"/>
            <w:vAlign w:val="center"/>
          </w:tcPr>
          <w:p w14:paraId="29A08BAD" w14:textId="77777777" w:rsidR="007A09AD" w:rsidRPr="00F220D4" w:rsidRDefault="007A09AD" w:rsidP="007A09AD">
            <w:pPr>
              <w:pStyle w:val="MDPI42tablebody"/>
              <w:spacing w:line="240" w:lineRule="auto"/>
            </w:pPr>
            <w:r>
              <w:t>13.3% (IQR 12.8-14)</w:t>
            </w:r>
          </w:p>
        </w:tc>
        <w:tc>
          <w:tcPr>
            <w:tcW w:w="1661" w:type="pct"/>
            <w:shd w:val="clear" w:color="auto" w:fill="F2F2F2" w:themeFill="background1" w:themeFillShade="F2"/>
            <w:vAlign w:val="center"/>
          </w:tcPr>
          <w:p w14:paraId="0F1B2698" w14:textId="77777777" w:rsidR="007A09AD" w:rsidRPr="00F220D4" w:rsidRDefault="007A09AD" w:rsidP="007A09AD">
            <w:pPr>
              <w:pStyle w:val="MDPI42tablebody"/>
              <w:spacing w:line="240" w:lineRule="auto"/>
            </w:pPr>
            <w:r>
              <w:rPr>
                <w:bCs/>
                <w:snapToGrid/>
              </w:rPr>
              <w:t>13.4% (IQR 12.8-14)</w:t>
            </w:r>
          </w:p>
        </w:tc>
      </w:tr>
      <w:tr w:rsidR="007A09AD" w:rsidRPr="00C67E98" w14:paraId="2A2EC03A" w14:textId="77777777" w:rsidTr="007A09AD">
        <w:tc>
          <w:tcPr>
            <w:tcW w:w="956" w:type="pct"/>
            <w:shd w:val="clear" w:color="auto" w:fill="auto"/>
            <w:vAlign w:val="center"/>
          </w:tcPr>
          <w:p w14:paraId="7EDB8B6F" w14:textId="77777777" w:rsidR="007A09AD" w:rsidRDefault="007A09AD" w:rsidP="007A09AD">
            <w:pPr>
              <w:pStyle w:val="MDPI42tablebody"/>
              <w:spacing w:line="240" w:lineRule="auto"/>
              <w:jc w:val="left"/>
            </w:pPr>
            <w:r>
              <w:t>PLT</w:t>
            </w:r>
          </w:p>
        </w:tc>
        <w:tc>
          <w:tcPr>
            <w:tcW w:w="722" w:type="pct"/>
            <w:shd w:val="clear" w:color="auto" w:fill="auto"/>
            <w:vAlign w:val="center"/>
          </w:tcPr>
          <w:p w14:paraId="478113E4" w14:textId="77777777" w:rsidR="007A09AD" w:rsidRPr="00F220D4" w:rsidRDefault="007A09AD" w:rsidP="007A09AD">
            <w:pPr>
              <w:pStyle w:val="MDPI42tablebody"/>
              <w:spacing w:line="240" w:lineRule="auto"/>
            </w:pPr>
            <w:r>
              <w:t>0</w:t>
            </w:r>
          </w:p>
        </w:tc>
        <w:tc>
          <w:tcPr>
            <w:tcW w:w="1661" w:type="pct"/>
            <w:shd w:val="clear" w:color="auto" w:fill="auto"/>
            <w:vAlign w:val="center"/>
          </w:tcPr>
          <w:p w14:paraId="3DE4E154" w14:textId="77777777" w:rsidR="007A09AD" w:rsidRPr="00F220D4" w:rsidRDefault="007A09AD" w:rsidP="007A09AD">
            <w:pPr>
              <w:pStyle w:val="MDPI42tablebody"/>
              <w:spacing w:line="240" w:lineRule="auto"/>
            </w:pPr>
            <w:r>
              <w:t>N/A</w:t>
            </w:r>
          </w:p>
        </w:tc>
        <w:tc>
          <w:tcPr>
            <w:tcW w:w="1661" w:type="pct"/>
            <w:shd w:val="clear" w:color="auto" w:fill="auto"/>
            <w:vAlign w:val="center"/>
          </w:tcPr>
          <w:p w14:paraId="10A522A5" w14:textId="77777777" w:rsidR="007A09AD" w:rsidRPr="00F220D4" w:rsidRDefault="007A09AD" w:rsidP="007A09AD">
            <w:pPr>
              <w:pStyle w:val="MDPI42tablebody"/>
              <w:spacing w:line="240" w:lineRule="auto"/>
            </w:pPr>
            <w:r>
              <w:t>N/A</w:t>
            </w:r>
          </w:p>
        </w:tc>
      </w:tr>
      <w:tr w:rsidR="007A09AD" w:rsidRPr="00C67E98" w14:paraId="547E270C" w14:textId="77777777" w:rsidTr="007A09AD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5E9131F5" w14:textId="77777777" w:rsidR="007A09AD" w:rsidRDefault="007A09AD" w:rsidP="007A09AD">
            <w:pPr>
              <w:pStyle w:val="MDPI42tablebody"/>
              <w:spacing w:line="240" w:lineRule="auto"/>
              <w:jc w:val="left"/>
            </w:pPr>
            <w:r>
              <w:t>PDW [fL]</w:t>
            </w:r>
          </w:p>
        </w:tc>
        <w:tc>
          <w:tcPr>
            <w:tcW w:w="722" w:type="pct"/>
            <w:shd w:val="clear" w:color="auto" w:fill="F2F2F2" w:themeFill="background1" w:themeFillShade="F2"/>
            <w:vAlign w:val="center"/>
          </w:tcPr>
          <w:p w14:paraId="03366963" w14:textId="77777777" w:rsidR="007A09AD" w:rsidRPr="00F220D4" w:rsidRDefault="007A09AD" w:rsidP="007A09AD">
            <w:pPr>
              <w:pStyle w:val="MDPI42tablebody"/>
              <w:spacing w:line="240" w:lineRule="auto"/>
            </w:pPr>
            <w:r>
              <w:t>243 (23.92%)</w:t>
            </w:r>
          </w:p>
        </w:tc>
        <w:tc>
          <w:tcPr>
            <w:tcW w:w="1661" w:type="pct"/>
            <w:shd w:val="clear" w:color="auto" w:fill="F2F2F2" w:themeFill="background1" w:themeFillShade="F2"/>
            <w:vAlign w:val="center"/>
          </w:tcPr>
          <w:p w14:paraId="5975A539" w14:textId="77777777" w:rsidR="007A09AD" w:rsidRPr="00F220D4" w:rsidRDefault="007A09AD" w:rsidP="007A09AD">
            <w:pPr>
              <w:pStyle w:val="MDPI42tablebody"/>
              <w:spacing w:line="240" w:lineRule="auto"/>
            </w:pPr>
            <w:r>
              <w:t>12 (11-13.4)</w:t>
            </w:r>
          </w:p>
        </w:tc>
        <w:tc>
          <w:tcPr>
            <w:tcW w:w="1661" w:type="pct"/>
            <w:shd w:val="clear" w:color="auto" w:fill="F2F2F2" w:themeFill="background1" w:themeFillShade="F2"/>
            <w:vAlign w:val="center"/>
          </w:tcPr>
          <w:p w14:paraId="115066A3" w14:textId="77777777" w:rsidR="007A09AD" w:rsidRPr="00F220D4" w:rsidRDefault="007A09AD" w:rsidP="007A09AD">
            <w:pPr>
              <w:pStyle w:val="MDPI42tablebody"/>
              <w:spacing w:line="240" w:lineRule="auto"/>
            </w:pPr>
            <w:r>
              <w:rPr>
                <w:bCs/>
                <w:snapToGrid/>
              </w:rPr>
              <w:t>12.3 (IQR 11.2-13.6)</w:t>
            </w:r>
          </w:p>
        </w:tc>
      </w:tr>
    </w:tbl>
    <w:p w14:paraId="6D49BB30" w14:textId="6AFA928B" w:rsidR="00565492" w:rsidRDefault="007A09AD" w:rsidP="00565492">
      <w:pPr>
        <w:pStyle w:val="MDPI41tablecaption"/>
        <w:suppressAutoHyphens/>
        <w:spacing w:before="0"/>
        <w:ind w:left="0"/>
        <w:rPr>
          <w:bCs/>
        </w:rPr>
      </w:pPr>
      <w:r>
        <w:t xml:space="preserve">NLR – </w:t>
      </w:r>
      <w:r>
        <w:rPr>
          <w:bCs/>
        </w:rPr>
        <w:t>n</w:t>
      </w:r>
      <w:r w:rsidRPr="008E7C1C">
        <w:rPr>
          <w:bCs/>
        </w:rPr>
        <w:t>eutrophil-to-lymphocyte ratio</w:t>
      </w:r>
      <w:r>
        <w:rPr>
          <w:bCs/>
        </w:rPr>
        <w:t>, PLR – p</w:t>
      </w:r>
      <w:r w:rsidRPr="008E7C1C">
        <w:rPr>
          <w:bCs/>
        </w:rPr>
        <w:t>latelet-</w:t>
      </w:r>
      <w:r>
        <w:rPr>
          <w:bCs/>
        </w:rPr>
        <w:t>to-</w:t>
      </w:r>
      <w:r w:rsidRPr="008E7C1C">
        <w:rPr>
          <w:bCs/>
        </w:rPr>
        <w:t>lymphocyte ratio</w:t>
      </w:r>
      <w:r>
        <w:rPr>
          <w:bCs/>
        </w:rPr>
        <w:t xml:space="preserve">, LMR – </w:t>
      </w:r>
      <w:r w:rsidRPr="00486D82">
        <w:rPr>
          <w:bCs/>
        </w:rPr>
        <w:t>lymphocyte-to-monocyte ratio</w:t>
      </w:r>
      <w:r>
        <w:rPr>
          <w:bCs/>
        </w:rPr>
        <w:t>, WBC – absolute white blood cell count, LYMPH – absolute lymphocyte count, NEUT – absolute neutrophile count, AMC – absolute monocyte count, EO – absolute eosinophile count, BASO – absolute basophile count, RBC – absolute red blood cell count, HGB – hemoglobin concentration, HCT – hematocrit, RDW – r</w:t>
      </w:r>
      <w:r w:rsidRPr="005C1E56">
        <w:rPr>
          <w:bCs/>
        </w:rPr>
        <w:t>ed blood cell distribution width</w:t>
      </w:r>
      <w:r>
        <w:rPr>
          <w:bCs/>
        </w:rPr>
        <w:t xml:space="preserve">, PLT – absolute platelet count, PDW – platelet </w:t>
      </w:r>
      <w:r w:rsidRPr="005C1E56">
        <w:rPr>
          <w:bCs/>
        </w:rPr>
        <w:t>distribution width</w:t>
      </w:r>
    </w:p>
    <w:p w14:paraId="29D4CD8B" w14:textId="77777777" w:rsidR="00565492" w:rsidRDefault="00565492">
      <w:pPr>
        <w:spacing w:before="240" w:after="60" w:line="240" w:lineRule="auto"/>
        <w:jc w:val="left"/>
        <w:rPr>
          <w:rFonts w:eastAsia="Times New Roman" w:cs="Cordia New"/>
          <w:bCs/>
          <w:sz w:val="18"/>
          <w:szCs w:val="22"/>
          <w:lang w:eastAsia="de-DE" w:bidi="en-US"/>
        </w:rPr>
      </w:pPr>
      <w:r>
        <w:rPr>
          <w:bCs/>
        </w:rPr>
        <w:br w:type="page"/>
      </w:r>
    </w:p>
    <w:p w14:paraId="12CAAC16" w14:textId="77777777" w:rsidR="00565492" w:rsidRPr="008710CF" w:rsidRDefault="00565492" w:rsidP="00565492">
      <w:pPr>
        <w:pStyle w:val="MDPI41tablecaption"/>
        <w:suppressAutoHyphens/>
        <w:rPr>
          <w:bCs/>
        </w:rPr>
      </w:pPr>
      <w:r>
        <w:rPr>
          <w:b/>
        </w:rPr>
        <w:lastRenderedPageBreak/>
        <w:t>Supplementary table 2</w:t>
      </w:r>
      <w:r w:rsidRPr="00325902">
        <w:rPr>
          <w:b/>
        </w:rPr>
        <w:t>.</w:t>
      </w:r>
      <w:r w:rsidRPr="00325902">
        <w:t xml:space="preserve"> </w:t>
      </w:r>
      <w:r>
        <w:t>Detailed data on irradiation of patients treated for localized or locally advanced prostate cancer.</w:t>
      </w:r>
    </w:p>
    <w:tbl>
      <w:tblPr>
        <w:tblW w:w="7857" w:type="dxa"/>
        <w:tblInd w:w="2608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  <w:gridCol w:w="1787"/>
        <w:gridCol w:w="1787"/>
        <w:gridCol w:w="1788"/>
      </w:tblGrid>
      <w:tr w:rsidR="00565492" w:rsidRPr="00C67E98" w14:paraId="4B32A713" w14:textId="77777777" w:rsidTr="008F3AEC">
        <w:trPr>
          <w:trHeight w:val="539"/>
        </w:trPr>
        <w:tc>
          <w:tcPr>
            <w:tcW w:w="249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388F54" w14:textId="77777777" w:rsidR="00565492" w:rsidRPr="006537ED" w:rsidRDefault="00565492" w:rsidP="008F3AEC">
            <w:pPr>
              <w:pStyle w:val="MDPI42tablebody"/>
              <w:spacing w:line="240" w:lineRule="auto"/>
              <w:jc w:val="left"/>
              <w:rPr>
                <w:b/>
                <w:snapToGrid/>
              </w:rPr>
            </w:pPr>
            <w:r w:rsidRPr="00E92201">
              <w:rPr>
                <w:b/>
                <w:snapToGrid/>
              </w:rPr>
              <w:t>Parameter</w:t>
            </w:r>
          </w:p>
        </w:tc>
        <w:tc>
          <w:tcPr>
            <w:tcW w:w="17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DF39FF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/>
              </w:rPr>
            </w:pPr>
            <w:r w:rsidRPr="00E92201">
              <w:rPr>
                <w:b/>
              </w:rPr>
              <w:t>EBRT (n = 824)</w:t>
            </w:r>
          </w:p>
          <w:p w14:paraId="76C0B31E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/>
              </w:rPr>
            </w:pPr>
            <w:r w:rsidRPr="00E92201">
              <w:rPr>
                <w:b/>
              </w:rPr>
              <w:t>n (%)</w:t>
            </w:r>
          </w:p>
        </w:tc>
        <w:tc>
          <w:tcPr>
            <w:tcW w:w="17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A46AAD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/>
              </w:rPr>
            </w:pPr>
            <w:r w:rsidRPr="00E92201">
              <w:rPr>
                <w:b/>
              </w:rPr>
              <w:t xml:space="preserve">EBRT + single </w:t>
            </w:r>
            <w:r w:rsidRPr="00E92201">
              <w:rPr>
                <w:b/>
              </w:rPr>
              <w:br/>
              <w:t>BT-boost (n = 125)</w:t>
            </w:r>
          </w:p>
          <w:p w14:paraId="139D5487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/>
              </w:rPr>
            </w:pPr>
            <w:r w:rsidRPr="00E92201">
              <w:rPr>
                <w:b/>
              </w:rPr>
              <w:t>n (%)</w:t>
            </w:r>
          </w:p>
        </w:tc>
        <w:tc>
          <w:tcPr>
            <w:tcW w:w="178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5C0852E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/>
              </w:rPr>
            </w:pPr>
            <w:r w:rsidRPr="00E92201">
              <w:rPr>
                <w:b/>
              </w:rPr>
              <w:t xml:space="preserve">EBRT + double </w:t>
            </w:r>
            <w:r>
              <w:rPr>
                <w:b/>
              </w:rPr>
              <w:br/>
            </w:r>
            <w:r w:rsidRPr="00E92201">
              <w:rPr>
                <w:b/>
              </w:rPr>
              <w:t>BT-boost (n = 67)</w:t>
            </w:r>
          </w:p>
          <w:p w14:paraId="15C1E9CA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/>
                <w:snapToGrid/>
              </w:rPr>
            </w:pPr>
            <w:r w:rsidRPr="00E92201">
              <w:rPr>
                <w:b/>
              </w:rPr>
              <w:t>n (%)</w:t>
            </w:r>
          </w:p>
        </w:tc>
      </w:tr>
      <w:tr w:rsidR="00565492" w:rsidRPr="00C67E98" w14:paraId="17CFCF2C" w14:textId="77777777" w:rsidTr="008F3AEC">
        <w:trPr>
          <w:trHeight w:val="176"/>
        </w:trPr>
        <w:tc>
          <w:tcPr>
            <w:tcW w:w="2495" w:type="dxa"/>
            <w:tcBorders>
              <w:top w:val="single" w:sz="8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714062AF" w14:textId="77777777" w:rsidR="00565492" w:rsidRPr="00E92201" w:rsidRDefault="00565492" w:rsidP="008F3AEC">
            <w:pPr>
              <w:pStyle w:val="MDPI42tablebody"/>
              <w:spacing w:line="240" w:lineRule="auto"/>
              <w:jc w:val="left"/>
              <w:rPr>
                <w:bCs/>
                <w:snapToGrid/>
              </w:rPr>
            </w:pPr>
            <w:r w:rsidRPr="00E92201">
              <w:rPr>
                <w:bCs/>
                <w:snapToGrid/>
              </w:rPr>
              <w:t>Total dos</w:t>
            </w:r>
            <w:r>
              <w:rPr>
                <w:bCs/>
                <w:snapToGrid/>
              </w:rPr>
              <w:t>e</w:t>
            </w:r>
            <w:r w:rsidRPr="00E92201">
              <w:rPr>
                <w:bCs/>
                <w:snapToGrid/>
              </w:rPr>
              <w:t xml:space="preserve"> [Gy]</w:t>
            </w:r>
          </w:p>
        </w:tc>
        <w:tc>
          <w:tcPr>
            <w:tcW w:w="1787" w:type="dxa"/>
            <w:tcBorders>
              <w:top w:val="single" w:sz="8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4E16CB29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  <w:tc>
          <w:tcPr>
            <w:tcW w:w="1787" w:type="dxa"/>
            <w:tcBorders>
              <w:top w:val="single" w:sz="8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5B7CB9D6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  <w:tc>
          <w:tcPr>
            <w:tcW w:w="1788" w:type="dxa"/>
            <w:tcBorders>
              <w:top w:val="single" w:sz="8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5AF22DB1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</w:tr>
      <w:tr w:rsidR="00565492" w:rsidRPr="00C67E98" w14:paraId="1489A1D4" w14:textId="77777777" w:rsidTr="008F3AEC">
        <w:trPr>
          <w:trHeight w:val="176"/>
        </w:trPr>
        <w:tc>
          <w:tcPr>
            <w:tcW w:w="2495" w:type="dxa"/>
            <w:tcBorders>
              <w:top w:val="nil"/>
            </w:tcBorders>
            <w:shd w:val="clear" w:color="auto" w:fill="auto"/>
            <w:vAlign w:val="center"/>
          </w:tcPr>
          <w:p w14:paraId="1A4B85BB" w14:textId="77777777" w:rsidR="00565492" w:rsidRPr="00E92201" w:rsidRDefault="00565492" w:rsidP="008F3AEC">
            <w:pPr>
              <w:pStyle w:val="MDPI42tablebody"/>
              <w:spacing w:line="240" w:lineRule="auto"/>
              <w:jc w:val="left"/>
              <w:rPr>
                <w:bCs/>
                <w:snapToGrid/>
              </w:rPr>
            </w:pPr>
            <w:r>
              <w:rPr>
                <w:bCs/>
                <w:snapToGrid/>
              </w:rPr>
              <w:tab/>
            </w:r>
            <w:r w:rsidRPr="00E92201">
              <w:rPr>
                <w:bCs/>
                <w:snapToGrid/>
              </w:rPr>
              <w:t>42</w:t>
            </w:r>
            <w:r>
              <w:rPr>
                <w:bCs/>
                <w:snapToGrid/>
              </w:rPr>
              <w:t xml:space="preserve"> / 2</w:t>
            </w:r>
          </w:p>
        </w:tc>
        <w:tc>
          <w:tcPr>
            <w:tcW w:w="1787" w:type="dxa"/>
            <w:tcBorders>
              <w:top w:val="nil"/>
            </w:tcBorders>
            <w:shd w:val="clear" w:color="auto" w:fill="auto"/>
            <w:vAlign w:val="center"/>
          </w:tcPr>
          <w:p w14:paraId="5E5619FE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  <w:r w:rsidRPr="00E92201">
              <w:rPr>
                <w:bCs/>
                <w:snapToGrid/>
              </w:rPr>
              <w:t>1</w:t>
            </w:r>
            <w:r>
              <w:rPr>
                <w:bCs/>
                <w:snapToGrid/>
              </w:rPr>
              <w:t xml:space="preserve"> (0.12%)</w:t>
            </w:r>
          </w:p>
        </w:tc>
        <w:tc>
          <w:tcPr>
            <w:tcW w:w="1787" w:type="dxa"/>
            <w:tcBorders>
              <w:top w:val="nil"/>
            </w:tcBorders>
            <w:shd w:val="clear" w:color="auto" w:fill="auto"/>
            <w:vAlign w:val="center"/>
          </w:tcPr>
          <w:p w14:paraId="283014EB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  <w:tc>
          <w:tcPr>
            <w:tcW w:w="1788" w:type="dxa"/>
            <w:tcBorders>
              <w:top w:val="nil"/>
            </w:tcBorders>
            <w:shd w:val="clear" w:color="auto" w:fill="auto"/>
            <w:vAlign w:val="center"/>
          </w:tcPr>
          <w:p w14:paraId="579F4792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</w:tr>
      <w:tr w:rsidR="00565492" w:rsidRPr="00C67E98" w14:paraId="587B520F" w14:textId="77777777" w:rsidTr="008F3AEC">
        <w:trPr>
          <w:trHeight w:val="176"/>
        </w:trPr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7F120A2B" w14:textId="77777777" w:rsidR="00565492" w:rsidRPr="00E92201" w:rsidRDefault="00565492" w:rsidP="008F3AEC">
            <w:pPr>
              <w:pStyle w:val="MDPI42tablebody"/>
              <w:spacing w:line="240" w:lineRule="auto"/>
              <w:jc w:val="left"/>
              <w:rPr>
                <w:bCs/>
                <w:snapToGrid/>
              </w:rPr>
            </w:pPr>
            <w:r>
              <w:rPr>
                <w:bCs/>
                <w:snapToGrid/>
              </w:rPr>
              <w:tab/>
            </w:r>
            <w:r w:rsidRPr="00E92201">
              <w:rPr>
                <w:bCs/>
                <w:snapToGrid/>
              </w:rPr>
              <w:t>44</w:t>
            </w:r>
            <w:r>
              <w:rPr>
                <w:bCs/>
                <w:snapToGrid/>
              </w:rPr>
              <w:t xml:space="preserve"> / 2</w:t>
            </w:r>
          </w:p>
        </w:tc>
        <w:tc>
          <w:tcPr>
            <w:tcW w:w="1787" w:type="dxa"/>
            <w:shd w:val="clear" w:color="auto" w:fill="F2F2F2" w:themeFill="background1" w:themeFillShade="F2"/>
            <w:vAlign w:val="center"/>
          </w:tcPr>
          <w:p w14:paraId="721D10C0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  <w:r w:rsidRPr="00E92201">
              <w:rPr>
                <w:bCs/>
                <w:snapToGrid/>
              </w:rPr>
              <w:t>1</w:t>
            </w:r>
            <w:r>
              <w:rPr>
                <w:bCs/>
                <w:snapToGrid/>
              </w:rPr>
              <w:t xml:space="preserve"> (0.12%)</w:t>
            </w:r>
          </w:p>
        </w:tc>
        <w:tc>
          <w:tcPr>
            <w:tcW w:w="1787" w:type="dxa"/>
            <w:shd w:val="clear" w:color="auto" w:fill="F2F2F2" w:themeFill="background1" w:themeFillShade="F2"/>
            <w:vAlign w:val="center"/>
          </w:tcPr>
          <w:p w14:paraId="60187CC6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  <w:r w:rsidRPr="00E92201">
              <w:rPr>
                <w:bCs/>
                <w:snapToGrid/>
              </w:rPr>
              <w:t>1</w:t>
            </w:r>
            <w:r>
              <w:rPr>
                <w:bCs/>
                <w:snapToGrid/>
              </w:rPr>
              <w:t xml:space="preserve"> (0.8%)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</w:tcPr>
          <w:p w14:paraId="2677AED8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  <w:r w:rsidRPr="00E92201">
              <w:rPr>
                <w:bCs/>
                <w:snapToGrid/>
              </w:rPr>
              <w:t>1</w:t>
            </w:r>
            <w:r>
              <w:rPr>
                <w:bCs/>
                <w:snapToGrid/>
              </w:rPr>
              <w:t xml:space="preserve"> (1.5%)</w:t>
            </w:r>
          </w:p>
        </w:tc>
      </w:tr>
      <w:tr w:rsidR="00565492" w:rsidRPr="00C67E98" w14:paraId="56BC906A" w14:textId="77777777" w:rsidTr="008F3AEC">
        <w:trPr>
          <w:trHeight w:val="176"/>
        </w:trPr>
        <w:tc>
          <w:tcPr>
            <w:tcW w:w="2495" w:type="dxa"/>
            <w:shd w:val="clear" w:color="auto" w:fill="auto"/>
            <w:vAlign w:val="center"/>
          </w:tcPr>
          <w:p w14:paraId="0E07EF21" w14:textId="77777777" w:rsidR="00565492" w:rsidRPr="00E92201" w:rsidRDefault="00565492" w:rsidP="008F3AEC">
            <w:pPr>
              <w:pStyle w:val="MDPI42tablebody"/>
              <w:spacing w:line="240" w:lineRule="auto"/>
              <w:jc w:val="left"/>
              <w:rPr>
                <w:bCs/>
                <w:snapToGrid/>
              </w:rPr>
            </w:pPr>
            <w:r>
              <w:rPr>
                <w:bCs/>
                <w:snapToGrid/>
              </w:rPr>
              <w:tab/>
            </w:r>
            <w:r w:rsidRPr="00E92201">
              <w:rPr>
                <w:bCs/>
                <w:snapToGrid/>
              </w:rPr>
              <w:t>46</w:t>
            </w:r>
            <w:r>
              <w:rPr>
                <w:bCs/>
                <w:snapToGrid/>
              </w:rPr>
              <w:t xml:space="preserve"> / 2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616D8B1F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14:paraId="427EFEB3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  <w:r w:rsidRPr="00E92201">
              <w:rPr>
                <w:bCs/>
                <w:snapToGrid/>
              </w:rPr>
              <w:t>1</w:t>
            </w:r>
            <w:r>
              <w:rPr>
                <w:bCs/>
                <w:snapToGrid/>
              </w:rPr>
              <w:t xml:space="preserve"> (0.8%)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1CFDFC16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  <w:r w:rsidRPr="00E92201">
              <w:rPr>
                <w:bCs/>
                <w:snapToGrid/>
              </w:rPr>
              <w:t>48</w:t>
            </w:r>
            <w:r>
              <w:rPr>
                <w:bCs/>
                <w:snapToGrid/>
              </w:rPr>
              <w:t xml:space="preserve"> (71.6%)</w:t>
            </w:r>
          </w:p>
        </w:tc>
      </w:tr>
      <w:tr w:rsidR="00565492" w:rsidRPr="00C67E98" w14:paraId="0E4832AB" w14:textId="77777777" w:rsidTr="008F3AEC">
        <w:trPr>
          <w:trHeight w:val="176"/>
        </w:trPr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1AFD03BC" w14:textId="77777777" w:rsidR="00565492" w:rsidRPr="00E92201" w:rsidRDefault="00565492" w:rsidP="008F3AEC">
            <w:pPr>
              <w:pStyle w:val="MDPI42tablebody"/>
              <w:spacing w:line="240" w:lineRule="auto"/>
              <w:jc w:val="left"/>
              <w:rPr>
                <w:bCs/>
                <w:snapToGrid/>
              </w:rPr>
            </w:pPr>
            <w:r>
              <w:rPr>
                <w:bCs/>
                <w:snapToGrid/>
              </w:rPr>
              <w:tab/>
            </w:r>
            <w:r w:rsidRPr="00E92201">
              <w:rPr>
                <w:bCs/>
                <w:snapToGrid/>
              </w:rPr>
              <w:t>50</w:t>
            </w:r>
            <w:r>
              <w:rPr>
                <w:bCs/>
                <w:snapToGrid/>
              </w:rPr>
              <w:t xml:space="preserve"> / 2</w:t>
            </w:r>
          </w:p>
        </w:tc>
        <w:tc>
          <w:tcPr>
            <w:tcW w:w="1787" w:type="dxa"/>
            <w:shd w:val="clear" w:color="auto" w:fill="F2F2F2" w:themeFill="background1" w:themeFillShade="F2"/>
            <w:vAlign w:val="center"/>
          </w:tcPr>
          <w:p w14:paraId="7784F2E0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  <w:tc>
          <w:tcPr>
            <w:tcW w:w="1787" w:type="dxa"/>
            <w:shd w:val="clear" w:color="auto" w:fill="F2F2F2" w:themeFill="background1" w:themeFillShade="F2"/>
            <w:vAlign w:val="center"/>
          </w:tcPr>
          <w:p w14:paraId="42666254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  <w:tc>
          <w:tcPr>
            <w:tcW w:w="1788" w:type="dxa"/>
            <w:shd w:val="clear" w:color="auto" w:fill="F2F2F2" w:themeFill="background1" w:themeFillShade="F2"/>
            <w:vAlign w:val="center"/>
          </w:tcPr>
          <w:p w14:paraId="6CD6FA2B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  <w:r w:rsidRPr="00E92201">
              <w:rPr>
                <w:bCs/>
                <w:snapToGrid/>
              </w:rPr>
              <w:t>17</w:t>
            </w:r>
            <w:r>
              <w:rPr>
                <w:bCs/>
                <w:snapToGrid/>
              </w:rPr>
              <w:t xml:space="preserve"> (25.4%)</w:t>
            </w:r>
          </w:p>
        </w:tc>
      </w:tr>
      <w:tr w:rsidR="00565492" w:rsidRPr="00C67E98" w14:paraId="21B600CF" w14:textId="77777777" w:rsidTr="008F3AEC">
        <w:trPr>
          <w:trHeight w:val="176"/>
        </w:trPr>
        <w:tc>
          <w:tcPr>
            <w:tcW w:w="2495" w:type="dxa"/>
            <w:shd w:val="clear" w:color="auto" w:fill="auto"/>
            <w:vAlign w:val="center"/>
          </w:tcPr>
          <w:p w14:paraId="02CC8518" w14:textId="77777777" w:rsidR="00565492" w:rsidRPr="00E92201" w:rsidRDefault="00565492" w:rsidP="008F3AEC">
            <w:pPr>
              <w:pStyle w:val="MDPI42tablebody"/>
              <w:spacing w:line="240" w:lineRule="auto"/>
              <w:jc w:val="left"/>
              <w:rPr>
                <w:bCs/>
                <w:snapToGrid/>
              </w:rPr>
            </w:pPr>
            <w:r>
              <w:rPr>
                <w:bCs/>
                <w:snapToGrid/>
              </w:rPr>
              <w:tab/>
            </w:r>
            <w:r w:rsidRPr="00E92201">
              <w:rPr>
                <w:bCs/>
                <w:snapToGrid/>
              </w:rPr>
              <w:t>54</w:t>
            </w:r>
            <w:r>
              <w:rPr>
                <w:bCs/>
                <w:snapToGrid/>
              </w:rPr>
              <w:t xml:space="preserve"> / 2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7B1A9B51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14:paraId="46C57C12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  <w:r w:rsidRPr="00E92201">
              <w:rPr>
                <w:bCs/>
                <w:snapToGrid/>
              </w:rPr>
              <w:t>117</w:t>
            </w:r>
            <w:r>
              <w:rPr>
                <w:bCs/>
                <w:snapToGrid/>
              </w:rPr>
              <w:t xml:space="preserve"> (93.6%)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2135A2DF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  <w:r w:rsidRPr="00E92201">
              <w:rPr>
                <w:bCs/>
                <w:snapToGrid/>
              </w:rPr>
              <w:t>1</w:t>
            </w:r>
            <w:r>
              <w:rPr>
                <w:bCs/>
                <w:snapToGrid/>
              </w:rPr>
              <w:t xml:space="preserve"> (1.5%)</w:t>
            </w:r>
          </w:p>
        </w:tc>
      </w:tr>
      <w:tr w:rsidR="00565492" w:rsidRPr="00C67E98" w14:paraId="3B9BCF58" w14:textId="77777777" w:rsidTr="008F3AEC">
        <w:trPr>
          <w:trHeight w:val="176"/>
        </w:trPr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5E49B6BA" w14:textId="77777777" w:rsidR="00565492" w:rsidRPr="00E92201" w:rsidRDefault="00565492" w:rsidP="008F3AEC">
            <w:pPr>
              <w:pStyle w:val="MDPI42tablebody"/>
              <w:spacing w:line="240" w:lineRule="auto"/>
              <w:jc w:val="left"/>
              <w:rPr>
                <w:bCs/>
                <w:snapToGrid/>
              </w:rPr>
            </w:pPr>
            <w:r>
              <w:rPr>
                <w:bCs/>
                <w:snapToGrid/>
              </w:rPr>
              <w:tab/>
            </w:r>
            <w:r w:rsidRPr="00E92201">
              <w:rPr>
                <w:bCs/>
                <w:snapToGrid/>
              </w:rPr>
              <w:t>56</w:t>
            </w:r>
            <w:r>
              <w:rPr>
                <w:bCs/>
                <w:snapToGrid/>
              </w:rPr>
              <w:t xml:space="preserve"> / 2</w:t>
            </w:r>
          </w:p>
        </w:tc>
        <w:tc>
          <w:tcPr>
            <w:tcW w:w="1787" w:type="dxa"/>
            <w:shd w:val="clear" w:color="auto" w:fill="F2F2F2" w:themeFill="background1" w:themeFillShade="F2"/>
            <w:vAlign w:val="center"/>
          </w:tcPr>
          <w:p w14:paraId="4CF3D9E2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  <w:tc>
          <w:tcPr>
            <w:tcW w:w="1787" w:type="dxa"/>
            <w:shd w:val="clear" w:color="auto" w:fill="F2F2F2" w:themeFill="background1" w:themeFillShade="F2"/>
            <w:vAlign w:val="center"/>
          </w:tcPr>
          <w:p w14:paraId="41FA848C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  <w:r w:rsidRPr="00E92201">
              <w:rPr>
                <w:bCs/>
                <w:snapToGrid/>
              </w:rPr>
              <w:t>1</w:t>
            </w:r>
            <w:r>
              <w:rPr>
                <w:bCs/>
                <w:snapToGrid/>
              </w:rPr>
              <w:t xml:space="preserve"> (0.8%)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</w:tcPr>
          <w:p w14:paraId="42BBD9B5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</w:tr>
      <w:tr w:rsidR="00565492" w:rsidRPr="00C67E98" w14:paraId="4FA074CA" w14:textId="77777777" w:rsidTr="008F3AEC">
        <w:trPr>
          <w:trHeight w:val="176"/>
        </w:trPr>
        <w:tc>
          <w:tcPr>
            <w:tcW w:w="2495" w:type="dxa"/>
            <w:shd w:val="clear" w:color="auto" w:fill="auto"/>
            <w:vAlign w:val="center"/>
          </w:tcPr>
          <w:p w14:paraId="636E2D98" w14:textId="77777777" w:rsidR="00565492" w:rsidRPr="00E92201" w:rsidRDefault="00565492" w:rsidP="008F3AEC">
            <w:pPr>
              <w:pStyle w:val="MDPI42tablebody"/>
              <w:spacing w:line="240" w:lineRule="auto"/>
              <w:jc w:val="left"/>
              <w:rPr>
                <w:bCs/>
                <w:snapToGrid/>
              </w:rPr>
            </w:pPr>
            <w:r>
              <w:rPr>
                <w:bCs/>
                <w:snapToGrid/>
              </w:rPr>
              <w:tab/>
            </w:r>
            <w:r w:rsidRPr="00E92201">
              <w:rPr>
                <w:bCs/>
                <w:snapToGrid/>
              </w:rPr>
              <w:t>58</w:t>
            </w:r>
            <w:r>
              <w:rPr>
                <w:bCs/>
                <w:snapToGrid/>
              </w:rPr>
              <w:t xml:space="preserve"> / 2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14D81D21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  <w:r w:rsidRPr="00E92201">
              <w:rPr>
                <w:bCs/>
                <w:snapToGrid/>
              </w:rPr>
              <w:t>1</w:t>
            </w:r>
            <w:r>
              <w:rPr>
                <w:bCs/>
                <w:snapToGrid/>
              </w:rPr>
              <w:t xml:space="preserve"> (0.12%)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41E22699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14:paraId="1BEF8A7C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</w:tr>
      <w:tr w:rsidR="00565492" w:rsidRPr="00C67E98" w14:paraId="0EE6C93F" w14:textId="77777777" w:rsidTr="008F3AEC">
        <w:trPr>
          <w:trHeight w:val="176"/>
        </w:trPr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59AD36A2" w14:textId="77777777" w:rsidR="00565492" w:rsidRPr="00E92201" w:rsidRDefault="00565492" w:rsidP="008F3AEC">
            <w:pPr>
              <w:pStyle w:val="MDPI42tablebody"/>
              <w:spacing w:line="240" w:lineRule="auto"/>
              <w:jc w:val="left"/>
              <w:rPr>
                <w:bCs/>
                <w:snapToGrid/>
              </w:rPr>
            </w:pPr>
            <w:r>
              <w:rPr>
                <w:bCs/>
                <w:snapToGrid/>
              </w:rPr>
              <w:tab/>
            </w:r>
            <w:r w:rsidRPr="00E92201">
              <w:rPr>
                <w:bCs/>
                <w:snapToGrid/>
              </w:rPr>
              <w:t xml:space="preserve">62.5 </w:t>
            </w:r>
            <w:r>
              <w:rPr>
                <w:bCs/>
                <w:snapToGrid/>
              </w:rPr>
              <w:t xml:space="preserve">/ </w:t>
            </w:r>
            <w:r w:rsidRPr="00E92201">
              <w:rPr>
                <w:bCs/>
                <w:snapToGrid/>
              </w:rPr>
              <w:t>2.5</w:t>
            </w:r>
          </w:p>
        </w:tc>
        <w:tc>
          <w:tcPr>
            <w:tcW w:w="1787" w:type="dxa"/>
            <w:shd w:val="clear" w:color="auto" w:fill="F2F2F2" w:themeFill="background1" w:themeFillShade="F2"/>
            <w:vAlign w:val="center"/>
          </w:tcPr>
          <w:p w14:paraId="6515C91B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  <w:r w:rsidRPr="00E92201">
              <w:rPr>
                <w:bCs/>
                <w:snapToGrid/>
              </w:rPr>
              <w:t>6</w:t>
            </w:r>
            <w:r>
              <w:rPr>
                <w:bCs/>
                <w:snapToGrid/>
              </w:rPr>
              <w:t xml:space="preserve"> (0.72%)</w:t>
            </w:r>
          </w:p>
        </w:tc>
        <w:tc>
          <w:tcPr>
            <w:tcW w:w="1787" w:type="dxa"/>
            <w:shd w:val="clear" w:color="auto" w:fill="F2F2F2" w:themeFill="background1" w:themeFillShade="F2"/>
            <w:vAlign w:val="center"/>
          </w:tcPr>
          <w:p w14:paraId="0FD0EC00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  <w:tc>
          <w:tcPr>
            <w:tcW w:w="1788" w:type="dxa"/>
            <w:shd w:val="clear" w:color="auto" w:fill="F2F2F2" w:themeFill="background1" w:themeFillShade="F2"/>
            <w:vAlign w:val="center"/>
          </w:tcPr>
          <w:p w14:paraId="5CFA71A6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</w:tr>
      <w:tr w:rsidR="00565492" w:rsidRPr="00C67E98" w14:paraId="4E96CFA3" w14:textId="77777777" w:rsidTr="008F3AEC">
        <w:trPr>
          <w:trHeight w:val="176"/>
        </w:trPr>
        <w:tc>
          <w:tcPr>
            <w:tcW w:w="2495" w:type="dxa"/>
            <w:shd w:val="clear" w:color="auto" w:fill="auto"/>
            <w:vAlign w:val="center"/>
          </w:tcPr>
          <w:p w14:paraId="46C3247E" w14:textId="77777777" w:rsidR="00565492" w:rsidRPr="00E92201" w:rsidRDefault="00565492" w:rsidP="008F3AEC">
            <w:pPr>
              <w:pStyle w:val="MDPI42tablebody"/>
              <w:spacing w:line="240" w:lineRule="auto"/>
              <w:jc w:val="left"/>
              <w:rPr>
                <w:bCs/>
                <w:snapToGrid/>
              </w:rPr>
            </w:pPr>
            <w:r>
              <w:rPr>
                <w:bCs/>
                <w:snapToGrid/>
              </w:rPr>
              <w:tab/>
            </w:r>
            <w:r w:rsidRPr="00E92201">
              <w:rPr>
                <w:bCs/>
                <w:snapToGrid/>
              </w:rPr>
              <w:t>64</w:t>
            </w:r>
            <w:r>
              <w:rPr>
                <w:bCs/>
                <w:snapToGrid/>
              </w:rPr>
              <w:t xml:space="preserve"> / 2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475BCEDD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14:paraId="281BCD01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  <w:r w:rsidRPr="00E92201">
              <w:rPr>
                <w:bCs/>
                <w:snapToGrid/>
              </w:rPr>
              <w:t>5</w:t>
            </w:r>
            <w:r>
              <w:rPr>
                <w:bCs/>
                <w:snapToGrid/>
              </w:rPr>
              <w:t xml:space="preserve"> (4%)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4D94553C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</w:tr>
      <w:tr w:rsidR="00565492" w:rsidRPr="00C67E98" w14:paraId="02EBB40F" w14:textId="77777777" w:rsidTr="008F3AEC">
        <w:trPr>
          <w:trHeight w:val="176"/>
        </w:trPr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0AA88F30" w14:textId="77777777" w:rsidR="00565492" w:rsidRPr="00E92201" w:rsidRDefault="00565492" w:rsidP="008F3AEC">
            <w:pPr>
              <w:pStyle w:val="MDPI42tablebody"/>
              <w:spacing w:line="240" w:lineRule="auto"/>
              <w:jc w:val="left"/>
              <w:rPr>
                <w:bCs/>
                <w:snapToGrid/>
              </w:rPr>
            </w:pPr>
            <w:r>
              <w:rPr>
                <w:bCs/>
                <w:snapToGrid/>
              </w:rPr>
              <w:tab/>
            </w:r>
            <w:r w:rsidRPr="00E92201">
              <w:rPr>
                <w:bCs/>
                <w:snapToGrid/>
              </w:rPr>
              <w:t>68</w:t>
            </w:r>
            <w:r>
              <w:rPr>
                <w:bCs/>
                <w:snapToGrid/>
              </w:rPr>
              <w:t xml:space="preserve"> / 2</w:t>
            </w:r>
          </w:p>
        </w:tc>
        <w:tc>
          <w:tcPr>
            <w:tcW w:w="1787" w:type="dxa"/>
            <w:shd w:val="clear" w:color="auto" w:fill="F2F2F2" w:themeFill="background1" w:themeFillShade="F2"/>
            <w:vAlign w:val="center"/>
          </w:tcPr>
          <w:p w14:paraId="7F89D849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  <w:r w:rsidRPr="00E92201">
              <w:rPr>
                <w:bCs/>
                <w:snapToGrid/>
              </w:rPr>
              <w:t>1</w:t>
            </w:r>
            <w:r>
              <w:rPr>
                <w:bCs/>
                <w:snapToGrid/>
              </w:rPr>
              <w:t xml:space="preserve"> (0.12%)</w:t>
            </w:r>
          </w:p>
        </w:tc>
        <w:tc>
          <w:tcPr>
            <w:tcW w:w="1787" w:type="dxa"/>
            <w:shd w:val="clear" w:color="auto" w:fill="F2F2F2" w:themeFill="background1" w:themeFillShade="F2"/>
            <w:vAlign w:val="center"/>
          </w:tcPr>
          <w:p w14:paraId="663B5D08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  <w:tc>
          <w:tcPr>
            <w:tcW w:w="1788" w:type="dxa"/>
            <w:shd w:val="clear" w:color="auto" w:fill="F2F2F2" w:themeFill="background1" w:themeFillShade="F2"/>
            <w:vAlign w:val="center"/>
          </w:tcPr>
          <w:p w14:paraId="0E6CE722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</w:tr>
      <w:tr w:rsidR="00565492" w:rsidRPr="00C67E98" w14:paraId="0B99382B" w14:textId="77777777" w:rsidTr="008F3AEC">
        <w:trPr>
          <w:trHeight w:val="176"/>
        </w:trPr>
        <w:tc>
          <w:tcPr>
            <w:tcW w:w="2495" w:type="dxa"/>
            <w:shd w:val="clear" w:color="auto" w:fill="auto"/>
            <w:vAlign w:val="center"/>
          </w:tcPr>
          <w:p w14:paraId="27675979" w14:textId="77777777" w:rsidR="00565492" w:rsidRPr="00E92201" w:rsidRDefault="00565492" w:rsidP="008F3AEC">
            <w:pPr>
              <w:pStyle w:val="MDPI42tablebody"/>
              <w:spacing w:line="240" w:lineRule="auto"/>
              <w:jc w:val="left"/>
              <w:rPr>
                <w:bCs/>
                <w:snapToGrid/>
              </w:rPr>
            </w:pPr>
            <w:r>
              <w:rPr>
                <w:bCs/>
                <w:snapToGrid/>
              </w:rPr>
              <w:tab/>
            </w:r>
            <w:r w:rsidRPr="00E92201">
              <w:rPr>
                <w:bCs/>
                <w:snapToGrid/>
              </w:rPr>
              <w:t>70</w:t>
            </w:r>
            <w:r>
              <w:rPr>
                <w:bCs/>
                <w:snapToGrid/>
              </w:rPr>
              <w:t xml:space="preserve"> / 2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42E04F60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  <w:r w:rsidRPr="00E92201">
              <w:rPr>
                <w:bCs/>
                <w:snapToGrid/>
              </w:rPr>
              <w:t>5</w:t>
            </w:r>
            <w:r>
              <w:rPr>
                <w:bCs/>
                <w:snapToGrid/>
              </w:rPr>
              <w:t xml:space="preserve"> (0.61%)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3251ED3E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14:paraId="0C07356C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</w:tr>
      <w:tr w:rsidR="00565492" w:rsidRPr="00C67E98" w14:paraId="411D05F5" w14:textId="77777777" w:rsidTr="008F3AEC">
        <w:trPr>
          <w:trHeight w:val="176"/>
        </w:trPr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100C8B7C" w14:textId="77777777" w:rsidR="00565492" w:rsidRPr="00E92201" w:rsidRDefault="00565492" w:rsidP="008F3AEC">
            <w:pPr>
              <w:pStyle w:val="MDPI42tablebody"/>
              <w:spacing w:line="240" w:lineRule="auto"/>
              <w:jc w:val="left"/>
              <w:rPr>
                <w:bCs/>
                <w:snapToGrid/>
              </w:rPr>
            </w:pPr>
            <w:r>
              <w:rPr>
                <w:bCs/>
                <w:snapToGrid/>
              </w:rPr>
              <w:tab/>
            </w:r>
            <w:r w:rsidRPr="00E92201">
              <w:rPr>
                <w:bCs/>
                <w:snapToGrid/>
              </w:rPr>
              <w:t>72</w:t>
            </w:r>
            <w:r>
              <w:rPr>
                <w:bCs/>
                <w:snapToGrid/>
              </w:rPr>
              <w:t xml:space="preserve"> / 2</w:t>
            </w:r>
          </w:p>
        </w:tc>
        <w:tc>
          <w:tcPr>
            <w:tcW w:w="1787" w:type="dxa"/>
            <w:shd w:val="clear" w:color="auto" w:fill="F2F2F2" w:themeFill="background1" w:themeFillShade="F2"/>
            <w:vAlign w:val="center"/>
          </w:tcPr>
          <w:p w14:paraId="4C4FE0EC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  <w:r w:rsidRPr="00E92201">
              <w:rPr>
                <w:bCs/>
                <w:snapToGrid/>
              </w:rPr>
              <w:t>14</w:t>
            </w:r>
            <w:r>
              <w:rPr>
                <w:bCs/>
                <w:snapToGrid/>
              </w:rPr>
              <w:t xml:space="preserve"> (1.7%)</w:t>
            </w:r>
          </w:p>
        </w:tc>
        <w:tc>
          <w:tcPr>
            <w:tcW w:w="1787" w:type="dxa"/>
            <w:shd w:val="clear" w:color="auto" w:fill="F2F2F2" w:themeFill="background1" w:themeFillShade="F2"/>
            <w:vAlign w:val="center"/>
          </w:tcPr>
          <w:p w14:paraId="2F74A583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  <w:tc>
          <w:tcPr>
            <w:tcW w:w="1788" w:type="dxa"/>
            <w:shd w:val="clear" w:color="auto" w:fill="F2F2F2" w:themeFill="background1" w:themeFillShade="F2"/>
            <w:vAlign w:val="center"/>
          </w:tcPr>
          <w:p w14:paraId="28FE5C05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</w:tr>
      <w:tr w:rsidR="00565492" w:rsidRPr="00C67E98" w14:paraId="172A9D2A" w14:textId="77777777" w:rsidTr="008F3AEC">
        <w:trPr>
          <w:trHeight w:val="176"/>
        </w:trPr>
        <w:tc>
          <w:tcPr>
            <w:tcW w:w="2495" w:type="dxa"/>
            <w:shd w:val="clear" w:color="auto" w:fill="auto"/>
            <w:vAlign w:val="center"/>
          </w:tcPr>
          <w:p w14:paraId="117A4F30" w14:textId="77777777" w:rsidR="00565492" w:rsidRPr="00E92201" w:rsidRDefault="00565492" w:rsidP="008F3AEC">
            <w:pPr>
              <w:pStyle w:val="MDPI42tablebody"/>
              <w:spacing w:line="240" w:lineRule="auto"/>
              <w:jc w:val="left"/>
              <w:rPr>
                <w:bCs/>
                <w:snapToGrid/>
              </w:rPr>
            </w:pPr>
            <w:r>
              <w:rPr>
                <w:bCs/>
                <w:snapToGrid/>
              </w:rPr>
              <w:tab/>
            </w:r>
            <w:r w:rsidRPr="00E92201">
              <w:rPr>
                <w:bCs/>
                <w:snapToGrid/>
              </w:rPr>
              <w:t xml:space="preserve">73.8 </w:t>
            </w:r>
            <w:r>
              <w:rPr>
                <w:bCs/>
                <w:snapToGrid/>
              </w:rPr>
              <w:t xml:space="preserve">/ </w:t>
            </w:r>
            <w:r w:rsidRPr="00E92201">
              <w:rPr>
                <w:bCs/>
                <w:snapToGrid/>
              </w:rPr>
              <w:t>1.8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1C3CAD58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  <w:r w:rsidRPr="00E92201">
              <w:rPr>
                <w:bCs/>
                <w:snapToGrid/>
              </w:rPr>
              <w:t>2</w:t>
            </w:r>
            <w:r>
              <w:rPr>
                <w:bCs/>
                <w:snapToGrid/>
              </w:rPr>
              <w:t xml:space="preserve"> (0.24%)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5ED2D8B1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14:paraId="59CFE254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</w:tr>
      <w:tr w:rsidR="00565492" w:rsidRPr="00C67E98" w14:paraId="2E7678C5" w14:textId="77777777" w:rsidTr="008F3AEC">
        <w:trPr>
          <w:trHeight w:val="176"/>
        </w:trPr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58DC1645" w14:textId="77777777" w:rsidR="00565492" w:rsidRPr="00E92201" w:rsidRDefault="00565492" w:rsidP="008F3AEC">
            <w:pPr>
              <w:pStyle w:val="MDPI42tablebody"/>
              <w:spacing w:line="240" w:lineRule="auto"/>
              <w:jc w:val="left"/>
              <w:rPr>
                <w:bCs/>
                <w:snapToGrid/>
              </w:rPr>
            </w:pPr>
            <w:r>
              <w:rPr>
                <w:bCs/>
                <w:snapToGrid/>
              </w:rPr>
              <w:tab/>
            </w:r>
            <w:r w:rsidRPr="00E92201">
              <w:rPr>
                <w:bCs/>
                <w:snapToGrid/>
              </w:rPr>
              <w:t>74</w:t>
            </w:r>
            <w:r>
              <w:rPr>
                <w:bCs/>
                <w:snapToGrid/>
              </w:rPr>
              <w:t xml:space="preserve"> / 2</w:t>
            </w:r>
          </w:p>
        </w:tc>
        <w:tc>
          <w:tcPr>
            <w:tcW w:w="1787" w:type="dxa"/>
            <w:shd w:val="clear" w:color="auto" w:fill="F2F2F2" w:themeFill="background1" w:themeFillShade="F2"/>
            <w:vAlign w:val="center"/>
          </w:tcPr>
          <w:p w14:paraId="0E4F2FE2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  <w:r w:rsidRPr="00E92201">
              <w:rPr>
                <w:bCs/>
                <w:snapToGrid/>
              </w:rPr>
              <w:t>38</w:t>
            </w:r>
            <w:r>
              <w:rPr>
                <w:bCs/>
                <w:snapToGrid/>
              </w:rPr>
              <w:t xml:space="preserve"> (4.61%)</w:t>
            </w:r>
          </w:p>
        </w:tc>
        <w:tc>
          <w:tcPr>
            <w:tcW w:w="1787" w:type="dxa"/>
            <w:shd w:val="clear" w:color="auto" w:fill="F2F2F2" w:themeFill="background1" w:themeFillShade="F2"/>
            <w:vAlign w:val="center"/>
          </w:tcPr>
          <w:p w14:paraId="0EECAA46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  <w:tc>
          <w:tcPr>
            <w:tcW w:w="1788" w:type="dxa"/>
            <w:shd w:val="clear" w:color="auto" w:fill="F2F2F2" w:themeFill="background1" w:themeFillShade="F2"/>
            <w:vAlign w:val="center"/>
          </w:tcPr>
          <w:p w14:paraId="284D099C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</w:tr>
      <w:tr w:rsidR="00565492" w:rsidRPr="00C67E98" w14:paraId="60CAAFB3" w14:textId="77777777" w:rsidTr="008F3AEC">
        <w:trPr>
          <w:trHeight w:val="176"/>
        </w:trPr>
        <w:tc>
          <w:tcPr>
            <w:tcW w:w="2495" w:type="dxa"/>
            <w:shd w:val="clear" w:color="auto" w:fill="auto"/>
            <w:vAlign w:val="center"/>
          </w:tcPr>
          <w:p w14:paraId="1203E1E7" w14:textId="77777777" w:rsidR="00565492" w:rsidRPr="00E92201" w:rsidRDefault="00565492" w:rsidP="008F3AEC">
            <w:pPr>
              <w:pStyle w:val="MDPI42tablebody"/>
              <w:spacing w:line="240" w:lineRule="auto"/>
              <w:jc w:val="left"/>
              <w:rPr>
                <w:bCs/>
                <w:snapToGrid/>
              </w:rPr>
            </w:pPr>
            <w:r>
              <w:rPr>
                <w:bCs/>
                <w:snapToGrid/>
              </w:rPr>
              <w:tab/>
            </w:r>
            <w:r w:rsidRPr="00E92201">
              <w:rPr>
                <w:bCs/>
                <w:snapToGrid/>
              </w:rPr>
              <w:t xml:space="preserve">75.6 </w:t>
            </w:r>
            <w:r>
              <w:rPr>
                <w:bCs/>
                <w:snapToGrid/>
              </w:rPr>
              <w:t xml:space="preserve">/ </w:t>
            </w:r>
            <w:r w:rsidRPr="00E92201">
              <w:rPr>
                <w:bCs/>
                <w:snapToGrid/>
              </w:rPr>
              <w:t>1.8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39FE2792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  <w:r w:rsidRPr="00E92201">
              <w:rPr>
                <w:bCs/>
                <w:snapToGrid/>
              </w:rPr>
              <w:t>12</w:t>
            </w:r>
            <w:r>
              <w:rPr>
                <w:bCs/>
                <w:snapToGrid/>
              </w:rPr>
              <w:t xml:space="preserve"> (1.46%)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6640DEE8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14:paraId="61B46670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</w:tr>
      <w:tr w:rsidR="00565492" w:rsidRPr="00C67E98" w14:paraId="7901A603" w14:textId="77777777" w:rsidTr="008F3AEC">
        <w:trPr>
          <w:trHeight w:val="176"/>
        </w:trPr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5AC35E23" w14:textId="77777777" w:rsidR="00565492" w:rsidRPr="00E92201" w:rsidRDefault="00565492" w:rsidP="008F3AEC">
            <w:pPr>
              <w:pStyle w:val="MDPI42tablebody"/>
              <w:spacing w:line="240" w:lineRule="auto"/>
              <w:jc w:val="left"/>
              <w:rPr>
                <w:bCs/>
                <w:snapToGrid/>
              </w:rPr>
            </w:pPr>
            <w:r>
              <w:rPr>
                <w:bCs/>
                <w:snapToGrid/>
              </w:rPr>
              <w:tab/>
            </w:r>
            <w:r w:rsidRPr="00E92201">
              <w:rPr>
                <w:bCs/>
                <w:snapToGrid/>
              </w:rPr>
              <w:t>76</w:t>
            </w:r>
            <w:r>
              <w:rPr>
                <w:bCs/>
                <w:snapToGrid/>
              </w:rPr>
              <w:t xml:space="preserve"> / 2</w:t>
            </w:r>
          </w:p>
        </w:tc>
        <w:tc>
          <w:tcPr>
            <w:tcW w:w="1787" w:type="dxa"/>
            <w:shd w:val="clear" w:color="auto" w:fill="F2F2F2" w:themeFill="background1" w:themeFillShade="F2"/>
            <w:vAlign w:val="center"/>
          </w:tcPr>
          <w:p w14:paraId="13FF4513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  <w:r w:rsidRPr="00E92201">
              <w:rPr>
                <w:bCs/>
                <w:snapToGrid/>
              </w:rPr>
              <w:t>719</w:t>
            </w:r>
            <w:r>
              <w:rPr>
                <w:bCs/>
                <w:snapToGrid/>
              </w:rPr>
              <w:t xml:space="preserve"> (87.3%)</w:t>
            </w:r>
          </w:p>
        </w:tc>
        <w:tc>
          <w:tcPr>
            <w:tcW w:w="1787" w:type="dxa"/>
            <w:shd w:val="clear" w:color="auto" w:fill="F2F2F2" w:themeFill="background1" w:themeFillShade="F2"/>
            <w:vAlign w:val="center"/>
          </w:tcPr>
          <w:p w14:paraId="4309B402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  <w:tc>
          <w:tcPr>
            <w:tcW w:w="1788" w:type="dxa"/>
            <w:shd w:val="clear" w:color="auto" w:fill="F2F2F2" w:themeFill="background1" w:themeFillShade="F2"/>
            <w:vAlign w:val="center"/>
          </w:tcPr>
          <w:p w14:paraId="664B7CDA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</w:tr>
      <w:tr w:rsidR="00565492" w:rsidRPr="00C67E98" w14:paraId="1DE7645D" w14:textId="77777777" w:rsidTr="008F3AEC">
        <w:trPr>
          <w:trHeight w:val="176"/>
        </w:trPr>
        <w:tc>
          <w:tcPr>
            <w:tcW w:w="2495" w:type="dxa"/>
            <w:shd w:val="clear" w:color="auto" w:fill="auto"/>
            <w:vAlign w:val="center"/>
          </w:tcPr>
          <w:p w14:paraId="4F4AB3BB" w14:textId="77777777" w:rsidR="00565492" w:rsidRPr="00E92201" w:rsidRDefault="00565492" w:rsidP="008F3AEC">
            <w:pPr>
              <w:pStyle w:val="MDPI42tablebody"/>
              <w:spacing w:line="240" w:lineRule="auto"/>
              <w:jc w:val="left"/>
              <w:rPr>
                <w:bCs/>
                <w:snapToGrid/>
              </w:rPr>
            </w:pPr>
            <w:r>
              <w:rPr>
                <w:bCs/>
                <w:snapToGrid/>
              </w:rPr>
              <w:tab/>
              <w:t>45 / 1.8 + 32 / 2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7FDDE379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  <w:r w:rsidRPr="00E92201">
              <w:rPr>
                <w:bCs/>
                <w:snapToGrid/>
              </w:rPr>
              <w:t>1</w:t>
            </w:r>
            <w:r>
              <w:rPr>
                <w:bCs/>
                <w:snapToGrid/>
              </w:rPr>
              <w:t xml:space="preserve"> (0.12%)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7E6C914A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14:paraId="260EB94C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</w:tr>
      <w:tr w:rsidR="00565492" w:rsidRPr="00C67E98" w14:paraId="56BE3B0F" w14:textId="77777777" w:rsidTr="008F3AEC">
        <w:trPr>
          <w:trHeight w:val="176"/>
        </w:trPr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51020FC3" w14:textId="77777777" w:rsidR="00565492" w:rsidRPr="00E92201" w:rsidRDefault="00565492" w:rsidP="008F3AEC">
            <w:pPr>
              <w:pStyle w:val="MDPI42tablebody"/>
              <w:spacing w:line="240" w:lineRule="auto"/>
              <w:jc w:val="left"/>
              <w:rPr>
                <w:bCs/>
                <w:snapToGrid/>
              </w:rPr>
            </w:pPr>
            <w:r>
              <w:rPr>
                <w:bCs/>
                <w:snapToGrid/>
              </w:rPr>
              <w:tab/>
            </w:r>
            <w:r w:rsidRPr="00E92201">
              <w:rPr>
                <w:bCs/>
                <w:snapToGrid/>
              </w:rPr>
              <w:t>78</w:t>
            </w:r>
            <w:r>
              <w:rPr>
                <w:bCs/>
                <w:snapToGrid/>
              </w:rPr>
              <w:t xml:space="preserve"> / 2</w:t>
            </w:r>
          </w:p>
        </w:tc>
        <w:tc>
          <w:tcPr>
            <w:tcW w:w="1787" w:type="dxa"/>
            <w:shd w:val="clear" w:color="auto" w:fill="F2F2F2" w:themeFill="background1" w:themeFillShade="F2"/>
            <w:vAlign w:val="center"/>
          </w:tcPr>
          <w:p w14:paraId="57238CB9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  <w:r w:rsidRPr="00E92201">
              <w:rPr>
                <w:bCs/>
                <w:snapToGrid/>
              </w:rPr>
              <w:t>23</w:t>
            </w:r>
            <w:r>
              <w:rPr>
                <w:bCs/>
                <w:snapToGrid/>
              </w:rPr>
              <w:t xml:space="preserve"> (2.8%)</w:t>
            </w:r>
          </w:p>
        </w:tc>
        <w:tc>
          <w:tcPr>
            <w:tcW w:w="1787" w:type="dxa"/>
            <w:shd w:val="clear" w:color="auto" w:fill="F2F2F2" w:themeFill="background1" w:themeFillShade="F2"/>
            <w:vAlign w:val="center"/>
          </w:tcPr>
          <w:p w14:paraId="09DA69BB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  <w:tc>
          <w:tcPr>
            <w:tcW w:w="1788" w:type="dxa"/>
            <w:shd w:val="clear" w:color="auto" w:fill="F2F2F2" w:themeFill="background1" w:themeFillShade="F2"/>
            <w:vAlign w:val="center"/>
          </w:tcPr>
          <w:p w14:paraId="1B16DA37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</w:tr>
      <w:tr w:rsidR="00565492" w:rsidRPr="00C67E98" w14:paraId="31C707DA" w14:textId="77777777" w:rsidTr="008F3AEC">
        <w:trPr>
          <w:trHeight w:val="176"/>
        </w:trPr>
        <w:tc>
          <w:tcPr>
            <w:tcW w:w="2495" w:type="dxa"/>
            <w:shd w:val="clear" w:color="auto" w:fill="auto"/>
            <w:vAlign w:val="center"/>
          </w:tcPr>
          <w:p w14:paraId="5AEC8870" w14:textId="77777777" w:rsidR="00565492" w:rsidRPr="00E92201" w:rsidRDefault="00565492" w:rsidP="008F3AEC">
            <w:pPr>
              <w:pStyle w:val="MDPI42tablebody"/>
              <w:spacing w:line="240" w:lineRule="auto"/>
              <w:jc w:val="left"/>
              <w:rPr>
                <w:bCs/>
                <w:snapToGrid/>
              </w:rPr>
            </w:pPr>
            <w:r w:rsidRPr="00E92201">
              <w:rPr>
                <w:bCs/>
                <w:snapToGrid/>
              </w:rPr>
              <w:t>BT dos</w:t>
            </w:r>
            <w:r>
              <w:rPr>
                <w:bCs/>
                <w:snapToGrid/>
              </w:rPr>
              <w:t>e</w:t>
            </w:r>
            <w:r w:rsidRPr="00E92201">
              <w:rPr>
                <w:bCs/>
                <w:snapToGrid/>
              </w:rPr>
              <w:t xml:space="preserve"> [Gy]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3F3B104C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14:paraId="57ED04C1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14:paraId="3ADC5574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</w:tr>
      <w:tr w:rsidR="00565492" w:rsidRPr="00C67E98" w14:paraId="58F42980" w14:textId="77777777" w:rsidTr="008F3AEC">
        <w:trPr>
          <w:trHeight w:val="176"/>
        </w:trPr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3B84FF53" w14:textId="77777777" w:rsidR="00565492" w:rsidRPr="00E92201" w:rsidRDefault="00565492" w:rsidP="008F3AEC">
            <w:pPr>
              <w:pStyle w:val="MDPI42tablebody"/>
              <w:spacing w:line="240" w:lineRule="auto"/>
              <w:jc w:val="left"/>
              <w:rPr>
                <w:bCs/>
                <w:snapToGrid/>
              </w:rPr>
            </w:pPr>
            <w:r>
              <w:rPr>
                <w:bCs/>
                <w:snapToGrid/>
              </w:rPr>
              <w:tab/>
              <w:t>10 / 10</w:t>
            </w:r>
          </w:p>
        </w:tc>
        <w:tc>
          <w:tcPr>
            <w:tcW w:w="1787" w:type="dxa"/>
            <w:shd w:val="clear" w:color="auto" w:fill="F2F2F2" w:themeFill="background1" w:themeFillShade="F2"/>
            <w:vAlign w:val="center"/>
          </w:tcPr>
          <w:p w14:paraId="7843F7C7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  <w:tc>
          <w:tcPr>
            <w:tcW w:w="1787" w:type="dxa"/>
            <w:shd w:val="clear" w:color="auto" w:fill="F2F2F2" w:themeFill="background1" w:themeFillShade="F2"/>
            <w:vAlign w:val="center"/>
          </w:tcPr>
          <w:p w14:paraId="62858B52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  <w:r w:rsidRPr="00E92201">
              <w:rPr>
                <w:bCs/>
                <w:snapToGrid/>
              </w:rPr>
              <w:t>108</w:t>
            </w:r>
            <w:r>
              <w:rPr>
                <w:bCs/>
                <w:snapToGrid/>
              </w:rPr>
              <w:t xml:space="preserve"> (86.4%)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</w:tcPr>
          <w:p w14:paraId="383EB6B6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</w:tr>
      <w:tr w:rsidR="00565492" w:rsidRPr="00C67E98" w14:paraId="3171E384" w14:textId="77777777" w:rsidTr="008F3AEC">
        <w:trPr>
          <w:trHeight w:val="176"/>
        </w:trPr>
        <w:tc>
          <w:tcPr>
            <w:tcW w:w="2495" w:type="dxa"/>
            <w:shd w:val="clear" w:color="auto" w:fill="auto"/>
            <w:vAlign w:val="center"/>
          </w:tcPr>
          <w:p w14:paraId="29E8F4FC" w14:textId="77777777" w:rsidR="00565492" w:rsidRPr="00E92201" w:rsidRDefault="00565492" w:rsidP="008F3AEC">
            <w:pPr>
              <w:pStyle w:val="MDPI42tablebody"/>
              <w:spacing w:line="240" w:lineRule="auto"/>
              <w:jc w:val="left"/>
              <w:rPr>
                <w:bCs/>
                <w:snapToGrid/>
              </w:rPr>
            </w:pPr>
            <w:r>
              <w:rPr>
                <w:bCs/>
                <w:snapToGrid/>
              </w:rPr>
              <w:tab/>
              <w:t>10.5 / 10.5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690B2715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14:paraId="6BE75207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  <w:r w:rsidRPr="00E92201">
              <w:rPr>
                <w:bCs/>
                <w:snapToGrid/>
              </w:rPr>
              <w:t>17</w:t>
            </w:r>
            <w:r>
              <w:rPr>
                <w:bCs/>
                <w:snapToGrid/>
              </w:rPr>
              <w:t xml:space="preserve"> (13.6%)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2442CAFC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</w:tr>
      <w:tr w:rsidR="00565492" w:rsidRPr="00C67E98" w14:paraId="4D69485A" w14:textId="77777777" w:rsidTr="008F3AEC">
        <w:trPr>
          <w:trHeight w:val="176"/>
        </w:trPr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7931FABE" w14:textId="77777777" w:rsidR="00565492" w:rsidRPr="00E92201" w:rsidRDefault="00565492" w:rsidP="008F3AEC">
            <w:pPr>
              <w:pStyle w:val="MDPI42tablebody"/>
              <w:spacing w:line="240" w:lineRule="auto"/>
              <w:jc w:val="left"/>
              <w:rPr>
                <w:bCs/>
                <w:snapToGrid/>
              </w:rPr>
            </w:pPr>
            <w:r>
              <w:rPr>
                <w:bCs/>
                <w:snapToGrid/>
              </w:rPr>
              <w:tab/>
              <w:t>14 / 7</w:t>
            </w:r>
          </w:p>
        </w:tc>
        <w:tc>
          <w:tcPr>
            <w:tcW w:w="1787" w:type="dxa"/>
            <w:shd w:val="clear" w:color="auto" w:fill="F2F2F2" w:themeFill="background1" w:themeFillShade="F2"/>
            <w:vAlign w:val="center"/>
          </w:tcPr>
          <w:p w14:paraId="0D6D4948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  <w:tc>
          <w:tcPr>
            <w:tcW w:w="1787" w:type="dxa"/>
            <w:shd w:val="clear" w:color="auto" w:fill="F2F2F2" w:themeFill="background1" w:themeFillShade="F2"/>
            <w:vAlign w:val="center"/>
          </w:tcPr>
          <w:p w14:paraId="34A1052E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  <w:tc>
          <w:tcPr>
            <w:tcW w:w="1788" w:type="dxa"/>
            <w:shd w:val="clear" w:color="auto" w:fill="F2F2F2" w:themeFill="background1" w:themeFillShade="F2"/>
            <w:vAlign w:val="center"/>
          </w:tcPr>
          <w:p w14:paraId="20508E21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  <w:r w:rsidRPr="00E92201">
              <w:rPr>
                <w:bCs/>
                <w:snapToGrid/>
              </w:rPr>
              <w:t>1</w:t>
            </w:r>
            <w:r>
              <w:rPr>
                <w:bCs/>
                <w:snapToGrid/>
              </w:rPr>
              <w:t xml:space="preserve"> (1.5%)</w:t>
            </w:r>
          </w:p>
        </w:tc>
      </w:tr>
      <w:tr w:rsidR="00565492" w:rsidRPr="00C67E98" w14:paraId="160A5A15" w14:textId="77777777" w:rsidTr="008F3AEC">
        <w:trPr>
          <w:trHeight w:val="176"/>
        </w:trPr>
        <w:tc>
          <w:tcPr>
            <w:tcW w:w="2495" w:type="dxa"/>
            <w:shd w:val="clear" w:color="auto" w:fill="auto"/>
            <w:vAlign w:val="center"/>
          </w:tcPr>
          <w:p w14:paraId="5B097FA8" w14:textId="77777777" w:rsidR="00565492" w:rsidRPr="00E92201" w:rsidRDefault="00565492" w:rsidP="008F3AEC">
            <w:pPr>
              <w:pStyle w:val="MDPI42tablebody"/>
              <w:spacing w:line="240" w:lineRule="auto"/>
              <w:jc w:val="left"/>
              <w:rPr>
                <w:bCs/>
                <w:snapToGrid/>
              </w:rPr>
            </w:pPr>
            <w:r>
              <w:rPr>
                <w:bCs/>
                <w:snapToGrid/>
              </w:rPr>
              <w:tab/>
              <w:t>20 / 10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16733D81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14:paraId="5E0B3FCC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14:paraId="709B6F51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  <w:r w:rsidRPr="00E92201">
              <w:rPr>
                <w:bCs/>
                <w:snapToGrid/>
              </w:rPr>
              <w:t>28</w:t>
            </w:r>
            <w:r>
              <w:rPr>
                <w:bCs/>
                <w:snapToGrid/>
              </w:rPr>
              <w:t xml:space="preserve"> (41.8%)</w:t>
            </w:r>
          </w:p>
        </w:tc>
      </w:tr>
      <w:tr w:rsidR="00565492" w:rsidRPr="00C67E98" w14:paraId="43A81F71" w14:textId="77777777" w:rsidTr="008F3AEC">
        <w:trPr>
          <w:trHeight w:val="176"/>
        </w:trPr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262EA196" w14:textId="77777777" w:rsidR="00565492" w:rsidRPr="00E92201" w:rsidRDefault="00565492" w:rsidP="008F3AEC">
            <w:pPr>
              <w:pStyle w:val="MDPI42tablebody"/>
              <w:spacing w:line="240" w:lineRule="auto"/>
              <w:jc w:val="left"/>
              <w:rPr>
                <w:bCs/>
                <w:snapToGrid/>
              </w:rPr>
            </w:pPr>
            <w:r>
              <w:rPr>
                <w:bCs/>
                <w:snapToGrid/>
              </w:rPr>
              <w:tab/>
              <w:t>21 / 10.5</w:t>
            </w:r>
          </w:p>
        </w:tc>
        <w:tc>
          <w:tcPr>
            <w:tcW w:w="1787" w:type="dxa"/>
            <w:shd w:val="clear" w:color="auto" w:fill="F2F2F2" w:themeFill="background1" w:themeFillShade="F2"/>
            <w:vAlign w:val="center"/>
          </w:tcPr>
          <w:p w14:paraId="65F9B5AE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  <w:tc>
          <w:tcPr>
            <w:tcW w:w="1787" w:type="dxa"/>
            <w:shd w:val="clear" w:color="auto" w:fill="F2F2F2" w:themeFill="background1" w:themeFillShade="F2"/>
            <w:vAlign w:val="center"/>
          </w:tcPr>
          <w:p w14:paraId="37BBCB46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  <w:tc>
          <w:tcPr>
            <w:tcW w:w="1788" w:type="dxa"/>
            <w:shd w:val="clear" w:color="auto" w:fill="F2F2F2" w:themeFill="background1" w:themeFillShade="F2"/>
            <w:vAlign w:val="center"/>
          </w:tcPr>
          <w:p w14:paraId="3A7207F5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  <w:r w:rsidRPr="00E92201">
              <w:rPr>
                <w:bCs/>
                <w:snapToGrid/>
              </w:rPr>
              <w:t>37</w:t>
            </w:r>
            <w:r>
              <w:rPr>
                <w:bCs/>
                <w:snapToGrid/>
              </w:rPr>
              <w:t xml:space="preserve"> (55.2%)</w:t>
            </w:r>
          </w:p>
        </w:tc>
      </w:tr>
      <w:tr w:rsidR="00565492" w:rsidRPr="00C67E98" w14:paraId="4C6CE77B" w14:textId="77777777" w:rsidTr="008F3AEC">
        <w:trPr>
          <w:trHeight w:val="176"/>
        </w:trPr>
        <w:tc>
          <w:tcPr>
            <w:tcW w:w="2495" w:type="dxa"/>
            <w:shd w:val="clear" w:color="auto" w:fill="auto"/>
            <w:vAlign w:val="center"/>
          </w:tcPr>
          <w:p w14:paraId="23CAF8EF" w14:textId="77777777" w:rsidR="00565492" w:rsidRPr="00E92201" w:rsidRDefault="00565492" w:rsidP="008F3AEC">
            <w:pPr>
              <w:pStyle w:val="MDPI42tablebody"/>
              <w:spacing w:line="240" w:lineRule="auto"/>
              <w:jc w:val="left"/>
              <w:rPr>
                <w:bCs/>
                <w:snapToGrid/>
              </w:rPr>
            </w:pPr>
            <w:r>
              <w:rPr>
                <w:bCs/>
                <w:snapToGrid/>
              </w:rPr>
              <w:tab/>
              <w:t>22 / 11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3CBCBC38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14:paraId="2F8D908E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14:paraId="64EF53C0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  <w:r w:rsidRPr="00E92201">
              <w:rPr>
                <w:bCs/>
                <w:snapToGrid/>
              </w:rPr>
              <w:t>22</w:t>
            </w:r>
            <w:r>
              <w:rPr>
                <w:bCs/>
                <w:snapToGrid/>
              </w:rPr>
              <w:t xml:space="preserve"> (32.8%)</w:t>
            </w:r>
          </w:p>
        </w:tc>
      </w:tr>
      <w:tr w:rsidR="00565492" w:rsidRPr="00C67E98" w14:paraId="78E56EB9" w14:textId="77777777" w:rsidTr="008F3AEC">
        <w:trPr>
          <w:trHeight w:val="176"/>
        </w:trPr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08F947C2" w14:textId="77777777" w:rsidR="00565492" w:rsidRPr="00E92201" w:rsidRDefault="00565492" w:rsidP="008F3AEC">
            <w:pPr>
              <w:pStyle w:val="MDPI42tablebody"/>
              <w:spacing w:line="240" w:lineRule="auto"/>
              <w:jc w:val="left"/>
              <w:rPr>
                <w:bCs/>
                <w:snapToGrid/>
              </w:rPr>
            </w:pPr>
            <w:r w:rsidRPr="00E92201">
              <w:rPr>
                <w:bCs/>
                <w:snapToGrid/>
              </w:rPr>
              <w:t>Lymph nodes dos</w:t>
            </w:r>
            <w:r>
              <w:rPr>
                <w:bCs/>
                <w:snapToGrid/>
              </w:rPr>
              <w:t>e</w:t>
            </w:r>
            <w:r w:rsidRPr="00E92201">
              <w:rPr>
                <w:bCs/>
                <w:snapToGrid/>
              </w:rPr>
              <w:t xml:space="preserve"> [Gy]</w:t>
            </w:r>
          </w:p>
        </w:tc>
        <w:tc>
          <w:tcPr>
            <w:tcW w:w="1787" w:type="dxa"/>
            <w:shd w:val="clear" w:color="auto" w:fill="F2F2F2" w:themeFill="background1" w:themeFillShade="F2"/>
            <w:vAlign w:val="center"/>
          </w:tcPr>
          <w:p w14:paraId="5E428A6F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  <w:tc>
          <w:tcPr>
            <w:tcW w:w="1787" w:type="dxa"/>
            <w:shd w:val="clear" w:color="auto" w:fill="F2F2F2" w:themeFill="background1" w:themeFillShade="F2"/>
            <w:vAlign w:val="center"/>
          </w:tcPr>
          <w:p w14:paraId="39C59D91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  <w:tc>
          <w:tcPr>
            <w:tcW w:w="1788" w:type="dxa"/>
            <w:shd w:val="clear" w:color="auto" w:fill="F2F2F2" w:themeFill="background1" w:themeFillShade="F2"/>
            <w:vAlign w:val="center"/>
          </w:tcPr>
          <w:p w14:paraId="6D3A83F6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</w:tr>
      <w:tr w:rsidR="00565492" w:rsidRPr="00C67E98" w14:paraId="1364DD0B" w14:textId="77777777" w:rsidTr="008F3AEC">
        <w:trPr>
          <w:trHeight w:val="176"/>
        </w:trPr>
        <w:tc>
          <w:tcPr>
            <w:tcW w:w="2495" w:type="dxa"/>
            <w:shd w:val="clear" w:color="auto" w:fill="auto"/>
            <w:vAlign w:val="center"/>
          </w:tcPr>
          <w:p w14:paraId="14D5A0E0" w14:textId="77777777" w:rsidR="00565492" w:rsidRPr="00E92201" w:rsidRDefault="00565492" w:rsidP="008F3AEC">
            <w:pPr>
              <w:pStyle w:val="MDPI42tablebody"/>
              <w:spacing w:line="240" w:lineRule="auto"/>
              <w:jc w:val="left"/>
              <w:rPr>
                <w:bCs/>
                <w:snapToGrid/>
              </w:rPr>
            </w:pPr>
            <w:r>
              <w:rPr>
                <w:bCs/>
                <w:snapToGrid/>
              </w:rPr>
              <w:tab/>
            </w:r>
            <w:r w:rsidRPr="00E92201">
              <w:rPr>
                <w:bCs/>
                <w:snapToGrid/>
              </w:rPr>
              <w:t>0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628979FB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  <w:r w:rsidRPr="00E92201">
              <w:rPr>
                <w:bCs/>
                <w:snapToGrid/>
              </w:rPr>
              <w:t>199</w:t>
            </w:r>
            <w:r>
              <w:rPr>
                <w:bCs/>
                <w:snapToGrid/>
              </w:rPr>
              <w:t xml:space="preserve"> (24.2%)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4F196C66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  <w:r w:rsidRPr="00E92201">
              <w:rPr>
                <w:bCs/>
                <w:snapToGrid/>
              </w:rPr>
              <w:t>20</w:t>
            </w:r>
            <w:r>
              <w:rPr>
                <w:bCs/>
                <w:snapToGrid/>
              </w:rPr>
              <w:t xml:space="preserve"> (16%)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1D605335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  <w:r w:rsidRPr="00E92201">
              <w:rPr>
                <w:bCs/>
                <w:snapToGrid/>
              </w:rPr>
              <w:t>25</w:t>
            </w:r>
            <w:r>
              <w:rPr>
                <w:bCs/>
                <w:snapToGrid/>
              </w:rPr>
              <w:t xml:space="preserve"> (37.3%)</w:t>
            </w:r>
          </w:p>
        </w:tc>
      </w:tr>
      <w:tr w:rsidR="00565492" w:rsidRPr="00C67E98" w14:paraId="1FAA4484" w14:textId="77777777" w:rsidTr="008F3AEC">
        <w:trPr>
          <w:trHeight w:val="176"/>
        </w:trPr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1F8098BC" w14:textId="77777777" w:rsidR="00565492" w:rsidRPr="00E92201" w:rsidRDefault="00565492" w:rsidP="008F3AEC">
            <w:pPr>
              <w:pStyle w:val="MDPI42tablebody"/>
              <w:spacing w:line="240" w:lineRule="auto"/>
              <w:jc w:val="left"/>
              <w:rPr>
                <w:bCs/>
                <w:snapToGrid/>
              </w:rPr>
            </w:pPr>
            <w:r>
              <w:rPr>
                <w:bCs/>
                <w:snapToGrid/>
              </w:rPr>
              <w:tab/>
            </w:r>
            <w:r w:rsidRPr="00E92201">
              <w:rPr>
                <w:bCs/>
                <w:snapToGrid/>
              </w:rPr>
              <w:t xml:space="preserve">37.5 </w:t>
            </w:r>
            <w:r>
              <w:rPr>
                <w:bCs/>
                <w:snapToGrid/>
              </w:rPr>
              <w:t xml:space="preserve">/ </w:t>
            </w:r>
            <w:r w:rsidRPr="00E92201">
              <w:rPr>
                <w:bCs/>
                <w:snapToGrid/>
              </w:rPr>
              <w:t>2.5</w:t>
            </w:r>
          </w:p>
        </w:tc>
        <w:tc>
          <w:tcPr>
            <w:tcW w:w="1787" w:type="dxa"/>
            <w:shd w:val="clear" w:color="auto" w:fill="F2F2F2" w:themeFill="background1" w:themeFillShade="F2"/>
            <w:vAlign w:val="center"/>
          </w:tcPr>
          <w:p w14:paraId="23701E71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  <w:r w:rsidRPr="00E92201">
              <w:rPr>
                <w:bCs/>
                <w:snapToGrid/>
              </w:rPr>
              <w:t>1</w:t>
            </w:r>
            <w:r>
              <w:rPr>
                <w:bCs/>
                <w:snapToGrid/>
              </w:rPr>
              <w:t xml:space="preserve"> (0.12%)</w:t>
            </w:r>
          </w:p>
        </w:tc>
        <w:tc>
          <w:tcPr>
            <w:tcW w:w="1787" w:type="dxa"/>
            <w:shd w:val="clear" w:color="auto" w:fill="F2F2F2" w:themeFill="background1" w:themeFillShade="F2"/>
            <w:vAlign w:val="center"/>
          </w:tcPr>
          <w:p w14:paraId="1F4CAD18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  <w:tc>
          <w:tcPr>
            <w:tcW w:w="1788" w:type="dxa"/>
            <w:shd w:val="clear" w:color="auto" w:fill="F2F2F2" w:themeFill="background1" w:themeFillShade="F2"/>
            <w:vAlign w:val="center"/>
          </w:tcPr>
          <w:p w14:paraId="5B99359A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</w:tr>
      <w:tr w:rsidR="00565492" w:rsidRPr="00C67E98" w14:paraId="01BAABF5" w14:textId="77777777" w:rsidTr="008F3AEC">
        <w:trPr>
          <w:trHeight w:val="176"/>
        </w:trPr>
        <w:tc>
          <w:tcPr>
            <w:tcW w:w="2495" w:type="dxa"/>
            <w:shd w:val="clear" w:color="auto" w:fill="auto"/>
            <w:vAlign w:val="center"/>
          </w:tcPr>
          <w:p w14:paraId="6213412F" w14:textId="77777777" w:rsidR="00565492" w:rsidRPr="00E92201" w:rsidRDefault="00565492" w:rsidP="008F3AEC">
            <w:pPr>
              <w:pStyle w:val="MDPI42tablebody"/>
              <w:spacing w:line="240" w:lineRule="auto"/>
              <w:jc w:val="left"/>
              <w:rPr>
                <w:bCs/>
                <w:snapToGrid/>
              </w:rPr>
            </w:pPr>
            <w:r>
              <w:rPr>
                <w:bCs/>
                <w:snapToGrid/>
              </w:rPr>
              <w:tab/>
            </w:r>
            <w:r w:rsidRPr="00E92201">
              <w:rPr>
                <w:bCs/>
                <w:snapToGrid/>
              </w:rPr>
              <w:t>42</w:t>
            </w:r>
            <w:r>
              <w:rPr>
                <w:bCs/>
                <w:snapToGrid/>
              </w:rPr>
              <w:t xml:space="preserve"> / 2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17B8A1FC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  <w:r w:rsidRPr="00E92201">
              <w:rPr>
                <w:bCs/>
                <w:snapToGrid/>
              </w:rPr>
              <w:t>1</w:t>
            </w:r>
            <w:r>
              <w:rPr>
                <w:bCs/>
                <w:snapToGrid/>
              </w:rPr>
              <w:t xml:space="preserve"> (0.12%)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212B0855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14:paraId="0AEB58CF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</w:tr>
      <w:tr w:rsidR="00565492" w:rsidRPr="00C67E98" w14:paraId="6F138061" w14:textId="77777777" w:rsidTr="008F3AEC">
        <w:trPr>
          <w:trHeight w:val="176"/>
        </w:trPr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716396AA" w14:textId="77777777" w:rsidR="00565492" w:rsidRPr="00E92201" w:rsidRDefault="00565492" w:rsidP="008F3AEC">
            <w:pPr>
              <w:pStyle w:val="MDPI42tablebody"/>
              <w:spacing w:line="240" w:lineRule="auto"/>
              <w:jc w:val="left"/>
              <w:rPr>
                <w:bCs/>
                <w:snapToGrid/>
              </w:rPr>
            </w:pPr>
            <w:r>
              <w:rPr>
                <w:bCs/>
                <w:snapToGrid/>
              </w:rPr>
              <w:tab/>
            </w:r>
            <w:r w:rsidRPr="00E92201">
              <w:rPr>
                <w:bCs/>
                <w:snapToGrid/>
              </w:rPr>
              <w:t xml:space="preserve">43.2 </w:t>
            </w:r>
            <w:r>
              <w:rPr>
                <w:bCs/>
                <w:snapToGrid/>
              </w:rPr>
              <w:t xml:space="preserve">/ </w:t>
            </w:r>
            <w:r w:rsidRPr="00E92201">
              <w:rPr>
                <w:bCs/>
                <w:snapToGrid/>
              </w:rPr>
              <w:t>1.8</w:t>
            </w:r>
          </w:p>
        </w:tc>
        <w:tc>
          <w:tcPr>
            <w:tcW w:w="1787" w:type="dxa"/>
            <w:shd w:val="clear" w:color="auto" w:fill="F2F2F2" w:themeFill="background1" w:themeFillShade="F2"/>
            <w:vAlign w:val="center"/>
          </w:tcPr>
          <w:p w14:paraId="1497EE99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  <w:r w:rsidRPr="00E92201">
              <w:rPr>
                <w:bCs/>
                <w:snapToGrid/>
              </w:rPr>
              <w:t>1</w:t>
            </w:r>
            <w:r>
              <w:rPr>
                <w:bCs/>
                <w:snapToGrid/>
              </w:rPr>
              <w:t xml:space="preserve"> (0.12%)</w:t>
            </w:r>
          </w:p>
        </w:tc>
        <w:tc>
          <w:tcPr>
            <w:tcW w:w="1787" w:type="dxa"/>
            <w:shd w:val="clear" w:color="auto" w:fill="F2F2F2" w:themeFill="background1" w:themeFillShade="F2"/>
            <w:vAlign w:val="center"/>
          </w:tcPr>
          <w:p w14:paraId="23A93149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  <w:tc>
          <w:tcPr>
            <w:tcW w:w="1788" w:type="dxa"/>
            <w:shd w:val="clear" w:color="auto" w:fill="F2F2F2" w:themeFill="background1" w:themeFillShade="F2"/>
            <w:vAlign w:val="center"/>
          </w:tcPr>
          <w:p w14:paraId="2CD47EDC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</w:tr>
      <w:tr w:rsidR="00565492" w:rsidRPr="00C67E98" w14:paraId="0973BE22" w14:textId="77777777" w:rsidTr="008F3AEC">
        <w:trPr>
          <w:trHeight w:val="176"/>
        </w:trPr>
        <w:tc>
          <w:tcPr>
            <w:tcW w:w="2495" w:type="dxa"/>
            <w:shd w:val="clear" w:color="auto" w:fill="auto"/>
            <w:vAlign w:val="center"/>
          </w:tcPr>
          <w:p w14:paraId="5A310DDC" w14:textId="77777777" w:rsidR="00565492" w:rsidRPr="00E92201" w:rsidRDefault="00565492" w:rsidP="008F3AEC">
            <w:pPr>
              <w:pStyle w:val="MDPI42tablebody"/>
              <w:spacing w:line="240" w:lineRule="auto"/>
              <w:jc w:val="left"/>
              <w:rPr>
                <w:bCs/>
                <w:snapToGrid/>
              </w:rPr>
            </w:pPr>
            <w:r>
              <w:rPr>
                <w:bCs/>
                <w:snapToGrid/>
              </w:rPr>
              <w:tab/>
            </w:r>
            <w:r w:rsidRPr="00E92201">
              <w:rPr>
                <w:bCs/>
                <w:snapToGrid/>
              </w:rPr>
              <w:t>44</w:t>
            </w:r>
            <w:r>
              <w:rPr>
                <w:bCs/>
                <w:snapToGrid/>
              </w:rPr>
              <w:t xml:space="preserve"> / 2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26ED9E3E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  <w:r w:rsidRPr="00E92201">
              <w:rPr>
                <w:bCs/>
                <w:snapToGrid/>
              </w:rPr>
              <w:t>571</w:t>
            </w:r>
            <w:r>
              <w:rPr>
                <w:bCs/>
                <w:snapToGrid/>
              </w:rPr>
              <w:t xml:space="preserve"> (69.3%)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04DC8AE4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  <w:r w:rsidRPr="00E92201">
              <w:rPr>
                <w:bCs/>
                <w:snapToGrid/>
              </w:rPr>
              <w:t>103</w:t>
            </w:r>
            <w:r>
              <w:rPr>
                <w:bCs/>
                <w:snapToGrid/>
              </w:rPr>
              <w:t xml:space="preserve"> (82.4%)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1BC9028E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  <w:r w:rsidRPr="00E92201">
              <w:rPr>
                <w:bCs/>
                <w:snapToGrid/>
              </w:rPr>
              <w:t>14</w:t>
            </w:r>
            <w:r>
              <w:rPr>
                <w:bCs/>
                <w:snapToGrid/>
              </w:rPr>
              <w:t xml:space="preserve"> (20.9%)</w:t>
            </w:r>
          </w:p>
        </w:tc>
      </w:tr>
      <w:tr w:rsidR="00565492" w:rsidRPr="00C67E98" w14:paraId="6FA7F47E" w14:textId="77777777" w:rsidTr="008F3AEC">
        <w:trPr>
          <w:trHeight w:val="176"/>
        </w:trPr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3851C8D6" w14:textId="77777777" w:rsidR="00565492" w:rsidRPr="00E92201" w:rsidRDefault="00565492" w:rsidP="008F3AEC">
            <w:pPr>
              <w:pStyle w:val="MDPI42tablebody"/>
              <w:spacing w:line="240" w:lineRule="auto"/>
              <w:jc w:val="left"/>
              <w:rPr>
                <w:bCs/>
                <w:snapToGrid/>
              </w:rPr>
            </w:pPr>
            <w:r>
              <w:rPr>
                <w:bCs/>
                <w:snapToGrid/>
              </w:rPr>
              <w:tab/>
            </w:r>
            <w:r w:rsidRPr="00E92201">
              <w:rPr>
                <w:bCs/>
                <w:snapToGrid/>
              </w:rPr>
              <w:t xml:space="preserve">45 </w:t>
            </w:r>
            <w:r>
              <w:rPr>
                <w:bCs/>
                <w:snapToGrid/>
              </w:rPr>
              <w:t xml:space="preserve">/ </w:t>
            </w:r>
            <w:r w:rsidRPr="00E92201">
              <w:rPr>
                <w:bCs/>
                <w:snapToGrid/>
              </w:rPr>
              <w:t>1.8</w:t>
            </w:r>
          </w:p>
        </w:tc>
        <w:tc>
          <w:tcPr>
            <w:tcW w:w="1787" w:type="dxa"/>
            <w:shd w:val="clear" w:color="auto" w:fill="F2F2F2" w:themeFill="background1" w:themeFillShade="F2"/>
            <w:vAlign w:val="center"/>
          </w:tcPr>
          <w:p w14:paraId="34929335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  <w:r w:rsidRPr="00E92201">
              <w:rPr>
                <w:bCs/>
                <w:snapToGrid/>
              </w:rPr>
              <w:t>20</w:t>
            </w:r>
            <w:r>
              <w:rPr>
                <w:bCs/>
                <w:snapToGrid/>
              </w:rPr>
              <w:t xml:space="preserve"> (2.43%)</w:t>
            </w:r>
          </w:p>
        </w:tc>
        <w:tc>
          <w:tcPr>
            <w:tcW w:w="1787" w:type="dxa"/>
            <w:shd w:val="clear" w:color="auto" w:fill="F2F2F2" w:themeFill="background1" w:themeFillShade="F2"/>
            <w:vAlign w:val="center"/>
          </w:tcPr>
          <w:p w14:paraId="76262D72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  <w:tc>
          <w:tcPr>
            <w:tcW w:w="1788" w:type="dxa"/>
            <w:shd w:val="clear" w:color="auto" w:fill="F2F2F2" w:themeFill="background1" w:themeFillShade="F2"/>
            <w:vAlign w:val="center"/>
          </w:tcPr>
          <w:p w14:paraId="31AA5C69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</w:tr>
      <w:tr w:rsidR="00565492" w:rsidRPr="00C67E98" w14:paraId="1154708D" w14:textId="77777777" w:rsidTr="008F3AEC">
        <w:trPr>
          <w:trHeight w:val="176"/>
        </w:trPr>
        <w:tc>
          <w:tcPr>
            <w:tcW w:w="2495" w:type="dxa"/>
            <w:shd w:val="clear" w:color="auto" w:fill="auto"/>
            <w:vAlign w:val="center"/>
          </w:tcPr>
          <w:p w14:paraId="195B8980" w14:textId="77777777" w:rsidR="00565492" w:rsidRPr="00E92201" w:rsidRDefault="00565492" w:rsidP="008F3AEC">
            <w:pPr>
              <w:pStyle w:val="MDPI42tablebody"/>
              <w:spacing w:line="240" w:lineRule="auto"/>
              <w:jc w:val="left"/>
              <w:rPr>
                <w:bCs/>
                <w:snapToGrid/>
              </w:rPr>
            </w:pPr>
            <w:r>
              <w:rPr>
                <w:bCs/>
                <w:snapToGrid/>
              </w:rPr>
              <w:tab/>
            </w:r>
            <w:r w:rsidRPr="00E92201">
              <w:rPr>
                <w:bCs/>
                <w:snapToGrid/>
              </w:rPr>
              <w:t>46</w:t>
            </w:r>
            <w:r>
              <w:rPr>
                <w:bCs/>
                <w:snapToGrid/>
              </w:rPr>
              <w:t xml:space="preserve"> / 2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67B6B390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  <w:r w:rsidRPr="00E92201">
              <w:rPr>
                <w:bCs/>
                <w:snapToGrid/>
              </w:rPr>
              <w:t>9</w:t>
            </w:r>
            <w:r>
              <w:rPr>
                <w:bCs/>
                <w:snapToGrid/>
              </w:rPr>
              <w:t xml:space="preserve"> (1.01%)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671380C3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  <w:r w:rsidRPr="00E92201">
              <w:rPr>
                <w:bCs/>
                <w:snapToGrid/>
              </w:rPr>
              <w:t>2</w:t>
            </w:r>
            <w:r>
              <w:rPr>
                <w:bCs/>
                <w:snapToGrid/>
              </w:rPr>
              <w:t xml:space="preserve"> (1.6%)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723FB6CB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  <w:r w:rsidRPr="00E92201">
              <w:rPr>
                <w:bCs/>
                <w:snapToGrid/>
              </w:rPr>
              <w:t>14</w:t>
            </w:r>
            <w:r>
              <w:rPr>
                <w:bCs/>
                <w:snapToGrid/>
              </w:rPr>
              <w:t xml:space="preserve"> (20.9%)</w:t>
            </w:r>
          </w:p>
        </w:tc>
      </w:tr>
      <w:tr w:rsidR="00565492" w:rsidRPr="00C67E98" w14:paraId="713D3969" w14:textId="77777777" w:rsidTr="008F3AEC">
        <w:trPr>
          <w:trHeight w:val="176"/>
        </w:trPr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6F6E8CCA" w14:textId="77777777" w:rsidR="00565492" w:rsidRPr="00E92201" w:rsidRDefault="00565492" w:rsidP="008F3AEC">
            <w:pPr>
              <w:pStyle w:val="MDPI42tablebody"/>
              <w:spacing w:line="240" w:lineRule="auto"/>
              <w:jc w:val="left"/>
              <w:rPr>
                <w:bCs/>
                <w:snapToGrid/>
              </w:rPr>
            </w:pPr>
            <w:r>
              <w:rPr>
                <w:bCs/>
                <w:snapToGrid/>
              </w:rPr>
              <w:tab/>
            </w:r>
            <w:r w:rsidRPr="00E92201">
              <w:rPr>
                <w:bCs/>
                <w:snapToGrid/>
              </w:rPr>
              <w:t>50</w:t>
            </w:r>
            <w:r>
              <w:rPr>
                <w:bCs/>
                <w:snapToGrid/>
              </w:rPr>
              <w:t xml:space="preserve"> / 2</w:t>
            </w:r>
          </w:p>
        </w:tc>
        <w:tc>
          <w:tcPr>
            <w:tcW w:w="1787" w:type="dxa"/>
            <w:shd w:val="clear" w:color="auto" w:fill="F2F2F2" w:themeFill="background1" w:themeFillShade="F2"/>
            <w:vAlign w:val="center"/>
          </w:tcPr>
          <w:p w14:paraId="7F1C0ABA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  <w:r w:rsidRPr="00E92201">
              <w:rPr>
                <w:bCs/>
                <w:snapToGrid/>
              </w:rPr>
              <w:t>22</w:t>
            </w:r>
            <w:r>
              <w:rPr>
                <w:bCs/>
                <w:snapToGrid/>
              </w:rPr>
              <w:t xml:space="preserve"> (2.67%)</w:t>
            </w:r>
          </w:p>
        </w:tc>
        <w:tc>
          <w:tcPr>
            <w:tcW w:w="1787" w:type="dxa"/>
            <w:shd w:val="clear" w:color="auto" w:fill="F2F2F2" w:themeFill="background1" w:themeFillShade="F2"/>
            <w:vAlign w:val="center"/>
          </w:tcPr>
          <w:p w14:paraId="71D490C1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  <w:tc>
          <w:tcPr>
            <w:tcW w:w="1788" w:type="dxa"/>
            <w:shd w:val="clear" w:color="auto" w:fill="F2F2F2" w:themeFill="background1" w:themeFillShade="F2"/>
            <w:vAlign w:val="center"/>
          </w:tcPr>
          <w:p w14:paraId="02C240D1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  <w:r w:rsidRPr="00E92201">
              <w:rPr>
                <w:bCs/>
                <w:snapToGrid/>
              </w:rPr>
              <w:t>14</w:t>
            </w:r>
            <w:r>
              <w:rPr>
                <w:bCs/>
                <w:snapToGrid/>
              </w:rPr>
              <w:t xml:space="preserve"> (20.9%)</w:t>
            </w:r>
          </w:p>
        </w:tc>
      </w:tr>
      <w:tr w:rsidR="00565492" w:rsidRPr="00C67E98" w14:paraId="3CF586C8" w14:textId="77777777" w:rsidTr="008F3AEC">
        <w:trPr>
          <w:trHeight w:val="176"/>
        </w:trPr>
        <w:tc>
          <w:tcPr>
            <w:tcW w:w="2495" w:type="dxa"/>
            <w:shd w:val="clear" w:color="auto" w:fill="auto"/>
            <w:vAlign w:val="center"/>
          </w:tcPr>
          <w:p w14:paraId="54D066C9" w14:textId="77777777" w:rsidR="00565492" w:rsidRPr="00E92201" w:rsidRDefault="00565492" w:rsidP="008F3AEC">
            <w:pPr>
              <w:pStyle w:val="MDPI42tablebody"/>
              <w:spacing w:line="240" w:lineRule="auto"/>
              <w:jc w:val="left"/>
              <w:rPr>
                <w:bCs/>
                <w:snapToGrid/>
              </w:rPr>
            </w:pPr>
            <w:r w:rsidRPr="00E92201">
              <w:rPr>
                <w:bCs/>
                <w:snapToGrid/>
              </w:rPr>
              <w:t>N</w:t>
            </w:r>
            <w:r w:rsidRPr="00E92201">
              <w:rPr>
                <w:bCs/>
                <w:snapToGrid/>
                <w:vertAlign w:val="subscript"/>
              </w:rPr>
              <w:t>1</w:t>
            </w:r>
            <w:r w:rsidRPr="00E92201">
              <w:rPr>
                <w:bCs/>
                <w:snapToGrid/>
              </w:rPr>
              <w:t xml:space="preserve"> boost dos</w:t>
            </w:r>
            <w:r>
              <w:rPr>
                <w:bCs/>
                <w:snapToGrid/>
              </w:rPr>
              <w:t>e</w:t>
            </w:r>
            <w:r w:rsidRPr="00E92201">
              <w:rPr>
                <w:bCs/>
                <w:snapToGrid/>
              </w:rPr>
              <w:t xml:space="preserve"> [Gy]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5A03FE51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14:paraId="66404656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14:paraId="4AD73413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</w:tr>
      <w:tr w:rsidR="00565492" w:rsidRPr="00C67E98" w14:paraId="1D7D3FB4" w14:textId="77777777" w:rsidTr="008F3AEC">
        <w:trPr>
          <w:trHeight w:val="176"/>
        </w:trPr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3240843E" w14:textId="77777777" w:rsidR="00565492" w:rsidRDefault="00565492" w:rsidP="008F3AEC">
            <w:pPr>
              <w:pStyle w:val="MDPI42tablebody"/>
              <w:spacing w:line="240" w:lineRule="auto"/>
              <w:jc w:val="left"/>
              <w:rPr>
                <w:bCs/>
                <w:snapToGrid/>
              </w:rPr>
            </w:pPr>
            <w:r>
              <w:rPr>
                <w:bCs/>
                <w:snapToGrid/>
              </w:rPr>
              <w:tab/>
            </w:r>
            <w:r w:rsidRPr="00E92201">
              <w:rPr>
                <w:bCs/>
                <w:snapToGrid/>
              </w:rPr>
              <w:t>60</w:t>
            </w:r>
            <w:r>
              <w:rPr>
                <w:bCs/>
                <w:snapToGrid/>
              </w:rPr>
              <w:t xml:space="preserve"> / 2</w:t>
            </w:r>
          </w:p>
        </w:tc>
        <w:tc>
          <w:tcPr>
            <w:tcW w:w="1787" w:type="dxa"/>
            <w:shd w:val="clear" w:color="auto" w:fill="F2F2F2" w:themeFill="background1" w:themeFillShade="F2"/>
            <w:vAlign w:val="center"/>
          </w:tcPr>
          <w:p w14:paraId="701E1357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  <w:r w:rsidRPr="00E92201">
              <w:rPr>
                <w:bCs/>
                <w:snapToGrid/>
              </w:rPr>
              <w:t>4</w:t>
            </w:r>
            <w:r>
              <w:rPr>
                <w:bCs/>
                <w:snapToGrid/>
              </w:rPr>
              <w:t xml:space="preserve"> (0.49%)</w:t>
            </w:r>
          </w:p>
        </w:tc>
        <w:tc>
          <w:tcPr>
            <w:tcW w:w="1787" w:type="dxa"/>
            <w:shd w:val="clear" w:color="auto" w:fill="F2F2F2" w:themeFill="background1" w:themeFillShade="F2"/>
            <w:vAlign w:val="center"/>
          </w:tcPr>
          <w:p w14:paraId="4CD8E21F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  <w:tc>
          <w:tcPr>
            <w:tcW w:w="1788" w:type="dxa"/>
            <w:shd w:val="clear" w:color="auto" w:fill="F2F2F2" w:themeFill="background1" w:themeFillShade="F2"/>
            <w:vAlign w:val="center"/>
          </w:tcPr>
          <w:p w14:paraId="3767A04B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</w:tr>
      <w:tr w:rsidR="00565492" w:rsidRPr="00C67E98" w14:paraId="2BA30A7C" w14:textId="77777777" w:rsidTr="008F3AEC">
        <w:trPr>
          <w:trHeight w:val="176"/>
        </w:trPr>
        <w:tc>
          <w:tcPr>
            <w:tcW w:w="2495" w:type="dxa"/>
            <w:shd w:val="clear" w:color="auto" w:fill="auto"/>
            <w:vAlign w:val="center"/>
          </w:tcPr>
          <w:p w14:paraId="6901A9CA" w14:textId="77777777" w:rsidR="00565492" w:rsidRPr="00E92201" w:rsidRDefault="00565492" w:rsidP="008F3AEC">
            <w:pPr>
              <w:pStyle w:val="MDPI42tablebody"/>
              <w:spacing w:line="240" w:lineRule="auto"/>
              <w:jc w:val="left"/>
              <w:rPr>
                <w:bCs/>
                <w:snapToGrid/>
              </w:rPr>
            </w:pPr>
            <w:r>
              <w:rPr>
                <w:bCs/>
                <w:snapToGrid/>
              </w:rPr>
              <w:tab/>
            </w:r>
            <w:r w:rsidRPr="00E92201">
              <w:rPr>
                <w:bCs/>
                <w:snapToGrid/>
              </w:rPr>
              <w:t>64</w:t>
            </w:r>
            <w:r>
              <w:rPr>
                <w:bCs/>
                <w:snapToGrid/>
              </w:rPr>
              <w:t xml:space="preserve"> / 2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7FDB9C92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  <w:r w:rsidRPr="00E92201">
              <w:rPr>
                <w:bCs/>
                <w:snapToGrid/>
              </w:rPr>
              <w:t>1</w:t>
            </w:r>
            <w:r>
              <w:rPr>
                <w:bCs/>
                <w:snapToGrid/>
              </w:rPr>
              <w:t xml:space="preserve"> (0.12%)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2712865A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14:paraId="0CB8E12C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</w:tr>
      <w:tr w:rsidR="00565492" w:rsidRPr="00C67E98" w14:paraId="567E80B8" w14:textId="77777777" w:rsidTr="008F3AEC">
        <w:trPr>
          <w:trHeight w:val="176"/>
        </w:trPr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28D6050D" w14:textId="77777777" w:rsidR="00565492" w:rsidRPr="00E92201" w:rsidRDefault="00565492" w:rsidP="008F3AEC">
            <w:pPr>
              <w:pStyle w:val="MDPI42tablebody"/>
              <w:spacing w:line="240" w:lineRule="auto"/>
              <w:jc w:val="left"/>
              <w:rPr>
                <w:bCs/>
                <w:snapToGrid/>
              </w:rPr>
            </w:pPr>
            <w:r>
              <w:rPr>
                <w:bCs/>
                <w:snapToGrid/>
              </w:rPr>
              <w:tab/>
            </w:r>
            <w:r w:rsidRPr="00E92201">
              <w:rPr>
                <w:bCs/>
                <w:snapToGrid/>
              </w:rPr>
              <w:t>66</w:t>
            </w:r>
            <w:r>
              <w:rPr>
                <w:bCs/>
                <w:snapToGrid/>
              </w:rPr>
              <w:t xml:space="preserve"> / 2</w:t>
            </w:r>
          </w:p>
        </w:tc>
        <w:tc>
          <w:tcPr>
            <w:tcW w:w="1787" w:type="dxa"/>
            <w:shd w:val="clear" w:color="auto" w:fill="F2F2F2" w:themeFill="background1" w:themeFillShade="F2"/>
            <w:vAlign w:val="center"/>
          </w:tcPr>
          <w:p w14:paraId="358C7A92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  <w:r w:rsidRPr="00E92201">
              <w:rPr>
                <w:bCs/>
                <w:snapToGrid/>
              </w:rPr>
              <w:t>6</w:t>
            </w:r>
            <w:r>
              <w:rPr>
                <w:bCs/>
                <w:snapToGrid/>
              </w:rPr>
              <w:t xml:space="preserve"> (0.73%)</w:t>
            </w:r>
          </w:p>
        </w:tc>
        <w:tc>
          <w:tcPr>
            <w:tcW w:w="1787" w:type="dxa"/>
            <w:shd w:val="clear" w:color="auto" w:fill="F2F2F2" w:themeFill="background1" w:themeFillShade="F2"/>
            <w:vAlign w:val="center"/>
          </w:tcPr>
          <w:p w14:paraId="69470B61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  <w:tc>
          <w:tcPr>
            <w:tcW w:w="1788" w:type="dxa"/>
            <w:shd w:val="clear" w:color="auto" w:fill="F2F2F2" w:themeFill="background1" w:themeFillShade="F2"/>
            <w:vAlign w:val="center"/>
          </w:tcPr>
          <w:p w14:paraId="658C67FF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</w:tr>
      <w:tr w:rsidR="00565492" w:rsidRPr="00C67E98" w14:paraId="06042868" w14:textId="77777777" w:rsidTr="008F3AEC">
        <w:trPr>
          <w:trHeight w:val="176"/>
        </w:trPr>
        <w:tc>
          <w:tcPr>
            <w:tcW w:w="2495" w:type="dxa"/>
            <w:shd w:val="clear" w:color="auto" w:fill="auto"/>
            <w:vAlign w:val="center"/>
          </w:tcPr>
          <w:p w14:paraId="4E1CFFF0" w14:textId="77777777" w:rsidR="00565492" w:rsidRPr="00E92201" w:rsidRDefault="00565492" w:rsidP="008F3AEC">
            <w:pPr>
              <w:pStyle w:val="MDPI42tablebody"/>
              <w:spacing w:line="240" w:lineRule="auto"/>
              <w:jc w:val="left"/>
              <w:rPr>
                <w:bCs/>
                <w:snapToGrid/>
              </w:rPr>
            </w:pPr>
            <w:r>
              <w:rPr>
                <w:bCs/>
                <w:snapToGrid/>
              </w:rPr>
              <w:tab/>
            </w:r>
            <w:r w:rsidRPr="00E92201">
              <w:rPr>
                <w:bCs/>
                <w:snapToGrid/>
              </w:rPr>
              <w:t>70</w:t>
            </w:r>
            <w:r>
              <w:rPr>
                <w:bCs/>
                <w:snapToGrid/>
              </w:rPr>
              <w:t xml:space="preserve"> / 2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49938602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  <w:r w:rsidRPr="00E92201">
              <w:rPr>
                <w:bCs/>
                <w:snapToGrid/>
              </w:rPr>
              <w:t>1</w:t>
            </w:r>
            <w:r>
              <w:rPr>
                <w:bCs/>
                <w:snapToGrid/>
              </w:rPr>
              <w:t xml:space="preserve"> (0.12%)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3B88E32D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14:paraId="0D801722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</w:tr>
      <w:tr w:rsidR="00565492" w:rsidRPr="00C67E98" w14:paraId="2433144F" w14:textId="77777777" w:rsidTr="008F3AEC">
        <w:trPr>
          <w:trHeight w:val="176"/>
        </w:trPr>
        <w:tc>
          <w:tcPr>
            <w:tcW w:w="2495" w:type="dxa"/>
            <w:shd w:val="clear" w:color="auto" w:fill="F2F2F2" w:themeFill="background1" w:themeFillShade="F2"/>
            <w:vAlign w:val="center"/>
          </w:tcPr>
          <w:p w14:paraId="688EC1F8" w14:textId="77777777" w:rsidR="00565492" w:rsidRPr="00E92201" w:rsidRDefault="00565492" w:rsidP="008F3AEC">
            <w:pPr>
              <w:pStyle w:val="MDPI42tablebody"/>
              <w:spacing w:line="240" w:lineRule="auto"/>
              <w:jc w:val="left"/>
              <w:rPr>
                <w:bCs/>
                <w:snapToGrid/>
              </w:rPr>
            </w:pPr>
            <w:r>
              <w:rPr>
                <w:bCs/>
                <w:snapToGrid/>
              </w:rPr>
              <w:tab/>
            </w:r>
            <w:r w:rsidRPr="00E92201">
              <w:rPr>
                <w:bCs/>
                <w:snapToGrid/>
              </w:rPr>
              <w:t>72</w:t>
            </w:r>
            <w:r>
              <w:rPr>
                <w:bCs/>
                <w:snapToGrid/>
              </w:rPr>
              <w:t xml:space="preserve"> / 2</w:t>
            </w:r>
          </w:p>
        </w:tc>
        <w:tc>
          <w:tcPr>
            <w:tcW w:w="1787" w:type="dxa"/>
            <w:shd w:val="clear" w:color="auto" w:fill="F2F2F2" w:themeFill="background1" w:themeFillShade="F2"/>
            <w:vAlign w:val="center"/>
          </w:tcPr>
          <w:p w14:paraId="47B43D08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  <w:r w:rsidRPr="00E92201">
              <w:rPr>
                <w:bCs/>
                <w:snapToGrid/>
              </w:rPr>
              <w:t>1</w:t>
            </w:r>
            <w:r>
              <w:rPr>
                <w:bCs/>
                <w:snapToGrid/>
              </w:rPr>
              <w:t xml:space="preserve"> (0.12%)</w:t>
            </w:r>
          </w:p>
        </w:tc>
        <w:tc>
          <w:tcPr>
            <w:tcW w:w="1787" w:type="dxa"/>
            <w:shd w:val="clear" w:color="auto" w:fill="F2F2F2" w:themeFill="background1" w:themeFillShade="F2"/>
            <w:vAlign w:val="center"/>
          </w:tcPr>
          <w:p w14:paraId="689631FF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  <w:tc>
          <w:tcPr>
            <w:tcW w:w="1788" w:type="dxa"/>
            <w:shd w:val="clear" w:color="auto" w:fill="F2F2F2" w:themeFill="background1" w:themeFillShade="F2"/>
            <w:vAlign w:val="center"/>
          </w:tcPr>
          <w:p w14:paraId="6508F886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</w:tr>
      <w:tr w:rsidR="00565492" w:rsidRPr="00C67E98" w14:paraId="1648C0EC" w14:textId="77777777" w:rsidTr="008F3AEC">
        <w:trPr>
          <w:trHeight w:val="176"/>
        </w:trPr>
        <w:tc>
          <w:tcPr>
            <w:tcW w:w="2495" w:type="dxa"/>
            <w:shd w:val="clear" w:color="auto" w:fill="auto"/>
            <w:vAlign w:val="center"/>
          </w:tcPr>
          <w:p w14:paraId="569ED631" w14:textId="77777777" w:rsidR="00565492" w:rsidRPr="00E92201" w:rsidRDefault="00565492" w:rsidP="008F3AEC">
            <w:pPr>
              <w:pStyle w:val="MDPI42tablebody"/>
              <w:spacing w:line="240" w:lineRule="auto"/>
              <w:jc w:val="left"/>
              <w:rPr>
                <w:bCs/>
                <w:snapToGrid/>
              </w:rPr>
            </w:pPr>
            <w:r>
              <w:rPr>
                <w:bCs/>
                <w:snapToGrid/>
              </w:rPr>
              <w:tab/>
            </w:r>
            <w:r w:rsidRPr="00E92201">
              <w:rPr>
                <w:bCs/>
                <w:snapToGrid/>
              </w:rPr>
              <w:t xml:space="preserve">75.6 </w:t>
            </w:r>
            <w:r>
              <w:rPr>
                <w:bCs/>
                <w:snapToGrid/>
              </w:rPr>
              <w:t xml:space="preserve">/ </w:t>
            </w:r>
            <w:r w:rsidRPr="00E92201">
              <w:rPr>
                <w:bCs/>
                <w:snapToGrid/>
              </w:rPr>
              <w:t>1.8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268BF82F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  <w:r w:rsidRPr="00E92201">
              <w:rPr>
                <w:bCs/>
                <w:snapToGrid/>
              </w:rPr>
              <w:t>1</w:t>
            </w:r>
            <w:r>
              <w:rPr>
                <w:bCs/>
                <w:snapToGrid/>
              </w:rPr>
              <w:t xml:space="preserve"> (0.12%)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62BCE981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14:paraId="0456F02E" w14:textId="77777777" w:rsidR="00565492" w:rsidRPr="00E92201" w:rsidRDefault="00565492" w:rsidP="008F3AEC">
            <w:pPr>
              <w:pStyle w:val="MDPI42tablebody"/>
              <w:spacing w:line="240" w:lineRule="auto"/>
              <w:rPr>
                <w:bCs/>
                <w:snapToGrid/>
              </w:rPr>
            </w:pPr>
          </w:p>
        </w:tc>
      </w:tr>
    </w:tbl>
    <w:p w14:paraId="001DD7A8" w14:textId="46027E37" w:rsidR="00565492" w:rsidRDefault="00565492" w:rsidP="00565492">
      <w:pPr>
        <w:pStyle w:val="MDPI43tablefooter"/>
        <w:rPr>
          <w:bCs/>
        </w:rPr>
      </w:pPr>
      <w:r>
        <w:rPr>
          <w:bCs/>
        </w:rPr>
        <w:t xml:space="preserve">EBRT – external beam radiotherapy; </w:t>
      </w:r>
      <w:r w:rsidRPr="006537ED">
        <w:rPr>
          <w:bCs/>
        </w:rPr>
        <w:t>BT</w:t>
      </w:r>
      <w:r>
        <w:rPr>
          <w:bCs/>
        </w:rPr>
        <w:t xml:space="preserve"> </w:t>
      </w:r>
      <w:r>
        <w:rPr>
          <w:bCs/>
        </w:rPr>
        <w:t>–</w:t>
      </w:r>
      <w:r>
        <w:rPr>
          <w:bCs/>
        </w:rPr>
        <w:t xml:space="preserve"> brachytherapy</w:t>
      </w:r>
    </w:p>
    <w:p w14:paraId="04DE4B9F" w14:textId="77777777" w:rsidR="00565492" w:rsidRDefault="00565492">
      <w:pPr>
        <w:spacing w:before="240" w:after="60" w:line="240" w:lineRule="auto"/>
        <w:jc w:val="left"/>
        <w:rPr>
          <w:rFonts w:eastAsia="Times New Roman" w:cs="Cordia New"/>
          <w:bCs/>
          <w:sz w:val="18"/>
          <w:szCs w:val="22"/>
          <w:lang w:eastAsia="de-DE" w:bidi="en-US"/>
        </w:rPr>
      </w:pPr>
      <w:r>
        <w:rPr>
          <w:bCs/>
        </w:rPr>
        <w:br w:type="page"/>
      </w:r>
    </w:p>
    <w:p w14:paraId="68B0DA12" w14:textId="77777777" w:rsidR="00565492" w:rsidRDefault="00565492" w:rsidP="00565492">
      <w:pPr>
        <w:pStyle w:val="MDPI43tablefooter"/>
        <w:ind w:left="0"/>
        <w:rPr>
          <w:bCs/>
        </w:rPr>
        <w:sectPr w:rsidR="00565492" w:rsidSect="00565492">
          <w:pgSz w:w="11906" w:h="16838"/>
          <w:pgMar w:top="1418" w:right="720" w:bottom="1077" w:left="720" w:header="709" w:footer="709" w:gutter="0"/>
          <w:cols w:space="708"/>
          <w:docGrid w:linePitch="360"/>
        </w:sectPr>
      </w:pPr>
    </w:p>
    <w:p w14:paraId="5A4985DD" w14:textId="77777777" w:rsidR="00565492" w:rsidRPr="00053AE8" w:rsidRDefault="00565492" w:rsidP="00565492">
      <w:r w:rsidRPr="00053AE8">
        <w:rPr>
          <w:b/>
          <w:bCs/>
        </w:rPr>
        <w:lastRenderedPageBreak/>
        <w:t xml:space="preserve">Supplementary table </w:t>
      </w:r>
      <w:r>
        <w:rPr>
          <w:b/>
          <w:bCs/>
        </w:rPr>
        <w:t>3</w:t>
      </w:r>
      <w:r w:rsidRPr="00053AE8">
        <w:rPr>
          <w:b/>
          <w:bCs/>
        </w:rPr>
        <w:t>.</w:t>
      </w:r>
      <w:r w:rsidRPr="00053AE8">
        <w:t xml:space="preserve"> </w:t>
      </w:r>
      <w:r w:rsidRPr="00853D77">
        <w:t>Spearman's rank correlation</w:t>
      </w:r>
      <w:r>
        <w:t xml:space="preserve"> </w:t>
      </w:r>
      <w:r w:rsidRPr="00053AE8">
        <w:t xml:space="preserve">for </w:t>
      </w:r>
      <w:r>
        <w:t xml:space="preserve">pre-treatment </w:t>
      </w:r>
      <w:r w:rsidRPr="00053AE8">
        <w:t xml:space="preserve">morphology parameters in </w:t>
      </w:r>
      <w:r>
        <w:t xml:space="preserve">prostate cancer </w:t>
      </w:r>
      <w:r w:rsidRPr="00053AE8">
        <w:t xml:space="preserve">patients </w:t>
      </w:r>
      <w:r>
        <w:t xml:space="preserve">undergoing radiotherapy. </w:t>
      </w:r>
      <w:r w:rsidRPr="00053AE8">
        <w:t xml:space="preserve">The </w:t>
      </w:r>
      <w:r>
        <w:t>Spearman</w:t>
      </w:r>
      <w:r w:rsidRPr="00053AE8">
        <w:t xml:space="preserve"> correlation coefficient with P-value below is given in each cell. Pairs between which there is no correlation are bolded in red font.</w:t>
      </w:r>
    </w:p>
    <w:tbl>
      <w:tblPr>
        <w:tblStyle w:val="Siatkatabelijasn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945"/>
        <w:gridCol w:w="942"/>
        <w:gridCol w:w="945"/>
        <w:gridCol w:w="945"/>
        <w:gridCol w:w="942"/>
        <w:gridCol w:w="1056"/>
        <w:gridCol w:w="1007"/>
        <w:gridCol w:w="942"/>
        <w:gridCol w:w="945"/>
        <w:gridCol w:w="941"/>
        <w:gridCol w:w="944"/>
        <w:gridCol w:w="944"/>
        <w:gridCol w:w="941"/>
        <w:gridCol w:w="944"/>
        <w:gridCol w:w="938"/>
      </w:tblGrid>
      <w:tr w:rsidR="00565492" w:rsidRPr="00053AE8" w14:paraId="399A1199" w14:textId="77777777" w:rsidTr="008F3AEC">
        <w:trPr>
          <w:trHeight w:val="255"/>
        </w:trPr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A14A66" w14:textId="77777777" w:rsidR="00565492" w:rsidRPr="00053AE8" w:rsidRDefault="00565492" w:rsidP="008F3AEC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30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B00019" w14:textId="77777777" w:rsidR="00565492" w:rsidRPr="00053AE8" w:rsidRDefault="00565492" w:rsidP="008F3AEC">
            <w:pPr>
              <w:jc w:val="center"/>
              <w:rPr>
                <w:rFonts w:eastAsia="Times New Roman" w:cs="Arial"/>
                <w:b/>
                <w:lang w:eastAsia="pl-PL"/>
              </w:rPr>
            </w:pPr>
            <w:r w:rsidRPr="00053AE8">
              <w:rPr>
                <w:rFonts w:eastAsia="Times New Roman" w:cs="Arial"/>
                <w:b/>
                <w:lang w:eastAsia="pl-PL"/>
              </w:rPr>
              <w:t>NLR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009F25" w14:textId="77777777" w:rsidR="00565492" w:rsidRPr="00053AE8" w:rsidRDefault="00565492" w:rsidP="008F3AEC">
            <w:pPr>
              <w:jc w:val="center"/>
              <w:rPr>
                <w:rFonts w:eastAsia="Times New Roman" w:cs="Arial"/>
                <w:b/>
                <w:lang w:eastAsia="pl-PL"/>
              </w:rPr>
            </w:pPr>
            <w:r w:rsidRPr="00053AE8">
              <w:rPr>
                <w:rFonts w:eastAsia="Times New Roman" w:cs="Arial"/>
                <w:b/>
                <w:lang w:eastAsia="pl-PL"/>
              </w:rPr>
              <w:t>PLR</w:t>
            </w:r>
          </w:p>
        </w:tc>
        <w:tc>
          <w:tcPr>
            <w:tcW w:w="30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E5FCAB" w14:textId="77777777" w:rsidR="00565492" w:rsidRPr="00053AE8" w:rsidRDefault="00565492" w:rsidP="008F3AEC">
            <w:pPr>
              <w:jc w:val="center"/>
              <w:rPr>
                <w:rFonts w:eastAsia="Times New Roman" w:cs="Arial"/>
                <w:b/>
                <w:lang w:eastAsia="pl-PL"/>
              </w:rPr>
            </w:pPr>
            <w:r w:rsidRPr="00053AE8">
              <w:rPr>
                <w:rFonts w:eastAsia="Times New Roman" w:cs="Arial"/>
                <w:b/>
                <w:lang w:eastAsia="pl-PL"/>
              </w:rPr>
              <w:t>LMR</w:t>
            </w:r>
          </w:p>
        </w:tc>
        <w:tc>
          <w:tcPr>
            <w:tcW w:w="30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1B2F19" w14:textId="77777777" w:rsidR="00565492" w:rsidRPr="00053AE8" w:rsidRDefault="00565492" w:rsidP="008F3AEC">
            <w:pPr>
              <w:jc w:val="center"/>
              <w:rPr>
                <w:rFonts w:eastAsia="Times New Roman" w:cs="Arial"/>
                <w:b/>
                <w:lang w:eastAsia="pl-PL"/>
              </w:rPr>
            </w:pPr>
            <w:r w:rsidRPr="00053AE8">
              <w:rPr>
                <w:rFonts w:eastAsia="Times New Roman" w:cs="Arial"/>
                <w:b/>
                <w:lang w:eastAsia="pl-PL"/>
              </w:rPr>
              <w:t>WBC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EAB01F" w14:textId="77777777" w:rsidR="00565492" w:rsidRPr="00053AE8" w:rsidRDefault="00565492" w:rsidP="008F3AEC">
            <w:pPr>
              <w:jc w:val="center"/>
              <w:rPr>
                <w:rFonts w:eastAsia="Times New Roman" w:cs="Arial"/>
                <w:b/>
                <w:lang w:eastAsia="pl-PL"/>
              </w:rPr>
            </w:pPr>
            <w:r w:rsidRPr="00053AE8">
              <w:rPr>
                <w:rFonts w:eastAsia="Times New Roman" w:cs="Arial"/>
                <w:b/>
                <w:lang w:eastAsia="pl-PL"/>
              </w:rPr>
              <w:t>NEUT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73472A" w14:textId="77777777" w:rsidR="00565492" w:rsidRPr="00053AE8" w:rsidRDefault="00565492" w:rsidP="008F3AEC">
            <w:pPr>
              <w:jc w:val="center"/>
              <w:rPr>
                <w:rFonts w:eastAsia="Times New Roman" w:cs="Arial"/>
                <w:b/>
                <w:lang w:eastAsia="pl-PL"/>
              </w:rPr>
            </w:pPr>
            <w:r w:rsidRPr="00053AE8">
              <w:rPr>
                <w:rFonts w:eastAsia="Times New Roman" w:cs="Arial"/>
                <w:b/>
                <w:lang w:eastAsia="pl-PL"/>
              </w:rPr>
              <w:t>LYMPH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7DEF0D" w14:textId="77777777" w:rsidR="00565492" w:rsidRPr="00053AE8" w:rsidRDefault="00565492" w:rsidP="008F3AEC">
            <w:pPr>
              <w:jc w:val="center"/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/>
                <w:lang w:eastAsia="pl-PL"/>
              </w:rPr>
              <w:t>AMC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488291" w14:textId="77777777" w:rsidR="00565492" w:rsidRPr="00053AE8" w:rsidRDefault="00565492" w:rsidP="008F3AEC">
            <w:pPr>
              <w:jc w:val="center"/>
              <w:rPr>
                <w:rFonts w:eastAsia="Times New Roman" w:cs="Arial"/>
                <w:b/>
                <w:lang w:eastAsia="pl-PL"/>
              </w:rPr>
            </w:pPr>
            <w:r w:rsidRPr="00053AE8">
              <w:rPr>
                <w:rFonts w:eastAsia="Times New Roman" w:cs="Arial"/>
                <w:b/>
                <w:lang w:eastAsia="pl-PL"/>
              </w:rPr>
              <w:t>EO</w:t>
            </w:r>
          </w:p>
        </w:tc>
        <w:tc>
          <w:tcPr>
            <w:tcW w:w="30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C5BB09" w14:textId="77777777" w:rsidR="00565492" w:rsidRPr="00053AE8" w:rsidRDefault="00565492" w:rsidP="008F3AEC">
            <w:pPr>
              <w:jc w:val="center"/>
              <w:rPr>
                <w:rFonts w:eastAsia="Times New Roman" w:cs="Arial"/>
                <w:b/>
                <w:lang w:eastAsia="pl-PL"/>
              </w:rPr>
            </w:pPr>
            <w:r w:rsidRPr="00053AE8">
              <w:rPr>
                <w:rFonts w:eastAsia="Times New Roman" w:cs="Arial"/>
                <w:b/>
                <w:lang w:eastAsia="pl-PL"/>
              </w:rPr>
              <w:t>BASO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A5113F" w14:textId="77777777" w:rsidR="00565492" w:rsidRPr="00053AE8" w:rsidRDefault="00565492" w:rsidP="008F3AEC">
            <w:pPr>
              <w:jc w:val="center"/>
              <w:rPr>
                <w:rFonts w:eastAsia="Times New Roman" w:cs="Arial"/>
                <w:b/>
                <w:lang w:eastAsia="pl-PL"/>
              </w:rPr>
            </w:pPr>
            <w:r w:rsidRPr="00053AE8">
              <w:rPr>
                <w:rFonts w:eastAsia="Times New Roman" w:cs="Arial"/>
                <w:b/>
                <w:lang w:eastAsia="pl-PL"/>
              </w:rPr>
              <w:t>RBC</w:t>
            </w:r>
          </w:p>
        </w:tc>
        <w:tc>
          <w:tcPr>
            <w:tcW w:w="30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939AF2" w14:textId="77777777" w:rsidR="00565492" w:rsidRPr="00053AE8" w:rsidRDefault="00565492" w:rsidP="008F3AEC">
            <w:pPr>
              <w:jc w:val="center"/>
              <w:rPr>
                <w:rFonts w:eastAsia="Times New Roman" w:cs="Arial"/>
                <w:b/>
                <w:lang w:eastAsia="pl-PL"/>
              </w:rPr>
            </w:pPr>
            <w:r w:rsidRPr="00053AE8">
              <w:rPr>
                <w:rFonts w:eastAsia="Times New Roman" w:cs="Arial"/>
                <w:b/>
                <w:lang w:eastAsia="pl-PL"/>
              </w:rPr>
              <w:t>HGB</w:t>
            </w:r>
          </w:p>
        </w:tc>
        <w:tc>
          <w:tcPr>
            <w:tcW w:w="30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ABEF89" w14:textId="77777777" w:rsidR="00565492" w:rsidRPr="00053AE8" w:rsidRDefault="00565492" w:rsidP="008F3AEC">
            <w:pPr>
              <w:jc w:val="center"/>
              <w:rPr>
                <w:rFonts w:eastAsia="Times New Roman" w:cs="Arial"/>
                <w:b/>
                <w:lang w:eastAsia="pl-PL"/>
              </w:rPr>
            </w:pPr>
            <w:r w:rsidRPr="00053AE8">
              <w:rPr>
                <w:rFonts w:eastAsia="Times New Roman" w:cs="Arial"/>
                <w:b/>
                <w:lang w:eastAsia="pl-PL"/>
              </w:rPr>
              <w:t>HCT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112866" w14:textId="77777777" w:rsidR="00565492" w:rsidRPr="00053AE8" w:rsidRDefault="00565492" w:rsidP="008F3AEC">
            <w:pPr>
              <w:jc w:val="center"/>
              <w:rPr>
                <w:rFonts w:eastAsia="Times New Roman" w:cs="Arial"/>
                <w:b/>
                <w:lang w:eastAsia="pl-PL"/>
              </w:rPr>
            </w:pPr>
            <w:r w:rsidRPr="00053AE8">
              <w:rPr>
                <w:rFonts w:eastAsia="Times New Roman" w:cs="Arial"/>
                <w:b/>
                <w:lang w:eastAsia="pl-PL"/>
              </w:rPr>
              <w:t>RDW</w:t>
            </w:r>
          </w:p>
        </w:tc>
        <w:tc>
          <w:tcPr>
            <w:tcW w:w="30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478B6D" w14:textId="77777777" w:rsidR="00565492" w:rsidRPr="00053AE8" w:rsidRDefault="00565492" w:rsidP="008F3AEC">
            <w:pPr>
              <w:jc w:val="center"/>
              <w:rPr>
                <w:rFonts w:eastAsia="Times New Roman" w:cs="Arial"/>
                <w:b/>
                <w:lang w:eastAsia="pl-PL"/>
              </w:rPr>
            </w:pPr>
            <w:r w:rsidRPr="00053AE8">
              <w:rPr>
                <w:rFonts w:eastAsia="Times New Roman" w:cs="Arial"/>
                <w:b/>
                <w:lang w:eastAsia="pl-PL"/>
              </w:rPr>
              <w:t>PLT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BC9B2F" w14:textId="77777777" w:rsidR="00565492" w:rsidRPr="00053AE8" w:rsidRDefault="00565492" w:rsidP="008F3AEC">
            <w:pPr>
              <w:jc w:val="center"/>
              <w:rPr>
                <w:rFonts w:eastAsia="Times New Roman" w:cs="Arial"/>
                <w:b/>
                <w:lang w:eastAsia="pl-PL"/>
              </w:rPr>
            </w:pPr>
            <w:r w:rsidRPr="00053AE8">
              <w:rPr>
                <w:rFonts w:eastAsia="Times New Roman" w:cs="Arial"/>
                <w:b/>
                <w:lang w:eastAsia="pl-PL"/>
              </w:rPr>
              <w:t>PDW</w:t>
            </w:r>
          </w:p>
        </w:tc>
      </w:tr>
      <w:tr w:rsidR="00565492" w:rsidRPr="00053AE8" w14:paraId="398C7375" w14:textId="77777777" w:rsidTr="008F3AEC">
        <w:trPr>
          <w:trHeight w:val="255"/>
        </w:trPr>
        <w:tc>
          <w:tcPr>
            <w:tcW w:w="343" w:type="pct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A1E4E9" w14:textId="77777777" w:rsidR="00565492" w:rsidRPr="00053AE8" w:rsidRDefault="00565492" w:rsidP="008F3AEC">
            <w:pPr>
              <w:jc w:val="left"/>
              <w:rPr>
                <w:rFonts w:eastAsia="Times New Roman" w:cs="Arial"/>
                <w:b/>
                <w:lang w:eastAsia="pl-PL"/>
              </w:rPr>
            </w:pPr>
            <w:r w:rsidRPr="00053AE8">
              <w:rPr>
                <w:rFonts w:eastAsia="Times New Roman" w:cs="Arial"/>
                <w:b/>
                <w:lang w:eastAsia="pl-PL"/>
              </w:rPr>
              <w:t>NLR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6BD79FAD" w14:textId="77777777" w:rsidR="00565492" w:rsidRPr="00053AE8" w:rsidRDefault="00565492" w:rsidP="008F3AEC">
            <w:pPr>
              <w:jc w:val="center"/>
              <w:rPr>
                <w:rFonts w:eastAsia="Times New Roman" w:cs="Arial"/>
                <w:lang w:eastAsia="pl-PL"/>
              </w:rPr>
            </w:pPr>
          </w:p>
        </w:tc>
        <w:tc>
          <w:tcPr>
            <w:tcW w:w="306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15924E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0.54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9A87E3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-0.65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5BE93B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0.24</w:t>
            </w:r>
          </w:p>
        </w:tc>
        <w:tc>
          <w:tcPr>
            <w:tcW w:w="306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0F4723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0.62</w:t>
            </w:r>
          </w:p>
        </w:tc>
        <w:tc>
          <w:tcPr>
            <w:tcW w:w="34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28E739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-0.57</w:t>
            </w:r>
          </w:p>
        </w:tc>
        <w:tc>
          <w:tcPr>
            <w:tcW w:w="32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3B69EC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0.13</w:t>
            </w:r>
          </w:p>
        </w:tc>
        <w:tc>
          <w:tcPr>
            <w:tcW w:w="306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5B5203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-0.21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65F74F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-0.09</w:t>
            </w:r>
          </w:p>
        </w:tc>
        <w:tc>
          <w:tcPr>
            <w:tcW w:w="306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CD70B5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-0.02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69B5E1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-0.04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7368AF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0.00</w:t>
            </w:r>
          </w:p>
        </w:tc>
        <w:tc>
          <w:tcPr>
            <w:tcW w:w="306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83C349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0.07</w:t>
            </w:r>
          </w:p>
        </w:tc>
        <w:tc>
          <w:tcPr>
            <w:tcW w:w="30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E7ACD2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-0.01</w:t>
            </w:r>
          </w:p>
        </w:tc>
        <w:tc>
          <w:tcPr>
            <w:tcW w:w="305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DDE44E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0.03</w:t>
            </w:r>
          </w:p>
        </w:tc>
      </w:tr>
      <w:tr w:rsidR="00565492" w:rsidRPr="00053AE8" w14:paraId="553A6370" w14:textId="77777777" w:rsidTr="008F3AEC">
        <w:trPr>
          <w:trHeight w:val="255"/>
        </w:trPr>
        <w:tc>
          <w:tcPr>
            <w:tcW w:w="343" w:type="pct"/>
            <w:vMerge/>
            <w:shd w:val="clear" w:color="auto" w:fill="F2F2F2" w:themeFill="background1" w:themeFillShade="F2"/>
            <w:vAlign w:val="center"/>
            <w:hideMark/>
          </w:tcPr>
          <w:p w14:paraId="5C36115D" w14:textId="77777777" w:rsidR="00565492" w:rsidRPr="00053AE8" w:rsidRDefault="00565492" w:rsidP="008F3AEC">
            <w:pPr>
              <w:jc w:val="left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307" w:type="pct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21451007" w14:textId="77777777" w:rsidR="00565492" w:rsidRPr="00053AE8" w:rsidRDefault="00565492" w:rsidP="008F3AEC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306" w:type="pct"/>
            <w:shd w:val="clear" w:color="auto" w:fill="F2F2F2" w:themeFill="background1" w:themeFillShade="F2"/>
            <w:vAlign w:val="center"/>
            <w:hideMark/>
          </w:tcPr>
          <w:p w14:paraId="71849DF4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0.00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1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07AC8970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0.00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1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01214178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0.00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1</w:t>
            </w:r>
          </w:p>
        </w:tc>
        <w:tc>
          <w:tcPr>
            <w:tcW w:w="306" w:type="pct"/>
            <w:shd w:val="clear" w:color="auto" w:fill="F2F2F2" w:themeFill="background1" w:themeFillShade="F2"/>
            <w:vAlign w:val="center"/>
            <w:hideMark/>
          </w:tcPr>
          <w:p w14:paraId="73D93969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0.00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1</w:t>
            </w:r>
          </w:p>
        </w:tc>
        <w:tc>
          <w:tcPr>
            <w:tcW w:w="343" w:type="pct"/>
            <w:shd w:val="clear" w:color="auto" w:fill="F2F2F2" w:themeFill="background1" w:themeFillShade="F2"/>
            <w:vAlign w:val="center"/>
            <w:hideMark/>
          </w:tcPr>
          <w:p w14:paraId="6F7C6069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0.00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1</w:t>
            </w:r>
          </w:p>
        </w:tc>
        <w:tc>
          <w:tcPr>
            <w:tcW w:w="327" w:type="pct"/>
            <w:shd w:val="clear" w:color="auto" w:fill="F2F2F2" w:themeFill="background1" w:themeFillShade="F2"/>
            <w:vAlign w:val="center"/>
            <w:hideMark/>
          </w:tcPr>
          <w:p w14:paraId="118B9DD9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0.00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1</w:t>
            </w:r>
          </w:p>
        </w:tc>
        <w:tc>
          <w:tcPr>
            <w:tcW w:w="306" w:type="pct"/>
            <w:shd w:val="clear" w:color="auto" w:fill="F2F2F2" w:themeFill="background1" w:themeFillShade="F2"/>
            <w:vAlign w:val="center"/>
            <w:hideMark/>
          </w:tcPr>
          <w:p w14:paraId="3433517E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0.00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1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2FCA2970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0.004</w:t>
            </w:r>
          </w:p>
        </w:tc>
        <w:tc>
          <w:tcPr>
            <w:tcW w:w="306" w:type="pct"/>
            <w:shd w:val="clear" w:color="auto" w:fill="F2F2F2" w:themeFill="background1" w:themeFillShade="F2"/>
            <w:vAlign w:val="center"/>
            <w:hideMark/>
          </w:tcPr>
          <w:p w14:paraId="79A47F48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0.427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36B3E5F1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0.22</w:t>
            </w:r>
            <w:r>
              <w:rPr>
                <w:rFonts w:eastAsia="Times New Roman" w:cs="Arial"/>
                <w:color w:val="FF0000"/>
                <w:lang w:eastAsia="pl-PL"/>
              </w:rPr>
              <w:t>2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2E8920E6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0.877</w:t>
            </w:r>
          </w:p>
        </w:tc>
        <w:tc>
          <w:tcPr>
            <w:tcW w:w="306" w:type="pct"/>
            <w:shd w:val="clear" w:color="auto" w:fill="F2F2F2" w:themeFill="background1" w:themeFillShade="F2"/>
            <w:vAlign w:val="center"/>
            <w:hideMark/>
          </w:tcPr>
          <w:p w14:paraId="5DBFE2EE" w14:textId="77777777" w:rsidR="00565492" w:rsidRPr="00053AE8" w:rsidRDefault="00565492" w:rsidP="008F3AEC">
            <w:pPr>
              <w:jc w:val="center"/>
              <w:rPr>
                <w:rFonts w:eastAsia="Times New Roman" w:cs="Arial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0.037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2571BA53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0.811</w:t>
            </w:r>
          </w:p>
        </w:tc>
        <w:tc>
          <w:tcPr>
            <w:tcW w:w="305" w:type="pct"/>
            <w:shd w:val="clear" w:color="auto" w:fill="F2F2F2" w:themeFill="background1" w:themeFillShade="F2"/>
            <w:vAlign w:val="center"/>
            <w:hideMark/>
          </w:tcPr>
          <w:p w14:paraId="1705D148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0.32</w:t>
            </w:r>
            <w:r>
              <w:rPr>
                <w:rFonts w:eastAsia="Times New Roman" w:cs="Arial"/>
                <w:color w:val="FF0000"/>
                <w:lang w:eastAsia="pl-PL"/>
              </w:rPr>
              <w:t>9</w:t>
            </w:r>
          </w:p>
        </w:tc>
      </w:tr>
      <w:tr w:rsidR="00565492" w:rsidRPr="00053AE8" w14:paraId="70B73E64" w14:textId="77777777" w:rsidTr="008F3AEC">
        <w:trPr>
          <w:trHeight w:val="255"/>
        </w:trPr>
        <w:tc>
          <w:tcPr>
            <w:tcW w:w="343" w:type="pct"/>
            <w:vMerge w:val="restart"/>
            <w:shd w:val="clear" w:color="auto" w:fill="FFFFFF" w:themeFill="background1"/>
            <w:vAlign w:val="center"/>
            <w:hideMark/>
          </w:tcPr>
          <w:p w14:paraId="3C05A6F0" w14:textId="77777777" w:rsidR="00565492" w:rsidRPr="00053AE8" w:rsidRDefault="00565492" w:rsidP="008F3AEC">
            <w:pPr>
              <w:jc w:val="left"/>
              <w:rPr>
                <w:rFonts w:eastAsia="Times New Roman" w:cs="Arial"/>
                <w:b/>
                <w:lang w:eastAsia="pl-PL"/>
              </w:rPr>
            </w:pPr>
            <w:r w:rsidRPr="00053AE8">
              <w:rPr>
                <w:rFonts w:eastAsia="Times New Roman" w:cs="Arial"/>
                <w:b/>
                <w:lang w:eastAsia="pl-PL"/>
              </w:rPr>
              <w:t>PLR</w:t>
            </w:r>
          </w:p>
        </w:tc>
        <w:tc>
          <w:tcPr>
            <w:tcW w:w="307" w:type="pct"/>
            <w:tcBorders>
              <w:left w:val="nil"/>
            </w:tcBorders>
            <w:shd w:val="clear" w:color="auto" w:fill="FFFFFF" w:themeFill="background1"/>
            <w:vAlign w:val="center"/>
            <w:hideMark/>
          </w:tcPr>
          <w:p w14:paraId="3FE22A91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0.54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6287CD4C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0EDBC789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-0.49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20828DF7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-0.35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4B8D033D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-0.05</w:t>
            </w:r>
          </w:p>
        </w:tc>
        <w:tc>
          <w:tcPr>
            <w:tcW w:w="343" w:type="pct"/>
            <w:shd w:val="clear" w:color="auto" w:fill="FFFFFF" w:themeFill="background1"/>
            <w:vAlign w:val="center"/>
            <w:hideMark/>
          </w:tcPr>
          <w:p w14:paraId="7BC21213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-0.76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14:paraId="5F3C57B7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-0.21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28FDE837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-0.24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2FC24C90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-0.10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4C000E32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-0.19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392D84DB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-0.22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224EA698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-0.20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3E59D150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0.00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16BFB777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0.37</w:t>
            </w: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14:paraId="53EE1C0F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-0.21</w:t>
            </w:r>
          </w:p>
        </w:tc>
      </w:tr>
      <w:tr w:rsidR="00565492" w:rsidRPr="00053AE8" w14:paraId="5811C84A" w14:textId="77777777" w:rsidTr="008F3AEC">
        <w:trPr>
          <w:trHeight w:val="255"/>
        </w:trPr>
        <w:tc>
          <w:tcPr>
            <w:tcW w:w="343" w:type="pct"/>
            <w:vMerge/>
            <w:shd w:val="clear" w:color="auto" w:fill="FFFFFF" w:themeFill="background1"/>
            <w:vAlign w:val="center"/>
            <w:hideMark/>
          </w:tcPr>
          <w:p w14:paraId="40E18574" w14:textId="77777777" w:rsidR="00565492" w:rsidRPr="00053AE8" w:rsidRDefault="00565492" w:rsidP="008F3AEC">
            <w:pPr>
              <w:jc w:val="left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307" w:type="pct"/>
            <w:tcBorders>
              <w:left w:val="nil"/>
            </w:tcBorders>
            <w:shd w:val="clear" w:color="auto" w:fill="FFFFFF" w:themeFill="background1"/>
            <w:vAlign w:val="center"/>
            <w:hideMark/>
          </w:tcPr>
          <w:p w14:paraId="26C98830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0.00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1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1C7A5323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1BD413F3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0.00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1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320E0787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0.00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1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5F438D00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0.10</w:t>
            </w:r>
            <w:r>
              <w:rPr>
                <w:rFonts w:eastAsia="Times New Roman" w:cs="Arial"/>
                <w:color w:val="FF0000"/>
                <w:lang w:eastAsia="pl-PL"/>
              </w:rPr>
              <w:t>4</w:t>
            </w:r>
          </w:p>
        </w:tc>
        <w:tc>
          <w:tcPr>
            <w:tcW w:w="343" w:type="pct"/>
            <w:shd w:val="clear" w:color="auto" w:fill="FFFFFF" w:themeFill="background1"/>
            <w:vAlign w:val="center"/>
            <w:hideMark/>
          </w:tcPr>
          <w:p w14:paraId="3D85135D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0.00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1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14:paraId="3544B2DF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278EF7EB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32C9C338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0.00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2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015314D0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6B521E64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4864D053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5E98D80B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0.9305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28A4FA4F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14:paraId="5C237A25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</w:tr>
      <w:tr w:rsidR="00565492" w:rsidRPr="00053AE8" w14:paraId="64904084" w14:textId="77777777" w:rsidTr="008F3AEC">
        <w:trPr>
          <w:trHeight w:val="255"/>
        </w:trPr>
        <w:tc>
          <w:tcPr>
            <w:tcW w:w="343" w:type="pct"/>
            <w:vMerge w:val="restart"/>
            <w:shd w:val="clear" w:color="auto" w:fill="F2F2F2" w:themeFill="background1" w:themeFillShade="F2"/>
            <w:vAlign w:val="center"/>
            <w:hideMark/>
          </w:tcPr>
          <w:p w14:paraId="3D3D9979" w14:textId="77777777" w:rsidR="00565492" w:rsidRPr="00053AE8" w:rsidRDefault="00565492" w:rsidP="008F3AEC">
            <w:pPr>
              <w:jc w:val="left"/>
              <w:rPr>
                <w:rFonts w:eastAsia="Times New Roman" w:cs="Arial"/>
                <w:b/>
                <w:lang w:eastAsia="pl-PL"/>
              </w:rPr>
            </w:pPr>
            <w:r w:rsidRPr="00053AE8">
              <w:rPr>
                <w:rFonts w:eastAsia="Times New Roman" w:cs="Arial"/>
                <w:b/>
                <w:lang w:eastAsia="pl-PL"/>
              </w:rPr>
              <w:t>LMR</w:t>
            </w:r>
          </w:p>
        </w:tc>
        <w:tc>
          <w:tcPr>
            <w:tcW w:w="307" w:type="pct"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7F358195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-0.65</w:t>
            </w:r>
          </w:p>
        </w:tc>
        <w:tc>
          <w:tcPr>
            <w:tcW w:w="306" w:type="pct"/>
            <w:shd w:val="clear" w:color="auto" w:fill="F2F2F2" w:themeFill="background1" w:themeFillShade="F2"/>
            <w:vAlign w:val="center"/>
            <w:hideMark/>
          </w:tcPr>
          <w:p w14:paraId="42B92E09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-0.49</w:t>
            </w:r>
          </w:p>
        </w:tc>
        <w:tc>
          <w:tcPr>
            <w:tcW w:w="307" w:type="pct"/>
            <w:vMerge w:val="restart"/>
            <w:shd w:val="clear" w:color="auto" w:fill="F2F2F2" w:themeFill="background1" w:themeFillShade="F2"/>
            <w:vAlign w:val="center"/>
            <w:hideMark/>
          </w:tcPr>
          <w:p w14:paraId="5527E151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75FBB64A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0.00</w:t>
            </w:r>
          </w:p>
        </w:tc>
        <w:tc>
          <w:tcPr>
            <w:tcW w:w="306" w:type="pct"/>
            <w:shd w:val="clear" w:color="auto" w:fill="F2F2F2" w:themeFill="background1" w:themeFillShade="F2"/>
            <w:vAlign w:val="center"/>
            <w:hideMark/>
          </w:tcPr>
          <w:p w14:paraId="548D3B3A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-0.24</w:t>
            </w:r>
          </w:p>
        </w:tc>
        <w:tc>
          <w:tcPr>
            <w:tcW w:w="343" w:type="pct"/>
            <w:shd w:val="clear" w:color="auto" w:fill="F2F2F2" w:themeFill="background1" w:themeFillShade="F2"/>
            <w:vAlign w:val="center"/>
            <w:hideMark/>
          </w:tcPr>
          <w:p w14:paraId="49261422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0.57</w:t>
            </w:r>
          </w:p>
        </w:tc>
        <w:tc>
          <w:tcPr>
            <w:tcW w:w="327" w:type="pct"/>
            <w:shd w:val="clear" w:color="auto" w:fill="F2F2F2" w:themeFill="background1" w:themeFillShade="F2"/>
            <w:vAlign w:val="center"/>
            <w:hideMark/>
          </w:tcPr>
          <w:p w14:paraId="54DF440D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-0.51</w:t>
            </w:r>
          </w:p>
        </w:tc>
        <w:tc>
          <w:tcPr>
            <w:tcW w:w="306" w:type="pct"/>
            <w:shd w:val="clear" w:color="auto" w:fill="F2F2F2" w:themeFill="background1" w:themeFillShade="F2"/>
            <w:vAlign w:val="center"/>
            <w:hideMark/>
          </w:tcPr>
          <w:p w14:paraId="14428F8D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0.09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5889CC1E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0.07</w:t>
            </w:r>
          </w:p>
        </w:tc>
        <w:tc>
          <w:tcPr>
            <w:tcW w:w="306" w:type="pct"/>
            <w:shd w:val="clear" w:color="auto" w:fill="F2F2F2" w:themeFill="background1" w:themeFillShade="F2"/>
            <w:vAlign w:val="center"/>
            <w:hideMark/>
          </w:tcPr>
          <w:p w14:paraId="39688812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0.05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7A38E6F6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0.04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7401760E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0.00</w:t>
            </w:r>
          </w:p>
        </w:tc>
        <w:tc>
          <w:tcPr>
            <w:tcW w:w="306" w:type="pct"/>
            <w:shd w:val="clear" w:color="auto" w:fill="F2F2F2" w:themeFill="background1" w:themeFillShade="F2"/>
            <w:vAlign w:val="center"/>
            <w:hideMark/>
          </w:tcPr>
          <w:p w14:paraId="771AFFAD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-0.04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61CF9525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0.07</w:t>
            </w:r>
          </w:p>
        </w:tc>
        <w:tc>
          <w:tcPr>
            <w:tcW w:w="305" w:type="pct"/>
            <w:shd w:val="clear" w:color="auto" w:fill="F2F2F2" w:themeFill="background1" w:themeFillShade="F2"/>
            <w:vAlign w:val="center"/>
            <w:hideMark/>
          </w:tcPr>
          <w:p w14:paraId="73998BAC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0.01</w:t>
            </w:r>
          </w:p>
        </w:tc>
      </w:tr>
      <w:tr w:rsidR="00565492" w:rsidRPr="00053AE8" w14:paraId="7CD53BC0" w14:textId="77777777" w:rsidTr="008F3AEC">
        <w:trPr>
          <w:trHeight w:val="255"/>
        </w:trPr>
        <w:tc>
          <w:tcPr>
            <w:tcW w:w="343" w:type="pct"/>
            <w:vMerge/>
            <w:shd w:val="clear" w:color="auto" w:fill="F2F2F2" w:themeFill="background1" w:themeFillShade="F2"/>
            <w:vAlign w:val="center"/>
            <w:hideMark/>
          </w:tcPr>
          <w:p w14:paraId="0D07EBB0" w14:textId="77777777" w:rsidR="00565492" w:rsidRPr="00053AE8" w:rsidRDefault="00565492" w:rsidP="008F3AEC">
            <w:pPr>
              <w:jc w:val="left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307" w:type="pct"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03E9695A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  <w:tc>
          <w:tcPr>
            <w:tcW w:w="306" w:type="pct"/>
            <w:shd w:val="clear" w:color="auto" w:fill="F2F2F2" w:themeFill="background1" w:themeFillShade="F2"/>
            <w:vAlign w:val="center"/>
            <w:hideMark/>
          </w:tcPr>
          <w:p w14:paraId="2C7B4DD4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  <w:tc>
          <w:tcPr>
            <w:tcW w:w="307" w:type="pct"/>
            <w:vMerge/>
            <w:shd w:val="clear" w:color="auto" w:fill="F2F2F2" w:themeFill="background1" w:themeFillShade="F2"/>
            <w:vAlign w:val="center"/>
            <w:hideMark/>
          </w:tcPr>
          <w:p w14:paraId="11659755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538135" w:themeColor="accent6" w:themeShade="BF"/>
                <w:lang w:eastAsia="pl-PL"/>
              </w:rPr>
            </w:pP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016B5F24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0.878</w:t>
            </w:r>
          </w:p>
        </w:tc>
        <w:tc>
          <w:tcPr>
            <w:tcW w:w="306" w:type="pct"/>
            <w:shd w:val="clear" w:color="auto" w:fill="F2F2F2" w:themeFill="background1" w:themeFillShade="F2"/>
            <w:vAlign w:val="center"/>
            <w:hideMark/>
          </w:tcPr>
          <w:p w14:paraId="0F2D9197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  <w:tc>
          <w:tcPr>
            <w:tcW w:w="343" w:type="pct"/>
            <w:shd w:val="clear" w:color="auto" w:fill="F2F2F2" w:themeFill="background1" w:themeFillShade="F2"/>
            <w:vAlign w:val="center"/>
            <w:hideMark/>
          </w:tcPr>
          <w:p w14:paraId="62371975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  <w:tc>
          <w:tcPr>
            <w:tcW w:w="327" w:type="pct"/>
            <w:shd w:val="clear" w:color="auto" w:fill="F2F2F2" w:themeFill="background1" w:themeFillShade="F2"/>
            <w:vAlign w:val="center"/>
            <w:hideMark/>
          </w:tcPr>
          <w:p w14:paraId="76D88D68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  <w:tc>
          <w:tcPr>
            <w:tcW w:w="306" w:type="pct"/>
            <w:shd w:val="clear" w:color="auto" w:fill="F2F2F2" w:themeFill="background1" w:themeFillShade="F2"/>
            <w:vAlign w:val="center"/>
            <w:hideMark/>
          </w:tcPr>
          <w:p w14:paraId="6CB5C684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0.00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5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148D99FC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0.038</w:t>
            </w:r>
          </w:p>
        </w:tc>
        <w:tc>
          <w:tcPr>
            <w:tcW w:w="306" w:type="pct"/>
            <w:shd w:val="clear" w:color="auto" w:fill="F2F2F2" w:themeFill="background1" w:themeFillShade="F2"/>
            <w:vAlign w:val="center"/>
            <w:hideMark/>
          </w:tcPr>
          <w:p w14:paraId="17591EE8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</w:t>
            </w:r>
            <w:r>
              <w:rPr>
                <w:rFonts w:eastAsia="Times New Roman" w:cs="Arial"/>
                <w:color w:val="FF0000"/>
                <w:lang w:eastAsia="pl-PL"/>
              </w:rPr>
              <w:t>100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51037343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0.157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0C69A809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0.87</w:t>
            </w:r>
            <w:r>
              <w:rPr>
                <w:rFonts w:eastAsia="Times New Roman" w:cs="Arial"/>
                <w:color w:val="FF0000"/>
                <w:lang w:eastAsia="pl-PL"/>
              </w:rPr>
              <w:t>5</w:t>
            </w:r>
          </w:p>
        </w:tc>
        <w:tc>
          <w:tcPr>
            <w:tcW w:w="306" w:type="pct"/>
            <w:shd w:val="clear" w:color="auto" w:fill="F2F2F2" w:themeFill="background1" w:themeFillShade="F2"/>
            <w:vAlign w:val="center"/>
            <w:hideMark/>
          </w:tcPr>
          <w:p w14:paraId="4C601AD0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0.26</w:t>
            </w:r>
            <w:r>
              <w:rPr>
                <w:rFonts w:eastAsia="Times New Roman" w:cs="Arial"/>
                <w:color w:val="FF0000"/>
                <w:lang w:eastAsia="pl-PL"/>
              </w:rPr>
              <w:t>5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1DF18A96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538135" w:themeColor="accent6" w:themeShade="BF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0.02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4</w:t>
            </w:r>
          </w:p>
        </w:tc>
        <w:tc>
          <w:tcPr>
            <w:tcW w:w="305" w:type="pct"/>
            <w:shd w:val="clear" w:color="auto" w:fill="F2F2F2" w:themeFill="background1" w:themeFillShade="F2"/>
            <w:vAlign w:val="center"/>
            <w:hideMark/>
          </w:tcPr>
          <w:p w14:paraId="565E5AFB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0.747</w:t>
            </w:r>
          </w:p>
        </w:tc>
      </w:tr>
      <w:tr w:rsidR="00565492" w:rsidRPr="00053AE8" w14:paraId="693972DC" w14:textId="77777777" w:rsidTr="008F3AEC">
        <w:trPr>
          <w:trHeight w:val="255"/>
        </w:trPr>
        <w:tc>
          <w:tcPr>
            <w:tcW w:w="343" w:type="pct"/>
            <w:vMerge w:val="restart"/>
            <w:shd w:val="clear" w:color="auto" w:fill="FFFFFF" w:themeFill="background1"/>
            <w:vAlign w:val="center"/>
            <w:hideMark/>
          </w:tcPr>
          <w:p w14:paraId="1B623C86" w14:textId="77777777" w:rsidR="00565492" w:rsidRPr="00053AE8" w:rsidRDefault="00565492" w:rsidP="008F3AEC">
            <w:pPr>
              <w:jc w:val="left"/>
              <w:rPr>
                <w:rFonts w:eastAsia="Times New Roman" w:cs="Arial"/>
                <w:b/>
                <w:lang w:eastAsia="pl-PL"/>
              </w:rPr>
            </w:pPr>
            <w:r w:rsidRPr="00053AE8">
              <w:rPr>
                <w:rFonts w:eastAsia="Times New Roman" w:cs="Arial"/>
                <w:b/>
                <w:lang w:eastAsia="pl-PL"/>
              </w:rPr>
              <w:t>WBC</w:t>
            </w:r>
          </w:p>
        </w:tc>
        <w:tc>
          <w:tcPr>
            <w:tcW w:w="307" w:type="pct"/>
            <w:tcBorders>
              <w:left w:val="nil"/>
            </w:tcBorders>
            <w:shd w:val="clear" w:color="auto" w:fill="FFFFFF" w:themeFill="background1"/>
            <w:vAlign w:val="center"/>
            <w:hideMark/>
          </w:tcPr>
          <w:p w14:paraId="22B89941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0.24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1EDC0B69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-0.35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7AAE88D8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0.00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14C4AE2C" w14:textId="77777777" w:rsidR="00565492" w:rsidRPr="00053AE8" w:rsidRDefault="00565492" w:rsidP="008F3AEC">
            <w:pPr>
              <w:jc w:val="center"/>
              <w:rPr>
                <w:rFonts w:eastAsia="Times New Roman" w:cs="Arial"/>
                <w:lang w:eastAsia="pl-PL"/>
              </w:rPr>
            </w:pP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585A9072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0.87</w:t>
            </w:r>
          </w:p>
        </w:tc>
        <w:tc>
          <w:tcPr>
            <w:tcW w:w="343" w:type="pct"/>
            <w:shd w:val="clear" w:color="auto" w:fill="FFFFFF" w:themeFill="background1"/>
            <w:vAlign w:val="center"/>
            <w:hideMark/>
          </w:tcPr>
          <w:p w14:paraId="256443AD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0.58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14:paraId="12850AA8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0.60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14F69B76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0.23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53B6BBD5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0.25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2450BC89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0.24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485DABA9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0.24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4C8F4EB5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0.27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30CB4734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0.12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01775A61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0.30</w:t>
            </w: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14:paraId="5AD2EF76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0.04</w:t>
            </w:r>
          </w:p>
        </w:tc>
      </w:tr>
      <w:tr w:rsidR="00565492" w:rsidRPr="00053AE8" w14:paraId="2FBFDE41" w14:textId="77777777" w:rsidTr="008F3AEC">
        <w:trPr>
          <w:trHeight w:val="255"/>
        </w:trPr>
        <w:tc>
          <w:tcPr>
            <w:tcW w:w="343" w:type="pct"/>
            <w:vMerge/>
            <w:shd w:val="clear" w:color="auto" w:fill="FFFFFF" w:themeFill="background1"/>
            <w:vAlign w:val="center"/>
            <w:hideMark/>
          </w:tcPr>
          <w:p w14:paraId="5BF843ED" w14:textId="77777777" w:rsidR="00565492" w:rsidRPr="00053AE8" w:rsidRDefault="00565492" w:rsidP="008F3AEC">
            <w:pPr>
              <w:jc w:val="left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307" w:type="pct"/>
            <w:tcBorders>
              <w:left w:val="nil"/>
            </w:tcBorders>
            <w:shd w:val="clear" w:color="auto" w:fill="FFFFFF" w:themeFill="background1"/>
            <w:vAlign w:val="center"/>
            <w:hideMark/>
          </w:tcPr>
          <w:p w14:paraId="5E52CB6A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29528610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5DEDE482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0.878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0A64411F" w14:textId="77777777" w:rsidR="00565492" w:rsidRPr="00053AE8" w:rsidRDefault="00565492" w:rsidP="008F3AEC">
            <w:pPr>
              <w:jc w:val="center"/>
              <w:rPr>
                <w:rFonts w:eastAsia="Times New Roman" w:cs="Arial"/>
                <w:lang w:eastAsia="pl-PL"/>
              </w:rPr>
            </w:pP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4322F956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  <w:tc>
          <w:tcPr>
            <w:tcW w:w="343" w:type="pct"/>
            <w:shd w:val="clear" w:color="auto" w:fill="FFFFFF" w:themeFill="background1"/>
            <w:vAlign w:val="center"/>
            <w:hideMark/>
          </w:tcPr>
          <w:p w14:paraId="2FC41F20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14:paraId="11EAE206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7AEDBA05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0D065AB7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47D2CC90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7CFE7EFC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4A5A7F1C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0CCB2EDD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0.00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1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69D19805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14:paraId="28C1D973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0.20</w:t>
            </w:r>
            <w:r>
              <w:rPr>
                <w:rFonts w:eastAsia="Times New Roman" w:cs="Arial"/>
                <w:color w:val="FF0000"/>
                <w:lang w:eastAsia="pl-PL"/>
              </w:rPr>
              <w:t>8</w:t>
            </w:r>
          </w:p>
        </w:tc>
      </w:tr>
      <w:tr w:rsidR="00565492" w:rsidRPr="00053AE8" w14:paraId="6271E4C5" w14:textId="77777777" w:rsidTr="008F3AEC">
        <w:trPr>
          <w:trHeight w:val="255"/>
        </w:trPr>
        <w:tc>
          <w:tcPr>
            <w:tcW w:w="343" w:type="pct"/>
            <w:vMerge w:val="restart"/>
            <w:shd w:val="clear" w:color="auto" w:fill="F2F2F2" w:themeFill="background1" w:themeFillShade="F2"/>
            <w:vAlign w:val="center"/>
            <w:hideMark/>
          </w:tcPr>
          <w:p w14:paraId="6EBE3668" w14:textId="77777777" w:rsidR="00565492" w:rsidRPr="00053AE8" w:rsidRDefault="00565492" w:rsidP="008F3AEC">
            <w:pPr>
              <w:jc w:val="left"/>
              <w:rPr>
                <w:rFonts w:eastAsia="Times New Roman" w:cs="Arial"/>
                <w:b/>
                <w:lang w:eastAsia="pl-PL"/>
              </w:rPr>
            </w:pPr>
            <w:r w:rsidRPr="00053AE8">
              <w:rPr>
                <w:rFonts w:eastAsia="Times New Roman" w:cs="Arial"/>
                <w:b/>
                <w:lang w:eastAsia="pl-PL"/>
              </w:rPr>
              <w:t>NEUT</w:t>
            </w:r>
          </w:p>
        </w:tc>
        <w:tc>
          <w:tcPr>
            <w:tcW w:w="307" w:type="pct"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123A28F9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0.62</w:t>
            </w:r>
          </w:p>
        </w:tc>
        <w:tc>
          <w:tcPr>
            <w:tcW w:w="306" w:type="pct"/>
            <w:shd w:val="clear" w:color="auto" w:fill="F2F2F2" w:themeFill="background1" w:themeFillShade="F2"/>
            <w:vAlign w:val="center"/>
            <w:hideMark/>
          </w:tcPr>
          <w:p w14:paraId="5C428F3A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-0.05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007D9BCF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-0.24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6DCF11B6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0.87</w:t>
            </w:r>
          </w:p>
        </w:tc>
        <w:tc>
          <w:tcPr>
            <w:tcW w:w="306" w:type="pct"/>
            <w:vMerge w:val="restart"/>
            <w:shd w:val="clear" w:color="auto" w:fill="F2F2F2" w:themeFill="background1" w:themeFillShade="F2"/>
            <w:vAlign w:val="center"/>
            <w:hideMark/>
          </w:tcPr>
          <w:p w14:paraId="3BE77831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</w:p>
        </w:tc>
        <w:tc>
          <w:tcPr>
            <w:tcW w:w="343" w:type="pct"/>
            <w:shd w:val="clear" w:color="auto" w:fill="F2F2F2" w:themeFill="background1" w:themeFillShade="F2"/>
            <w:vAlign w:val="center"/>
            <w:hideMark/>
          </w:tcPr>
          <w:p w14:paraId="39FAC598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0.21</w:t>
            </w:r>
          </w:p>
        </w:tc>
        <w:tc>
          <w:tcPr>
            <w:tcW w:w="327" w:type="pct"/>
            <w:shd w:val="clear" w:color="auto" w:fill="F2F2F2" w:themeFill="background1" w:themeFillShade="F2"/>
            <w:vAlign w:val="center"/>
            <w:hideMark/>
          </w:tcPr>
          <w:p w14:paraId="647B313B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0.47</w:t>
            </w:r>
          </w:p>
        </w:tc>
        <w:tc>
          <w:tcPr>
            <w:tcW w:w="306" w:type="pct"/>
            <w:shd w:val="clear" w:color="auto" w:fill="F2F2F2" w:themeFill="background1" w:themeFillShade="F2"/>
            <w:vAlign w:val="center"/>
            <w:hideMark/>
          </w:tcPr>
          <w:p w14:paraId="651C9C8B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0.04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15AE60DB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0.13</w:t>
            </w:r>
          </w:p>
        </w:tc>
        <w:tc>
          <w:tcPr>
            <w:tcW w:w="306" w:type="pct"/>
            <w:shd w:val="clear" w:color="auto" w:fill="F2F2F2" w:themeFill="background1" w:themeFillShade="F2"/>
            <w:vAlign w:val="center"/>
            <w:hideMark/>
          </w:tcPr>
          <w:p w14:paraId="5DC67BA9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0.18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2282F4E3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0.17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14F970EC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0.21</w:t>
            </w:r>
          </w:p>
        </w:tc>
        <w:tc>
          <w:tcPr>
            <w:tcW w:w="306" w:type="pct"/>
            <w:shd w:val="clear" w:color="auto" w:fill="F2F2F2" w:themeFill="background1" w:themeFillShade="F2"/>
            <w:vAlign w:val="center"/>
            <w:hideMark/>
          </w:tcPr>
          <w:p w14:paraId="406DDA03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0.13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51517B7B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0.24</w:t>
            </w:r>
          </w:p>
        </w:tc>
        <w:tc>
          <w:tcPr>
            <w:tcW w:w="305" w:type="pct"/>
            <w:shd w:val="clear" w:color="auto" w:fill="F2F2F2" w:themeFill="background1" w:themeFillShade="F2"/>
            <w:vAlign w:val="center"/>
            <w:hideMark/>
          </w:tcPr>
          <w:p w14:paraId="3DFB0815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0.04</w:t>
            </w:r>
          </w:p>
        </w:tc>
      </w:tr>
      <w:tr w:rsidR="00565492" w:rsidRPr="00053AE8" w14:paraId="358791EA" w14:textId="77777777" w:rsidTr="008F3AEC">
        <w:trPr>
          <w:trHeight w:val="255"/>
        </w:trPr>
        <w:tc>
          <w:tcPr>
            <w:tcW w:w="343" w:type="pct"/>
            <w:vMerge/>
            <w:shd w:val="clear" w:color="auto" w:fill="F2F2F2" w:themeFill="background1" w:themeFillShade="F2"/>
            <w:vAlign w:val="center"/>
            <w:hideMark/>
          </w:tcPr>
          <w:p w14:paraId="46623CEC" w14:textId="77777777" w:rsidR="00565492" w:rsidRPr="00053AE8" w:rsidRDefault="00565492" w:rsidP="008F3AEC">
            <w:pPr>
              <w:jc w:val="left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307" w:type="pct"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41C7FE07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  <w:tc>
          <w:tcPr>
            <w:tcW w:w="306" w:type="pct"/>
            <w:shd w:val="clear" w:color="auto" w:fill="F2F2F2" w:themeFill="background1" w:themeFillShade="F2"/>
            <w:vAlign w:val="center"/>
            <w:hideMark/>
          </w:tcPr>
          <w:p w14:paraId="306939A5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0.10</w:t>
            </w:r>
            <w:r>
              <w:rPr>
                <w:rFonts w:eastAsia="Times New Roman" w:cs="Arial"/>
                <w:color w:val="FF0000"/>
                <w:lang w:eastAsia="pl-PL"/>
              </w:rPr>
              <w:t>4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4FD54662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43F9F677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  <w:tc>
          <w:tcPr>
            <w:tcW w:w="306" w:type="pct"/>
            <w:vMerge/>
            <w:shd w:val="clear" w:color="auto" w:fill="F2F2F2" w:themeFill="background1" w:themeFillShade="F2"/>
            <w:vAlign w:val="center"/>
            <w:hideMark/>
          </w:tcPr>
          <w:p w14:paraId="67711D67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</w:p>
        </w:tc>
        <w:tc>
          <w:tcPr>
            <w:tcW w:w="343" w:type="pct"/>
            <w:shd w:val="clear" w:color="auto" w:fill="F2F2F2" w:themeFill="background1" w:themeFillShade="F2"/>
            <w:vAlign w:val="center"/>
            <w:hideMark/>
          </w:tcPr>
          <w:p w14:paraId="7981E104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  <w:tc>
          <w:tcPr>
            <w:tcW w:w="327" w:type="pct"/>
            <w:shd w:val="clear" w:color="auto" w:fill="F2F2F2" w:themeFill="background1" w:themeFillShade="F2"/>
            <w:vAlign w:val="center"/>
            <w:hideMark/>
          </w:tcPr>
          <w:p w14:paraId="06A2462D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  <w:tc>
          <w:tcPr>
            <w:tcW w:w="306" w:type="pct"/>
            <w:shd w:val="clear" w:color="auto" w:fill="F2F2F2" w:themeFill="background1" w:themeFillShade="F2"/>
            <w:vAlign w:val="center"/>
            <w:hideMark/>
          </w:tcPr>
          <w:p w14:paraId="1A6AD93B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0.248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101C7EB5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  <w:tc>
          <w:tcPr>
            <w:tcW w:w="306" w:type="pct"/>
            <w:shd w:val="clear" w:color="auto" w:fill="F2F2F2" w:themeFill="background1" w:themeFillShade="F2"/>
            <w:vAlign w:val="center"/>
            <w:hideMark/>
          </w:tcPr>
          <w:p w14:paraId="3035AA2A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15CDE0E1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1638E67E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  <w:tc>
          <w:tcPr>
            <w:tcW w:w="306" w:type="pct"/>
            <w:shd w:val="clear" w:color="auto" w:fill="F2F2F2" w:themeFill="background1" w:themeFillShade="F2"/>
            <w:vAlign w:val="center"/>
            <w:hideMark/>
          </w:tcPr>
          <w:p w14:paraId="1FEF1F94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339B4643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  <w:tc>
          <w:tcPr>
            <w:tcW w:w="305" w:type="pct"/>
            <w:shd w:val="clear" w:color="auto" w:fill="F2F2F2" w:themeFill="background1" w:themeFillShade="F2"/>
            <w:vAlign w:val="center"/>
            <w:hideMark/>
          </w:tcPr>
          <w:p w14:paraId="66E3357B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0.212</w:t>
            </w:r>
          </w:p>
        </w:tc>
      </w:tr>
      <w:tr w:rsidR="00565492" w:rsidRPr="00053AE8" w14:paraId="1FB223BE" w14:textId="77777777" w:rsidTr="008F3AEC">
        <w:trPr>
          <w:trHeight w:val="255"/>
        </w:trPr>
        <w:tc>
          <w:tcPr>
            <w:tcW w:w="343" w:type="pct"/>
            <w:vMerge w:val="restart"/>
            <w:shd w:val="clear" w:color="auto" w:fill="FFFFFF" w:themeFill="background1"/>
            <w:vAlign w:val="center"/>
            <w:hideMark/>
          </w:tcPr>
          <w:p w14:paraId="2CF59CDE" w14:textId="77777777" w:rsidR="00565492" w:rsidRPr="00053AE8" w:rsidRDefault="00565492" w:rsidP="008F3AEC">
            <w:pPr>
              <w:jc w:val="left"/>
              <w:rPr>
                <w:rFonts w:eastAsia="Times New Roman" w:cs="Arial"/>
                <w:b/>
                <w:lang w:eastAsia="pl-PL"/>
              </w:rPr>
            </w:pPr>
            <w:r w:rsidRPr="00053AE8">
              <w:rPr>
                <w:rFonts w:eastAsia="Times New Roman" w:cs="Arial"/>
                <w:b/>
                <w:lang w:eastAsia="pl-PL"/>
              </w:rPr>
              <w:t>LYMPH</w:t>
            </w:r>
          </w:p>
        </w:tc>
        <w:tc>
          <w:tcPr>
            <w:tcW w:w="307" w:type="pct"/>
            <w:tcBorders>
              <w:left w:val="nil"/>
            </w:tcBorders>
            <w:shd w:val="clear" w:color="auto" w:fill="FFFFFF" w:themeFill="background1"/>
            <w:vAlign w:val="center"/>
            <w:hideMark/>
          </w:tcPr>
          <w:p w14:paraId="658FC8D6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-0.57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5818B1ED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-0.76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466EB86C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0.57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20A5F395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0.58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197E67A2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0.21</w:t>
            </w:r>
          </w:p>
        </w:tc>
        <w:tc>
          <w:tcPr>
            <w:tcW w:w="343" w:type="pct"/>
            <w:shd w:val="clear" w:color="auto" w:fill="FFFFFF" w:themeFill="background1"/>
            <w:vAlign w:val="center"/>
            <w:hideMark/>
          </w:tcPr>
          <w:p w14:paraId="215A76CA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14:paraId="268BDB0E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0.33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5E5F805A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0.31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10CBD57D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0.24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76C9D940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0.21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38A058F9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0.22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7A821182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0.22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6AE6AC3F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0.06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2E6AEF30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0.24</w:t>
            </w: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14:paraId="5766D97B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0.02</w:t>
            </w:r>
          </w:p>
        </w:tc>
      </w:tr>
      <w:tr w:rsidR="00565492" w:rsidRPr="00053AE8" w14:paraId="11388A90" w14:textId="77777777" w:rsidTr="008F3AEC">
        <w:trPr>
          <w:trHeight w:val="255"/>
        </w:trPr>
        <w:tc>
          <w:tcPr>
            <w:tcW w:w="343" w:type="pct"/>
            <w:vMerge/>
            <w:shd w:val="clear" w:color="auto" w:fill="FFFFFF" w:themeFill="background1"/>
            <w:vAlign w:val="center"/>
            <w:hideMark/>
          </w:tcPr>
          <w:p w14:paraId="1012049F" w14:textId="77777777" w:rsidR="00565492" w:rsidRPr="00053AE8" w:rsidRDefault="00565492" w:rsidP="008F3AEC">
            <w:pPr>
              <w:jc w:val="left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307" w:type="pct"/>
            <w:tcBorders>
              <w:left w:val="nil"/>
            </w:tcBorders>
            <w:shd w:val="clear" w:color="auto" w:fill="FFFFFF" w:themeFill="background1"/>
            <w:vAlign w:val="center"/>
            <w:hideMark/>
          </w:tcPr>
          <w:p w14:paraId="1E47FE03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4AE8800C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548526B9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132B634C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028D1728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  <w:tc>
          <w:tcPr>
            <w:tcW w:w="343" w:type="pct"/>
            <w:shd w:val="clear" w:color="auto" w:fill="FFFFFF" w:themeFill="background1"/>
            <w:vAlign w:val="center"/>
            <w:hideMark/>
          </w:tcPr>
          <w:p w14:paraId="79BE0403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14:paraId="09ACE6EC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4923B1A4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7962CC79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5E4B2D60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0518999D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1BC9D86E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2980B6E0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0.060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49F46AB8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14:paraId="40AEE94A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0.615</w:t>
            </w:r>
          </w:p>
        </w:tc>
      </w:tr>
      <w:tr w:rsidR="00565492" w:rsidRPr="00053AE8" w14:paraId="308DAC1B" w14:textId="77777777" w:rsidTr="008F3AEC">
        <w:trPr>
          <w:trHeight w:val="255"/>
        </w:trPr>
        <w:tc>
          <w:tcPr>
            <w:tcW w:w="343" w:type="pct"/>
            <w:vMerge w:val="restart"/>
            <w:shd w:val="clear" w:color="auto" w:fill="F2F2F2" w:themeFill="background1" w:themeFillShade="F2"/>
            <w:vAlign w:val="center"/>
            <w:hideMark/>
          </w:tcPr>
          <w:p w14:paraId="41285F26" w14:textId="77777777" w:rsidR="00565492" w:rsidRPr="00053AE8" w:rsidRDefault="00565492" w:rsidP="008F3AEC">
            <w:pPr>
              <w:jc w:val="left"/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/>
                <w:lang w:eastAsia="pl-PL"/>
              </w:rPr>
              <w:t>AMC</w:t>
            </w:r>
          </w:p>
        </w:tc>
        <w:tc>
          <w:tcPr>
            <w:tcW w:w="307" w:type="pct"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44D70E6B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0.13</w:t>
            </w:r>
          </w:p>
        </w:tc>
        <w:tc>
          <w:tcPr>
            <w:tcW w:w="306" w:type="pct"/>
            <w:shd w:val="clear" w:color="auto" w:fill="F2F2F2" w:themeFill="background1" w:themeFillShade="F2"/>
            <w:vAlign w:val="center"/>
            <w:hideMark/>
          </w:tcPr>
          <w:p w14:paraId="09510201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-0.21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03C69FC2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-0.51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75EB7C36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0.60</w:t>
            </w:r>
          </w:p>
        </w:tc>
        <w:tc>
          <w:tcPr>
            <w:tcW w:w="306" w:type="pct"/>
            <w:shd w:val="clear" w:color="auto" w:fill="F2F2F2" w:themeFill="background1" w:themeFillShade="F2"/>
            <w:vAlign w:val="center"/>
            <w:hideMark/>
          </w:tcPr>
          <w:p w14:paraId="6609204C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0.47</w:t>
            </w:r>
          </w:p>
        </w:tc>
        <w:tc>
          <w:tcPr>
            <w:tcW w:w="343" w:type="pct"/>
            <w:shd w:val="clear" w:color="auto" w:fill="F2F2F2" w:themeFill="background1" w:themeFillShade="F2"/>
            <w:vAlign w:val="center"/>
            <w:hideMark/>
          </w:tcPr>
          <w:p w14:paraId="0728E70B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0.33</w:t>
            </w:r>
          </w:p>
        </w:tc>
        <w:tc>
          <w:tcPr>
            <w:tcW w:w="327" w:type="pct"/>
            <w:vMerge w:val="restart"/>
            <w:shd w:val="clear" w:color="auto" w:fill="F2F2F2" w:themeFill="background1" w:themeFillShade="F2"/>
            <w:vAlign w:val="center"/>
            <w:hideMark/>
          </w:tcPr>
          <w:p w14:paraId="473445E5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</w:p>
        </w:tc>
        <w:tc>
          <w:tcPr>
            <w:tcW w:w="306" w:type="pct"/>
            <w:shd w:val="clear" w:color="auto" w:fill="F2F2F2" w:themeFill="background1" w:themeFillShade="F2"/>
            <w:vAlign w:val="center"/>
            <w:hideMark/>
          </w:tcPr>
          <w:p w14:paraId="3B6A452C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0.23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76EC80CC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0.16</w:t>
            </w:r>
          </w:p>
        </w:tc>
        <w:tc>
          <w:tcPr>
            <w:tcW w:w="306" w:type="pct"/>
            <w:shd w:val="clear" w:color="auto" w:fill="F2F2F2" w:themeFill="background1" w:themeFillShade="F2"/>
            <w:vAlign w:val="center"/>
            <w:hideMark/>
          </w:tcPr>
          <w:p w14:paraId="6A160DD0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0.16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6B1CE091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0.17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4DE00C1E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0.22</w:t>
            </w:r>
          </w:p>
        </w:tc>
        <w:tc>
          <w:tcPr>
            <w:tcW w:w="306" w:type="pct"/>
            <w:shd w:val="clear" w:color="auto" w:fill="F2F2F2" w:themeFill="background1" w:themeFillShade="F2"/>
            <w:vAlign w:val="center"/>
            <w:hideMark/>
          </w:tcPr>
          <w:p w14:paraId="273DB50A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0.09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055707D2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0.15</w:t>
            </w:r>
          </w:p>
        </w:tc>
        <w:tc>
          <w:tcPr>
            <w:tcW w:w="305" w:type="pct"/>
            <w:shd w:val="clear" w:color="auto" w:fill="F2F2F2" w:themeFill="background1" w:themeFillShade="F2"/>
            <w:vAlign w:val="center"/>
            <w:hideMark/>
          </w:tcPr>
          <w:p w14:paraId="76D3A5D4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0.03</w:t>
            </w:r>
          </w:p>
        </w:tc>
      </w:tr>
      <w:tr w:rsidR="00565492" w:rsidRPr="00053AE8" w14:paraId="0A7EC0A5" w14:textId="77777777" w:rsidTr="008F3AEC">
        <w:trPr>
          <w:trHeight w:val="255"/>
        </w:trPr>
        <w:tc>
          <w:tcPr>
            <w:tcW w:w="343" w:type="pct"/>
            <w:vMerge/>
            <w:shd w:val="clear" w:color="auto" w:fill="F2F2F2" w:themeFill="background1" w:themeFillShade="F2"/>
            <w:vAlign w:val="center"/>
            <w:hideMark/>
          </w:tcPr>
          <w:p w14:paraId="46104579" w14:textId="77777777" w:rsidR="00565492" w:rsidRPr="00053AE8" w:rsidRDefault="00565492" w:rsidP="008F3AEC">
            <w:pPr>
              <w:jc w:val="left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307" w:type="pct"/>
            <w:tcBorders>
              <w:left w:val="nil"/>
            </w:tcBorders>
            <w:shd w:val="clear" w:color="auto" w:fill="F2F2F2" w:themeFill="background1" w:themeFillShade="F2"/>
            <w:hideMark/>
          </w:tcPr>
          <w:p w14:paraId="79461F9A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4C6A3F">
              <w:rPr>
                <w:rFonts w:eastAsia="Times New Roman" w:cs="Arial"/>
                <w:color w:val="000000" w:themeColor="text1"/>
                <w:lang w:eastAsia="pl-PL"/>
              </w:rPr>
              <w:t>&lt;0.001</w:t>
            </w:r>
          </w:p>
        </w:tc>
        <w:tc>
          <w:tcPr>
            <w:tcW w:w="306" w:type="pct"/>
            <w:shd w:val="clear" w:color="auto" w:fill="F2F2F2" w:themeFill="background1" w:themeFillShade="F2"/>
            <w:hideMark/>
          </w:tcPr>
          <w:p w14:paraId="12373F53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4C6A3F">
              <w:rPr>
                <w:rFonts w:eastAsia="Times New Roman" w:cs="Arial"/>
                <w:color w:val="000000" w:themeColor="text1"/>
                <w:lang w:eastAsia="pl-PL"/>
              </w:rPr>
              <w:t>&lt;0.001</w:t>
            </w:r>
          </w:p>
        </w:tc>
        <w:tc>
          <w:tcPr>
            <w:tcW w:w="307" w:type="pct"/>
            <w:shd w:val="clear" w:color="auto" w:fill="F2F2F2" w:themeFill="background1" w:themeFillShade="F2"/>
            <w:hideMark/>
          </w:tcPr>
          <w:p w14:paraId="6C8507AD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4C6A3F">
              <w:rPr>
                <w:rFonts w:eastAsia="Times New Roman" w:cs="Arial"/>
                <w:color w:val="000000" w:themeColor="text1"/>
                <w:lang w:eastAsia="pl-PL"/>
              </w:rPr>
              <w:t>&lt;0.001</w:t>
            </w:r>
          </w:p>
        </w:tc>
        <w:tc>
          <w:tcPr>
            <w:tcW w:w="307" w:type="pct"/>
            <w:shd w:val="clear" w:color="auto" w:fill="F2F2F2" w:themeFill="background1" w:themeFillShade="F2"/>
            <w:hideMark/>
          </w:tcPr>
          <w:p w14:paraId="46845E59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4C6A3F">
              <w:rPr>
                <w:rFonts w:eastAsia="Times New Roman" w:cs="Arial"/>
                <w:color w:val="000000" w:themeColor="text1"/>
                <w:lang w:eastAsia="pl-PL"/>
              </w:rPr>
              <w:t>&lt;0.001</w:t>
            </w:r>
          </w:p>
        </w:tc>
        <w:tc>
          <w:tcPr>
            <w:tcW w:w="306" w:type="pct"/>
            <w:shd w:val="clear" w:color="auto" w:fill="F2F2F2" w:themeFill="background1" w:themeFillShade="F2"/>
            <w:hideMark/>
          </w:tcPr>
          <w:p w14:paraId="5F2468C0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4C6A3F">
              <w:rPr>
                <w:rFonts w:eastAsia="Times New Roman" w:cs="Arial"/>
                <w:color w:val="000000" w:themeColor="text1"/>
                <w:lang w:eastAsia="pl-PL"/>
              </w:rPr>
              <w:t>&lt;0.001</w:t>
            </w:r>
          </w:p>
        </w:tc>
        <w:tc>
          <w:tcPr>
            <w:tcW w:w="343" w:type="pct"/>
            <w:shd w:val="clear" w:color="auto" w:fill="F2F2F2" w:themeFill="background1" w:themeFillShade="F2"/>
            <w:hideMark/>
          </w:tcPr>
          <w:p w14:paraId="12D38796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4C6A3F">
              <w:rPr>
                <w:rFonts w:eastAsia="Times New Roman" w:cs="Arial"/>
                <w:color w:val="000000" w:themeColor="text1"/>
                <w:lang w:eastAsia="pl-PL"/>
              </w:rPr>
              <w:t>&lt;0.001</w:t>
            </w:r>
          </w:p>
        </w:tc>
        <w:tc>
          <w:tcPr>
            <w:tcW w:w="327" w:type="pct"/>
            <w:vMerge/>
            <w:shd w:val="clear" w:color="auto" w:fill="F2F2F2" w:themeFill="background1" w:themeFillShade="F2"/>
            <w:vAlign w:val="center"/>
            <w:hideMark/>
          </w:tcPr>
          <w:p w14:paraId="5805464E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</w:p>
        </w:tc>
        <w:tc>
          <w:tcPr>
            <w:tcW w:w="306" w:type="pct"/>
            <w:shd w:val="clear" w:color="auto" w:fill="F2F2F2" w:themeFill="background1" w:themeFillShade="F2"/>
            <w:hideMark/>
          </w:tcPr>
          <w:p w14:paraId="5D66FCBE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41139">
              <w:rPr>
                <w:rFonts w:eastAsia="Times New Roman" w:cs="Arial"/>
                <w:color w:val="000000" w:themeColor="text1"/>
                <w:lang w:eastAsia="pl-PL"/>
              </w:rPr>
              <w:t>&lt;0.001</w:t>
            </w:r>
          </w:p>
        </w:tc>
        <w:tc>
          <w:tcPr>
            <w:tcW w:w="307" w:type="pct"/>
            <w:shd w:val="clear" w:color="auto" w:fill="F2F2F2" w:themeFill="background1" w:themeFillShade="F2"/>
            <w:hideMark/>
          </w:tcPr>
          <w:p w14:paraId="52FB0021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41139">
              <w:rPr>
                <w:rFonts w:eastAsia="Times New Roman" w:cs="Arial"/>
                <w:color w:val="000000" w:themeColor="text1"/>
                <w:lang w:eastAsia="pl-PL"/>
              </w:rPr>
              <w:t>&lt;0.001</w:t>
            </w:r>
          </w:p>
        </w:tc>
        <w:tc>
          <w:tcPr>
            <w:tcW w:w="306" w:type="pct"/>
            <w:shd w:val="clear" w:color="auto" w:fill="F2F2F2" w:themeFill="background1" w:themeFillShade="F2"/>
            <w:hideMark/>
          </w:tcPr>
          <w:p w14:paraId="0240DC8A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41139">
              <w:rPr>
                <w:rFonts w:eastAsia="Times New Roman" w:cs="Arial"/>
                <w:color w:val="000000" w:themeColor="text1"/>
                <w:lang w:eastAsia="pl-PL"/>
              </w:rPr>
              <w:t>&lt;0.001</w:t>
            </w:r>
          </w:p>
        </w:tc>
        <w:tc>
          <w:tcPr>
            <w:tcW w:w="307" w:type="pct"/>
            <w:shd w:val="clear" w:color="auto" w:fill="F2F2F2" w:themeFill="background1" w:themeFillShade="F2"/>
            <w:hideMark/>
          </w:tcPr>
          <w:p w14:paraId="0D5958DA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2A5BBC">
              <w:rPr>
                <w:rFonts w:eastAsia="Times New Roman" w:cs="Arial"/>
                <w:color w:val="000000" w:themeColor="text1"/>
                <w:lang w:eastAsia="pl-PL"/>
              </w:rPr>
              <w:t>&lt;0.001</w:t>
            </w:r>
          </w:p>
        </w:tc>
        <w:tc>
          <w:tcPr>
            <w:tcW w:w="307" w:type="pct"/>
            <w:shd w:val="clear" w:color="auto" w:fill="F2F2F2" w:themeFill="background1" w:themeFillShade="F2"/>
            <w:hideMark/>
          </w:tcPr>
          <w:p w14:paraId="37B257F3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2A5BBC">
              <w:rPr>
                <w:rFonts w:eastAsia="Times New Roman" w:cs="Arial"/>
                <w:color w:val="000000" w:themeColor="text1"/>
                <w:lang w:eastAsia="pl-PL"/>
              </w:rPr>
              <w:t>&lt;0.001</w:t>
            </w:r>
          </w:p>
        </w:tc>
        <w:tc>
          <w:tcPr>
            <w:tcW w:w="306" w:type="pct"/>
            <w:shd w:val="clear" w:color="auto" w:fill="F2F2F2" w:themeFill="background1" w:themeFillShade="F2"/>
            <w:vAlign w:val="center"/>
            <w:hideMark/>
          </w:tcPr>
          <w:p w14:paraId="4FE4CAF6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0.004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174B165D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  <w:tc>
          <w:tcPr>
            <w:tcW w:w="305" w:type="pct"/>
            <w:shd w:val="clear" w:color="auto" w:fill="F2F2F2" w:themeFill="background1" w:themeFillShade="F2"/>
            <w:vAlign w:val="center"/>
            <w:hideMark/>
          </w:tcPr>
          <w:p w14:paraId="36A59CD7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0.400</w:t>
            </w:r>
          </w:p>
        </w:tc>
      </w:tr>
      <w:tr w:rsidR="00565492" w:rsidRPr="00053AE8" w14:paraId="7EAFFA6A" w14:textId="77777777" w:rsidTr="008F3AEC">
        <w:trPr>
          <w:trHeight w:val="255"/>
        </w:trPr>
        <w:tc>
          <w:tcPr>
            <w:tcW w:w="343" w:type="pct"/>
            <w:vMerge w:val="restart"/>
            <w:shd w:val="clear" w:color="auto" w:fill="FFFFFF" w:themeFill="background1"/>
            <w:vAlign w:val="center"/>
            <w:hideMark/>
          </w:tcPr>
          <w:p w14:paraId="3BB139EE" w14:textId="77777777" w:rsidR="00565492" w:rsidRPr="00053AE8" w:rsidRDefault="00565492" w:rsidP="008F3AEC">
            <w:pPr>
              <w:jc w:val="left"/>
              <w:rPr>
                <w:rFonts w:eastAsia="Times New Roman" w:cs="Arial"/>
                <w:b/>
                <w:lang w:eastAsia="pl-PL"/>
              </w:rPr>
            </w:pPr>
            <w:r w:rsidRPr="00053AE8">
              <w:rPr>
                <w:rFonts w:eastAsia="Times New Roman" w:cs="Arial"/>
                <w:b/>
                <w:lang w:eastAsia="pl-PL"/>
              </w:rPr>
              <w:t>EO</w:t>
            </w:r>
          </w:p>
        </w:tc>
        <w:tc>
          <w:tcPr>
            <w:tcW w:w="307" w:type="pct"/>
            <w:tcBorders>
              <w:left w:val="nil"/>
            </w:tcBorders>
            <w:shd w:val="clear" w:color="auto" w:fill="FFFFFF" w:themeFill="background1"/>
            <w:vAlign w:val="center"/>
            <w:hideMark/>
          </w:tcPr>
          <w:p w14:paraId="19083DF3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-0.21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6C3D48A0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-0.24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0618088E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0.09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630CEEC0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0.23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02301A50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0.04</w:t>
            </w:r>
          </w:p>
        </w:tc>
        <w:tc>
          <w:tcPr>
            <w:tcW w:w="343" w:type="pct"/>
            <w:shd w:val="clear" w:color="auto" w:fill="FFFFFF" w:themeFill="background1"/>
            <w:vAlign w:val="center"/>
            <w:hideMark/>
          </w:tcPr>
          <w:p w14:paraId="0A6E2B62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0.31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14:paraId="3F830A8C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0.23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21387352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0DACCC83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0.37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392E6826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0.07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445E5A3D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0.05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72B8A73B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0.04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30F470CE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0.05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2C9857BE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0.09</w:t>
            </w: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14:paraId="6B6AE3BF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0.12</w:t>
            </w:r>
          </w:p>
        </w:tc>
      </w:tr>
      <w:tr w:rsidR="00565492" w:rsidRPr="00053AE8" w14:paraId="1A72C8C4" w14:textId="77777777" w:rsidTr="008F3AEC">
        <w:trPr>
          <w:trHeight w:val="255"/>
        </w:trPr>
        <w:tc>
          <w:tcPr>
            <w:tcW w:w="343" w:type="pct"/>
            <w:vMerge/>
            <w:shd w:val="clear" w:color="auto" w:fill="FFFFFF" w:themeFill="background1"/>
            <w:vAlign w:val="center"/>
            <w:hideMark/>
          </w:tcPr>
          <w:p w14:paraId="4026A13B" w14:textId="77777777" w:rsidR="00565492" w:rsidRPr="00053AE8" w:rsidRDefault="00565492" w:rsidP="008F3AEC">
            <w:pPr>
              <w:jc w:val="left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307" w:type="pct"/>
            <w:tcBorders>
              <w:left w:val="nil"/>
            </w:tcBorders>
            <w:shd w:val="clear" w:color="auto" w:fill="FFFFFF" w:themeFill="background1"/>
            <w:hideMark/>
          </w:tcPr>
          <w:p w14:paraId="25041D7E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18193A">
              <w:rPr>
                <w:rFonts w:eastAsia="Times New Roman" w:cs="Arial"/>
                <w:color w:val="000000" w:themeColor="text1"/>
                <w:lang w:eastAsia="pl-PL"/>
              </w:rPr>
              <w:t>&lt;0.001</w:t>
            </w:r>
          </w:p>
        </w:tc>
        <w:tc>
          <w:tcPr>
            <w:tcW w:w="306" w:type="pct"/>
            <w:shd w:val="clear" w:color="auto" w:fill="FFFFFF" w:themeFill="background1"/>
            <w:hideMark/>
          </w:tcPr>
          <w:p w14:paraId="29EC2212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18193A">
              <w:rPr>
                <w:rFonts w:eastAsia="Times New Roman" w:cs="Arial"/>
                <w:color w:val="000000" w:themeColor="text1"/>
                <w:lang w:eastAsia="pl-PL"/>
              </w:rPr>
              <w:t>&lt;0.001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62E3E853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0.00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5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5C54A58C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365FCD31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0.248</w:t>
            </w:r>
          </w:p>
        </w:tc>
        <w:tc>
          <w:tcPr>
            <w:tcW w:w="343" w:type="pct"/>
            <w:shd w:val="clear" w:color="auto" w:fill="FFFFFF" w:themeFill="background1"/>
            <w:hideMark/>
          </w:tcPr>
          <w:p w14:paraId="144FA8C5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712512">
              <w:rPr>
                <w:rFonts w:eastAsia="Times New Roman" w:cs="Arial"/>
                <w:color w:val="000000" w:themeColor="text1"/>
                <w:lang w:eastAsia="pl-PL"/>
              </w:rPr>
              <w:t>&lt;0.001</w:t>
            </w:r>
          </w:p>
        </w:tc>
        <w:tc>
          <w:tcPr>
            <w:tcW w:w="327" w:type="pct"/>
            <w:shd w:val="clear" w:color="auto" w:fill="FFFFFF" w:themeFill="background1"/>
            <w:hideMark/>
          </w:tcPr>
          <w:p w14:paraId="4F0A4A7C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712512">
              <w:rPr>
                <w:rFonts w:eastAsia="Times New Roman" w:cs="Arial"/>
                <w:color w:val="000000" w:themeColor="text1"/>
                <w:lang w:eastAsia="pl-PL"/>
              </w:rPr>
              <w:t>&lt;0.001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58D8445F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7BC3DBBB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23D1925E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0.036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39E8D653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0.113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3472EE24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0.20</w:t>
            </w:r>
            <w:r>
              <w:rPr>
                <w:rFonts w:eastAsia="Times New Roman" w:cs="Arial"/>
                <w:color w:val="FF0000"/>
                <w:lang w:eastAsia="pl-PL"/>
              </w:rPr>
              <w:t>5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3826B990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</w:t>
            </w:r>
            <w:r>
              <w:rPr>
                <w:rFonts w:eastAsia="Times New Roman" w:cs="Arial"/>
                <w:color w:val="FF0000"/>
                <w:lang w:eastAsia="pl-PL"/>
              </w:rPr>
              <w:t>100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40A9A506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0.004</w:t>
            </w: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14:paraId="472CBD9B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</w:tr>
      <w:tr w:rsidR="00565492" w:rsidRPr="00053AE8" w14:paraId="611139C7" w14:textId="77777777" w:rsidTr="008F3AEC">
        <w:trPr>
          <w:trHeight w:val="255"/>
        </w:trPr>
        <w:tc>
          <w:tcPr>
            <w:tcW w:w="343" w:type="pct"/>
            <w:vMerge w:val="restart"/>
            <w:shd w:val="clear" w:color="auto" w:fill="F2F2F2" w:themeFill="background1" w:themeFillShade="F2"/>
            <w:vAlign w:val="center"/>
            <w:hideMark/>
          </w:tcPr>
          <w:p w14:paraId="408CB86E" w14:textId="77777777" w:rsidR="00565492" w:rsidRPr="00053AE8" w:rsidRDefault="00565492" w:rsidP="008F3AEC">
            <w:pPr>
              <w:jc w:val="left"/>
              <w:rPr>
                <w:rFonts w:eastAsia="Times New Roman" w:cs="Arial"/>
                <w:b/>
                <w:lang w:eastAsia="pl-PL"/>
              </w:rPr>
            </w:pPr>
            <w:r w:rsidRPr="00053AE8">
              <w:rPr>
                <w:rFonts w:eastAsia="Times New Roman" w:cs="Arial"/>
                <w:b/>
                <w:lang w:eastAsia="pl-PL"/>
              </w:rPr>
              <w:t>BASO</w:t>
            </w:r>
          </w:p>
        </w:tc>
        <w:tc>
          <w:tcPr>
            <w:tcW w:w="307" w:type="pct"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718C3AC3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-0.09</w:t>
            </w:r>
          </w:p>
        </w:tc>
        <w:tc>
          <w:tcPr>
            <w:tcW w:w="306" w:type="pct"/>
            <w:shd w:val="clear" w:color="auto" w:fill="F2F2F2" w:themeFill="background1" w:themeFillShade="F2"/>
            <w:vAlign w:val="center"/>
            <w:hideMark/>
          </w:tcPr>
          <w:p w14:paraId="2BB72CC6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-0.10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2D3D6AFE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0.07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283E5B8E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0.25</w:t>
            </w:r>
          </w:p>
        </w:tc>
        <w:tc>
          <w:tcPr>
            <w:tcW w:w="306" w:type="pct"/>
            <w:shd w:val="clear" w:color="auto" w:fill="F2F2F2" w:themeFill="background1" w:themeFillShade="F2"/>
            <w:vAlign w:val="center"/>
            <w:hideMark/>
          </w:tcPr>
          <w:p w14:paraId="7B4B22C9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0.13</w:t>
            </w:r>
          </w:p>
        </w:tc>
        <w:tc>
          <w:tcPr>
            <w:tcW w:w="343" w:type="pct"/>
            <w:shd w:val="clear" w:color="auto" w:fill="F2F2F2" w:themeFill="background1" w:themeFillShade="F2"/>
            <w:vAlign w:val="center"/>
            <w:hideMark/>
          </w:tcPr>
          <w:p w14:paraId="0C826ECF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0.24</w:t>
            </w:r>
          </w:p>
        </w:tc>
        <w:tc>
          <w:tcPr>
            <w:tcW w:w="327" w:type="pct"/>
            <w:shd w:val="clear" w:color="auto" w:fill="F2F2F2" w:themeFill="background1" w:themeFillShade="F2"/>
            <w:vAlign w:val="center"/>
            <w:hideMark/>
          </w:tcPr>
          <w:p w14:paraId="02E1C35C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0.16</w:t>
            </w:r>
          </w:p>
        </w:tc>
        <w:tc>
          <w:tcPr>
            <w:tcW w:w="306" w:type="pct"/>
            <w:shd w:val="clear" w:color="auto" w:fill="F2F2F2" w:themeFill="background1" w:themeFillShade="F2"/>
            <w:vAlign w:val="center"/>
            <w:hideMark/>
          </w:tcPr>
          <w:p w14:paraId="2A1050D4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0.37</w:t>
            </w:r>
          </w:p>
        </w:tc>
        <w:tc>
          <w:tcPr>
            <w:tcW w:w="307" w:type="pct"/>
            <w:vMerge w:val="restart"/>
            <w:shd w:val="clear" w:color="auto" w:fill="F2F2F2" w:themeFill="background1" w:themeFillShade="F2"/>
            <w:vAlign w:val="center"/>
            <w:hideMark/>
          </w:tcPr>
          <w:p w14:paraId="4EF99588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</w:p>
        </w:tc>
        <w:tc>
          <w:tcPr>
            <w:tcW w:w="306" w:type="pct"/>
            <w:shd w:val="clear" w:color="auto" w:fill="F2F2F2" w:themeFill="background1" w:themeFillShade="F2"/>
            <w:vAlign w:val="center"/>
            <w:hideMark/>
          </w:tcPr>
          <w:p w14:paraId="57EA5BF2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0.12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54D62F13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0.12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37D8D5C7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0.09</w:t>
            </w:r>
          </w:p>
        </w:tc>
        <w:tc>
          <w:tcPr>
            <w:tcW w:w="306" w:type="pct"/>
            <w:shd w:val="clear" w:color="auto" w:fill="F2F2F2" w:themeFill="background1" w:themeFillShade="F2"/>
            <w:vAlign w:val="center"/>
            <w:hideMark/>
          </w:tcPr>
          <w:p w14:paraId="148E0006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0.21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26A399A8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0.22</w:t>
            </w:r>
          </w:p>
        </w:tc>
        <w:tc>
          <w:tcPr>
            <w:tcW w:w="305" w:type="pct"/>
            <w:shd w:val="clear" w:color="auto" w:fill="F2F2F2" w:themeFill="background1" w:themeFillShade="F2"/>
            <w:vAlign w:val="center"/>
            <w:hideMark/>
          </w:tcPr>
          <w:p w14:paraId="6D4A93B3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0.18</w:t>
            </w:r>
          </w:p>
        </w:tc>
      </w:tr>
      <w:tr w:rsidR="00565492" w:rsidRPr="00053AE8" w14:paraId="679F776F" w14:textId="77777777" w:rsidTr="008F3AEC">
        <w:trPr>
          <w:trHeight w:val="255"/>
        </w:trPr>
        <w:tc>
          <w:tcPr>
            <w:tcW w:w="343" w:type="pct"/>
            <w:vMerge/>
            <w:shd w:val="clear" w:color="auto" w:fill="F2F2F2" w:themeFill="background1" w:themeFillShade="F2"/>
            <w:vAlign w:val="center"/>
            <w:hideMark/>
          </w:tcPr>
          <w:p w14:paraId="6CE27BF4" w14:textId="77777777" w:rsidR="00565492" w:rsidRPr="00053AE8" w:rsidRDefault="00565492" w:rsidP="008F3AEC">
            <w:pPr>
              <w:jc w:val="left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307" w:type="pct"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47BA38B9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0.004</w:t>
            </w:r>
          </w:p>
        </w:tc>
        <w:tc>
          <w:tcPr>
            <w:tcW w:w="306" w:type="pct"/>
            <w:shd w:val="clear" w:color="auto" w:fill="F2F2F2" w:themeFill="background1" w:themeFillShade="F2"/>
            <w:vAlign w:val="center"/>
            <w:hideMark/>
          </w:tcPr>
          <w:p w14:paraId="4E1EFF6D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0.00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2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1639D9DC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0.038</w:t>
            </w:r>
          </w:p>
        </w:tc>
        <w:tc>
          <w:tcPr>
            <w:tcW w:w="307" w:type="pct"/>
            <w:shd w:val="clear" w:color="auto" w:fill="F2F2F2" w:themeFill="background1" w:themeFillShade="F2"/>
            <w:hideMark/>
          </w:tcPr>
          <w:p w14:paraId="4467778E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AF1E91">
              <w:rPr>
                <w:rFonts w:eastAsia="Times New Roman" w:cs="Arial"/>
                <w:color w:val="000000" w:themeColor="text1"/>
                <w:lang w:eastAsia="pl-PL"/>
              </w:rPr>
              <w:t>&lt;0.001</w:t>
            </w:r>
          </w:p>
        </w:tc>
        <w:tc>
          <w:tcPr>
            <w:tcW w:w="306" w:type="pct"/>
            <w:shd w:val="clear" w:color="auto" w:fill="F2F2F2" w:themeFill="background1" w:themeFillShade="F2"/>
            <w:hideMark/>
          </w:tcPr>
          <w:p w14:paraId="506269FC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AF1E91">
              <w:rPr>
                <w:rFonts w:eastAsia="Times New Roman" w:cs="Arial"/>
                <w:color w:val="000000" w:themeColor="text1"/>
                <w:lang w:eastAsia="pl-PL"/>
              </w:rPr>
              <w:t>&lt;0.001</w:t>
            </w:r>
          </w:p>
        </w:tc>
        <w:tc>
          <w:tcPr>
            <w:tcW w:w="343" w:type="pct"/>
            <w:shd w:val="clear" w:color="auto" w:fill="F2F2F2" w:themeFill="background1" w:themeFillShade="F2"/>
            <w:hideMark/>
          </w:tcPr>
          <w:p w14:paraId="6A88DBDC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AF1E91">
              <w:rPr>
                <w:rFonts w:eastAsia="Times New Roman" w:cs="Arial"/>
                <w:color w:val="000000" w:themeColor="text1"/>
                <w:lang w:eastAsia="pl-PL"/>
              </w:rPr>
              <w:t>&lt;0.001</w:t>
            </w:r>
          </w:p>
        </w:tc>
        <w:tc>
          <w:tcPr>
            <w:tcW w:w="327" w:type="pct"/>
            <w:shd w:val="clear" w:color="auto" w:fill="F2F2F2" w:themeFill="background1" w:themeFillShade="F2"/>
            <w:hideMark/>
          </w:tcPr>
          <w:p w14:paraId="1F6775AB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AF1E91">
              <w:rPr>
                <w:rFonts w:eastAsia="Times New Roman" w:cs="Arial"/>
                <w:color w:val="000000" w:themeColor="text1"/>
                <w:lang w:eastAsia="pl-PL"/>
              </w:rPr>
              <w:t>&lt;0.001</w:t>
            </w:r>
          </w:p>
        </w:tc>
        <w:tc>
          <w:tcPr>
            <w:tcW w:w="306" w:type="pct"/>
            <w:shd w:val="clear" w:color="auto" w:fill="F2F2F2" w:themeFill="background1" w:themeFillShade="F2"/>
            <w:hideMark/>
          </w:tcPr>
          <w:p w14:paraId="5F19E66E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AF1E91">
              <w:rPr>
                <w:rFonts w:eastAsia="Times New Roman" w:cs="Arial"/>
                <w:color w:val="000000" w:themeColor="text1"/>
                <w:lang w:eastAsia="pl-PL"/>
              </w:rPr>
              <w:t>&lt;0.001</w:t>
            </w:r>
          </w:p>
        </w:tc>
        <w:tc>
          <w:tcPr>
            <w:tcW w:w="307" w:type="pct"/>
            <w:vMerge/>
            <w:shd w:val="clear" w:color="auto" w:fill="F2F2F2" w:themeFill="background1" w:themeFillShade="F2"/>
            <w:vAlign w:val="center"/>
            <w:hideMark/>
          </w:tcPr>
          <w:p w14:paraId="7FA9E479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</w:p>
        </w:tc>
        <w:tc>
          <w:tcPr>
            <w:tcW w:w="306" w:type="pct"/>
            <w:shd w:val="clear" w:color="auto" w:fill="F2F2F2" w:themeFill="background1" w:themeFillShade="F2"/>
            <w:hideMark/>
          </w:tcPr>
          <w:p w14:paraId="33AEDFFB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8073EB">
              <w:rPr>
                <w:rFonts w:eastAsia="Times New Roman" w:cs="Arial"/>
                <w:color w:val="000000" w:themeColor="text1"/>
                <w:lang w:eastAsia="pl-PL"/>
              </w:rPr>
              <w:t>&lt;0.001</w:t>
            </w:r>
          </w:p>
        </w:tc>
        <w:tc>
          <w:tcPr>
            <w:tcW w:w="307" w:type="pct"/>
            <w:shd w:val="clear" w:color="auto" w:fill="F2F2F2" w:themeFill="background1" w:themeFillShade="F2"/>
            <w:hideMark/>
          </w:tcPr>
          <w:p w14:paraId="56D37AEC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8073EB">
              <w:rPr>
                <w:rFonts w:eastAsia="Times New Roman" w:cs="Arial"/>
                <w:color w:val="000000" w:themeColor="text1"/>
                <w:lang w:eastAsia="pl-PL"/>
              </w:rPr>
              <w:t>&lt;0.001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0A1F884E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0.003</w:t>
            </w:r>
          </w:p>
        </w:tc>
        <w:tc>
          <w:tcPr>
            <w:tcW w:w="306" w:type="pct"/>
            <w:shd w:val="clear" w:color="auto" w:fill="F2F2F2" w:themeFill="background1" w:themeFillShade="F2"/>
            <w:hideMark/>
          </w:tcPr>
          <w:p w14:paraId="76BCC045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906357">
              <w:rPr>
                <w:rFonts w:eastAsia="Times New Roman" w:cs="Arial"/>
                <w:color w:val="000000" w:themeColor="text1"/>
                <w:lang w:eastAsia="pl-PL"/>
              </w:rPr>
              <w:t>&lt;0.001</w:t>
            </w:r>
          </w:p>
        </w:tc>
        <w:tc>
          <w:tcPr>
            <w:tcW w:w="307" w:type="pct"/>
            <w:shd w:val="clear" w:color="auto" w:fill="F2F2F2" w:themeFill="background1" w:themeFillShade="F2"/>
            <w:hideMark/>
          </w:tcPr>
          <w:p w14:paraId="42291027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906357">
              <w:rPr>
                <w:rFonts w:eastAsia="Times New Roman" w:cs="Arial"/>
                <w:color w:val="000000" w:themeColor="text1"/>
                <w:lang w:eastAsia="pl-PL"/>
              </w:rPr>
              <w:t>&lt;0.001</w:t>
            </w:r>
          </w:p>
        </w:tc>
        <w:tc>
          <w:tcPr>
            <w:tcW w:w="305" w:type="pct"/>
            <w:shd w:val="clear" w:color="auto" w:fill="F2F2F2" w:themeFill="background1" w:themeFillShade="F2"/>
            <w:hideMark/>
          </w:tcPr>
          <w:p w14:paraId="3C5D7006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906357">
              <w:rPr>
                <w:rFonts w:eastAsia="Times New Roman" w:cs="Arial"/>
                <w:color w:val="000000" w:themeColor="text1"/>
                <w:lang w:eastAsia="pl-PL"/>
              </w:rPr>
              <w:t>&lt;0.001</w:t>
            </w:r>
          </w:p>
        </w:tc>
      </w:tr>
      <w:tr w:rsidR="00565492" w:rsidRPr="00053AE8" w14:paraId="0A94E5D9" w14:textId="77777777" w:rsidTr="008F3AEC">
        <w:trPr>
          <w:trHeight w:val="255"/>
        </w:trPr>
        <w:tc>
          <w:tcPr>
            <w:tcW w:w="343" w:type="pct"/>
            <w:vMerge w:val="restart"/>
            <w:shd w:val="clear" w:color="auto" w:fill="FFFFFF" w:themeFill="background1"/>
            <w:vAlign w:val="center"/>
            <w:hideMark/>
          </w:tcPr>
          <w:p w14:paraId="6BB5D4AF" w14:textId="77777777" w:rsidR="00565492" w:rsidRPr="00053AE8" w:rsidRDefault="00565492" w:rsidP="008F3AEC">
            <w:pPr>
              <w:jc w:val="left"/>
              <w:rPr>
                <w:rFonts w:eastAsia="Times New Roman" w:cs="Arial"/>
                <w:b/>
                <w:lang w:eastAsia="pl-PL"/>
              </w:rPr>
            </w:pPr>
            <w:r w:rsidRPr="00053AE8">
              <w:rPr>
                <w:rFonts w:eastAsia="Times New Roman" w:cs="Arial"/>
                <w:b/>
                <w:lang w:eastAsia="pl-PL"/>
              </w:rPr>
              <w:t>RBC</w:t>
            </w:r>
          </w:p>
        </w:tc>
        <w:tc>
          <w:tcPr>
            <w:tcW w:w="307" w:type="pct"/>
            <w:tcBorders>
              <w:left w:val="nil"/>
            </w:tcBorders>
            <w:shd w:val="clear" w:color="auto" w:fill="FFFFFF" w:themeFill="background1"/>
            <w:vAlign w:val="center"/>
            <w:hideMark/>
          </w:tcPr>
          <w:p w14:paraId="39AD24FA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-0.02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427057C6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-0.19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6AE40F4F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0.05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4A2C355F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0.24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1D08581A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0.18</w:t>
            </w:r>
          </w:p>
        </w:tc>
        <w:tc>
          <w:tcPr>
            <w:tcW w:w="343" w:type="pct"/>
            <w:shd w:val="clear" w:color="auto" w:fill="FFFFFF" w:themeFill="background1"/>
            <w:vAlign w:val="center"/>
            <w:hideMark/>
          </w:tcPr>
          <w:p w14:paraId="6428A812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0.21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14:paraId="06C4B773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0.16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43BE6263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0.07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79D13EDC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0.12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6B658863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312E3195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0.83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5430DF18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0.85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71EB7DDF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0.05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7248D243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0.03</w:t>
            </w: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14:paraId="6EB75716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0.07</w:t>
            </w:r>
          </w:p>
        </w:tc>
      </w:tr>
      <w:tr w:rsidR="00565492" w:rsidRPr="00053AE8" w14:paraId="6279292C" w14:textId="77777777" w:rsidTr="008F3AEC">
        <w:trPr>
          <w:trHeight w:val="255"/>
        </w:trPr>
        <w:tc>
          <w:tcPr>
            <w:tcW w:w="343" w:type="pct"/>
            <w:vMerge/>
            <w:shd w:val="clear" w:color="auto" w:fill="FFFFFF" w:themeFill="background1"/>
            <w:vAlign w:val="center"/>
            <w:hideMark/>
          </w:tcPr>
          <w:p w14:paraId="0D427D3E" w14:textId="77777777" w:rsidR="00565492" w:rsidRPr="00053AE8" w:rsidRDefault="00565492" w:rsidP="008F3AEC">
            <w:pPr>
              <w:jc w:val="left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307" w:type="pct"/>
            <w:tcBorders>
              <w:left w:val="nil"/>
            </w:tcBorders>
            <w:shd w:val="clear" w:color="auto" w:fill="FFFFFF" w:themeFill="background1"/>
            <w:vAlign w:val="center"/>
            <w:hideMark/>
          </w:tcPr>
          <w:p w14:paraId="4ACB6AF8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0.427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78D395D0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68275814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</w:t>
            </w:r>
            <w:r>
              <w:rPr>
                <w:rFonts w:eastAsia="Times New Roman" w:cs="Arial"/>
                <w:color w:val="FF0000"/>
                <w:lang w:eastAsia="pl-PL"/>
              </w:rPr>
              <w:t>100</w:t>
            </w:r>
          </w:p>
        </w:tc>
        <w:tc>
          <w:tcPr>
            <w:tcW w:w="307" w:type="pct"/>
            <w:shd w:val="clear" w:color="auto" w:fill="FFFFFF" w:themeFill="background1"/>
            <w:hideMark/>
          </w:tcPr>
          <w:p w14:paraId="486AD97F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D248FD">
              <w:rPr>
                <w:rFonts w:eastAsia="Times New Roman" w:cs="Arial"/>
                <w:color w:val="000000" w:themeColor="text1"/>
                <w:lang w:eastAsia="pl-PL"/>
              </w:rPr>
              <w:t>&lt;0.001</w:t>
            </w:r>
          </w:p>
        </w:tc>
        <w:tc>
          <w:tcPr>
            <w:tcW w:w="306" w:type="pct"/>
            <w:shd w:val="clear" w:color="auto" w:fill="FFFFFF" w:themeFill="background1"/>
            <w:hideMark/>
          </w:tcPr>
          <w:p w14:paraId="4626BBFF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D248FD">
              <w:rPr>
                <w:rFonts w:eastAsia="Times New Roman" w:cs="Arial"/>
                <w:color w:val="000000" w:themeColor="text1"/>
                <w:lang w:eastAsia="pl-PL"/>
              </w:rPr>
              <w:t>&lt;0.001</w:t>
            </w:r>
          </w:p>
        </w:tc>
        <w:tc>
          <w:tcPr>
            <w:tcW w:w="343" w:type="pct"/>
            <w:shd w:val="clear" w:color="auto" w:fill="FFFFFF" w:themeFill="background1"/>
            <w:hideMark/>
          </w:tcPr>
          <w:p w14:paraId="5706FDD4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D248FD">
              <w:rPr>
                <w:rFonts w:eastAsia="Times New Roman" w:cs="Arial"/>
                <w:color w:val="000000" w:themeColor="text1"/>
                <w:lang w:eastAsia="pl-PL"/>
              </w:rPr>
              <w:t>&lt;0.001</w:t>
            </w:r>
          </w:p>
        </w:tc>
        <w:tc>
          <w:tcPr>
            <w:tcW w:w="327" w:type="pct"/>
            <w:shd w:val="clear" w:color="auto" w:fill="FFFFFF" w:themeFill="background1"/>
            <w:hideMark/>
          </w:tcPr>
          <w:p w14:paraId="42447FD6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D248FD">
              <w:rPr>
                <w:rFonts w:eastAsia="Times New Roman" w:cs="Arial"/>
                <w:color w:val="000000" w:themeColor="text1"/>
                <w:lang w:eastAsia="pl-PL"/>
              </w:rPr>
              <w:t>&lt;0.001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58E91C11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0.036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01E6A487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0842752F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78965102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39AEAEC2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7D730889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0.09</w:t>
            </w:r>
            <w:r>
              <w:rPr>
                <w:rFonts w:eastAsia="Times New Roman" w:cs="Arial"/>
                <w:color w:val="FF0000"/>
                <w:lang w:eastAsia="pl-PL"/>
              </w:rPr>
              <w:t>7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411B7B96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0.269</w:t>
            </w: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14:paraId="5661013B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0.02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7</w:t>
            </w:r>
          </w:p>
        </w:tc>
      </w:tr>
      <w:tr w:rsidR="00565492" w:rsidRPr="00053AE8" w14:paraId="1A527C67" w14:textId="77777777" w:rsidTr="008F3AEC">
        <w:trPr>
          <w:trHeight w:val="255"/>
        </w:trPr>
        <w:tc>
          <w:tcPr>
            <w:tcW w:w="343" w:type="pct"/>
            <w:vMerge w:val="restart"/>
            <w:shd w:val="clear" w:color="auto" w:fill="F2F2F2" w:themeFill="background1" w:themeFillShade="F2"/>
            <w:vAlign w:val="center"/>
            <w:hideMark/>
          </w:tcPr>
          <w:p w14:paraId="5D2D56AC" w14:textId="77777777" w:rsidR="00565492" w:rsidRPr="00053AE8" w:rsidRDefault="00565492" w:rsidP="008F3AEC">
            <w:pPr>
              <w:jc w:val="left"/>
              <w:rPr>
                <w:rFonts w:eastAsia="Times New Roman" w:cs="Arial"/>
                <w:b/>
                <w:lang w:eastAsia="pl-PL"/>
              </w:rPr>
            </w:pPr>
            <w:r w:rsidRPr="00053AE8">
              <w:rPr>
                <w:rFonts w:eastAsia="Times New Roman" w:cs="Arial"/>
                <w:b/>
                <w:lang w:eastAsia="pl-PL"/>
              </w:rPr>
              <w:t>HGB</w:t>
            </w:r>
          </w:p>
        </w:tc>
        <w:tc>
          <w:tcPr>
            <w:tcW w:w="307" w:type="pct"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2F62EE96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-0.04</w:t>
            </w:r>
          </w:p>
        </w:tc>
        <w:tc>
          <w:tcPr>
            <w:tcW w:w="306" w:type="pct"/>
            <w:shd w:val="clear" w:color="auto" w:fill="F2F2F2" w:themeFill="background1" w:themeFillShade="F2"/>
            <w:vAlign w:val="center"/>
            <w:hideMark/>
          </w:tcPr>
          <w:p w14:paraId="0167ABC4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-0.22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01352552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0.04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6EE56738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0.24</w:t>
            </w:r>
          </w:p>
        </w:tc>
        <w:tc>
          <w:tcPr>
            <w:tcW w:w="306" w:type="pct"/>
            <w:shd w:val="clear" w:color="auto" w:fill="F2F2F2" w:themeFill="background1" w:themeFillShade="F2"/>
            <w:vAlign w:val="center"/>
            <w:hideMark/>
          </w:tcPr>
          <w:p w14:paraId="71B5D007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0.17</w:t>
            </w:r>
          </w:p>
        </w:tc>
        <w:tc>
          <w:tcPr>
            <w:tcW w:w="343" w:type="pct"/>
            <w:shd w:val="clear" w:color="auto" w:fill="F2F2F2" w:themeFill="background1" w:themeFillShade="F2"/>
            <w:vAlign w:val="center"/>
            <w:hideMark/>
          </w:tcPr>
          <w:p w14:paraId="66FA97CC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0.22</w:t>
            </w:r>
          </w:p>
        </w:tc>
        <w:tc>
          <w:tcPr>
            <w:tcW w:w="327" w:type="pct"/>
            <w:shd w:val="clear" w:color="auto" w:fill="F2F2F2" w:themeFill="background1" w:themeFillShade="F2"/>
            <w:vAlign w:val="center"/>
            <w:hideMark/>
          </w:tcPr>
          <w:p w14:paraId="369E65AB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0.17</w:t>
            </w:r>
          </w:p>
        </w:tc>
        <w:tc>
          <w:tcPr>
            <w:tcW w:w="306" w:type="pct"/>
            <w:shd w:val="clear" w:color="auto" w:fill="F2F2F2" w:themeFill="background1" w:themeFillShade="F2"/>
            <w:vAlign w:val="center"/>
            <w:hideMark/>
          </w:tcPr>
          <w:p w14:paraId="75AF34EC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0.05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5D8E3FD6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0.12</w:t>
            </w:r>
          </w:p>
        </w:tc>
        <w:tc>
          <w:tcPr>
            <w:tcW w:w="306" w:type="pct"/>
            <w:shd w:val="clear" w:color="auto" w:fill="F2F2F2" w:themeFill="background1" w:themeFillShade="F2"/>
            <w:vAlign w:val="center"/>
            <w:hideMark/>
          </w:tcPr>
          <w:p w14:paraId="3533E98E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0.83</w:t>
            </w:r>
          </w:p>
        </w:tc>
        <w:tc>
          <w:tcPr>
            <w:tcW w:w="307" w:type="pct"/>
            <w:vMerge w:val="restart"/>
            <w:shd w:val="clear" w:color="auto" w:fill="F2F2F2" w:themeFill="background1" w:themeFillShade="F2"/>
            <w:vAlign w:val="center"/>
            <w:hideMark/>
          </w:tcPr>
          <w:p w14:paraId="2393CD3F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7835A97F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0.92</w:t>
            </w:r>
          </w:p>
        </w:tc>
        <w:tc>
          <w:tcPr>
            <w:tcW w:w="306" w:type="pct"/>
            <w:shd w:val="clear" w:color="auto" w:fill="F2F2F2" w:themeFill="background1" w:themeFillShade="F2"/>
            <w:vAlign w:val="center"/>
            <w:hideMark/>
          </w:tcPr>
          <w:p w14:paraId="3DB47582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-0.09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4F0CC62E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0.00</w:t>
            </w:r>
          </w:p>
        </w:tc>
        <w:tc>
          <w:tcPr>
            <w:tcW w:w="305" w:type="pct"/>
            <w:shd w:val="clear" w:color="auto" w:fill="F2F2F2" w:themeFill="background1" w:themeFillShade="F2"/>
            <w:vAlign w:val="center"/>
            <w:hideMark/>
          </w:tcPr>
          <w:p w14:paraId="381BB744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0.06</w:t>
            </w:r>
          </w:p>
        </w:tc>
      </w:tr>
      <w:tr w:rsidR="00565492" w:rsidRPr="00053AE8" w14:paraId="129A9B00" w14:textId="77777777" w:rsidTr="008F3AEC">
        <w:trPr>
          <w:trHeight w:val="255"/>
        </w:trPr>
        <w:tc>
          <w:tcPr>
            <w:tcW w:w="343" w:type="pct"/>
            <w:vMerge/>
            <w:shd w:val="clear" w:color="auto" w:fill="F2F2F2" w:themeFill="background1" w:themeFillShade="F2"/>
            <w:vAlign w:val="center"/>
            <w:hideMark/>
          </w:tcPr>
          <w:p w14:paraId="697B46F2" w14:textId="77777777" w:rsidR="00565492" w:rsidRPr="00053AE8" w:rsidRDefault="00565492" w:rsidP="008F3AEC">
            <w:pPr>
              <w:jc w:val="left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307" w:type="pct"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395D8F5A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0.22</w:t>
            </w:r>
            <w:r>
              <w:rPr>
                <w:rFonts w:eastAsia="Times New Roman" w:cs="Arial"/>
                <w:color w:val="FF0000"/>
                <w:lang w:eastAsia="pl-PL"/>
              </w:rPr>
              <w:t>2</w:t>
            </w:r>
          </w:p>
        </w:tc>
        <w:tc>
          <w:tcPr>
            <w:tcW w:w="306" w:type="pct"/>
            <w:shd w:val="clear" w:color="auto" w:fill="F2F2F2" w:themeFill="background1" w:themeFillShade="F2"/>
            <w:vAlign w:val="center"/>
            <w:hideMark/>
          </w:tcPr>
          <w:p w14:paraId="55513694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27A79F2A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0.157</w:t>
            </w:r>
          </w:p>
        </w:tc>
        <w:tc>
          <w:tcPr>
            <w:tcW w:w="307" w:type="pct"/>
            <w:shd w:val="clear" w:color="auto" w:fill="F2F2F2" w:themeFill="background1" w:themeFillShade="F2"/>
            <w:hideMark/>
          </w:tcPr>
          <w:p w14:paraId="6491C81A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B45A0A">
              <w:rPr>
                <w:rFonts w:eastAsia="Times New Roman" w:cs="Arial"/>
                <w:color w:val="000000" w:themeColor="text1"/>
                <w:lang w:eastAsia="pl-PL"/>
              </w:rPr>
              <w:t>&lt;0.001</w:t>
            </w:r>
          </w:p>
        </w:tc>
        <w:tc>
          <w:tcPr>
            <w:tcW w:w="306" w:type="pct"/>
            <w:shd w:val="clear" w:color="auto" w:fill="F2F2F2" w:themeFill="background1" w:themeFillShade="F2"/>
            <w:hideMark/>
          </w:tcPr>
          <w:p w14:paraId="47B66FFA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B45A0A">
              <w:rPr>
                <w:rFonts w:eastAsia="Times New Roman" w:cs="Arial"/>
                <w:color w:val="000000" w:themeColor="text1"/>
                <w:lang w:eastAsia="pl-PL"/>
              </w:rPr>
              <w:t>&lt;0.001</w:t>
            </w:r>
          </w:p>
        </w:tc>
        <w:tc>
          <w:tcPr>
            <w:tcW w:w="343" w:type="pct"/>
            <w:shd w:val="clear" w:color="auto" w:fill="F2F2F2" w:themeFill="background1" w:themeFillShade="F2"/>
            <w:hideMark/>
          </w:tcPr>
          <w:p w14:paraId="3CF29E31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B45A0A">
              <w:rPr>
                <w:rFonts w:eastAsia="Times New Roman" w:cs="Arial"/>
                <w:color w:val="000000" w:themeColor="text1"/>
                <w:lang w:eastAsia="pl-PL"/>
              </w:rPr>
              <w:t>&lt;0.001</w:t>
            </w:r>
          </w:p>
        </w:tc>
        <w:tc>
          <w:tcPr>
            <w:tcW w:w="327" w:type="pct"/>
            <w:shd w:val="clear" w:color="auto" w:fill="F2F2F2" w:themeFill="background1" w:themeFillShade="F2"/>
            <w:hideMark/>
          </w:tcPr>
          <w:p w14:paraId="42AB8582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B45A0A">
              <w:rPr>
                <w:rFonts w:eastAsia="Times New Roman" w:cs="Arial"/>
                <w:color w:val="000000" w:themeColor="text1"/>
                <w:lang w:eastAsia="pl-PL"/>
              </w:rPr>
              <w:t>&lt;0.001</w:t>
            </w:r>
          </w:p>
        </w:tc>
        <w:tc>
          <w:tcPr>
            <w:tcW w:w="306" w:type="pct"/>
            <w:shd w:val="clear" w:color="auto" w:fill="F2F2F2" w:themeFill="background1" w:themeFillShade="F2"/>
            <w:vAlign w:val="center"/>
            <w:hideMark/>
          </w:tcPr>
          <w:p w14:paraId="492D9F8C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0.113</w:t>
            </w:r>
          </w:p>
        </w:tc>
        <w:tc>
          <w:tcPr>
            <w:tcW w:w="307" w:type="pct"/>
            <w:shd w:val="clear" w:color="auto" w:fill="F2F2F2" w:themeFill="background1" w:themeFillShade="F2"/>
            <w:hideMark/>
          </w:tcPr>
          <w:p w14:paraId="764E9719" w14:textId="77777777" w:rsidR="00565492" w:rsidRPr="00E8045E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FA6B1E">
              <w:rPr>
                <w:rFonts w:eastAsia="Times New Roman" w:cs="Arial"/>
                <w:color w:val="000000" w:themeColor="text1"/>
                <w:lang w:eastAsia="pl-PL"/>
              </w:rPr>
              <w:t>&lt;0.001</w:t>
            </w:r>
          </w:p>
        </w:tc>
        <w:tc>
          <w:tcPr>
            <w:tcW w:w="306" w:type="pct"/>
            <w:shd w:val="clear" w:color="auto" w:fill="F2F2F2" w:themeFill="background1" w:themeFillShade="F2"/>
            <w:hideMark/>
          </w:tcPr>
          <w:p w14:paraId="400780BC" w14:textId="77777777" w:rsidR="00565492" w:rsidRPr="00E8045E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FA6B1E">
              <w:rPr>
                <w:rFonts w:eastAsia="Times New Roman" w:cs="Arial"/>
                <w:color w:val="000000" w:themeColor="text1"/>
                <w:lang w:eastAsia="pl-PL"/>
              </w:rPr>
              <w:t>&lt;0.001</w:t>
            </w:r>
          </w:p>
        </w:tc>
        <w:tc>
          <w:tcPr>
            <w:tcW w:w="307" w:type="pct"/>
            <w:vMerge/>
            <w:shd w:val="clear" w:color="auto" w:fill="F2F2F2" w:themeFill="background1" w:themeFillShade="F2"/>
            <w:vAlign w:val="center"/>
            <w:hideMark/>
          </w:tcPr>
          <w:p w14:paraId="7AE28070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5E664837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  <w:tc>
          <w:tcPr>
            <w:tcW w:w="306" w:type="pct"/>
            <w:shd w:val="clear" w:color="auto" w:fill="F2F2F2" w:themeFill="background1" w:themeFillShade="F2"/>
            <w:vAlign w:val="center"/>
            <w:hideMark/>
          </w:tcPr>
          <w:p w14:paraId="14ED45D1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0.00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3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6D9C229D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0.882</w:t>
            </w:r>
          </w:p>
        </w:tc>
        <w:tc>
          <w:tcPr>
            <w:tcW w:w="305" w:type="pct"/>
            <w:shd w:val="clear" w:color="auto" w:fill="F2F2F2" w:themeFill="background1" w:themeFillShade="F2"/>
            <w:vAlign w:val="center"/>
            <w:hideMark/>
          </w:tcPr>
          <w:p w14:paraId="19E8CA03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0.058</w:t>
            </w:r>
          </w:p>
        </w:tc>
      </w:tr>
      <w:tr w:rsidR="00565492" w:rsidRPr="00053AE8" w14:paraId="33AA2CE3" w14:textId="77777777" w:rsidTr="008F3AEC">
        <w:trPr>
          <w:trHeight w:val="255"/>
        </w:trPr>
        <w:tc>
          <w:tcPr>
            <w:tcW w:w="343" w:type="pct"/>
            <w:vMerge w:val="restart"/>
            <w:shd w:val="clear" w:color="auto" w:fill="FFFFFF" w:themeFill="background1"/>
            <w:vAlign w:val="center"/>
            <w:hideMark/>
          </w:tcPr>
          <w:p w14:paraId="50391488" w14:textId="77777777" w:rsidR="00565492" w:rsidRPr="00053AE8" w:rsidRDefault="00565492" w:rsidP="008F3AEC">
            <w:pPr>
              <w:jc w:val="left"/>
              <w:rPr>
                <w:rFonts w:eastAsia="Times New Roman" w:cs="Arial"/>
                <w:b/>
                <w:lang w:eastAsia="pl-PL"/>
              </w:rPr>
            </w:pPr>
            <w:r w:rsidRPr="00053AE8">
              <w:rPr>
                <w:rFonts w:eastAsia="Times New Roman" w:cs="Arial"/>
                <w:b/>
                <w:lang w:eastAsia="pl-PL"/>
              </w:rPr>
              <w:t>HCT</w:t>
            </w:r>
          </w:p>
        </w:tc>
        <w:tc>
          <w:tcPr>
            <w:tcW w:w="307" w:type="pct"/>
            <w:tcBorders>
              <w:left w:val="nil"/>
            </w:tcBorders>
            <w:shd w:val="clear" w:color="auto" w:fill="FFFFFF" w:themeFill="background1"/>
            <w:vAlign w:val="center"/>
            <w:hideMark/>
          </w:tcPr>
          <w:p w14:paraId="38D594D3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0.00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74BB404F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-0.20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4E9F18D9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0.00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48892A4D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0.27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5128B446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0.21</w:t>
            </w:r>
          </w:p>
        </w:tc>
        <w:tc>
          <w:tcPr>
            <w:tcW w:w="343" w:type="pct"/>
            <w:shd w:val="clear" w:color="auto" w:fill="FFFFFF" w:themeFill="background1"/>
            <w:vAlign w:val="center"/>
            <w:hideMark/>
          </w:tcPr>
          <w:p w14:paraId="2198B547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0.22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14:paraId="7A6F2215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0.22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147B6FCD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0.04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5E7CBBCD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0.09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723D8761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0.85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3D7F8142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0.92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5F8EA5E7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7E7F8274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-0.02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7CBC9FC9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0.03</w:t>
            </w: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14:paraId="6B4AE7C4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0.06</w:t>
            </w:r>
          </w:p>
        </w:tc>
      </w:tr>
      <w:tr w:rsidR="00565492" w:rsidRPr="00053AE8" w14:paraId="19897616" w14:textId="77777777" w:rsidTr="008F3AEC">
        <w:trPr>
          <w:trHeight w:val="255"/>
        </w:trPr>
        <w:tc>
          <w:tcPr>
            <w:tcW w:w="343" w:type="pct"/>
            <w:vMerge/>
            <w:shd w:val="clear" w:color="auto" w:fill="FFFFFF" w:themeFill="background1"/>
            <w:vAlign w:val="center"/>
            <w:hideMark/>
          </w:tcPr>
          <w:p w14:paraId="2288BC7C" w14:textId="77777777" w:rsidR="00565492" w:rsidRPr="00053AE8" w:rsidRDefault="00565492" w:rsidP="008F3AEC">
            <w:pPr>
              <w:jc w:val="left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307" w:type="pct"/>
            <w:tcBorders>
              <w:left w:val="nil"/>
            </w:tcBorders>
            <w:shd w:val="clear" w:color="auto" w:fill="FFFFFF" w:themeFill="background1"/>
            <w:vAlign w:val="center"/>
            <w:hideMark/>
          </w:tcPr>
          <w:p w14:paraId="72B3A77A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0.877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712CE9A1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630BBE7F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0.87</w:t>
            </w:r>
            <w:r>
              <w:rPr>
                <w:rFonts w:eastAsia="Times New Roman" w:cs="Arial"/>
                <w:color w:val="FF0000"/>
                <w:lang w:eastAsia="pl-PL"/>
              </w:rPr>
              <w:t>5</w:t>
            </w:r>
          </w:p>
        </w:tc>
        <w:tc>
          <w:tcPr>
            <w:tcW w:w="307" w:type="pct"/>
            <w:shd w:val="clear" w:color="auto" w:fill="FFFFFF" w:themeFill="background1"/>
            <w:hideMark/>
          </w:tcPr>
          <w:p w14:paraId="5497F576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406C6A">
              <w:rPr>
                <w:rFonts w:eastAsia="Times New Roman" w:cs="Arial"/>
                <w:color w:val="000000" w:themeColor="text1"/>
                <w:lang w:eastAsia="pl-PL"/>
              </w:rPr>
              <w:t>&lt;0.001</w:t>
            </w:r>
          </w:p>
        </w:tc>
        <w:tc>
          <w:tcPr>
            <w:tcW w:w="306" w:type="pct"/>
            <w:shd w:val="clear" w:color="auto" w:fill="FFFFFF" w:themeFill="background1"/>
            <w:hideMark/>
          </w:tcPr>
          <w:p w14:paraId="64B09C36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406C6A">
              <w:rPr>
                <w:rFonts w:eastAsia="Times New Roman" w:cs="Arial"/>
                <w:color w:val="000000" w:themeColor="text1"/>
                <w:lang w:eastAsia="pl-PL"/>
              </w:rPr>
              <w:t>&lt;0.001</w:t>
            </w:r>
          </w:p>
        </w:tc>
        <w:tc>
          <w:tcPr>
            <w:tcW w:w="343" w:type="pct"/>
            <w:shd w:val="clear" w:color="auto" w:fill="FFFFFF" w:themeFill="background1"/>
            <w:hideMark/>
          </w:tcPr>
          <w:p w14:paraId="6665B67B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406C6A">
              <w:rPr>
                <w:rFonts w:eastAsia="Times New Roman" w:cs="Arial"/>
                <w:color w:val="000000" w:themeColor="text1"/>
                <w:lang w:eastAsia="pl-PL"/>
              </w:rPr>
              <w:t>&lt;0.001</w:t>
            </w:r>
          </w:p>
        </w:tc>
        <w:tc>
          <w:tcPr>
            <w:tcW w:w="327" w:type="pct"/>
            <w:shd w:val="clear" w:color="auto" w:fill="FFFFFF" w:themeFill="background1"/>
            <w:hideMark/>
          </w:tcPr>
          <w:p w14:paraId="671677FB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406C6A">
              <w:rPr>
                <w:rFonts w:eastAsia="Times New Roman" w:cs="Arial"/>
                <w:color w:val="000000" w:themeColor="text1"/>
                <w:lang w:eastAsia="pl-PL"/>
              </w:rPr>
              <w:t>&lt;0.001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6405B637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0.20</w:t>
            </w:r>
            <w:r>
              <w:rPr>
                <w:rFonts w:eastAsia="Times New Roman" w:cs="Arial"/>
                <w:color w:val="FF0000"/>
                <w:lang w:eastAsia="pl-PL"/>
              </w:rPr>
              <w:t>5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4A2C5A9C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0.003</w:t>
            </w:r>
          </w:p>
        </w:tc>
        <w:tc>
          <w:tcPr>
            <w:tcW w:w="306" w:type="pct"/>
            <w:shd w:val="clear" w:color="auto" w:fill="FFFFFF" w:themeFill="background1"/>
            <w:hideMark/>
          </w:tcPr>
          <w:p w14:paraId="229CEB77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F26164">
              <w:rPr>
                <w:rFonts w:eastAsia="Times New Roman" w:cs="Arial"/>
                <w:color w:val="000000" w:themeColor="text1"/>
                <w:lang w:eastAsia="pl-PL"/>
              </w:rPr>
              <w:t>&lt;0.001</w:t>
            </w:r>
          </w:p>
        </w:tc>
        <w:tc>
          <w:tcPr>
            <w:tcW w:w="307" w:type="pct"/>
            <w:shd w:val="clear" w:color="auto" w:fill="FFFFFF" w:themeFill="background1"/>
            <w:hideMark/>
          </w:tcPr>
          <w:p w14:paraId="7901F112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F26164">
              <w:rPr>
                <w:rFonts w:eastAsia="Times New Roman" w:cs="Arial"/>
                <w:color w:val="000000" w:themeColor="text1"/>
                <w:lang w:eastAsia="pl-PL"/>
              </w:rPr>
              <w:t>&lt;0.001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5A8A2C42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01D0CF66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0.504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42B1335A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0.35</w:t>
            </w:r>
            <w:r>
              <w:rPr>
                <w:rFonts w:eastAsia="Times New Roman" w:cs="Arial"/>
                <w:color w:val="FF0000"/>
                <w:lang w:eastAsia="pl-PL"/>
              </w:rPr>
              <w:t>3</w:t>
            </w: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14:paraId="230BDF7D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0.044</w:t>
            </w:r>
          </w:p>
        </w:tc>
      </w:tr>
      <w:tr w:rsidR="00565492" w:rsidRPr="00053AE8" w14:paraId="636C010D" w14:textId="77777777" w:rsidTr="008F3AEC">
        <w:trPr>
          <w:trHeight w:val="255"/>
        </w:trPr>
        <w:tc>
          <w:tcPr>
            <w:tcW w:w="343" w:type="pct"/>
            <w:vMerge w:val="restart"/>
            <w:shd w:val="clear" w:color="auto" w:fill="F2F2F2" w:themeFill="background1" w:themeFillShade="F2"/>
            <w:vAlign w:val="center"/>
            <w:hideMark/>
          </w:tcPr>
          <w:p w14:paraId="4983DBE5" w14:textId="77777777" w:rsidR="00565492" w:rsidRPr="00053AE8" w:rsidRDefault="00565492" w:rsidP="008F3AEC">
            <w:pPr>
              <w:jc w:val="left"/>
              <w:rPr>
                <w:rFonts w:eastAsia="Times New Roman" w:cs="Arial"/>
                <w:b/>
                <w:lang w:eastAsia="pl-PL"/>
              </w:rPr>
            </w:pPr>
            <w:r w:rsidRPr="00053AE8">
              <w:rPr>
                <w:rFonts w:eastAsia="Times New Roman" w:cs="Arial"/>
                <w:b/>
                <w:lang w:eastAsia="pl-PL"/>
              </w:rPr>
              <w:t>RDW</w:t>
            </w:r>
          </w:p>
        </w:tc>
        <w:tc>
          <w:tcPr>
            <w:tcW w:w="307" w:type="pct"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6297B8FB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0.07</w:t>
            </w:r>
          </w:p>
        </w:tc>
        <w:tc>
          <w:tcPr>
            <w:tcW w:w="306" w:type="pct"/>
            <w:shd w:val="clear" w:color="auto" w:fill="F2F2F2" w:themeFill="background1" w:themeFillShade="F2"/>
            <w:vAlign w:val="center"/>
            <w:hideMark/>
          </w:tcPr>
          <w:p w14:paraId="71A05863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0.00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2F6BBAB0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-0.04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52E5BAFE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0.12</w:t>
            </w:r>
          </w:p>
        </w:tc>
        <w:tc>
          <w:tcPr>
            <w:tcW w:w="306" w:type="pct"/>
            <w:shd w:val="clear" w:color="auto" w:fill="F2F2F2" w:themeFill="background1" w:themeFillShade="F2"/>
            <w:vAlign w:val="center"/>
            <w:hideMark/>
          </w:tcPr>
          <w:p w14:paraId="52437FEF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0.13</w:t>
            </w:r>
          </w:p>
        </w:tc>
        <w:tc>
          <w:tcPr>
            <w:tcW w:w="343" w:type="pct"/>
            <w:shd w:val="clear" w:color="auto" w:fill="F2F2F2" w:themeFill="background1" w:themeFillShade="F2"/>
            <w:vAlign w:val="center"/>
            <w:hideMark/>
          </w:tcPr>
          <w:p w14:paraId="028FCF9E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0.06</w:t>
            </w:r>
          </w:p>
        </w:tc>
        <w:tc>
          <w:tcPr>
            <w:tcW w:w="327" w:type="pct"/>
            <w:shd w:val="clear" w:color="auto" w:fill="F2F2F2" w:themeFill="background1" w:themeFillShade="F2"/>
            <w:vAlign w:val="center"/>
            <w:hideMark/>
          </w:tcPr>
          <w:p w14:paraId="621C8111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0.09</w:t>
            </w:r>
          </w:p>
        </w:tc>
        <w:tc>
          <w:tcPr>
            <w:tcW w:w="306" w:type="pct"/>
            <w:shd w:val="clear" w:color="auto" w:fill="F2F2F2" w:themeFill="background1" w:themeFillShade="F2"/>
            <w:vAlign w:val="center"/>
            <w:hideMark/>
          </w:tcPr>
          <w:p w14:paraId="7A904A82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0.05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0C874C33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0.21</w:t>
            </w:r>
          </w:p>
        </w:tc>
        <w:tc>
          <w:tcPr>
            <w:tcW w:w="306" w:type="pct"/>
            <w:shd w:val="clear" w:color="auto" w:fill="F2F2F2" w:themeFill="background1" w:themeFillShade="F2"/>
            <w:vAlign w:val="center"/>
            <w:hideMark/>
          </w:tcPr>
          <w:p w14:paraId="3D82F474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0.05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63E8DB42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-0.09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77305A00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-0.02</w:t>
            </w:r>
          </w:p>
        </w:tc>
        <w:tc>
          <w:tcPr>
            <w:tcW w:w="306" w:type="pct"/>
            <w:vMerge w:val="restart"/>
            <w:shd w:val="clear" w:color="auto" w:fill="F2F2F2" w:themeFill="background1" w:themeFillShade="F2"/>
            <w:vAlign w:val="center"/>
            <w:hideMark/>
          </w:tcPr>
          <w:p w14:paraId="14F9A8D7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538135" w:themeColor="accent6" w:themeShade="BF"/>
                <w:lang w:eastAsia="pl-PL"/>
              </w:rPr>
            </w:pP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48CEF6E1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0.08</w:t>
            </w:r>
          </w:p>
        </w:tc>
        <w:tc>
          <w:tcPr>
            <w:tcW w:w="305" w:type="pct"/>
            <w:shd w:val="clear" w:color="auto" w:fill="F2F2F2" w:themeFill="background1" w:themeFillShade="F2"/>
            <w:vAlign w:val="center"/>
            <w:hideMark/>
          </w:tcPr>
          <w:p w14:paraId="46E1E71C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0.13</w:t>
            </w:r>
          </w:p>
        </w:tc>
      </w:tr>
      <w:tr w:rsidR="00565492" w:rsidRPr="00053AE8" w14:paraId="004E6186" w14:textId="77777777" w:rsidTr="008F3AEC">
        <w:trPr>
          <w:trHeight w:val="255"/>
        </w:trPr>
        <w:tc>
          <w:tcPr>
            <w:tcW w:w="343" w:type="pct"/>
            <w:vMerge/>
            <w:shd w:val="clear" w:color="auto" w:fill="F2F2F2" w:themeFill="background1" w:themeFillShade="F2"/>
            <w:vAlign w:val="center"/>
            <w:hideMark/>
          </w:tcPr>
          <w:p w14:paraId="41712E6F" w14:textId="77777777" w:rsidR="00565492" w:rsidRPr="00053AE8" w:rsidRDefault="00565492" w:rsidP="008F3AEC">
            <w:pPr>
              <w:jc w:val="left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307" w:type="pct"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2E0F2294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0.037</w:t>
            </w:r>
          </w:p>
        </w:tc>
        <w:tc>
          <w:tcPr>
            <w:tcW w:w="306" w:type="pct"/>
            <w:shd w:val="clear" w:color="auto" w:fill="F2F2F2" w:themeFill="background1" w:themeFillShade="F2"/>
            <w:vAlign w:val="center"/>
            <w:hideMark/>
          </w:tcPr>
          <w:p w14:paraId="15AE61D5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0.93</w:t>
            </w:r>
            <w:r>
              <w:rPr>
                <w:rFonts w:eastAsia="Times New Roman" w:cs="Arial"/>
                <w:color w:val="FF0000"/>
                <w:lang w:eastAsia="pl-PL"/>
              </w:rPr>
              <w:t>1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5DEBE897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0.26</w:t>
            </w:r>
            <w:r>
              <w:rPr>
                <w:rFonts w:eastAsia="Times New Roman" w:cs="Arial"/>
                <w:color w:val="FF0000"/>
                <w:lang w:eastAsia="pl-PL"/>
              </w:rPr>
              <w:t>5</w:t>
            </w:r>
          </w:p>
        </w:tc>
        <w:tc>
          <w:tcPr>
            <w:tcW w:w="307" w:type="pct"/>
            <w:shd w:val="clear" w:color="auto" w:fill="F2F2F2" w:themeFill="background1" w:themeFillShade="F2"/>
            <w:hideMark/>
          </w:tcPr>
          <w:p w14:paraId="3E46DC3F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904F3A">
              <w:rPr>
                <w:rFonts w:eastAsia="Times New Roman" w:cs="Arial"/>
                <w:color w:val="000000" w:themeColor="text1"/>
                <w:lang w:eastAsia="pl-PL"/>
              </w:rPr>
              <w:t>&lt;0.001</w:t>
            </w:r>
          </w:p>
        </w:tc>
        <w:tc>
          <w:tcPr>
            <w:tcW w:w="306" w:type="pct"/>
            <w:shd w:val="clear" w:color="auto" w:fill="F2F2F2" w:themeFill="background1" w:themeFillShade="F2"/>
            <w:hideMark/>
          </w:tcPr>
          <w:p w14:paraId="3F7C2C3C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904F3A">
              <w:rPr>
                <w:rFonts w:eastAsia="Times New Roman" w:cs="Arial"/>
                <w:color w:val="000000" w:themeColor="text1"/>
                <w:lang w:eastAsia="pl-PL"/>
              </w:rPr>
              <w:t>&lt;0.001</w:t>
            </w:r>
          </w:p>
        </w:tc>
        <w:tc>
          <w:tcPr>
            <w:tcW w:w="343" w:type="pct"/>
            <w:shd w:val="clear" w:color="auto" w:fill="F2F2F2" w:themeFill="background1" w:themeFillShade="F2"/>
            <w:vAlign w:val="center"/>
            <w:hideMark/>
          </w:tcPr>
          <w:p w14:paraId="19B9E15A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0.060</w:t>
            </w:r>
          </w:p>
        </w:tc>
        <w:tc>
          <w:tcPr>
            <w:tcW w:w="327" w:type="pct"/>
            <w:shd w:val="clear" w:color="auto" w:fill="F2F2F2" w:themeFill="background1" w:themeFillShade="F2"/>
            <w:vAlign w:val="center"/>
            <w:hideMark/>
          </w:tcPr>
          <w:p w14:paraId="0B06EE39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0.004</w:t>
            </w:r>
          </w:p>
        </w:tc>
        <w:tc>
          <w:tcPr>
            <w:tcW w:w="306" w:type="pct"/>
            <w:shd w:val="clear" w:color="auto" w:fill="F2F2F2" w:themeFill="background1" w:themeFillShade="F2"/>
            <w:vAlign w:val="center"/>
            <w:hideMark/>
          </w:tcPr>
          <w:p w14:paraId="23EDC0D9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</w:t>
            </w:r>
            <w:r>
              <w:rPr>
                <w:rFonts w:eastAsia="Times New Roman" w:cs="Arial"/>
                <w:color w:val="FF0000"/>
                <w:lang w:eastAsia="pl-PL"/>
              </w:rPr>
              <w:t>100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730C0AE3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  <w:tc>
          <w:tcPr>
            <w:tcW w:w="306" w:type="pct"/>
            <w:shd w:val="clear" w:color="auto" w:fill="F2F2F2" w:themeFill="background1" w:themeFillShade="F2"/>
            <w:vAlign w:val="center"/>
            <w:hideMark/>
          </w:tcPr>
          <w:p w14:paraId="300AA04D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0.09</w:t>
            </w:r>
            <w:r>
              <w:rPr>
                <w:rFonts w:eastAsia="Times New Roman" w:cs="Arial"/>
                <w:color w:val="FF0000"/>
                <w:lang w:eastAsia="pl-PL"/>
              </w:rPr>
              <w:t>7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22B46AF0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0.00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3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7E773F2B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0.504</w:t>
            </w:r>
          </w:p>
        </w:tc>
        <w:tc>
          <w:tcPr>
            <w:tcW w:w="306" w:type="pct"/>
            <w:vMerge/>
            <w:shd w:val="clear" w:color="auto" w:fill="F2F2F2" w:themeFill="background1" w:themeFillShade="F2"/>
            <w:vAlign w:val="center"/>
            <w:hideMark/>
          </w:tcPr>
          <w:p w14:paraId="3FBF477D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538135" w:themeColor="accent6" w:themeShade="BF"/>
                <w:lang w:eastAsia="pl-PL"/>
              </w:rPr>
            </w:pP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28264B6C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0.010</w:t>
            </w:r>
          </w:p>
        </w:tc>
        <w:tc>
          <w:tcPr>
            <w:tcW w:w="305" w:type="pct"/>
            <w:shd w:val="clear" w:color="auto" w:fill="F2F2F2" w:themeFill="background1" w:themeFillShade="F2"/>
            <w:vAlign w:val="center"/>
            <w:hideMark/>
          </w:tcPr>
          <w:p w14:paraId="60282CDF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</w:tr>
      <w:tr w:rsidR="00565492" w:rsidRPr="00053AE8" w14:paraId="5AEBDC50" w14:textId="77777777" w:rsidTr="008F3AEC">
        <w:trPr>
          <w:trHeight w:val="255"/>
        </w:trPr>
        <w:tc>
          <w:tcPr>
            <w:tcW w:w="343" w:type="pct"/>
            <w:vMerge w:val="restart"/>
            <w:shd w:val="clear" w:color="auto" w:fill="FFFFFF" w:themeFill="background1"/>
            <w:vAlign w:val="center"/>
            <w:hideMark/>
          </w:tcPr>
          <w:p w14:paraId="5A00047B" w14:textId="77777777" w:rsidR="00565492" w:rsidRPr="00053AE8" w:rsidRDefault="00565492" w:rsidP="008F3AEC">
            <w:pPr>
              <w:jc w:val="left"/>
              <w:rPr>
                <w:rFonts w:eastAsia="Times New Roman" w:cs="Arial"/>
                <w:b/>
                <w:lang w:eastAsia="pl-PL"/>
              </w:rPr>
            </w:pPr>
            <w:r w:rsidRPr="00053AE8">
              <w:rPr>
                <w:rFonts w:eastAsia="Times New Roman" w:cs="Arial"/>
                <w:b/>
                <w:lang w:eastAsia="pl-PL"/>
              </w:rPr>
              <w:t>PLT</w:t>
            </w:r>
          </w:p>
        </w:tc>
        <w:tc>
          <w:tcPr>
            <w:tcW w:w="307" w:type="pct"/>
            <w:tcBorders>
              <w:left w:val="nil"/>
            </w:tcBorders>
            <w:shd w:val="clear" w:color="auto" w:fill="FFFFFF" w:themeFill="background1"/>
            <w:vAlign w:val="center"/>
            <w:hideMark/>
          </w:tcPr>
          <w:p w14:paraId="4DB8C25E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-0.01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440576A7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0.37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20A5AABA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0.07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0E93750B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0.30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49FDE7CF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0.24</w:t>
            </w:r>
          </w:p>
        </w:tc>
        <w:tc>
          <w:tcPr>
            <w:tcW w:w="343" w:type="pct"/>
            <w:shd w:val="clear" w:color="auto" w:fill="FFFFFF" w:themeFill="background1"/>
            <w:vAlign w:val="center"/>
            <w:hideMark/>
          </w:tcPr>
          <w:p w14:paraId="2CB2CE9C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0.24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14:paraId="62AD0B6A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0.15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239BCC0F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0.09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2AF01A2A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0.22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5828985F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0.03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286A498F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0.00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1094ACA6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0.03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32B00A89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0.08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26910662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14:paraId="24AEA490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-0.29</w:t>
            </w:r>
          </w:p>
        </w:tc>
      </w:tr>
      <w:tr w:rsidR="00565492" w:rsidRPr="00053AE8" w14:paraId="73D46764" w14:textId="77777777" w:rsidTr="008F3AEC">
        <w:trPr>
          <w:trHeight w:val="255"/>
        </w:trPr>
        <w:tc>
          <w:tcPr>
            <w:tcW w:w="343" w:type="pct"/>
            <w:vMerge/>
            <w:shd w:val="clear" w:color="auto" w:fill="FFFFFF" w:themeFill="background1"/>
            <w:vAlign w:val="center"/>
            <w:hideMark/>
          </w:tcPr>
          <w:p w14:paraId="256FC527" w14:textId="77777777" w:rsidR="00565492" w:rsidRPr="00053AE8" w:rsidRDefault="00565492" w:rsidP="008F3AEC">
            <w:pPr>
              <w:jc w:val="left"/>
              <w:rPr>
                <w:rFonts w:eastAsia="Times New Roman" w:cs="Arial"/>
                <w:b/>
                <w:lang w:eastAsia="pl-PL"/>
              </w:rPr>
            </w:pPr>
          </w:p>
        </w:tc>
        <w:tc>
          <w:tcPr>
            <w:tcW w:w="307" w:type="pct"/>
            <w:tcBorders>
              <w:left w:val="nil"/>
            </w:tcBorders>
            <w:shd w:val="clear" w:color="auto" w:fill="FFFFFF" w:themeFill="background1"/>
            <w:vAlign w:val="center"/>
            <w:hideMark/>
          </w:tcPr>
          <w:p w14:paraId="4BEB25B6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0.811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171287F8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3CF6E832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0.02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4</w:t>
            </w:r>
          </w:p>
        </w:tc>
        <w:tc>
          <w:tcPr>
            <w:tcW w:w="307" w:type="pct"/>
            <w:shd w:val="clear" w:color="auto" w:fill="FFFFFF" w:themeFill="background1"/>
            <w:hideMark/>
          </w:tcPr>
          <w:p w14:paraId="67369B5B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3938D8">
              <w:rPr>
                <w:rFonts w:eastAsia="Times New Roman" w:cs="Arial"/>
                <w:color w:val="000000" w:themeColor="text1"/>
                <w:lang w:eastAsia="pl-PL"/>
              </w:rPr>
              <w:t>&lt;0.001</w:t>
            </w:r>
          </w:p>
        </w:tc>
        <w:tc>
          <w:tcPr>
            <w:tcW w:w="306" w:type="pct"/>
            <w:shd w:val="clear" w:color="auto" w:fill="FFFFFF" w:themeFill="background1"/>
            <w:hideMark/>
          </w:tcPr>
          <w:p w14:paraId="34F2E00E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3938D8">
              <w:rPr>
                <w:rFonts w:eastAsia="Times New Roman" w:cs="Arial"/>
                <w:color w:val="000000" w:themeColor="text1"/>
                <w:lang w:eastAsia="pl-PL"/>
              </w:rPr>
              <w:t>&lt;0.001</w:t>
            </w:r>
          </w:p>
        </w:tc>
        <w:tc>
          <w:tcPr>
            <w:tcW w:w="343" w:type="pct"/>
            <w:shd w:val="clear" w:color="auto" w:fill="FFFFFF" w:themeFill="background1"/>
            <w:hideMark/>
          </w:tcPr>
          <w:p w14:paraId="648A4570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3938D8">
              <w:rPr>
                <w:rFonts w:eastAsia="Times New Roman" w:cs="Arial"/>
                <w:color w:val="000000" w:themeColor="text1"/>
                <w:lang w:eastAsia="pl-PL"/>
              </w:rPr>
              <w:t>&lt;0.001</w:t>
            </w:r>
          </w:p>
        </w:tc>
        <w:tc>
          <w:tcPr>
            <w:tcW w:w="327" w:type="pct"/>
            <w:shd w:val="clear" w:color="auto" w:fill="FFFFFF" w:themeFill="background1"/>
            <w:hideMark/>
          </w:tcPr>
          <w:p w14:paraId="2796B70D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3938D8">
              <w:rPr>
                <w:rFonts w:eastAsia="Times New Roman" w:cs="Arial"/>
                <w:color w:val="000000" w:themeColor="text1"/>
                <w:lang w:eastAsia="pl-PL"/>
              </w:rPr>
              <w:t>&lt;0.001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5BF92DA3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0.004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01589DBC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3FA7EEC4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0.269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287FBB42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0.882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473FA10D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0.35</w:t>
            </w:r>
            <w:r>
              <w:rPr>
                <w:rFonts w:eastAsia="Times New Roman" w:cs="Arial"/>
                <w:color w:val="FF0000"/>
                <w:lang w:eastAsia="pl-PL"/>
              </w:rPr>
              <w:t>3</w:t>
            </w:r>
          </w:p>
        </w:tc>
        <w:tc>
          <w:tcPr>
            <w:tcW w:w="306" w:type="pct"/>
            <w:shd w:val="clear" w:color="auto" w:fill="FFFFFF" w:themeFill="background1"/>
            <w:vAlign w:val="center"/>
            <w:hideMark/>
          </w:tcPr>
          <w:p w14:paraId="6F1253E6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0.010</w:t>
            </w:r>
          </w:p>
        </w:tc>
        <w:tc>
          <w:tcPr>
            <w:tcW w:w="307" w:type="pct"/>
            <w:shd w:val="clear" w:color="auto" w:fill="FFFFFF" w:themeFill="background1"/>
            <w:vAlign w:val="center"/>
            <w:hideMark/>
          </w:tcPr>
          <w:p w14:paraId="2D299924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</w:p>
        </w:tc>
        <w:tc>
          <w:tcPr>
            <w:tcW w:w="305" w:type="pct"/>
            <w:shd w:val="clear" w:color="auto" w:fill="FFFFFF" w:themeFill="background1"/>
            <w:vAlign w:val="center"/>
            <w:hideMark/>
          </w:tcPr>
          <w:p w14:paraId="2FE4B3D9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</w:tr>
      <w:tr w:rsidR="00565492" w:rsidRPr="00053AE8" w14:paraId="2747495C" w14:textId="77777777" w:rsidTr="008F3AEC">
        <w:trPr>
          <w:trHeight w:val="70"/>
        </w:trPr>
        <w:tc>
          <w:tcPr>
            <w:tcW w:w="343" w:type="pct"/>
            <w:vMerge w:val="restart"/>
            <w:shd w:val="clear" w:color="auto" w:fill="F2F2F2" w:themeFill="background1" w:themeFillShade="F2"/>
            <w:vAlign w:val="center"/>
            <w:hideMark/>
          </w:tcPr>
          <w:p w14:paraId="368F662F" w14:textId="77777777" w:rsidR="00565492" w:rsidRPr="00053AE8" w:rsidRDefault="00565492" w:rsidP="008F3AEC">
            <w:pPr>
              <w:jc w:val="left"/>
              <w:rPr>
                <w:rFonts w:eastAsia="Times New Roman" w:cs="Arial"/>
                <w:b/>
                <w:lang w:eastAsia="pl-PL"/>
              </w:rPr>
            </w:pPr>
            <w:r w:rsidRPr="00053AE8">
              <w:rPr>
                <w:rFonts w:eastAsia="Times New Roman" w:cs="Arial"/>
                <w:b/>
                <w:lang w:eastAsia="pl-PL"/>
              </w:rPr>
              <w:t>PDW</w:t>
            </w:r>
          </w:p>
        </w:tc>
        <w:tc>
          <w:tcPr>
            <w:tcW w:w="307" w:type="pct"/>
            <w:tcBorders>
              <w:left w:val="nil"/>
            </w:tcBorders>
            <w:shd w:val="clear" w:color="auto" w:fill="F2F2F2" w:themeFill="background1" w:themeFillShade="F2"/>
            <w:vAlign w:val="center"/>
            <w:hideMark/>
          </w:tcPr>
          <w:p w14:paraId="364FE07B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0.03</w:t>
            </w:r>
          </w:p>
        </w:tc>
        <w:tc>
          <w:tcPr>
            <w:tcW w:w="306" w:type="pct"/>
            <w:shd w:val="clear" w:color="auto" w:fill="F2F2F2" w:themeFill="background1" w:themeFillShade="F2"/>
            <w:vAlign w:val="center"/>
            <w:hideMark/>
          </w:tcPr>
          <w:p w14:paraId="3163AC7F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-0.21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57DD477F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0.01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5F0CB84A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0.04</w:t>
            </w:r>
          </w:p>
        </w:tc>
        <w:tc>
          <w:tcPr>
            <w:tcW w:w="306" w:type="pct"/>
            <w:shd w:val="clear" w:color="auto" w:fill="F2F2F2" w:themeFill="background1" w:themeFillShade="F2"/>
            <w:vAlign w:val="center"/>
            <w:hideMark/>
          </w:tcPr>
          <w:p w14:paraId="0606D0F8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0.04</w:t>
            </w:r>
          </w:p>
        </w:tc>
        <w:tc>
          <w:tcPr>
            <w:tcW w:w="343" w:type="pct"/>
            <w:shd w:val="clear" w:color="auto" w:fill="F2F2F2" w:themeFill="background1" w:themeFillShade="F2"/>
            <w:vAlign w:val="center"/>
            <w:hideMark/>
          </w:tcPr>
          <w:p w14:paraId="4E8B64A7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0.02</w:t>
            </w:r>
          </w:p>
        </w:tc>
        <w:tc>
          <w:tcPr>
            <w:tcW w:w="327" w:type="pct"/>
            <w:shd w:val="clear" w:color="auto" w:fill="F2F2F2" w:themeFill="background1" w:themeFillShade="F2"/>
            <w:vAlign w:val="center"/>
            <w:hideMark/>
          </w:tcPr>
          <w:p w14:paraId="54A13B1A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0.03</w:t>
            </w:r>
          </w:p>
        </w:tc>
        <w:tc>
          <w:tcPr>
            <w:tcW w:w="306" w:type="pct"/>
            <w:shd w:val="clear" w:color="auto" w:fill="F2F2F2" w:themeFill="background1" w:themeFillShade="F2"/>
            <w:vAlign w:val="center"/>
            <w:hideMark/>
          </w:tcPr>
          <w:p w14:paraId="48652584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0.12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6B5D2752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0.18</w:t>
            </w:r>
          </w:p>
        </w:tc>
        <w:tc>
          <w:tcPr>
            <w:tcW w:w="306" w:type="pct"/>
            <w:shd w:val="clear" w:color="auto" w:fill="F2F2F2" w:themeFill="background1" w:themeFillShade="F2"/>
            <w:vAlign w:val="center"/>
            <w:hideMark/>
          </w:tcPr>
          <w:p w14:paraId="6FBA63FB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0.07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5C9A834D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0.06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2EAC0933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0.06</w:t>
            </w:r>
          </w:p>
        </w:tc>
        <w:tc>
          <w:tcPr>
            <w:tcW w:w="306" w:type="pct"/>
            <w:shd w:val="clear" w:color="auto" w:fill="F2F2F2" w:themeFill="background1" w:themeFillShade="F2"/>
            <w:vAlign w:val="center"/>
            <w:hideMark/>
          </w:tcPr>
          <w:p w14:paraId="18E9B668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0.13</w:t>
            </w:r>
          </w:p>
        </w:tc>
        <w:tc>
          <w:tcPr>
            <w:tcW w:w="307" w:type="pct"/>
            <w:shd w:val="clear" w:color="auto" w:fill="F2F2F2" w:themeFill="background1" w:themeFillShade="F2"/>
            <w:vAlign w:val="center"/>
            <w:hideMark/>
          </w:tcPr>
          <w:p w14:paraId="59077531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-0.29</w:t>
            </w:r>
          </w:p>
        </w:tc>
        <w:tc>
          <w:tcPr>
            <w:tcW w:w="305" w:type="pct"/>
            <w:vMerge w:val="restart"/>
            <w:shd w:val="clear" w:color="auto" w:fill="F2F2F2" w:themeFill="background1" w:themeFillShade="F2"/>
            <w:vAlign w:val="center"/>
            <w:hideMark/>
          </w:tcPr>
          <w:p w14:paraId="0E27C899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538135" w:themeColor="accent6" w:themeShade="BF"/>
                <w:lang w:eastAsia="pl-PL"/>
              </w:rPr>
            </w:pPr>
          </w:p>
        </w:tc>
      </w:tr>
      <w:tr w:rsidR="00565492" w:rsidRPr="00053AE8" w14:paraId="2305C9EE" w14:textId="77777777" w:rsidTr="008F3AEC">
        <w:trPr>
          <w:trHeight w:val="255"/>
        </w:trPr>
        <w:tc>
          <w:tcPr>
            <w:tcW w:w="343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D6159A" w14:textId="77777777" w:rsidR="00565492" w:rsidRPr="00053AE8" w:rsidRDefault="00565492" w:rsidP="008F3AEC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307" w:type="pct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07A437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0.32</w:t>
            </w:r>
            <w:r>
              <w:rPr>
                <w:rFonts w:eastAsia="Times New Roman" w:cs="Arial"/>
                <w:color w:val="FF0000"/>
                <w:lang w:eastAsia="pl-PL"/>
              </w:rPr>
              <w:t>9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33A1C7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>
              <w:rPr>
                <w:rFonts w:eastAsia="Times New Roman" w:cs="Arial"/>
                <w:color w:val="000000" w:themeColor="text1"/>
                <w:lang w:eastAsia="pl-PL"/>
              </w:rPr>
              <w:t>&lt;</w:t>
            </w: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001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D23A4B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0.747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131169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0.20</w:t>
            </w:r>
            <w:r>
              <w:rPr>
                <w:rFonts w:eastAsia="Times New Roman" w:cs="Arial"/>
                <w:color w:val="FF0000"/>
                <w:lang w:eastAsia="pl-PL"/>
              </w:rPr>
              <w:t>8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8FAB88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0.212</w:t>
            </w:r>
          </w:p>
        </w:tc>
        <w:tc>
          <w:tcPr>
            <w:tcW w:w="34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B457B3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0.615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9538F5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0.400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14:paraId="7FB6DB0D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65764E">
              <w:rPr>
                <w:rFonts w:eastAsia="Times New Roman" w:cs="Arial"/>
                <w:color w:val="000000" w:themeColor="text1"/>
                <w:lang w:eastAsia="pl-PL"/>
              </w:rPr>
              <w:t>&lt;0.001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14:paraId="24FE8FF0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65764E">
              <w:rPr>
                <w:rFonts w:eastAsia="Times New Roman" w:cs="Arial"/>
                <w:color w:val="000000" w:themeColor="text1"/>
                <w:lang w:eastAsia="pl-PL"/>
              </w:rPr>
              <w:t>&lt;0.001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E4BABC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0.02</w:t>
            </w:r>
            <w:r>
              <w:rPr>
                <w:rFonts w:eastAsia="Times New Roman" w:cs="Arial"/>
                <w:color w:val="000000" w:themeColor="text1"/>
                <w:lang w:eastAsia="pl-PL"/>
              </w:rPr>
              <w:t>7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DCA240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FF0000"/>
                <w:lang w:eastAsia="pl-PL"/>
              </w:rPr>
            </w:pPr>
            <w:r w:rsidRPr="00053AE8">
              <w:rPr>
                <w:rFonts w:eastAsia="Times New Roman" w:cs="Arial"/>
                <w:color w:val="FF0000"/>
                <w:lang w:eastAsia="pl-PL"/>
              </w:rPr>
              <w:t>0.058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4956ED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053AE8">
              <w:rPr>
                <w:rFonts w:eastAsia="Times New Roman" w:cs="Arial"/>
                <w:color w:val="000000" w:themeColor="text1"/>
                <w:lang w:eastAsia="pl-PL"/>
              </w:rPr>
              <w:t>0.044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14:paraId="0498AE99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CB1E4F">
              <w:rPr>
                <w:rFonts w:eastAsia="Times New Roman" w:cs="Arial"/>
                <w:color w:val="000000" w:themeColor="text1"/>
                <w:lang w:eastAsia="pl-PL"/>
              </w:rPr>
              <w:t>&lt;0.001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F2F2F2" w:themeFill="background1" w:themeFillShade="F2"/>
            <w:hideMark/>
          </w:tcPr>
          <w:p w14:paraId="706ED7A8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000000" w:themeColor="text1"/>
                <w:lang w:eastAsia="pl-PL"/>
              </w:rPr>
            </w:pPr>
            <w:r w:rsidRPr="00CB1E4F">
              <w:rPr>
                <w:rFonts w:eastAsia="Times New Roman" w:cs="Arial"/>
                <w:color w:val="000000" w:themeColor="text1"/>
                <w:lang w:eastAsia="pl-PL"/>
              </w:rPr>
              <w:t>&lt;0.001</w:t>
            </w:r>
          </w:p>
        </w:tc>
        <w:tc>
          <w:tcPr>
            <w:tcW w:w="305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542B16" w14:textId="77777777" w:rsidR="00565492" w:rsidRPr="00053AE8" w:rsidRDefault="00565492" w:rsidP="008F3AEC">
            <w:pPr>
              <w:jc w:val="center"/>
              <w:rPr>
                <w:rFonts w:eastAsia="Times New Roman" w:cs="Arial"/>
                <w:color w:val="538135" w:themeColor="accent6" w:themeShade="BF"/>
                <w:lang w:eastAsia="pl-PL"/>
              </w:rPr>
            </w:pPr>
          </w:p>
        </w:tc>
      </w:tr>
    </w:tbl>
    <w:p w14:paraId="41621634" w14:textId="664C79AD" w:rsidR="002A017B" w:rsidRPr="00565492" w:rsidRDefault="00565492" w:rsidP="00565492">
      <w:pPr>
        <w:pStyle w:val="MDPI43tablefooter"/>
        <w:ind w:left="0"/>
        <w:rPr>
          <w:bCs/>
        </w:rPr>
      </w:pPr>
      <w:r>
        <w:t xml:space="preserve">NLR – </w:t>
      </w:r>
      <w:r>
        <w:rPr>
          <w:bCs/>
        </w:rPr>
        <w:t>n</w:t>
      </w:r>
      <w:r w:rsidRPr="008E7C1C">
        <w:rPr>
          <w:bCs/>
        </w:rPr>
        <w:t>eutrophil-to-lymphocyte ratio</w:t>
      </w:r>
      <w:r>
        <w:rPr>
          <w:bCs/>
        </w:rPr>
        <w:t>, PLR – p</w:t>
      </w:r>
      <w:r w:rsidRPr="008E7C1C">
        <w:rPr>
          <w:bCs/>
        </w:rPr>
        <w:t>latelet-</w:t>
      </w:r>
      <w:r>
        <w:rPr>
          <w:bCs/>
        </w:rPr>
        <w:t>to-</w:t>
      </w:r>
      <w:r w:rsidRPr="008E7C1C">
        <w:rPr>
          <w:bCs/>
        </w:rPr>
        <w:t>lymphocyte ratio</w:t>
      </w:r>
      <w:r>
        <w:rPr>
          <w:bCs/>
        </w:rPr>
        <w:t xml:space="preserve">, LMR – </w:t>
      </w:r>
      <w:r w:rsidRPr="00486D82">
        <w:rPr>
          <w:bCs/>
        </w:rPr>
        <w:t>lymphocyte-to-monocyte ratio</w:t>
      </w:r>
      <w:r>
        <w:rPr>
          <w:bCs/>
        </w:rPr>
        <w:t>, WBC – absolute white blood cell count, LYMPH – absolute lymphocyte count, NEUT – absolute neutrophile count, AMC – absolute monocyte count, EO – absolute eosinophile count, BASO – absolute basophile count, RBC – absolute red blood cell count, HGB – hemoglobin concentration, HCT – hematocrit, RDW – r</w:t>
      </w:r>
      <w:r w:rsidRPr="005C1E56">
        <w:rPr>
          <w:bCs/>
        </w:rPr>
        <w:t>ed blood cell distribution width</w:t>
      </w:r>
      <w:r>
        <w:rPr>
          <w:bCs/>
        </w:rPr>
        <w:t xml:space="preserve">, PLT – absolute platelet count, PDW – platelet </w:t>
      </w:r>
      <w:r w:rsidRPr="005C1E56">
        <w:rPr>
          <w:bCs/>
        </w:rPr>
        <w:t>distribution width</w:t>
      </w:r>
    </w:p>
    <w:sectPr w:rsidR="002A017B" w:rsidRPr="00565492" w:rsidSect="00565492">
      <w:pgSz w:w="16817" w:h="11901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9AD"/>
    <w:rsid w:val="002A017B"/>
    <w:rsid w:val="004E10B0"/>
    <w:rsid w:val="00565492"/>
    <w:rsid w:val="00720182"/>
    <w:rsid w:val="007A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C33E3B"/>
  <w15:chartTrackingRefBased/>
  <w15:docId w15:val="{A6623658-6B81-404F-B5F0-1451233B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before="24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9AD"/>
    <w:pPr>
      <w:spacing w:before="0"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DPI41tablecaption">
    <w:name w:val="MDPI_4.1_table_caption"/>
    <w:qFormat/>
    <w:rsid w:val="007A09A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val="en-US" w:eastAsia="de-DE" w:bidi="en-US"/>
    </w:rPr>
  </w:style>
  <w:style w:type="paragraph" w:customStyle="1" w:styleId="MDPI42tablebody">
    <w:name w:val="MDPI_4.2_table_body"/>
    <w:qFormat/>
    <w:rsid w:val="007A09AD"/>
    <w:pPr>
      <w:adjustRightInd w:val="0"/>
      <w:snapToGrid w:val="0"/>
      <w:spacing w:before="0"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DPI43tablefooter">
    <w:name w:val="MDPI_4.3_table_footer"/>
    <w:next w:val="Normalny"/>
    <w:qFormat/>
    <w:rsid w:val="007A09AD"/>
    <w:pPr>
      <w:adjustRightInd w:val="0"/>
      <w:snapToGrid w:val="0"/>
      <w:spacing w:before="0" w:after="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val="en-US" w:eastAsia="de-DE" w:bidi="en-US"/>
    </w:rPr>
  </w:style>
  <w:style w:type="table" w:styleId="Siatkatabelijasna">
    <w:name w:val="Grid Table Light"/>
    <w:basedOn w:val="Standardowy"/>
    <w:uiPriority w:val="40"/>
    <w:rsid w:val="00565492"/>
    <w:pPr>
      <w:spacing w:before="0" w:after="0"/>
    </w:pPr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CEBA62-A2B4-9540-B6AB-887DE1EF0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914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Magrowski</dc:creator>
  <cp:keywords/>
  <dc:description/>
  <cp:lastModifiedBy>Łukasz Magrowski</cp:lastModifiedBy>
  <cp:revision>1</cp:revision>
  <dcterms:created xsi:type="dcterms:W3CDTF">2022-09-13T12:15:00Z</dcterms:created>
  <dcterms:modified xsi:type="dcterms:W3CDTF">2022-09-13T12:29:00Z</dcterms:modified>
</cp:coreProperties>
</file>