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C830D" w14:textId="77777777" w:rsidR="00F65907" w:rsidRPr="001C6A4E" w:rsidRDefault="00F65907" w:rsidP="00F65907">
      <w:pPr>
        <w:pStyle w:val="MDPI11articletype"/>
        <w:contextualSpacing/>
        <w:rPr>
          <w:color w:val="000000" w:themeColor="text1"/>
        </w:rPr>
      </w:pPr>
      <w:r w:rsidRPr="001C6A4E">
        <w:rPr>
          <w:color w:val="000000" w:themeColor="text1"/>
        </w:rPr>
        <w:t xml:space="preserve">Case Report </w:t>
      </w:r>
    </w:p>
    <w:p w14:paraId="539C3C4C" w14:textId="77777777" w:rsidR="00F65907" w:rsidRPr="001C6A4E" w:rsidRDefault="00F65907" w:rsidP="00F65907">
      <w:pPr>
        <w:pStyle w:val="MDPI12title"/>
        <w:rPr>
          <w:color w:val="000000" w:themeColor="text1"/>
        </w:rPr>
      </w:pPr>
      <w:r w:rsidRPr="001C6A4E">
        <w:rPr>
          <w:color w:val="000000" w:themeColor="text1"/>
        </w:rPr>
        <w:t xml:space="preserve">A fatal case of </w:t>
      </w:r>
      <w:r w:rsidRPr="001C6A4E">
        <w:rPr>
          <w:rFonts w:cs="Noto Sans Thaana"/>
          <w:color w:val="000000" w:themeColor="text1"/>
          <w:lang w:bidi="dv-MV"/>
        </w:rPr>
        <w:t>native</w:t>
      </w:r>
      <w:r w:rsidRPr="001C6A4E">
        <w:rPr>
          <w:color w:val="000000" w:themeColor="text1"/>
        </w:rPr>
        <w:t xml:space="preserve"> valve endocarditis with multiple e</w:t>
      </w:r>
      <w:r w:rsidRPr="001C6A4E">
        <w:rPr>
          <w:rFonts w:cs="Noto Sans Thaana"/>
          <w:color w:val="000000" w:themeColor="text1"/>
          <w:lang w:bidi="dv-MV"/>
        </w:rPr>
        <w:t>mbolic phenomena and</w:t>
      </w:r>
      <w:r w:rsidRPr="001C6A4E">
        <w:rPr>
          <w:color w:val="000000" w:themeColor="text1"/>
        </w:rPr>
        <w:t xml:space="preserve"> invasive methicillin-resistant </w:t>
      </w:r>
      <w:r w:rsidRPr="001C6A4E">
        <w:rPr>
          <w:i/>
          <w:iCs/>
          <w:color w:val="000000" w:themeColor="text1"/>
        </w:rPr>
        <w:t xml:space="preserve">Staphylococcus aureus </w:t>
      </w:r>
      <w:r w:rsidRPr="001C6A4E">
        <w:rPr>
          <w:color w:val="000000" w:themeColor="text1"/>
        </w:rPr>
        <w:t>bacteremia: a case report from the Maldives.</w:t>
      </w:r>
    </w:p>
    <w:p w14:paraId="547E2434" w14:textId="77777777" w:rsidR="00F65907" w:rsidRPr="001C6A4E" w:rsidRDefault="00F65907" w:rsidP="00F65907">
      <w:pPr>
        <w:pStyle w:val="MDPI13authornames"/>
        <w:rPr>
          <w:color w:val="000000" w:themeColor="text1"/>
          <w:sz w:val="20"/>
          <w:szCs w:val="20"/>
        </w:rPr>
      </w:pPr>
      <w:r w:rsidRPr="001C6A4E">
        <w:rPr>
          <w:rFonts w:eastAsia="SimSun"/>
          <w:noProof/>
          <w:color w:val="000000" w:themeColor="text1"/>
          <w:sz w:val="20"/>
          <w:szCs w:val="20"/>
          <w:lang w:eastAsia="zh-CN" w:bidi="ar-SA"/>
        </w:rPr>
        <w:t>Ali Shafeeq</w:t>
      </w:r>
      <w:r w:rsidRPr="001C6A4E">
        <w:rPr>
          <w:rFonts w:eastAsia="SimSun"/>
          <w:noProof/>
          <w:color w:val="000000" w:themeColor="text1"/>
          <w:sz w:val="20"/>
          <w:szCs w:val="20"/>
          <w:vertAlign w:val="superscript"/>
          <w:lang w:eastAsia="zh-CN" w:bidi="ar-SA"/>
        </w:rPr>
        <w:t>1</w:t>
      </w:r>
      <w:r w:rsidRPr="001C6A4E">
        <w:rPr>
          <w:rFonts w:eastAsia="SimSun"/>
          <w:noProof/>
          <w:color w:val="000000" w:themeColor="text1"/>
          <w:sz w:val="20"/>
          <w:szCs w:val="20"/>
          <w:lang w:eastAsia="zh-CN" w:bidi="ar-SA"/>
        </w:rPr>
        <w:t>, Hisham Ahmed Imad</w:t>
      </w:r>
      <w:r w:rsidRPr="001C6A4E">
        <w:rPr>
          <w:rFonts w:eastAsia="SimSun"/>
          <w:noProof/>
          <w:color w:val="000000" w:themeColor="text1"/>
          <w:sz w:val="20"/>
          <w:szCs w:val="20"/>
          <w:vertAlign w:val="superscript"/>
          <w:lang w:eastAsia="zh-CN" w:bidi="ar-SA"/>
        </w:rPr>
        <w:t>2,3,4</w:t>
      </w:r>
      <w:r w:rsidRPr="001C6A4E">
        <w:rPr>
          <w:rFonts w:eastAsia="SimSun"/>
          <w:noProof/>
          <w:color w:val="000000" w:themeColor="text1"/>
          <w:sz w:val="20"/>
          <w:szCs w:val="20"/>
          <w:lang w:eastAsia="zh-CN" w:bidi="ar-SA"/>
        </w:rPr>
        <w:t>*, Ahmed Azhad</w:t>
      </w:r>
      <w:r w:rsidRPr="001C6A4E">
        <w:rPr>
          <w:rFonts w:eastAsia="SimSun"/>
          <w:noProof/>
          <w:color w:val="000000" w:themeColor="text1"/>
          <w:sz w:val="20"/>
          <w:szCs w:val="20"/>
          <w:vertAlign w:val="superscript"/>
          <w:lang w:eastAsia="zh-CN" w:bidi="ar-SA"/>
        </w:rPr>
        <w:t>1</w:t>
      </w:r>
      <w:r w:rsidRPr="001C6A4E">
        <w:rPr>
          <w:rFonts w:eastAsia="SimSun"/>
          <w:noProof/>
          <w:color w:val="000000" w:themeColor="text1"/>
          <w:sz w:val="20"/>
          <w:szCs w:val="20"/>
          <w:lang w:eastAsia="zh-CN" w:bidi="ar-SA"/>
        </w:rPr>
        <w:t>, Migdhaadh Shareef</w:t>
      </w:r>
      <w:r w:rsidRPr="001C6A4E">
        <w:rPr>
          <w:rFonts w:eastAsia="SimSun"/>
          <w:noProof/>
          <w:color w:val="000000" w:themeColor="text1"/>
          <w:sz w:val="20"/>
          <w:szCs w:val="20"/>
          <w:vertAlign w:val="superscript"/>
          <w:lang w:eastAsia="zh-CN" w:bidi="ar-SA"/>
        </w:rPr>
        <w:t>1</w:t>
      </w:r>
      <w:r w:rsidRPr="001C6A4E">
        <w:rPr>
          <w:rFonts w:eastAsia="SimSun"/>
          <w:noProof/>
          <w:color w:val="000000" w:themeColor="text1"/>
          <w:sz w:val="20"/>
          <w:szCs w:val="20"/>
          <w:lang w:eastAsia="zh-CN" w:bidi="ar-SA"/>
        </w:rPr>
        <w:t>, Mohamed Shaneez Najmy</w:t>
      </w:r>
      <w:r w:rsidRPr="001C6A4E">
        <w:rPr>
          <w:rFonts w:eastAsia="SimSun"/>
          <w:noProof/>
          <w:color w:val="000000" w:themeColor="text1"/>
          <w:sz w:val="20"/>
          <w:szCs w:val="20"/>
          <w:vertAlign w:val="superscript"/>
          <w:lang w:eastAsia="zh-CN" w:bidi="ar-SA"/>
        </w:rPr>
        <w:t>1</w:t>
      </w:r>
      <w:r w:rsidRPr="001C6A4E">
        <w:rPr>
          <w:rFonts w:eastAsia="SimSun"/>
          <w:noProof/>
          <w:color w:val="000000" w:themeColor="text1"/>
          <w:sz w:val="20"/>
          <w:szCs w:val="20"/>
          <w:lang w:eastAsia="zh-CN" w:bidi="ar-SA"/>
        </w:rPr>
        <w:t>, Mohamed Mausool Siraj</w:t>
      </w:r>
      <w:r w:rsidRPr="001C6A4E">
        <w:rPr>
          <w:rFonts w:eastAsia="SimSun"/>
          <w:noProof/>
          <w:color w:val="000000" w:themeColor="text1"/>
          <w:sz w:val="20"/>
          <w:szCs w:val="20"/>
          <w:vertAlign w:val="superscript"/>
          <w:lang w:eastAsia="zh-CN" w:bidi="ar-SA"/>
        </w:rPr>
        <w:t>1</w:t>
      </w:r>
      <w:r w:rsidRPr="001C6A4E">
        <w:rPr>
          <w:rFonts w:eastAsia="SimSun"/>
          <w:noProof/>
          <w:color w:val="000000" w:themeColor="text1"/>
          <w:sz w:val="20"/>
          <w:szCs w:val="20"/>
          <w:lang w:eastAsia="zh-CN" w:bidi="ar-SA"/>
        </w:rPr>
        <w:t>, Mohamed Sunil</w:t>
      </w:r>
      <w:r w:rsidRPr="001C6A4E">
        <w:rPr>
          <w:rFonts w:eastAsia="SimSun"/>
          <w:noProof/>
          <w:color w:val="000000" w:themeColor="text1"/>
          <w:sz w:val="20"/>
          <w:szCs w:val="20"/>
          <w:vertAlign w:val="superscript"/>
          <w:lang w:eastAsia="zh-CN" w:bidi="ar-SA"/>
        </w:rPr>
        <w:t>1</w:t>
      </w:r>
      <w:r w:rsidRPr="001C6A4E">
        <w:rPr>
          <w:rFonts w:eastAsia="SimSun"/>
          <w:noProof/>
          <w:color w:val="000000" w:themeColor="text1"/>
          <w:sz w:val="20"/>
          <w:szCs w:val="20"/>
          <w:lang w:eastAsia="zh-CN" w:bidi="ar-SA"/>
        </w:rPr>
        <w:t>, Rimsha Rafeeu</w:t>
      </w:r>
      <w:r w:rsidRPr="001C6A4E">
        <w:rPr>
          <w:rFonts w:eastAsia="SimSun"/>
          <w:noProof/>
          <w:color w:val="000000" w:themeColor="text1"/>
          <w:sz w:val="20"/>
          <w:szCs w:val="20"/>
          <w:vertAlign w:val="superscript"/>
          <w:lang w:eastAsia="zh-CN" w:bidi="ar-SA"/>
        </w:rPr>
        <w:t>5</w:t>
      </w:r>
      <w:r w:rsidRPr="001C6A4E">
        <w:rPr>
          <w:rFonts w:eastAsia="SimSun"/>
          <w:noProof/>
          <w:color w:val="000000" w:themeColor="text1"/>
          <w:sz w:val="20"/>
          <w:szCs w:val="20"/>
          <w:lang w:eastAsia="zh-CN" w:bidi="ar-SA"/>
        </w:rPr>
        <w:t>, Aishath Sofa Moosa</w:t>
      </w:r>
      <w:r w:rsidRPr="001C6A4E">
        <w:rPr>
          <w:rFonts w:eastAsia="SimSun"/>
          <w:noProof/>
          <w:color w:val="000000" w:themeColor="text1"/>
          <w:sz w:val="20"/>
          <w:szCs w:val="20"/>
          <w:vertAlign w:val="superscript"/>
          <w:lang w:eastAsia="zh-CN" w:bidi="ar-SA"/>
        </w:rPr>
        <w:t>5</w:t>
      </w:r>
      <w:r w:rsidRPr="001C6A4E">
        <w:rPr>
          <w:rFonts w:eastAsia="SimSun"/>
          <w:noProof/>
          <w:color w:val="000000" w:themeColor="text1"/>
          <w:sz w:val="20"/>
          <w:szCs w:val="20"/>
          <w:lang w:eastAsia="zh-CN" w:bidi="ar-SA"/>
        </w:rPr>
        <w:t>, Ahmed Shaheed</w:t>
      </w:r>
      <w:r w:rsidRPr="001C6A4E">
        <w:rPr>
          <w:rFonts w:eastAsia="SimSun"/>
          <w:noProof/>
          <w:color w:val="000000" w:themeColor="text1"/>
          <w:sz w:val="20"/>
          <w:szCs w:val="20"/>
          <w:vertAlign w:val="superscript"/>
          <w:lang w:eastAsia="zh-CN" w:bidi="ar-SA"/>
        </w:rPr>
        <w:t>6</w:t>
      </w:r>
      <w:r w:rsidRPr="001C6A4E">
        <w:rPr>
          <w:rFonts w:eastAsia="SimSun"/>
          <w:noProof/>
          <w:color w:val="000000" w:themeColor="text1"/>
          <w:sz w:val="20"/>
          <w:szCs w:val="20"/>
          <w:lang w:eastAsia="zh-CN" w:bidi="ar-SA"/>
        </w:rPr>
        <w:t>, Thundon Ngamprase</w:t>
      </w:r>
      <w:r w:rsidRPr="001C6A4E">
        <w:rPr>
          <w:rFonts w:eastAsia="SimSun"/>
          <w:noProof/>
          <w:color w:val="000000" w:themeColor="text1"/>
          <w:sz w:val="20"/>
          <w:szCs w:val="20"/>
          <w:lang w:eastAsia="zh-CN" w:bidi="dv-MV"/>
        </w:rPr>
        <w:t>r</w:t>
      </w:r>
      <w:r w:rsidRPr="001C6A4E">
        <w:rPr>
          <w:rFonts w:eastAsia="SimSun"/>
          <w:noProof/>
          <w:color w:val="000000" w:themeColor="text1"/>
          <w:sz w:val="20"/>
          <w:szCs w:val="20"/>
          <w:lang w:eastAsia="zh-CN" w:bidi="ar-SA"/>
        </w:rPr>
        <w:t>tchai</w:t>
      </w:r>
      <w:r w:rsidRPr="001C6A4E">
        <w:rPr>
          <w:rFonts w:eastAsia="SimSun"/>
          <w:noProof/>
          <w:color w:val="000000" w:themeColor="text1"/>
          <w:sz w:val="20"/>
          <w:szCs w:val="20"/>
          <w:vertAlign w:val="superscript"/>
          <w:lang w:eastAsia="zh-CN" w:bidi="ar-SA"/>
        </w:rPr>
        <w:t>3,7</w:t>
      </w:r>
      <w:r w:rsidRPr="001C6A4E">
        <w:rPr>
          <w:rFonts w:eastAsia="SimSun"/>
          <w:noProof/>
          <w:color w:val="000000" w:themeColor="text1"/>
          <w:sz w:val="20"/>
          <w:szCs w:val="20"/>
          <w:lang w:eastAsia="zh-CN" w:bidi="ar-SA"/>
        </w:rPr>
        <w:t>, Wasin Matsee</w:t>
      </w:r>
      <w:r w:rsidRPr="001C6A4E">
        <w:rPr>
          <w:rFonts w:eastAsia="SimSun"/>
          <w:noProof/>
          <w:color w:val="000000" w:themeColor="text1"/>
          <w:sz w:val="20"/>
          <w:szCs w:val="20"/>
          <w:vertAlign w:val="superscript"/>
          <w:lang w:eastAsia="zh-CN" w:bidi="ar-SA"/>
        </w:rPr>
        <w:t>3,7</w:t>
      </w:r>
      <w:r w:rsidRPr="001C6A4E">
        <w:rPr>
          <w:rFonts w:eastAsia="SimSun"/>
          <w:noProof/>
          <w:color w:val="000000" w:themeColor="text1"/>
          <w:sz w:val="20"/>
          <w:szCs w:val="20"/>
          <w:lang w:eastAsia="zh-CN" w:bidi="ar-SA"/>
        </w:rPr>
        <w:t>, Pyae Linn Aung</w:t>
      </w:r>
      <w:r w:rsidRPr="001C6A4E">
        <w:rPr>
          <w:rFonts w:eastAsia="SimSun"/>
          <w:noProof/>
          <w:color w:val="000000" w:themeColor="text1"/>
          <w:sz w:val="20"/>
          <w:szCs w:val="20"/>
          <w:vertAlign w:val="superscript"/>
          <w:lang w:eastAsia="zh-CN" w:bidi="ar-SA"/>
        </w:rPr>
        <w:t xml:space="preserve">2 </w:t>
      </w:r>
      <w:r w:rsidRPr="001C6A4E">
        <w:rPr>
          <w:rFonts w:eastAsia="SimSun"/>
          <w:noProof/>
          <w:color w:val="000000" w:themeColor="text1"/>
          <w:sz w:val="20"/>
          <w:szCs w:val="20"/>
          <w:lang w:eastAsia="zh-CN" w:bidi="ar-SA"/>
        </w:rPr>
        <w:t>, Wang Nguitragool</w:t>
      </w:r>
      <w:r w:rsidRPr="001C6A4E">
        <w:rPr>
          <w:rFonts w:eastAsia="SimSun"/>
          <w:noProof/>
          <w:color w:val="000000" w:themeColor="text1"/>
          <w:sz w:val="20"/>
          <w:szCs w:val="20"/>
          <w:vertAlign w:val="superscript"/>
          <w:lang w:eastAsia="zh-CN" w:bidi="ar-SA"/>
        </w:rPr>
        <w:t xml:space="preserve">2,8 </w:t>
      </w:r>
      <w:r w:rsidRPr="001C6A4E">
        <w:rPr>
          <w:rFonts w:eastAsia="SimSun"/>
          <w:noProof/>
          <w:color w:val="000000" w:themeColor="text1"/>
          <w:sz w:val="20"/>
          <w:szCs w:val="20"/>
          <w:lang w:eastAsia="zh-CN" w:bidi="ar-SA"/>
        </w:rPr>
        <w:t>and Tatsuo Shioda</w:t>
      </w:r>
      <w:r w:rsidRPr="001C6A4E">
        <w:rPr>
          <w:rFonts w:eastAsia="SimSun"/>
          <w:noProof/>
          <w:color w:val="000000" w:themeColor="text1"/>
          <w:sz w:val="20"/>
          <w:szCs w:val="20"/>
          <w:vertAlign w:val="superscript"/>
          <w:lang w:eastAsia="zh-CN" w:bidi="ar-SA"/>
        </w:rPr>
        <w:t>4</w:t>
      </w:r>
    </w:p>
    <w:p w14:paraId="063FB222" w14:textId="77777777" w:rsidR="00F65907" w:rsidRPr="001C6A4E" w:rsidRDefault="00F65907" w:rsidP="00F65907">
      <w:pPr>
        <w:pStyle w:val="MDPI16affiliation"/>
        <w:rPr>
          <w:rFonts w:cs="Noto Sans Thaana"/>
          <w:color w:val="000000" w:themeColor="text1"/>
          <w:lang w:bidi="dv-MV"/>
        </w:rPr>
      </w:pPr>
      <w:r w:rsidRPr="001C6A4E">
        <w:rPr>
          <w:color w:val="000000" w:themeColor="text1"/>
          <w:vertAlign w:val="superscript"/>
        </w:rPr>
        <w:t>1</w:t>
      </w:r>
      <w:r w:rsidRPr="001C6A4E">
        <w:rPr>
          <w:color w:val="000000" w:themeColor="text1"/>
        </w:rPr>
        <w:tab/>
      </w:r>
      <w:r w:rsidRPr="001C6A4E">
        <w:rPr>
          <w:rFonts w:eastAsia="SimSun"/>
          <w:noProof/>
          <w:color w:val="000000" w:themeColor="text1"/>
          <w:szCs w:val="24"/>
          <w:lang w:eastAsia="zh-CN" w:bidi="ar-SA"/>
        </w:rPr>
        <w:t xml:space="preserve">National Cardiac Center, Indira Gandhi Memorial Hospital, Malé, Maldives; dr.shafeeq@igmh.gov.mv (A.S.); dr.azhad@igmh.gov.mv (A.A.); </w:t>
      </w:r>
      <w:r w:rsidRPr="001C6A4E">
        <w:rPr>
          <w:rFonts w:eastAsia="SimSun" w:cs="Noto Sans Thaana"/>
          <w:noProof/>
          <w:color w:val="000000" w:themeColor="text1"/>
          <w:szCs w:val="24"/>
          <w:lang w:eastAsia="zh-CN" w:bidi="dv-MV"/>
        </w:rPr>
        <w:t xml:space="preserve">dr.miqdhaadh@igmh.gov.mv (M.S.); </w:t>
      </w:r>
      <w:hyperlink r:id="rId7" w:history="1">
        <w:r w:rsidRPr="001C6A4E">
          <w:rPr>
            <w:rFonts w:eastAsia="SimSun" w:cs="Noto Sans Thaana"/>
            <w:noProof/>
            <w:color w:val="000000" w:themeColor="text1"/>
            <w:szCs w:val="24"/>
            <w:lang w:eastAsia="zh-CN" w:bidi="dv-MV"/>
          </w:rPr>
          <w:t>dr.mohmedshaneeznajmy@igmh.gov.mv</w:t>
        </w:r>
      </w:hyperlink>
      <w:r w:rsidRPr="001C6A4E">
        <w:rPr>
          <w:rFonts w:eastAsia="SimSun" w:cs="Noto Sans Thaana"/>
          <w:noProof/>
          <w:color w:val="000000" w:themeColor="text1"/>
          <w:szCs w:val="24"/>
          <w:lang w:eastAsia="zh-CN" w:bidi="dv-MV"/>
        </w:rPr>
        <w:t xml:space="preserve"> (M.S.N); </w:t>
      </w:r>
      <w:hyperlink r:id="rId8" w:history="1">
        <w:r w:rsidRPr="001C6A4E">
          <w:rPr>
            <w:rFonts w:eastAsia="SimSun" w:cs="Noto Sans Thaana"/>
            <w:noProof/>
            <w:color w:val="000000" w:themeColor="text1"/>
            <w:szCs w:val="24"/>
            <w:lang w:eastAsia="zh-CN" w:bidi="dv-MV"/>
          </w:rPr>
          <w:t>dr.mausool@igmh.gov.mv</w:t>
        </w:r>
      </w:hyperlink>
      <w:r w:rsidRPr="001C6A4E">
        <w:rPr>
          <w:rFonts w:eastAsia="SimSun" w:cs="Noto Sans Thaana"/>
          <w:noProof/>
          <w:color w:val="000000" w:themeColor="text1"/>
          <w:szCs w:val="24"/>
          <w:lang w:eastAsia="zh-CN" w:bidi="dv-MV"/>
        </w:rPr>
        <w:t xml:space="preserve"> (M.M.S); dr.mohamedsunil@ighmh.gov.mv (M.S.);</w:t>
      </w:r>
      <w:r w:rsidRPr="001C6A4E">
        <w:rPr>
          <w:rFonts w:cs="Noto Sans Thaana"/>
          <w:color w:val="000000" w:themeColor="text1"/>
          <w:lang w:bidi="dv-MV"/>
        </w:rPr>
        <w:t xml:space="preserve"> </w:t>
      </w:r>
    </w:p>
    <w:p w14:paraId="54A18184" w14:textId="77777777" w:rsidR="00F65907" w:rsidRPr="001C6A4E" w:rsidRDefault="00F65907" w:rsidP="00F65907">
      <w:pPr>
        <w:pStyle w:val="MDPI16affiliation"/>
        <w:rPr>
          <w:rFonts w:eastAsia="SimSun"/>
          <w:color w:val="000000" w:themeColor="text1"/>
          <w:szCs w:val="24"/>
          <w:lang w:eastAsia="en-US" w:bidi="ar-SA"/>
        </w:rPr>
      </w:pPr>
      <w:r w:rsidRPr="001C6A4E">
        <w:rPr>
          <w:color w:val="000000" w:themeColor="text1"/>
          <w:vertAlign w:val="superscript"/>
        </w:rPr>
        <w:t>2</w:t>
      </w:r>
      <w:r w:rsidRPr="001C6A4E">
        <w:rPr>
          <w:color w:val="000000" w:themeColor="text1"/>
        </w:rPr>
        <w:tab/>
      </w:r>
      <w:r w:rsidRPr="001C6A4E">
        <w:rPr>
          <w:rFonts w:eastAsia="SimSun"/>
          <w:noProof/>
          <w:color w:val="000000" w:themeColor="text1"/>
          <w:szCs w:val="24"/>
          <w:lang w:eastAsia="en-US" w:bidi="ar-SA"/>
        </w:rPr>
        <w:t>Mahidol Vivax Research Unit, Faculty of Tropical Medicine, Mahidol University, Bangkok 10400, Thailand; pyaelinn.aun@mahidol.ac.th (P.L.A.); wang.ngu@mahidol.edu (W.N.)</w:t>
      </w:r>
    </w:p>
    <w:p w14:paraId="52F28383" w14:textId="77777777" w:rsidR="00F65907" w:rsidRPr="001C6A4E" w:rsidRDefault="00F65907" w:rsidP="00F65907">
      <w:pPr>
        <w:pStyle w:val="MDPI16affiliation"/>
        <w:rPr>
          <w:rFonts w:cs="Noto Sans Thaana"/>
          <w:color w:val="000000" w:themeColor="text1"/>
          <w:lang w:bidi="dv-MV"/>
        </w:rPr>
      </w:pPr>
      <w:r w:rsidRPr="001C6A4E">
        <w:rPr>
          <w:color w:val="000000" w:themeColor="text1"/>
          <w:vertAlign w:val="superscript"/>
        </w:rPr>
        <w:t>3</w:t>
      </w:r>
      <w:r w:rsidRPr="001C6A4E">
        <w:rPr>
          <w:color w:val="000000" w:themeColor="text1"/>
          <w:vertAlign w:val="superscript"/>
        </w:rPr>
        <w:tab/>
      </w:r>
      <w:r w:rsidRPr="001C6A4E">
        <w:rPr>
          <w:rFonts w:eastAsia="SimSun"/>
          <w:noProof/>
          <w:color w:val="000000" w:themeColor="text1"/>
          <w:szCs w:val="24"/>
          <w:lang w:eastAsia="zh-CN" w:bidi="ar-SA"/>
        </w:rPr>
        <w:t>T</w:t>
      </w:r>
      <w:r w:rsidRPr="001C6A4E">
        <w:rPr>
          <w:rFonts w:eastAsia="SimSun" w:cs="Noto Sans Thaana"/>
          <w:noProof/>
          <w:color w:val="000000" w:themeColor="text1"/>
          <w:szCs w:val="24"/>
          <w:lang w:eastAsia="zh-CN" w:bidi="dv-MV"/>
        </w:rPr>
        <w:t>hai Travel Clinic, Hospital for Tropical Diseases, Bangkok 10400, Thailand; thundon.nga@mahidol.ac.th (T.N.); wasin.mat@mahidol.edu (W.M.)</w:t>
      </w:r>
    </w:p>
    <w:p w14:paraId="3CAC1B45" w14:textId="77777777" w:rsidR="00F65907" w:rsidRPr="001C6A4E" w:rsidRDefault="00F65907" w:rsidP="00F65907">
      <w:pPr>
        <w:pStyle w:val="MDPI16affiliation"/>
        <w:rPr>
          <w:rFonts w:cs="Noto Sans Thaana"/>
          <w:color w:val="000000" w:themeColor="text1"/>
          <w:lang w:bidi="dv-MV"/>
        </w:rPr>
      </w:pPr>
      <w:r w:rsidRPr="001C6A4E">
        <w:rPr>
          <w:color w:val="000000" w:themeColor="text1"/>
          <w:vertAlign w:val="superscript"/>
        </w:rPr>
        <w:t>4</w:t>
      </w:r>
      <w:r w:rsidRPr="001C6A4E">
        <w:rPr>
          <w:color w:val="000000" w:themeColor="text1"/>
          <w:vertAlign w:val="superscript"/>
        </w:rPr>
        <w:tab/>
      </w:r>
      <w:r w:rsidRPr="001C6A4E">
        <w:rPr>
          <w:rFonts w:eastAsia="SimSun" w:cs="Arial"/>
          <w:noProof/>
          <w:color w:val="000000" w:themeColor="text1"/>
          <w:szCs w:val="16"/>
          <w:shd w:val="clear" w:color="auto" w:fill="FFFFFF"/>
          <w:lang w:eastAsia="en-US" w:bidi="ar-SA"/>
        </w:rPr>
        <w:t>Center for Infectious Disease Education and Research, Department of Viral Infections, Research Institute for Microbial Diseases, Osaka University, Suita 565-0871, Osaka, Japan</w:t>
      </w:r>
      <w:r w:rsidRPr="001C6A4E">
        <w:rPr>
          <w:rFonts w:eastAsia="SimSun" w:cs="Noto Sans Thaana"/>
          <w:noProof/>
          <w:color w:val="000000" w:themeColor="text1"/>
          <w:szCs w:val="24"/>
          <w:lang w:eastAsia="zh-CN" w:bidi="dv-MV"/>
        </w:rPr>
        <w:t xml:space="preserve">; </w:t>
      </w:r>
      <w:r w:rsidRPr="001C6A4E">
        <w:rPr>
          <w:rFonts w:eastAsia="SimSun"/>
          <w:noProof/>
          <w:color w:val="000000" w:themeColor="text1"/>
          <w:szCs w:val="24"/>
          <w:lang w:eastAsia="en-US" w:bidi="ar-SA"/>
        </w:rPr>
        <w:t>shioda@biken.osaka-u.ac.jp (T.S.)</w:t>
      </w:r>
    </w:p>
    <w:p w14:paraId="319F0860" w14:textId="77777777" w:rsidR="00F65907" w:rsidRPr="001C6A4E" w:rsidRDefault="00F65907" w:rsidP="00F65907">
      <w:pPr>
        <w:pStyle w:val="MDPI16affiliation"/>
        <w:suppressAutoHyphens/>
        <w:rPr>
          <w:color w:val="000000" w:themeColor="text1"/>
        </w:rPr>
      </w:pPr>
      <w:r w:rsidRPr="001C6A4E">
        <w:rPr>
          <w:color w:val="000000" w:themeColor="text1"/>
          <w:vertAlign w:val="superscript"/>
        </w:rPr>
        <w:t>5</w:t>
      </w:r>
      <w:r w:rsidRPr="001C6A4E">
        <w:rPr>
          <w:color w:val="000000" w:themeColor="text1"/>
          <w:vertAlign w:val="superscript"/>
        </w:rPr>
        <w:tab/>
      </w:r>
      <w:r w:rsidRPr="001C6A4E">
        <w:rPr>
          <w:rFonts w:eastAsia="SimSun"/>
          <w:noProof/>
          <w:color w:val="000000" w:themeColor="text1"/>
          <w:szCs w:val="24"/>
          <w:lang w:eastAsia="zh-CN" w:bidi="ar-SA"/>
        </w:rPr>
        <w:t xml:space="preserve">Trauma and Emergency, Indhira Gandhi Memorial Hospital, Malé 2002, Maldives; </w:t>
      </w:r>
      <w:hyperlink r:id="rId9" w:history="1">
        <w:r w:rsidRPr="001C6A4E">
          <w:rPr>
            <w:rFonts w:eastAsia="SimSun"/>
            <w:noProof/>
            <w:color w:val="000000" w:themeColor="text1"/>
            <w:szCs w:val="24"/>
            <w:lang w:eastAsia="zh-CN" w:bidi="ar-SA"/>
          </w:rPr>
          <w:t>dr.rimsharafeeu@igmh.gov.mv</w:t>
        </w:r>
      </w:hyperlink>
      <w:r w:rsidRPr="001C6A4E">
        <w:rPr>
          <w:rFonts w:eastAsia="SimSun"/>
          <w:noProof/>
          <w:color w:val="000000" w:themeColor="text1"/>
          <w:szCs w:val="24"/>
          <w:lang w:eastAsia="zh-CN" w:bidi="ar-SA"/>
        </w:rPr>
        <w:t xml:space="preserve"> (R.R.); </w:t>
      </w:r>
      <w:hyperlink r:id="rId10" w:history="1">
        <w:r w:rsidRPr="001C6A4E">
          <w:rPr>
            <w:rFonts w:eastAsia="SimSun"/>
            <w:noProof/>
            <w:color w:val="000000" w:themeColor="text1"/>
            <w:szCs w:val="24"/>
            <w:lang w:eastAsia="zh-CN" w:bidi="ar-SA"/>
          </w:rPr>
          <w:t>dr.aishathsofamoosa@igmh.gov.mv</w:t>
        </w:r>
      </w:hyperlink>
      <w:r w:rsidRPr="001C6A4E">
        <w:rPr>
          <w:rFonts w:eastAsia="SimSun"/>
          <w:noProof/>
          <w:color w:val="000000" w:themeColor="text1"/>
          <w:szCs w:val="24"/>
          <w:lang w:eastAsia="zh-CN" w:bidi="ar-SA"/>
        </w:rPr>
        <w:t xml:space="preserve"> (A.S.M.)</w:t>
      </w:r>
    </w:p>
    <w:p w14:paraId="3D110A57" w14:textId="77777777" w:rsidR="00F65907" w:rsidRPr="001C6A4E" w:rsidRDefault="00F65907" w:rsidP="00F65907">
      <w:pPr>
        <w:pStyle w:val="MDPI16affiliation"/>
        <w:suppressAutoHyphens/>
        <w:rPr>
          <w:rFonts w:eastAsia="SimSun"/>
          <w:color w:val="000000" w:themeColor="text1"/>
          <w:szCs w:val="24"/>
          <w:lang w:eastAsia="en-US" w:bidi="ar-SA"/>
        </w:rPr>
      </w:pPr>
      <w:r w:rsidRPr="001C6A4E">
        <w:rPr>
          <w:color w:val="000000" w:themeColor="text1"/>
          <w:vertAlign w:val="superscript"/>
        </w:rPr>
        <w:t>6</w:t>
      </w:r>
      <w:r w:rsidRPr="001C6A4E">
        <w:rPr>
          <w:color w:val="000000" w:themeColor="text1"/>
        </w:rPr>
        <w:tab/>
      </w:r>
      <w:r w:rsidRPr="001C6A4E">
        <w:rPr>
          <w:rFonts w:eastAsia="SimSun"/>
          <w:noProof/>
          <w:color w:val="000000" w:themeColor="text1"/>
          <w:szCs w:val="24"/>
          <w:lang w:eastAsia="zh-CN" w:bidi="ar-SA"/>
        </w:rPr>
        <w:t xml:space="preserve">Department of Medicine, Indhira Gandhi Memorial Hospital, Malé 2002, Maldives; </w:t>
      </w:r>
      <w:hyperlink r:id="rId11" w:history="1">
        <w:r w:rsidRPr="001C6A4E">
          <w:rPr>
            <w:rFonts w:eastAsia="SimSun"/>
            <w:noProof/>
            <w:color w:val="000000" w:themeColor="text1"/>
            <w:szCs w:val="24"/>
            <w:lang w:eastAsia="zh-CN" w:bidi="ar-SA"/>
          </w:rPr>
          <w:t>ahmedshaheed@igmh.gov.mv</w:t>
        </w:r>
      </w:hyperlink>
      <w:r w:rsidRPr="001C6A4E">
        <w:rPr>
          <w:rFonts w:eastAsia="SimSun"/>
          <w:noProof/>
          <w:color w:val="000000" w:themeColor="text1"/>
          <w:szCs w:val="24"/>
          <w:lang w:eastAsia="zh-CN" w:bidi="ar-SA"/>
        </w:rPr>
        <w:t xml:space="preserve"> (A.S.)</w:t>
      </w:r>
    </w:p>
    <w:p w14:paraId="51C67FAD" w14:textId="77777777" w:rsidR="00F65907" w:rsidRPr="001C6A4E" w:rsidRDefault="00F65907" w:rsidP="00F65907">
      <w:pPr>
        <w:pStyle w:val="MDPI16affiliation"/>
        <w:suppressAutoHyphens/>
        <w:rPr>
          <w:color w:val="000000" w:themeColor="text1"/>
        </w:rPr>
      </w:pPr>
      <w:r w:rsidRPr="001C6A4E">
        <w:rPr>
          <w:color w:val="000000" w:themeColor="text1"/>
          <w:vertAlign w:val="superscript"/>
        </w:rPr>
        <w:t xml:space="preserve">7 </w:t>
      </w:r>
      <w:r w:rsidRPr="001C6A4E">
        <w:rPr>
          <w:bCs/>
          <w:color w:val="000000" w:themeColor="text1"/>
          <w:szCs w:val="16"/>
          <w:lang w:val="en-GB"/>
        </w:rPr>
        <w:tab/>
      </w:r>
      <w:r w:rsidRPr="001C6A4E">
        <w:rPr>
          <w:rFonts w:eastAsia="SimSun"/>
          <w:noProof/>
          <w:color w:val="000000" w:themeColor="text1"/>
          <w:szCs w:val="24"/>
          <w:lang w:eastAsia="en-US" w:bidi="ar-SA"/>
        </w:rPr>
        <w:t xml:space="preserve">Department of Clinical Tropical Medicine, Faculty of Tropical Medicine, Mahidol University, </w:t>
      </w:r>
      <w:r w:rsidRPr="001C6A4E">
        <w:rPr>
          <w:rFonts w:eastAsia="SimSun"/>
          <w:noProof/>
          <w:color w:val="000000" w:themeColor="text1"/>
          <w:szCs w:val="24"/>
          <w:lang w:eastAsia="en-US" w:bidi="ar-SA"/>
        </w:rPr>
        <w:br/>
        <w:t>Bangkok 10400, Thailand</w:t>
      </w:r>
    </w:p>
    <w:p w14:paraId="471CE20B" w14:textId="77777777" w:rsidR="00F65907" w:rsidRPr="001C6A4E" w:rsidRDefault="00F65907" w:rsidP="00F65907">
      <w:pPr>
        <w:pStyle w:val="MDPI16affiliation"/>
        <w:suppressAutoHyphens/>
        <w:rPr>
          <w:color w:val="000000" w:themeColor="text1"/>
        </w:rPr>
      </w:pPr>
      <w:r w:rsidRPr="001C6A4E">
        <w:rPr>
          <w:color w:val="000000" w:themeColor="text1"/>
          <w:vertAlign w:val="superscript"/>
        </w:rPr>
        <w:t>8</w:t>
      </w:r>
      <w:r w:rsidRPr="001C6A4E">
        <w:rPr>
          <w:color w:val="000000" w:themeColor="text1"/>
        </w:rPr>
        <w:tab/>
      </w:r>
      <w:r w:rsidRPr="001C6A4E">
        <w:rPr>
          <w:rFonts w:eastAsia="SimSun"/>
          <w:noProof/>
          <w:color w:val="000000" w:themeColor="text1"/>
          <w:szCs w:val="24"/>
          <w:lang w:eastAsia="en-US" w:bidi="ar-SA"/>
        </w:rPr>
        <w:t xml:space="preserve">Department of Molecular Tropical Medicine and Genetics, Faculty of Tropical Medicine, Mahidol </w:t>
      </w:r>
      <w:r w:rsidRPr="001C6A4E">
        <w:rPr>
          <w:rFonts w:eastAsia="SimSun"/>
          <w:noProof/>
          <w:color w:val="000000" w:themeColor="text1"/>
          <w:szCs w:val="24"/>
          <w:lang w:eastAsia="en-US" w:bidi="ar-SA"/>
        </w:rPr>
        <w:br/>
        <w:t>University, Bangkok 10400, Thailand</w:t>
      </w:r>
    </w:p>
    <w:p w14:paraId="3A18A3CD" w14:textId="77777777" w:rsidR="00F65907" w:rsidRPr="001C6A4E" w:rsidRDefault="00F65907" w:rsidP="00F65907">
      <w:pPr>
        <w:pStyle w:val="MDPI16affiliation"/>
        <w:suppressAutoHyphens/>
        <w:rPr>
          <w:rFonts w:eastAsia="SimSun"/>
          <w:color w:val="000000" w:themeColor="text1"/>
        </w:rPr>
      </w:pPr>
    </w:p>
    <w:p w14:paraId="5E50C736" w14:textId="77777777" w:rsidR="00F65907" w:rsidRPr="001C6A4E" w:rsidRDefault="00F65907" w:rsidP="00F65907">
      <w:pPr>
        <w:pStyle w:val="MDPI16affiliation"/>
        <w:ind w:left="2040" w:firstLine="510"/>
        <w:rPr>
          <w:color w:val="000000" w:themeColor="text1"/>
        </w:rPr>
      </w:pPr>
      <w:r w:rsidRPr="001C6A4E">
        <w:rPr>
          <w:b/>
          <w:color w:val="000000" w:themeColor="text1"/>
        </w:rPr>
        <w:t>*</w:t>
      </w:r>
      <w:r w:rsidRPr="001C6A4E">
        <w:rPr>
          <w:color w:val="000000" w:themeColor="text1"/>
        </w:rPr>
        <w:tab/>
        <w:t xml:space="preserve">Correspondence: </w:t>
      </w:r>
      <w:r w:rsidRPr="001C6A4E">
        <w:rPr>
          <w:rFonts w:eastAsia="SimSun"/>
          <w:noProof/>
          <w:color w:val="000000" w:themeColor="text1"/>
          <w:szCs w:val="24"/>
          <w:lang w:eastAsia="zh-CN" w:bidi="ar-SA"/>
        </w:rPr>
        <w:t>hishamahmed.ima@mahidolac.th or imad@biken.osaka-u.ac.jp</w:t>
      </w:r>
    </w:p>
    <w:p w14:paraId="5C80301D" w14:textId="77777777" w:rsidR="008E2296" w:rsidRDefault="008E2296" w:rsidP="00D13F31">
      <w:pPr>
        <w:pStyle w:val="MDPI16affiliation"/>
        <w:suppressAutoHyphens/>
        <w:rPr>
          <w:rFonts w:eastAsia="SimSun"/>
          <w:color w:val="auto"/>
          <w:szCs w:val="24"/>
          <w:lang w:eastAsia="en-US" w:bidi="ar-SA"/>
        </w:rPr>
      </w:pPr>
    </w:p>
    <w:p w14:paraId="6856895A" w14:textId="77777777" w:rsidR="00D8011A" w:rsidRPr="00F65907" w:rsidRDefault="00D8011A" w:rsidP="0052176F">
      <w:pPr>
        <w:pStyle w:val="MDPI16affiliation"/>
        <w:suppressAutoHyphens/>
        <w:ind w:left="851" w:right="685" w:firstLine="0"/>
        <w:rPr>
          <w:b/>
          <w:bCs/>
          <w:sz w:val="20"/>
          <w:szCs w:val="20"/>
        </w:rPr>
      </w:pPr>
    </w:p>
    <w:p w14:paraId="7978152F" w14:textId="22CE9AA3" w:rsidR="0052176F" w:rsidRPr="00F65907" w:rsidRDefault="0052176F" w:rsidP="0052176F">
      <w:pPr>
        <w:pStyle w:val="MDPI16affiliation"/>
        <w:suppressAutoHyphens/>
        <w:ind w:left="851" w:right="685" w:firstLine="0"/>
        <w:rPr>
          <w:b/>
          <w:bCs/>
          <w:sz w:val="20"/>
          <w:szCs w:val="20"/>
        </w:rPr>
      </w:pPr>
      <w:r w:rsidRPr="00F65907">
        <w:rPr>
          <w:b/>
          <w:bCs/>
          <w:sz w:val="20"/>
          <w:szCs w:val="20"/>
        </w:rPr>
        <w:t xml:space="preserve">Table S1 Antibiotic sensitivity pattern </w:t>
      </w:r>
      <w:r w:rsidR="00D97816" w:rsidRPr="00F65907">
        <w:rPr>
          <w:b/>
          <w:bCs/>
          <w:sz w:val="20"/>
          <w:szCs w:val="20"/>
        </w:rPr>
        <w:t>of</w:t>
      </w:r>
      <w:r w:rsidRPr="00F65907">
        <w:rPr>
          <w:b/>
          <w:bCs/>
          <w:sz w:val="20"/>
          <w:szCs w:val="20"/>
        </w:rPr>
        <w:t xml:space="preserve"> </w:t>
      </w:r>
      <w:r w:rsidRPr="00F65907">
        <w:rPr>
          <w:b/>
          <w:bCs/>
          <w:i/>
          <w:iCs/>
          <w:sz w:val="20"/>
          <w:szCs w:val="20"/>
        </w:rPr>
        <w:t>S. aureus</w:t>
      </w:r>
      <w:r w:rsidRPr="00F65907">
        <w:rPr>
          <w:b/>
          <w:bCs/>
          <w:sz w:val="20"/>
          <w:szCs w:val="20"/>
        </w:rPr>
        <w:t xml:space="preserve"> isolated from blood culture after 72 hours of incubation.</w:t>
      </w:r>
    </w:p>
    <w:p w14:paraId="0ED1AF34" w14:textId="77777777" w:rsidR="0052176F" w:rsidRDefault="0052176F" w:rsidP="0052176F">
      <w:pPr>
        <w:pStyle w:val="MDPI16affiliation"/>
        <w:suppressAutoHyphens/>
        <w:rPr>
          <w:sz w:val="20"/>
          <w:szCs w:val="20"/>
        </w:rPr>
      </w:pPr>
    </w:p>
    <w:tbl>
      <w:tblPr>
        <w:tblW w:w="907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1703"/>
        <w:gridCol w:w="2134"/>
        <w:gridCol w:w="983"/>
        <w:gridCol w:w="1842"/>
      </w:tblGrid>
      <w:tr w:rsidR="0052176F" w:rsidRPr="00F671B9" w14:paraId="4E65C0E8" w14:textId="77777777" w:rsidTr="00FE6D5F">
        <w:trPr>
          <w:trHeight w:val="296"/>
          <w:jc w:val="center"/>
        </w:trPr>
        <w:tc>
          <w:tcPr>
            <w:tcW w:w="2408" w:type="dxa"/>
            <w:tcBorders>
              <w:top w:val="single" w:sz="8" w:space="0" w:color="auto"/>
              <w:bottom w:val="single" w:sz="4" w:space="0" w:color="auto"/>
            </w:tcBorders>
          </w:tcPr>
          <w:p w14:paraId="1D3B0C93" w14:textId="77777777" w:rsidR="0052176F" w:rsidRPr="00F671B9" w:rsidRDefault="0052176F" w:rsidP="00FE6D5F">
            <w:pPr>
              <w:pStyle w:val="MDPI42tablebody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Organism</w:t>
            </w:r>
          </w:p>
        </w:tc>
        <w:tc>
          <w:tcPr>
            <w:tcW w:w="1703" w:type="dxa"/>
            <w:tcBorders>
              <w:top w:val="single" w:sz="8" w:space="0" w:color="auto"/>
              <w:bottom w:val="single" w:sz="4" w:space="0" w:color="auto"/>
            </w:tcBorders>
          </w:tcPr>
          <w:p w14:paraId="7D5E1D18" w14:textId="77777777" w:rsidR="0052176F" w:rsidRPr="00F671B9" w:rsidRDefault="0052176F" w:rsidP="00FE6D5F">
            <w:pPr>
              <w:pStyle w:val="MDPI42tablebody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Antibiotic Class </w:t>
            </w:r>
          </w:p>
        </w:tc>
        <w:tc>
          <w:tcPr>
            <w:tcW w:w="2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F1CAE" w14:textId="77777777" w:rsidR="0052176F" w:rsidRPr="00F671B9" w:rsidRDefault="0052176F" w:rsidP="00FE6D5F">
            <w:pPr>
              <w:pStyle w:val="MDPI42tablebody"/>
              <w:rPr>
                <w:b/>
                <w:bCs/>
                <w:sz w:val="16"/>
                <w:szCs w:val="16"/>
              </w:rPr>
            </w:pPr>
            <w:r w:rsidRPr="00F671B9">
              <w:rPr>
                <w:b/>
                <w:bCs/>
                <w:sz w:val="16"/>
                <w:szCs w:val="16"/>
              </w:rPr>
              <w:t>Antibiotics</w:t>
            </w:r>
          </w:p>
        </w:tc>
        <w:tc>
          <w:tcPr>
            <w:tcW w:w="98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BF588" w14:textId="439DE651" w:rsidR="0052176F" w:rsidRPr="00F671B9" w:rsidRDefault="0052176F" w:rsidP="00FE6D5F">
            <w:pPr>
              <w:pStyle w:val="MDPI42tablebody"/>
              <w:rPr>
                <w:b/>
                <w:bCs/>
                <w:sz w:val="16"/>
                <w:szCs w:val="16"/>
              </w:rPr>
            </w:pPr>
            <w:r w:rsidRPr="00F671B9">
              <w:rPr>
                <w:b/>
                <w:bCs/>
                <w:sz w:val="16"/>
                <w:szCs w:val="16"/>
              </w:rPr>
              <w:t>MIC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D97816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µg/mL</w:t>
            </w:r>
            <w:r w:rsidR="00D97816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756B2" w14:textId="77777777" w:rsidR="0052176F" w:rsidRPr="00F671B9" w:rsidRDefault="0052176F" w:rsidP="00FE6D5F">
            <w:pPr>
              <w:pStyle w:val="MDPI42tablebody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Interpretation</w:t>
            </w:r>
          </w:p>
        </w:tc>
      </w:tr>
      <w:tr w:rsidR="0052176F" w:rsidRPr="00F671B9" w14:paraId="528D016E" w14:textId="77777777" w:rsidTr="00FE6D5F">
        <w:trPr>
          <w:trHeight w:val="296"/>
          <w:jc w:val="center"/>
        </w:trPr>
        <w:tc>
          <w:tcPr>
            <w:tcW w:w="2408" w:type="dxa"/>
            <w:tcBorders>
              <w:top w:val="single" w:sz="8" w:space="0" w:color="auto"/>
              <w:bottom w:val="single" w:sz="4" w:space="0" w:color="auto"/>
            </w:tcBorders>
          </w:tcPr>
          <w:p w14:paraId="30A660BE" w14:textId="77777777" w:rsidR="0052176F" w:rsidRPr="00D8011A" w:rsidRDefault="0052176F" w:rsidP="00FE6D5F">
            <w:pPr>
              <w:pStyle w:val="MDPI42tablebody"/>
              <w:rPr>
                <w:i/>
                <w:iCs/>
                <w:sz w:val="16"/>
                <w:szCs w:val="16"/>
              </w:rPr>
            </w:pPr>
            <w:r w:rsidRPr="00D8011A">
              <w:rPr>
                <w:i/>
                <w:iCs/>
                <w:sz w:val="16"/>
                <w:szCs w:val="16"/>
              </w:rPr>
              <w:t>Staphylococcus aureus</w:t>
            </w:r>
          </w:p>
        </w:tc>
        <w:tc>
          <w:tcPr>
            <w:tcW w:w="1703" w:type="dxa"/>
            <w:tcBorders>
              <w:top w:val="single" w:sz="8" w:space="0" w:color="auto"/>
              <w:bottom w:val="single" w:sz="4" w:space="0" w:color="auto"/>
            </w:tcBorders>
          </w:tcPr>
          <w:p w14:paraId="79DA3867" w14:textId="1F13D9AA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Beta</w:t>
            </w:r>
            <w:r w:rsidR="00D9781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lactam</w:t>
            </w:r>
          </w:p>
        </w:tc>
        <w:tc>
          <w:tcPr>
            <w:tcW w:w="2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2D063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 w:rsidRPr="00F671B9">
              <w:rPr>
                <w:sz w:val="16"/>
                <w:szCs w:val="16"/>
              </w:rPr>
              <w:t>Oxacillin</w:t>
            </w:r>
          </w:p>
        </w:tc>
        <w:tc>
          <w:tcPr>
            <w:tcW w:w="98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1414E" w14:textId="77777777" w:rsidR="0052176F" w:rsidRPr="00F671B9" w:rsidRDefault="0052176F" w:rsidP="00FE6D5F">
            <w:pPr>
              <w:spacing w:line="240" w:lineRule="auto"/>
              <w:jc w:val="center"/>
              <w:rPr>
                <w:rFonts w:eastAsia="Times New Roman"/>
                <w:noProof w:val="0"/>
                <w:sz w:val="16"/>
                <w:szCs w:val="16"/>
                <w:lang w:eastAsia="en-US"/>
              </w:rPr>
            </w:pPr>
            <w:r w:rsidRPr="00F671B9">
              <w:rPr>
                <w:rFonts w:eastAsia="Times New Roman"/>
                <w:noProof w:val="0"/>
                <w:sz w:val="16"/>
                <w:szCs w:val="16"/>
                <w:lang w:eastAsia="en-US"/>
              </w:rPr>
              <w:t>≥ 4.0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310EB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Resistant</w:t>
            </w:r>
          </w:p>
        </w:tc>
      </w:tr>
      <w:tr w:rsidR="0052176F" w:rsidRPr="00F671B9" w14:paraId="2F2655BC" w14:textId="77777777" w:rsidTr="00FE6D5F">
        <w:trPr>
          <w:trHeight w:val="296"/>
          <w:jc w:val="center"/>
        </w:trPr>
        <w:tc>
          <w:tcPr>
            <w:tcW w:w="2408" w:type="dxa"/>
            <w:tcBorders>
              <w:top w:val="single" w:sz="8" w:space="0" w:color="auto"/>
              <w:bottom w:val="single" w:sz="4" w:space="0" w:color="auto"/>
            </w:tcBorders>
          </w:tcPr>
          <w:p w14:paraId="067CAEC2" w14:textId="77777777" w:rsidR="0052176F" w:rsidRPr="00D8011A" w:rsidRDefault="0052176F" w:rsidP="00FE6D5F">
            <w:pPr>
              <w:pStyle w:val="MDPI42tablebody"/>
              <w:rPr>
                <w:i/>
                <w:iCs/>
                <w:sz w:val="16"/>
                <w:szCs w:val="16"/>
              </w:rPr>
            </w:pPr>
            <w:r w:rsidRPr="00D8011A">
              <w:rPr>
                <w:i/>
                <w:iCs/>
                <w:sz w:val="16"/>
                <w:szCs w:val="16"/>
              </w:rPr>
              <w:t>Staphylococcus aureus</w:t>
            </w:r>
          </w:p>
        </w:tc>
        <w:tc>
          <w:tcPr>
            <w:tcW w:w="1703" w:type="dxa"/>
            <w:tcBorders>
              <w:top w:val="single" w:sz="8" w:space="0" w:color="auto"/>
              <w:bottom w:val="single" w:sz="4" w:space="0" w:color="auto"/>
            </w:tcBorders>
          </w:tcPr>
          <w:p w14:paraId="7848FB20" w14:textId="167D119E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Beta</w:t>
            </w:r>
            <w:r w:rsidR="00D9781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lactam</w:t>
            </w:r>
          </w:p>
        </w:tc>
        <w:tc>
          <w:tcPr>
            <w:tcW w:w="2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6F2BD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proofErr w:type="spellStart"/>
            <w:r w:rsidRPr="00F671B9">
              <w:rPr>
                <w:sz w:val="16"/>
                <w:szCs w:val="16"/>
              </w:rPr>
              <w:t>Benzylpenicillin</w:t>
            </w:r>
            <w:proofErr w:type="spellEnd"/>
          </w:p>
        </w:tc>
        <w:tc>
          <w:tcPr>
            <w:tcW w:w="98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AF6BB" w14:textId="77777777" w:rsidR="0052176F" w:rsidRPr="00F671B9" w:rsidRDefault="0052176F" w:rsidP="00FE6D5F">
            <w:pPr>
              <w:spacing w:line="240" w:lineRule="auto"/>
              <w:jc w:val="center"/>
              <w:rPr>
                <w:noProof w:val="0"/>
                <w:sz w:val="16"/>
                <w:szCs w:val="16"/>
              </w:rPr>
            </w:pPr>
            <w:r w:rsidRPr="00F671B9">
              <w:rPr>
                <w:rFonts w:eastAsia="Times New Roman"/>
                <w:noProof w:val="0"/>
                <w:sz w:val="16"/>
                <w:szCs w:val="16"/>
                <w:lang w:eastAsia="en-US"/>
              </w:rPr>
              <w:t>≥ 0</w:t>
            </w:r>
            <w:r>
              <w:rPr>
                <w:rFonts w:eastAsia="Times New Roman"/>
                <w:noProof w:val="0"/>
                <w:sz w:val="16"/>
                <w:szCs w:val="16"/>
                <w:lang w:eastAsia="en-US"/>
              </w:rPr>
              <w:t>.5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83502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Resistant</w:t>
            </w:r>
          </w:p>
        </w:tc>
      </w:tr>
      <w:tr w:rsidR="0052176F" w:rsidRPr="00F671B9" w14:paraId="6B0FA0D8" w14:textId="77777777" w:rsidTr="00F65907">
        <w:trPr>
          <w:trHeight w:val="379"/>
          <w:jc w:val="center"/>
        </w:trPr>
        <w:tc>
          <w:tcPr>
            <w:tcW w:w="2408" w:type="dxa"/>
            <w:tcBorders>
              <w:top w:val="single" w:sz="8" w:space="0" w:color="auto"/>
              <w:bottom w:val="single" w:sz="4" w:space="0" w:color="auto"/>
            </w:tcBorders>
          </w:tcPr>
          <w:p w14:paraId="6CB3D620" w14:textId="77777777" w:rsidR="0052176F" w:rsidRPr="00D8011A" w:rsidRDefault="0052176F" w:rsidP="00FE6D5F">
            <w:pPr>
              <w:pStyle w:val="MDPI42tablebody"/>
              <w:rPr>
                <w:i/>
                <w:iCs/>
                <w:sz w:val="16"/>
                <w:szCs w:val="16"/>
              </w:rPr>
            </w:pPr>
            <w:r w:rsidRPr="00D8011A">
              <w:rPr>
                <w:i/>
                <w:iCs/>
                <w:sz w:val="16"/>
                <w:szCs w:val="16"/>
              </w:rPr>
              <w:t>Staphylococcus aureus</w:t>
            </w:r>
          </w:p>
        </w:tc>
        <w:tc>
          <w:tcPr>
            <w:tcW w:w="1703" w:type="dxa"/>
            <w:tcBorders>
              <w:top w:val="single" w:sz="8" w:space="0" w:color="auto"/>
              <w:bottom w:val="single" w:sz="4" w:space="0" w:color="auto"/>
            </w:tcBorders>
          </w:tcPr>
          <w:p w14:paraId="4A2A78BE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Aminoglycoside</w:t>
            </w:r>
          </w:p>
        </w:tc>
        <w:tc>
          <w:tcPr>
            <w:tcW w:w="2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6F93F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 w:rsidRPr="00F671B9">
              <w:rPr>
                <w:sz w:val="16"/>
                <w:szCs w:val="16"/>
              </w:rPr>
              <w:t>Gentamicin</w:t>
            </w:r>
          </w:p>
        </w:tc>
        <w:tc>
          <w:tcPr>
            <w:tcW w:w="98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4D921" w14:textId="77777777" w:rsidR="0052176F" w:rsidRPr="00F671B9" w:rsidRDefault="0052176F" w:rsidP="00FE6D5F">
            <w:pPr>
              <w:spacing w:line="240" w:lineRule="auto"/>
              <w:jc w:val="center"/>
              <w:rPr>
                <w:noProof w:val="0"/>
                <w:sz w:val="16"/>
                <w:szCs w:val="16"/>
              </w:rPr>
            </w:pPr>
            <w:r w:rsidRPr="00F671B9">
              <w:rPr>
                <w:rFonts w:eastAsia="Times New Roman"/>
                <w:noProof w:val="0"/>
                <w:sz w:val="16"/>
                <w:szCs w:val="16"/>
                <w:lang w:eastAsia="en-US"/>
              </w:rPr>
              <w:t>≤ 0.5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A8867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Sensitive</w:t>
            </w:r>
          </w:p>
        </w:tc>
      </w:tr>
      <w:tr w:rsidR="0052176F" w:rsidRPr="00F671B9" w14:paraId="4B8B6D3C" w14:textId="77777777" w:rsidTr="00FE6D5F">
        <w:trPr>
          <w:trHeight w:val="296"/>
          <w:jc w:val="center"/>
        </w:trPr>
        <w:tc>
          <w:tcPr>
            <w:tcW w:w="2408" w:type="dxa"/>
            <w:tcBorders>
              <w:top w:val="single" w:sz="8" w:space="0" w:color="auto"/>
              <w:bottom w:val="single" w:sz="4" w:space="0" w:color="auto"/>
            </w:tcBorders>
          </w:tcPr>
          <w:p w14:paraId="519A7EF8" w14:textId="77777777" w:rsidR="0052176F" w:rsidRPr="00D8011A" w:rsidRDefault="0052176F" w:rsidP="00FE6D5F">
            <w:pPr>
              <w:pStyle w:val="MDPI42tablebody"/>
              <w:rPr>
                <w:i/>
                <w:iCs/>
                <w:sz w:val="16"/>
                <w:szCs w:val="16"/>
              </w:rPr>
            </w:pPr>
            <w:r w:rsidRPr="00D8011A">
              <w:rPr>
                <w:i/>
                <w:iCs/>
                <w:sz w:val="16"/>
                <w:szCs w:val="16"/>
              </w:rPr>
              <w:t>Staphylococcus aureus</w:t>
            </w:r>
          </w:p>
        </w:tc>
        <w:tc>
          <w:tcPr>
            <w:tcW w:w="1703" w:type="dxa"/>
            <w:tcBorders>
              <w:top w:val="single" w:sz="8" w:space="0" w:color="auto"/>
              <w:bottom w:val="single" w:sz="4" w:space="0" w:color="auto"/>
            </w:tcBorders>
          </w:tcPr>
          <w:p w14:paraId="2F05DDB7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Quinolone</w:t>
            </w:r>
          </w:p>
        </w:tc>
        <w:tc>
          <w:tcPr>
            <w:tcW w:w="2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7855B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 w:rsidRPr="00F671B9">
              <w:rPr>
                <w:sz w:val="16"/>
                <w:szCs w:val="16"/>
              </w:rPr>
              <w:t>Ciprofloxacin</w:t>
            </w:r>
          </w:p>
        </w:tc>
        <w:tc>
          <w:tcPr>
            <w:tcW w:w="98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3BFAA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 w:rsidRPr="00F671B9">
              <w:rPr>
                <w:sz w:val="16"/>
                <w:szCs w:val="16"/>
                <w:lang w:eastAsia="en-US"/>
              </w:rPr>
              <w:t>≤ 0.5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C9ACC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Sensitive</w:t>
            </w:r>
          </w:p>
        </w:tc>
      </w:tr>
      <w:tr w:rsidR="0052176F" w:rsidRPr="00F671B9" w14:paraId="508CC47C" w14:textId="77777777" w:rsidTr="00FE6D5F">
        <w:trPr>
          <w:trHeight w:val="296"/>
          <w:jc w:val="center"/>
        </w:trPr>
        <w:tc>
          <w:tcPr>
            <w:tcW w:w="2408" w:type="dxa"/>
            <w:tcBorders>
              <w:top w:val="single" w:sz="8" w:space="0" w:color="auto"/>
              <w:bottom w:val="single" w:sz="4" w:space="0" w:color="auto"/>
            </w:tcBorders>
          </w:tcPr>
          <w:p w14:paraId="3EEA6A91" w14:textId="77777777" w:rsidR="0052176F" w:rsidRPr="00D8011A" w:rsidRDefault="0052176F" w:rsidP="00FE6D5F">
            <w:pPr>
              <w:pStyle w:val="MDPI42tablebody"/>
              <w:rPr>
                <w:i/>
                <w:iCs/>
                <w:sz w:val="16"/>
                <w:szCs w:val="16"/>
              </w:rPr>
            </w:pPr>
            <w:r w:rsidRPr="00D8011A">
              <w:rPr>
                <w:i/>
                <w:iCs/>
                <w:sz w:val="16"/>
                <w:szCs w:val="16"/>
              </w:rPr>
              <w:t>Staphylococcus aureus</w:t>
            </w:r>
          </w:p>
        </w:tc>
        <w:tc>
          <w:tcPr>
            <w:tcW w:w="1703" w:type="dxa"/>
            <w:tcBorders>
              <w:top w:val="single" w:sz="8" w:space="0" w:color="auto"/>
              <w:bottom w:val="single" w:sz="4" w:space="0" w:color="auto"/>
            </w:tcBorders>
          </w:tcPr>
          <w:p w14:paraId="4207195D" w14:textId="0B1B23DA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</w:t>
            </w:r>
            <w:r w:rsidR="00D97816"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oroquinolone</w:t>
            </w:r>
          </w:p>
        </w:tc>
        <w:tc>
          <w:tcPr>
            <w:tcW w:w="2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4D2B6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 w:rsidRPr="00F671B9">
              <w:rPr>
                <w:sz w:val="16"/>
                <w:szCs w:val="16"/>
              </w:rPr>
              <w:t>Levofloxacin</w:t>
            </w:r>
          </w:p>
        </w:tc>
        <w:tc>
          <w:tcPr>
            <w:tcW w:w="98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4665D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7B3E2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Sensitive</w:t>
            </w:r>
          </w:p>
        </w:tc>
      </w:tr>
      <w:tr w:rsidR="0052176F" w:rsidRPr="00F671B9" w14:paraId="37ECE915" w14:textId="77777777" w:rsidTr="00FE6D5F">
        <w:trPr>
          <w:trHeight w:val="310"/>
          <w:jc w:val="center"/>
        </w:trPr>
        <w:tc>
          <w:tcPr>
            <w:tcW w:w="2408" w:type="dxa"/>
            <w:tcBorders>
              <w:top w:val="single" w:sz="8" w:space="0" w:color="auto"/>
              <w:bottom w:val="single" w:sz="4" w:space="0" w:color="auto"/>
            </w:tcBorders>
          </w:tcPr>
          <w:p w14:paraId="435AABA7" w14:textId="77777777" w:rsidR="0052176F" w:rsidRPr="00D8011A" w:rsidRDefault="0052176F" w:rsidP="00FE6D5F">
            <w:pPr>
              <w:pStyle w:val="MDPI42tablebody"/>
              <w:rPr>
                <w:i/>
                <w:iCs/>
                <w:sz w:val="16"/>
                <w:szCs w:val="16"/>
              </w:rPr>
            </w:pPr>
            <w:r w:rsidRPr="00D8011A">
              <w:rPr>
                <w:i/>
                <w:iCs/>
                <w:sz w:val="16"/>
                <w:szCs w:val="16"/>
              </w:rPr>
              <w:t>Staphylococcus aureus</w:t>
            </w:r>
          </w:p>
        </w:tc>
        <w:tc>
          <w:tcPr>
            <w:tcW w:w="1703" w:type="dxa"/>
            <w:tcBorders>
              <w:top w:val="single" w:sz="8" w:space="0" w:color="auto"/>
              <w:bottom w:val="single" w:sz="4" w:space="0" w:color="auto"/>
            </w:tcBorders>
          </w:tcPr>
          <w:p w14:paraId="08780102" w14:textId="35256CA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Glycope</w:t>
            </w:r>
            <w:r w:rsidR="00D9781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tide</w:t>
            </w:r>
            <w:proofErr w:type="spellEnd"/>
          </w:p>
        </w:tc>
        <w:tc>
          <w:tcPr>
            <w:tcW w:w="2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B6D4F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 w:rsidRPr="00F671B9">
              <w:rPr>
                <w:sz w:val="16"/>
                <w:szCs w:val="16"/>
              </w:rPr>
              <w:t>Vancomycin</w:t>
            </w:r>
          </w:p>
        </w:tc>
        <w:tc>
          <w:tcPr>
            <w:tcW w:w="98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D69C2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F0D45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Sensitive</w:t>
            </w:r>
          </w:p>
        </w:tc>
      </w:tr>
      <w:tr w:rsidR="0052176F" w:rsidRPr="00F671B9" w14:paraId="29EC8818" w14:textId="77777777" w:rsidTr="00FE6D5F">
        <w:trPr>
          <w:trHeight w:val="324"/>
          <w:jc w:val="center"/>
        </w:trPr>
        <w:tc>
          <w:tcPr>
            <w:tcW w:w="2408" w:type="dxa"/>
            <w:tcBorders>
              <w:top w:val="single" w:sz="8" w:space="0" w:color="auto"/>
              <w:bottom w:val="single" w:sz="4" w:space="0" w:color="auto"/>
            </w:tcBorders>
          </w:tcPr>
          <w:p w14:paraId="16B69C61" w14:textId="77777777" w:rsidR="0052176F" w:rsidRPr="00D8011A" w:rsidRDefault="0052176F" w:rsidP="00FE6D5F">
            <w:pPr>
              <w:pStyle w:val="MDPI42tablebody"/>
              <w:rPr>
                <w:i/>
                <w:iCs/>
                <w:sz w:val="16"/>
                <w:szCs w:val="16"/>
              </w:rPr>
            </w:pPr>
            <w:r w:rsidRPr="00D8011A">
              <w:rPr>
                <w:i/>
                <w:iCs/>
                <w:sz w:val="16"/>
                <w:szCs w:val="16"/>
              </w:rPr>
              <w:t>Staphylococcus aureus</w:t>
            </w:r>
          </w:p>
        </w:tc>
        <w:tc>
          <w:tcPr>
            <w:tcW w:w="1703" w:type="dxa"/>
            <w:tcBorders>
              <w:top w:val="single" w:sz="8" w:space="0" w:color="auto"/>
              <w:bottom w:val="single" w:sz="4" w:space="0" w:color="auto"/>
            </w:tcBorders>
          </w:tcPr>
          <w:p w14:paraId="7699EF3B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Oxazolidinones</w:t>
            </w:r>
            <w:proofErr w:type="spellEnd"/>
          </w:p>
        </w:tc>
        <w:tc>
          <w:tcPr>
            <w:tcW w:w="2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B9AE8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 w:rsidRPr="00F671B9">
              <w:rPr>
                <w:sz w:val="16"/>
                <w:szCs w:val="16"/>
              </w:rPr>
              <w:t>Linezolid</w:t>
            </w:r>
          </w:p>
        </w:tc>
        <w:tc>
          <w:tcPr>
            <w:tcW w:w="98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25C1F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4E0AF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Sensitive</w:t>
            </w:r>
          </w:p>
        </w:tc>
      </w:tr>
      <w:tr w:rsidR="0052176F" w:rsidRPr="00F671B9" w14:paraId="056DE86F" w14:textId="77777777" w:rsidTr="00FE6D5F">
        <w:trPr>
          <w:trHeight w:val="324"/>
          <w:jc w:val="center"/>
        </w:trPr>
        <w:tc>
          <w:tcPr>
            <w:tcW w:w="2408" w:type="dxa"/>
            <w:tcBorders>
              <w:top w:val="single" w:sz="8" w:space="0" w:color="auto"/>
              <w:bottom w:val="single" w:sz="4" w:space="0" w:color="auto"/>
            </w:tcBorders>
          </w:tcPr>
          <w:p w14:paraId="722DD77C" w14:textId="77777777" w:rsidR="0052176F" w:rsidRPr="00D8011A" w:rsidRDefault="0052176F" w:rsidP="00FE6D5F">
            <w:pPr>
              <w:pStyle w:val="MDPI42tablebody"/>
              <w:rPr>
                <w:i/>
                <w:iCs/>
                <w:sz w:val="16"/>
                <w:szCs w:val="16"/>
              </w:rPr>
            </w:pPr>
            <w:r w:rsidRPr="00D8011A">
              <w:rPr>
                <w:i/>
                <w:iCs/>
                <w:sz w:val="16"/>
                <w:szCs w:val="16"/>
              </w:rPr>
              <w:t>Staphylococcus aureus</w:t>
            </w:r>
          </w:p>
        </w:tc>
        <w:tc>
          <w:tcPr>
            <w:tcW w:w="1703" w:type="dxa"/>
            <w:tcBorders>
              <w:top w:val="single" w:sz="8" w:space="0" w:color="auto"/>
              <w:bottom w:val="single" w:sz="4" w:space="0" w:color="auto"/>
            </w:tcBorders>
          </w:tcPr>
          <w:p w14:paraId="63B096EC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Antimycobacterials</w:t>
            </w:r>
            <w:proofErr w:type="spellEnd"/>
          </w:p>
        </w:tc>
        <w:tc>
          <w:tcPr>
            <w:tcW w:w="2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AC4B6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 w:rsidRPr="00F671B9">
              <w:rPr>
                <w:sz w:val="16"/>
                <w:szCs w:val="16"/>
              </w:rPr>
              <w:t xml:space="preserve">Rifampicin </w:t>
            </w:r>
          </w:p>
        </w:tc>
        <w:tc>
          <w:tcPr>
            <w:tcW w:w="98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93FF4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 w:rsidRPr="00F671B9">
              <w:rPr>
                <w:sz w:val="16"/>
                <w:szCs w:val="16"/>
                <w:lang w:eastAsia="en-US"/>
              </w:rPr>
              <w:t>≤ 0</w:t>
            </w:r>
            <w:r>
              <w:rPr>
                <w:sz w:val="16"/>
                <w:szCs w:val="16"/>
                <w:lang w:eastAsia="en-US"/>
              </w:rPr>
              <w:t>.03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73235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Sensitive</w:t>
            </w:r>
          </w:p>
        </w:tc>
      </w:tr>
      <w:tr w:rsidR="0052176F" w:rsidRPr="00F671B9" w14:paraId="3F789D7D" w14:textId="77777777" w:rsidTr="00FE6D5F">
        <w:trPr>
          <w:trHeight w:val="310"/>
          <w:jc w:val="center"/>
        </w:trPr>
        <w:tc>
          <w:tcPr>
            <w:tcW w:w="2408" w:type="dxa"/>
            <w:tcBorders>
              <w:top w:val="single" w:sz="8" w:space="0" w:color="auto"/>
              <w:bottom w:val="single" w:sz="4" w:space="0" w:color="auto"/>
            </w:tcBorders>
          </w:tcPr>
          <w:p w14:paraId="647AA13F" w14:textId="77777777" w:rsidR="0052176F" w:rsidRPr="00D8011A" w:rsidRDefault="0052176F" w:rsidP="00FE6D5F">
            <w:pPr>
              <w:pStyle w:val="MDPI42tablebody"/>
              <w:rPr>
                <w:i/>
                <w:iCs/>
                <w:sz w:val="16"/>
                <w:szCs w:val="16"/>
              </w:rPr>
            </w:pPr>
            <w:r w:rsidRPr="00D8011A">
              <w:rPr>
                <w:i/>
                <w:iCs/>
                <w:sz w:val="16"/>
                <w:szCs w:val="16"/>
              </w:rPr>
              <w:t>Staphylococcus aureus</w:t>
            </w:r>
          </w:p>
        </w:tc>
        <w:tc>
          <w:tcPr>
            <w:tcW w:w="1703" w:type="dxa"/>
            <w:tcBorders>
              <w:top w:val="single" w:sz="8" w:space="0" w:color="auto"/>
              <w:bottom w:val="single" w:sz="4" w:space="0" w:color="auto"/>
            </w:tcBorders>
          </w:tcPr>
          <w:p w14:paraId="4F88CD32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Glycycline</w:t>
            </w:r>
            <w:proofErr w:type="spellEnd"/>
          </w:p>
        </w:tc>
        <w:tc>
          <w:tcPr>
            <w:tcW w:w="2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4D2CD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proofErr w:type="spellStart"/>
            <w:r w:rsidRPr="00F671B9">
              <w:rPr>
                <w:sz w:val="16"/>
                <w:szCs w:val="16"/>
              </w:rPr>
              <w:t>Tigecycline</w:t>
            </w:r>
            <w:proofErr w:type="spellEnd"/>
            <w:r w:rsidRPr="00F671B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7E1EE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 w:rsidRPr="00F671B9">
              <w:rPr>
                <w:sz w:val="16"/>
                <w:szCs w:val="16"/>
                <w:lang w:eastAsia="en-US"/>
              </w:rPr>
              <w:t>≤ 0</w:t>
            </w:r>
            <w:r>
              <w:rPr>
                <w:sz w:val="16"/>
                <w:szCs w:val="16"/>
                <w:lang w:eastAsia="en-US"/>
              </w:rPr>
              <w:t>.12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3510A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Sensitive</w:t>
            </w:r>
          </w:p>
        </w:tc>
      </w:tr>
      <w:tr w:rsidR="0052176F" w:rsidRPr="00F671B9" w14:paraId="0B672594" w14:textId="77777777" w:rsidTr="00FE6D5F">
        <w:trPr>
          <w:trHeight w:val="296"/>
          <w:jc w:val="center"/>
        </w:trPr>
        <w:tc>
          <w:tcPr>
            <w:tcW w:w="2408" w:type="dxa"/>
            <w:tcBorders>
              <w:top w:val="single" w:sz="8" w:space="0" w:color="auto"/>
              <w:bottom w:val="single" w:sz="4" w:space="0" w:color="auto"/>
            </w:tcBorders>
          </w:tcPr>
          <w:p w14:paraId="113E8860" w14:textId="77777777" w:rsidR="0052176F" w:rsidRPr="00D8011A" w:rsidRDefault="0052176F" w:rsidP="00FE6D5F">
            <w:pPr>
              <w:pStyle w:val="MDPI42tablebody"/>
              <w:rPr>
                <w:i/>
                <w:iCs/>
                <w:sz w:val="16"/>
                <w:szCs w:val="16"/>
              </w:rPr>
            </w:pPr>
            <w:r w:rsidRPr="00D8011A">
              <w:rPr>
                <w:i/>
                <w:iCs/>
                <w:sz w:val="16"/>
                <w:szCs w:val="16"/>
              </w:rPr>
              <w:t>Staphylococcus aureus</w:t>
            </w:r>
          </w:p>
        </w:tc>
        <w:tc>
          <w:tcPr>
            <w:tcW w:w="1703" w:type="dxa"/>
            <w:tcBorders>
              <w:top w:val="single" w:sz="8" w:space="0" w:color="auto"/>
              <w:bottom w:val="single" w:sz="4" w:space="0" w:color="auto"/>
            </w:tcBorders>
          </w:tcPr>
          <w:p w14:paraId="270274B0" w14:textId="051E3759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Lipope</w:t>
            </w:r>
            <w:r w:rsidR="00D9781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tide</w:t>
            </w:r>
            <w:proofErr w:type="spellEnd"/>
          </w:p>
        </w:tc>
        <w:tc>
          <w:tcPr>
            <w:tcW w:w="2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3450D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proofErr w:type="spellStart"/>
            <w:r w:rsidRPr="00F671B9">
              <w:rPr>
                <w:sz w:val="16"/>
                <w:szCs w:val="16"/>
              </w:rPr>
              <w:t>Daptomycin</w:t>
            </w:r>
            <w:proofErr w:type="spellEnd"/>
          </w:p>
        </w:tc>
        <w:tc>
          <w:tcPr>
            <w:tcW w:w="98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CD7A4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 w:rsidRPr="00F671B9">
              <w:rPr>
                <w:sz w:val="16"/>
                <w:szCs w:val="16"/>
                <w:lang w:eastAsia="en-US"/>
              </w:rPr>
              <w:t xml:space="preserve">≤ </w:t>
            </w:r>
            <w:r>
              <w:rPr>
                <w:sz w:val="16"/>
                <w:szCs w:val="16"/>
                <w:lang w:eastAsia="en-US"/>
              </w:rPr>
              <w:t>1.0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99934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Sensitive</w:t>
            </w:r>
          </w:p>
        </w:tc>
      </w:tr>
      <w:tr w:rsidR="0052176F" w:rsidRPr="00F671B9" w14:paraId="5528B1F5" w14:textId="77777777" w:rsidTr="00FE6D5F">
        <w:trPr>
          <w:jc w:val="center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0F194F66" w14:textId="77777777" w:rsidR="0052176F" w:rsidRPr="00D8011A" w:rsidRDefault="0052176F" w:rsidP="00FE6D5F">
            <w:pPr>
              <w:pStyle w:val="MDPI42tablebody"/>
              <w:rPr>
                <w:i/>
                <w:iCs/>
                <w:sz w:val="16"/>
                <w:szCs w:val="16"/>
              </w:rPr>
            </w:pPr>
            <w:r w:rsidRPr="00D8011A">
              <w:rPr>
                <w:i/>
                <w:iCs/>
                <w:sz w:val="16"/>
                <w:szCs w:val="16"/>
              </w:rPr>
              <w:t>Staphylococcus aureus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5907AB1C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Tetracycline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3C2DB6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proofErr w:type="spellStart"/>
            <w:r w:rsidRPr="00F671B9">
              <w:rPr>
                <w:sz w:val="16"/>
                <w:szCs w:val="16"/>
              </w:rPr>
              <w:t>Tetracyclines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B25F1C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 w:rsidRPr="00F671B9">
              <w:rPr>
                <w:sz w:val="16"/>
                <w:szCs w:val="16"/>
                <w:lang w:eastAsia="en-US"/>
              </w:rPr>
              <w:t xml:space="preserve">≤ </w:t>
            </w:r>
            <w:r>
              <w:rPr>
                <w:sz w:val="16"/>
                <w:szCs w:val="16"/>
                <w:lang w:eastAsia="en-US"/>
              </w:rPr>
              <w:t>1.0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76D4B" w14:textId="77777777" w:rsidR="0052176F" w:rsidRPr="00F671B9" w:rsidRDefault="0052176F" w:rsidP="00FE6D5F">
            <w:pPr>
              <w:pStyle w:val="MDPI42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Sensitive</w:t>
            </w:r>
          </w:p>
        </w:tc>
      </w:tr>
      <w:tr w:rsidR="00D8011A" w:rsidRPr="00F671B9" w14:paraId="0F1D32A8" w14:textId="77777777" w:rsidTr="00FE6D5F">
        <w:trPr>
          <w:jc w:val="center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57BACB5D" w14:textId="41C93AB3" w:rsidR="00D8011A" w:rsidRDefault="00D8011A" w:rsidP="00FE6D5F">
            <w:pPr>
              <w:pStyle w:val="MDPI42tablebody"/>
              <w:rPr>
                <w:sz w:val="16"/>
                <w:szCs w:val="16"/>
              </w:rPr>
            </w:pPr>
            <w:r w:rsidRPr="00D8011A">
              <w:rPr>
                <w:i/>
                <w:iCs/>
                <w:sz w:val="16"/>
                <w:szCs w:val="16"/>
              </w:rPr>
              <w:t>Staphylococcus aureus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3418A313" w14:textId="68CC8C67" w:rsidR="00D8011A" w:rsidRDefault="00D8011A" w:rsidP="00FE6D5F">
            <w:pPr>
              <w:pStyle w:val="MDPI42tablebody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Lincosamide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4E625" w14:textId="0F4B64E5" w:rsidR="00D8011A" w:rsidRPr="00F671B9" w:rsidRDefault="00D8011A" w:rsidP="00FE6D5F">
            <w:pPr>
              <w:pStyle w:val="MDPI42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Clindamycin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6DF5E6" w14:textId="6A7F8CFB" w:rsidR="00D8011A" w:rsidRPr="00F671B9" w:rsidRDefault="00D8011A" w:rsidP="00FE6D5F">
            <w:pPr>
              <w:pStyle w:val="MDPI42tablebody"/>
              <w:rPr>
                <w:sz w:val="16"/>
                <w:szCs w:val="16"/>
                <w:lang w:eastAsia="en-US"/>
              </w:rPr>
            </w:pPr>
            <w:r w:rsidRPr="00F671B9">
              <w:rPr>
                <w:sz w:val="16"/>
                <w:szCs w:val="16"/>
                <w:lang w:eastAsia="en-US"/>
              </w:rPr>
              <w:t>≤ 0.5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F7E4E" w14:textId="50BAAB3C" w:rsidR="00D8011A" w:rsidRDefault="00D8011A" w:rsidP="00FE6D5F">
            <w:pPr>
              <w:pStyle w:val="MDPI42table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Sensitive</w:t>
            </w:r>
          </w:p>
        </w:tc>
      </w:tr>
    </w:tbl>
    <w:p w14:paraId="153FEA6F" w14:textId="77777777" w:rsidR="0052176F" w:rsidRPr="00027E78" w:rsidRDefault="0052176F" w:rsidP="0052176F">
      <w:pPr>
        <w:pStyle w:val="MDPI16affiliation"/>
        <w:suppressAutoHyphens/>
        <w:ind w:left="1276"/>
      </w:pPr>
      <w:r>
        <w:t>MIC: Minimal inhibitory concentration</w:t>
      </w:r>
    </w:p>
    <w:p w14:paraId="26E838E4" w14:textId="77777777" w:rsidR="0052176F" w:rsidRDefault="0052176F" w:rsidP="00D13F31">
      <w:pPr>
        <w:pStyle w:val="MDPI16affiliation"/>
        <w:suppressAutoHyphens/>
        <w:rPr>
          <w:rFonts w:eastAsia="SimSun"/>
          <w:color w:val="auto"/>
          <w:szCs w:val="24"/>
          <w:lang w:eastAsia="en-US" w:bidi="ar-SA"/>
        </w:rPr>
      </w:pPr>
    </w:p>
    <w:p w14:paraId="52EAF3DF" w14:textId="4BE11C67" w:rsidR="007905AA" w:rsidRPr="00C008C8" w:rsidRDefault="007905AA" w:rsidP="0052176F">
      <w:pPr>
        <w:pStyle w:val="MDPI16affiliation"/>
        <w:suppressAutoHyphens/>
        <w:ind w:left="0" w:right="2102" w:firstLine="0"/>
        <w:rPr>
          <w:rFonts w:eastAsia="SimSun"/>
          <w:color w:val="auto"/>
          <w:sz w:val="20"/>
          <w:szCs w:val="32"/>
          <w:lang w:eastAsia="en-US" w:bidi="ar-SA"/>
        </w:rPr>
      </w:pPr>
    </w:p>
    <w:tbl>
      <w:tblPr>
        <w:tblpPr w:leftFromText="180" w:rightFromText="180" w:vertAnchor="text" w:horzAnchor="page" w:tblpX="1610" w:tblpY="-52"/>
        <w:tblW w:w="0" w:type="auto"/>
        <w:tblLook w:val="0000" w:firstRow="0" w:lastRow="0" w:firstColumn="0" w:lastColumn="0" w:noHBand="0" w:noVBand="0"/>
      </w:tblPr>
      <w:tblGrid>
        <w:gridCol w:w="4507"/>
        <w:gridCol w:w="4416"/>
      </w:tblGrid>
      <w:tr w:rsidR="008E2296" w:rsidRPr="00B13DBD" w14:paraId="0343692D" w14:textId="77777777" w:rsidTr="008E2296">
        <w:tc>
          <w:tcPr>
            <w:tcW w:w="4507" w:type="dxa"/>
            <w:shd w:val="clear" w:color="auto" w:fill="auto"/>
            <w:vAlign w:val="center"/>
          </w:tcPr>
          <w:p w14:paraId="5F96D4B6" w14:textId="77777777" w:rsidR="008E2296" w:rsidRPr="00B13DBD" w:rsidRDefault="008E2296" w:rsidP="008E2296">
            <w:pPr>
              <w:pStyle w:val="MDPI42tablebody"/>
              <w:rPr>
                <w:sz w:val="20"/>
                <w:szCs w:val="20"/>
              </w:rPr>
            </w:pPr>
            <w:r>
              <w:rPr>
                <w:noProof/>
                <w:snapToGrid/>
                <w:sz w:val="20"/>
                <w:szCs w:val="20"/>
                <w:lang w:eastAsia="en-US" w:bidi="ar-SA"/>
              </w:rPr>
              <w:drawing>
                <wp:inline distT="0" distB="0" distL="0" distR="0" wp14:anchorId="3D363E96" wp14:editId="650BD9E1">
                  <wp:extent cx="2689006" cy="2689006"/>
                  <wp:effectExtent l="0" t="0" r="381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2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664" cy="2713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</w:tcPr>
          <w:p w14:paraId="386B30FF" w14:textId="77777777" w:rsidR="008E2296" w:rsidRPr="00B13DBD" w:rsidRDefault="008E2296" w:rsidP="008E2296">
            <w:pPr>
              <w:pStyle w:val="MDPI42tablebody"/>
              <w:rPr>
                <w:sz w:val="20"/>
                <w:szCs w:val="20"/>
              </w:rPr>
            </w:pPr>
            <w:r>
              <w:rPr>
                <w:noProof/>
                <w:snapToGrid/>
                <w:sz w:val="20"/>
                <w:szCs w:val="20"/>
                <w:lang w:eastAsia="en-US" w:bidi="ar-SA"/>
              </w:rPr>
              <w:drawing>
                <wp:inline distT="0" distB="0" distL="0" distR="0" wp14:anchorId="12B28154" wp14:editId="65183F44">
                  <wp:extent cx="2665293" cy="2665293"/>
                  <wp:effectExtent l="0" t="0" r="1905" b="190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0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415" cy="270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296" w:rsidRPr="00B13DBD" w14:paraId="3DB6B5ED" w14:textId="77777777" w:rsidTr="008E2296">
        <w:trPr>
          <w:trHeight w:val="232"/>
        </w:trPr>
        <w:tc>
          <w:tcPr>
            <w:tcW w:w="4507" w:type="dxa"/>
            <w:shd w:val="clear" w:color="auto" w:fill="auto"/>
            <w:vAlign w:val="center"/>
          </w:tcPr>
          <w:p w14:paraId="4C26A236" w14:textId="787E5F1C" w:rsidR="008E2296" w:rsidRPr="00B13DBD" w:rsidRDefault="008E2296" w:rsidP="008E2296">
            <w:pPr>
              <w:pStyle w:val="MDPI42tablebody"/>
              <w:rPr>
                <w:sz w:val="20"/>
                <w:szCs w:val="20"/>
              </w:rPr>
            </w:pPr>
            <w:r w:rsidRPr="00B13DBD"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a</w:t>
            </w:r>
            <w:r w:rsidRPr="00B13DBD">
              <w:rPr>
                <w:sz w:val="20"/>
                <w:szCs w:val="20"/>
              </w:rPr>
              <w:t>)</w:t>
            </w:r>
          </w:p>
        </w:tc>
        <w:tc>
          <w:tcPr>
            <w:tcW w:w="4416" w:type="dxa"/>
          </w:tcPr>
          <w:p w14:paraId="0129DAAC" w14:textId="62A18F07" w:rsidR="008E2296" w:rsidRPr="00B13DBD" w:rsidRDefault="008E2296" w:rsidP="008E2296">
            <w:pPr>
              <w:pStyle w:val="MDPI42tablebody"/>
              <w:rPr>
                <w:sz w:val="20"/>
                <w:szCs w:val="20"/>
              </w:rPr>
            </w:pPr>
            <w:r w:rsidRPr="00B13DBD"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b</w:t>
            </w:r>
            <w:r w:rsidRPr="00B13DBD">
              <w:rPr>
                <w:sz w:val="20"/>
                <w:szCs w:val="20"/>
              </w:rPr>
              <w:t>)</w:t>
            </w:r>
          </w:p>
        </w:tc>
      </w:tr>
    </w:tbl>
    <w:p w14:paraId="2FE534A3" w14:textId="77777777" w:rsidR="00377C0C" w:rsidRDefault="00377C0C" w:rsidP="00D13F31">
      <w:pPr>
        <w:pStyle w:val="MDPI16affiliation"/>
        <w:suppressAutoHyphens/>
        <w:rPr>
          <w:rFonts w:eastAsia="SimSun"/>
          <w:color w:val="auto"/>
          <w:szCs w:val="24"/>
          <w:lang w:eastAsia="en-US" w:bidi="ar-SA"/>
        </w:rPr>
      </w:pPr>
    </w:p>
    <w:p w14:paraId="2C11B027" w14:textId="417FC618" w:rsidR="009F2BC9" w:rsidRPr="009F2BC9" w:rsidRDefault="00C008C8" w:rsidP="00C008C8">
      <w:pPr>
        <w:pStyle w:val="MDPI31text"/>
        <w:ind w:left="851" w:right="685" w:firstLine="0"/>
        <w:rPr>
          <w:rFonts w:ascii="Helvetica" w:hAnsi="Helvetica"/>
          <w:color w:val="auto"/>
          <w:sz w:val="17"/>
          <w:szCs w:val="17"/>
          <w:lang w:eastAsia="en-US"/>
        </w:rPr>
      </w:pPr>
      <w:bookmarkStart w:id="0" w:name="_GoBack"/>
      <w:r w:rsidRPr="00F65907">
        <w:rPr>
          <w:b/>
          <w:bCs/>
          <w:sz w:val="20"/>
          <w:szCs w:val="20"/>
        </w:rPr>
        <w:t>Figure S1</w:t>
      </w:r>
      <w:bookmarkEnd w:id="0"/>
      <w:r>
        <w:rPr>
          <w:sz w:val="20"/>
          <w:szCs w:val="20"/>
        </w:rPr>
        <w:t>. Compute</w:t>
      </w:r>
      <w:r w:rsidR="00D97816">
        <w:rPr>
          <w:sz w:val="20"/>
          <w:szCs w:val="20"/>
        </w:rPr>
        <w:t>d</w:t>
      </w:r>
      <w:r w:rsidR="00EF6383">
        <w:rPr>
          <w:sz w:val="20"/>
          <w:szCs w:val="20"/>
        </w:rPr>
        <w:t xml:space="preserve"> tomography </w:t>
      </w:r>
      <w:r w:rsidR="00D97816">
        <w:rPr>
          <w:sz w:val="20"/>
          <w:szCs w:val="20"/>
        </w:rPr>
        <w:t xml:space="preserve">images </w:t>
      </w:r>
      <w:r w:rsidR="00EF6383">
        <w:rPr>
          <w:sz w:val="20"/>
          <w:szCs w:val="20"/>
        </w:rPr>
        <w:t xml:space="preserve">depicting </w:t>
      </w:r>
      <w:r w:rsidR="00D97816">
        <w:rPr>
          <w:sz w:val="20"/>
          <w:szCs w:val="20"/>
        </w:rPr>
        <w:t xml:space="preserve">the </w:t>
      </w:r>
      <w:r>
        <w:rPr>
          <w:sz w:val="20"/>
          <w:szCs w:val="20"/>
        </w:rPr>
        <w:t>coronal</w:t>
      </w:r>
      <w:r w:rsidR="00EF638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view of the brain </w:t>
      </w:r>
      <w:r w:rsidR="00E56FA8" w:rsidRPr="00B13DBD">
        <w:rPr>
          <w:sz w:val="20"/>
          <w:szCs w:val="20"/>
        </w:rPr>
        <w:t>(</w:t>
      </w:r>
      <w:r w:rsidR="00E56FA8" w:rsidRPr="00B13DBD">
        <w:rPr>
          <w:b/>
          <w:sz w:val="20"/>
          <w:szCs w:val="20"/>
        </w:rPr>
        <w:t>a</w:t>
      </w:r>
      <w:r w:rsidR="0034456A">
        <w:rPr>
          <w:b/>
          <w:sz w:val="20"/>
          <w:szCs w:val="20"/>
        </w:rPr>
        <w:t>)</w:t>
      </w:r>
      <w:r w:rsidR="00E56FA8" w:rsidRPr="00B13DBD">
        <w:rPr>
          <w:sz w:val="20"/>
          <w:szCs w:val="20"/>
        </w:rPr>
        <w:t xml:space="preserve"> </w:t>
      </w:r>
      <w:r>
        <w:rPr>
          <w:sz w:val="20"/>
          <w:szCs w:val="20"/>
        </w:rPr>
        <w:t>Bilateral multiple subcortical hypodense foci representing infa</w:t>
      </w:r>
      <w:r w:rsidR="0052176F">
        <w:rPr>
          <w:sz w:val="20"/>
          <w:szCs w:val="20"/>
        </w:rPr>
        <w:t>r</w:t>
      </w:r>
      <w:r>
        <w:rPr>
          <w:sz w:val="20"/>
          <w:szCs w:val="20"/>
        </w:rPr>
        <w:t>ctions (</w:t>
      </w:r>
      <w:r w:rsidRPr="00C008C8">
        <w:rPr>
          <w:b/>
          <w:bCs/>
          <w:sz w:val="20"/>
          <w:szCs w:val="20"/>
        </w:rPr>
        <w:t>b</w:t>
      </w:r>
      <w:r>
        <w:rPr>
          <w:sz w:val="20"/>
          <w:szCs w:val="20"/>
        </w:rPr>
        <w:t xml:space="preserve">) Unilateral </w:t>
      </w:r>
      <w:proofErr w:type="spellStart"/>
      <w:r>
        <w:rPr>
          <w:sz w:val="20"/>
          <w:szCs w:val="20"/>
        </w:rPr>
        <w:t>hyperdense</w:t>
      </w:r>
      <w:proofErr w:type="spellEnd"/>
      <w:r>
        <w:rPr>
          <w:sz w:val="20"/>
          <w:szCs w:val="20"/>
        </w:rPr>
        <w:t xml:space="preserve"> foci consistent with hemorrhagic transformation.</w:t>
      </w:r>
    </w:p>
    <w:p w14:paraId="459021F6" w14:textId="77777777" w:rsidR="00377C0C" w:rsidRDefault="00377C0C" w:rsidP="00D13F31">
      <w:pPr>
        <w:pStyle w:val="MDPI16affiliation"/>
        <w:suppressAutoHyphens/>
      </w:pPr>
    </w:p>
    <w:p w14:paraId="23F84A8D" w14:textId="77777777" w:rsidR="00EC4FD3" w:rsidRDefault="00EC4FD3" w:rsidP="00D13F31">
      <w:pPr>
        <w:pStyle w:val="MDPI16affiliation"/>
        <w:suppressAutoHyphens/>
      </w:pPr>
    </w:p>
    <w:sectPr w:rsidR="00EC4FD3" w:rsidSect="00AD581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0805F" w14:textId="77777777" w:rsidR="00291A95" w:rsidRDefault="00291A95">
      <w:pPr>
        <w:spacing w:line="240" w:lineRule="auto"/>
      </w:pPr>
      <w:r>
        <w:separator/>
      </w:r>
    </w:p>
  </w:endnote>
  <w:endnote w:type="continuationSeparator" w:id="0">
    <w:p w14:paraId="4392276A" w14:textId="77777777" w:rsidR="00291A95" w:rsidRDefault="00291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oto Sans Thaana">
    <w:panose1 w:val="020B0502040504020204"/>
    <w:charset w:val="00"/>
    <w:family w:val="auto"/>
    <w:pitch w:val="variable"/>
    <w:sig w:usb0="80002003" w:usb1="80002000" w:usb2="000001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5FEE4" w14:textId="77777777" w:rsidR="007936D4" w:rsidRDefault="007936D4" w:rsidP="00E43929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A2134" w14:textId="77777777" w:rsidR="007936D4" w:rsidRDefault="007936D4" w:rsidP="003510FA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3148B9B5" w14:textId="77777777" w:rsidR="007936D4" w:rsidRPr="00372FCD" w:rsidRDefault="007936D4" w:rsidP="004E361C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>
      <w:rPr>
        <w:i/>
        <w:sz w:val="16"/>
        <w:szCs w:val="16"/>
      </w:rPr>
      <w:t xml:space="preserve">Trop. Med. </w:t>
    </w:r>
    <w:r w:rsidRPr="0078108D">
      <w:rPr>
        <w:i/>
        <w:sz w:val="16"/>
        <w:szCs w:val="16"/>
      </w:rPr>
      <w:t>Infect. Dis.</w:t>
    </w:r>
    <w:r w:rsidRPr="00CD2926">
      <w:rPr>
        <w:i/>
        <w:sz w:val="16"/>
        <w:szCs w:val="16"/>
      </w:rPr>
      <w:t xml:space="preserve"> </w:t>
    </w:r>
    <w:r>
      <w:rPr>
        <w:b/>
        <w:bCs/>
        <w:iCs/>
        <w:sz w:val="16"/>
        <w:szCs w:val="16"/>
      </w:rPr>
      <w:t>2022</w:t>
    </w:r>
    <w:r w:rsidRPr="00FB3CCF">
      <w:rPr>
        <w:bCs/>
        <w:iCs/>
        <w:sz w:val="16"/>
        <w:szCs w:val="16"/>
      </w:rPr>
      <w:t>,</w:t>
    </w:r>
    <w:r>
      <w:rPr>
        <w:bCs/>
        <w:i/>
        <w:iCs/>
        <w:sz w:val="16"/>
        <w:szCs w:val="16"/>
      </w:rPr>
      <w:t xml:space="preserve"> 7</w:t>
    </w:r>
    <w:r w:rsidRPr="00FB3CCF">
      <w:rPr>
        <w:bCs/>
        <w:iCs/>
        <w:sz w:val="16"/>
        <w:szCs w:val="16"/>
      </w:rPr>
      <w:t xml:space="preserve">, </w:t>
    </w:r>
    <w:r>
      <w:rPr>
        <w:bCs/>
        <w:iCs/>
        <w:sz w:val="16"/>
        <w:szCs w:val="16"/>
      </w:rPr>
      <w:t>x. https://doi.org/10.3390/xxxxx</w:t>
    </w:r>
    <w:r w:rsidRPr="00372FCD">
      <w:rPr>
        <w:sz w:val="16"/>
        <w:szCs w:val="16"/>
        <w:lang w:val="fr-CH"/>
      </w:rPr>
      <w:tab/>
      <w:t>www.mdpi.com/journal/</w:t>
    </w:r>
    <w:r>
      <w:rPr>
        <w:sz w:val="16"/>
        <w:szCs w:val="16"/>
      </w:rPr>
      <w:t>tropical</w:t>
    </w:r>
    <w:r w:rsidRPr="00EE4C19">
      <w:rPr>
        <w:sz w:val="16"/>
        <w:szCs w:val="16"/>
      </w:rPr>
      <w:t>med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A111F" w14:textId="77777777" w:rsidR="00291A95" w:rsidRDefault="00291A95">
      <w:pPr>
        <w:spacing w:line="240" w:lineRule="auto"/>
      </w:pPr>
      <w:r>
        <w:separator/>
      </w:r>
    </w:p>
  </w:footnote>
  <w:footnote w:type="continuationSeparator" w:id="0">
    <w:p w14:paraId="0F06CC78" w14:textId="77777777" w:rsidR="00291A95" w:rsidRDefault="00291A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2291A" w14:textId="77777777" w:rsidR="007936D4" w:rsidRDefault="007936D4" w:rsidP="00E43929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29AA6" w14:textId="77777777" w:rsidR="007936D4" w:rsidRDefault="007936D4" w:rsidP="004E361C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Trop. Med. Infect. Dis. </w:t>
    </w:r>
    <w:r>
      <w:rPr>
        <w:b/>
        <w:sz w:val="16"/>
      </w:rPr>
      <w:t>2022</w:t>
    </w:r>
    <w:r w:rsidRPr="00FB3CCF">
      <w:rPr>
        <w:sz w:val="16"/>
      </w:rPr>
      <w:t>,</w:t>
    </w:r>
    <w:r>
      <w:rPr>
        <w:i/>
        <w:sz w:val="16"/>
      </w:rPr>
      <w:t xml:space="preserve"> 7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F65907"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F65907">
      <w:rPr>
        <w:sz w:val="16"/>
      </w:rPr>
      <w:t>2</w:t>
    </w:r>
    <w:r>
      <w:rPr>
        <w:sz w:val="16"/>
      </w:rPr>
      <w:fldChar w:fldCharType="end"/>
    </w:r>
  </w:p>
  <w:p w14:paraId="30D389E7" w14:textId="77777777" w:rsidR="007936D4" w:rsidRPr="008D3D08" w:rsidRDefault="007936D4" w:rsidP="003510FA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7936D4" w:rsidRPr="004E361C" w14:paraId="2DF10596" w14:textId="77777777" w:rsidTr="004648D6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61664446" w14:textId="77777777" w:rsidR="007936D4" w:rsidRPr="00BE715A" w:rsidRDefault="007936D4" w:rsidP="004E361C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BE715A">
            <w:rPr>
              <w:rFonts w:eastAsia="DengXian"/>
              <w:b/>
              <w:bCs/>
              <w:lang w:eastAsia="en-US"/>
            </w:rPr>
            <w:drawing>
              <wp:inline distT="0" distB="0" distL="0" distR="0" wp14:anchorId="29BE2708" wp14:editId="7EEC1BA5">
                <wp:extent cx="1752600" cy="429260"/>
                <wp:effectExtent l="0" t="0" r="0" b="0"/>
                <wp:docPr id="1" name="Picture 6" descr="C:\Users\home\Downloads\TropicalMed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home\Downloads\TropicalMed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2B560F04" w14:textId="77777777" w:rsidR="007936D4" w:rsidRPr="00BE715A" w:rsidRDefault="007936D4" w:rsidP="004E361C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1F8AE146" w14:textId="77777777" w:rsidR="007936D4" w:rsidRPr="00BE715A" w:rsidRDefault="007936D4" w:rsidP="004648D6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:lang w:eastAsia="en-US"/>
            </w:rPr>
            <w:drawing>
              <wp:inline distT="0" distB="0" distL="0" distR="0" wp14:anchorId="42ED7C8E" wp14:editId="2BD037EB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700617" w14:textId="77777777" w:rsidR="007936D4" w:rsidRPr="00C26CEB" w:rsidRDefault="007936D4" w:rsidP="003510FA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468F5"/>
    <w:multiLevelType w:val="hybridMultilevel"/>
    <w:tmpl w:val="A7B2EAC0"/>
    <w:lvl w:ilvl="0" w:tplc="A6D231AA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>
    <w:nsid w:val="24755219"/>
    <w:multiLevelType w:val="hybridMultilevel"/>
    <w:tmpl w:val="AFD4EBBC"/>
    <w:lvl w:ilvl="0" w:tplc="F23C92B4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2426C35"/>
    <w:multiLevelType w:val="hybridMultilevel"/>
    <w:tmpl w:val="6D560A18"/>
    <w:lvl w:ilvl="0" w:tplc="5E62508C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>
    <w:nsid w:val="60C64E16"/>
    <w:multiLevelType w:val="hybridMultilevel"/>
    <w:tmpl w:val="6EFC4470"/>
    <w:lvl w:ilvl="0" w:tplc="55366670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1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1"/>
  </w:num>
  <w:num w:numId="8">
    <w:abstractNumId w:val="9"/>
  </w:num>
  <w:num w:numId="9">
    <w:abstractNumId w:val="1"/>
  </w:num>
  <w:num w:numId="10">
    <w:abstractNumId w:val="9"/>
  </w:num>
  <w:num w:numId="11">
    <w:abstractNumId w:val="1"/>
  </w:num>
  <w:num w:numId="12">
    <w:abstractNumId w:val="11"/>
  </w:num>
  <w:num w:numId="13">
    <w:abstractNumId w:val="9"/>
  </w:num>
  <w:num w:numId="14">
    <w:abstractNumId w:val="1"/>
  </w:num>
  <w:num w:numId="15">
    <w:abstractNumId w:val="0"/>
  </w:num>
  <w:num w:numId="16">
    <w:abstractNumId w:val="8"/>
  </w:num>
  <w:num w:numId="17">
    <w:abstractNumId w:val="0"/>
  </w:num>
  <w:num w:numId="18">
    <w:abstractNumId w:val="9"/>
  </w:num>
  <w:num w:numId="19">
    <w:abstractNumId w:val="1"/>
  </w:num>
  <w:num w:numId="20">
    <w:abstractNumId w:val="0"/>
  </w:num>
  <w:num w:numId="21">
    <w:abstractNumId w:val="7"/>
  </w:num>
  <w:num w:numId="22">
    <w:abstractNumId w:val="1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ublic Health&lt;/Style&gt;&lt;LeftDelim&gt;{&lt;/LeftDelim&gt;&lt;RightDelim&gt;}&lt;/RightDelim&gt;&lt;FontName&gt;Palatino Linotype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CB21E2"/>
    <w:rsid w:val="00000854"/>
    <w:rsid w:val="00001C5D"/>
    <w:rsid w:val="0000247A"/>
    <w:rsid w:val="000025B5"/>
    <w:rsid w:val="00002A6B"/>
    <w:rsid w:val="000072CF"/>
    <w:rsid w:val="000100F8"/>
    <w:rsid w:val="00010104"/>
    <w:rsid w:val="00010CFC"/>
    <w:rsid w:val="00014B6E"/>
    <w:rsid w:val="0001755E"/>
    <w:rsid w:val="00017C69"/>
    <w:rsid w:val="00021B17"/>
    <w:rsid w:val="00026C62"/>
    <w:rsid w:val="000301FD"/>
    <w:rsid w:val="000308BE"/>
    <w:rsid w:val="00036029"/>
    <w:rsid w:val="000368A4"/>
    <w:rsid w:val="00040200"/>
    <w:rsid w:val="00047200"/>
    <w:rsid w:val="00047CB7"/>
    <w:rsid w:val="00047F1A"/>
    <w:rsid w:val="000538AC"/>
    <w:rsid w:val="00054332"/>
    <w:rsid w:val="00060F54"/>
    <w:rsid w:val="00062B95"/>
    <w:rsid w:val="00067D13"/>
    <w:rsid w:val="00070626"/>
    <w:rsid w:val="00070EEB"/>
    <w:rsid w:val="000736B6"/>
    <w:rsid w:val="00073B84"/>
    <w:rsid w:val="0007431F"/>
    <w:rsid w:val="000753FA"/>
    <w:rsid w:val="00075F6F"/>
    <w:rsid w:val="000779F6"/>
    <w:rsid w:val="00080CE4"/>
    <w:rsid w:val="00083BAA"/>
    <w:rsid w:val="000849F4"/>
    <w:rsid w:val="00086283"/>
    <w:rsid w:val="00087A83"/>
    <w:rsid w:val="00093BCE"/>
    <w:rsid w:val="0009714C"/>
    <w:rsid w:val="00097D74"/>
    <w:rsid w:val="000A45D8"/>
    <w:rsid w:val="000A57AE"/>
    <w:rsid w:val="000A6960"/>
    <w:rsid w:val="000B2400"/>
    <w:rsid w:val="000B3CC5"/>
    <w:rsid w:val="000B5303"/>
    <w:rsid w:val="000B67FD"/>
    <w:rsid w:val="000C5398"/>
    <w:rsid w:val="000C598B"/>
    <w:rsid w:val="000C74B6"/>
    <w:rsid w:val="000D018D"/>
    <w:rsid w:val="000D0D30"/>
    <w:rsid w:val="000D329D"/>
    <w:rsid w:val="000D5243"/>
    <w:rsid w:val="000D64C2"/>
    <w:rsid w:val="000D68DD"/>
    <w:rsid w:val="000D6FA2"/>
    <w:rsid w:val="000D7E24"/>
    <w:rsid w:val="000E0D6D"/>
    <w:rsid w:val="000E3FCD"/>
    <w:rsid w:val="000F1843"/>
    <w:rsid w:val="000F1B18"/>
    <w:rsid w:val="000F2881"/>
    <w:rsid w:val="000F4263"/>
    <w:rsid w:val="000F65F6"/>
    <w:rsid w:val="00104127"/>
    <w:rsid w:val="00104CDB"/>
    <w:rsid w:val="00112BEA"/>
    <w:rsid w:val="001151F7"/>
    <w:rsid w:val="00117B18"/>
    <w:rsid w:val="00120514"/>
    <w:rsid w:val="00123476"/>
    <w:rsid w:val="00126BA0"/>
    <w:rsid w:val="00132BAF"/>
    <w:rsid w:val="00133294"/>
    <w:rsid w:val="001339D7"/>
    <w:rsid w:val="00134213"/>
    <w:rsid w:val="0014119A"/>
    <w:rsid w:val="001434CB"/>
    <w:rsid w:val="00143F0A"/>
    <w:rsid w:val="0014639F"/>
    <w:rsid w:val="001508EF"/>
    <w:rsid w:val="0015189C"/>
    <w:rsid w:val="0015391F"/>
    <w:rsid w:val="00155D27"/>
    <w:rsid w:val="001624E1"/>
    <w:rsid w:val="00166213"/>
    <w:rsid w:val="00176277"/>
    <w:rsid w:val="00176BFF"/>
    <w:rsid w:val="00181A43"/>
    <w:rsid w:val="0018484F"/>
    <w:rsid w:val="0018537C"/>
    <w:rsid w:val="0018608C"/>
    <w:rsid w:val="001961D0"/>
    <w:rsid w:val="00196420"/>
    <w:rsid w:val="001975C4"/>
    <w:rsid w:val="001A0A91"/>
    <w:rsid w:val="001A1225"/>
    <w:rsid w:val="001A2B81"/>
    <w:rsid w:val="001A3DDD"/>
    <w:rsid w:val="001A4281"/>
    <w:rsid w:val="001A685E"/>
    <w:rsid w:val="001A75F4"/>
    <w:rsid w:val="001B0900"/>
    <w:rsid w:val="001B1B33"/>
    <w:rsid w:val="001B264B"/>
    <w:rsid w:val="001B32EA"/>
    <w:rsid w:val="001B4418"/>
    <w:rsid w:val="001B600E"/>
    <w:rsid w:val="001B60B4"/>
    <w:rsid w:val="001B7540"/>
    <w:rsid w:val="001B7ABF"/>
    <w:rsid w:val="001C1729"/>
    <w:rsid w:val="001C3112"/>
    <w:rsid w:val="001C45E6"/>
    <w:rsid w:val="001C5DB5"/>
    <w:rsid w:val="001C5DF9"/>
    <w:rsid w:val="001D0353"/>
    <w:rsid w:val="001D0523"/>
    <w:rsid w:val="001D203E"/>
    <w:rsid w:val="001D361C"/>
    <w:rsid w:val="001D3C62"/>
    <w:rsid w:val="001D3DC3"/>
    <w:rsid w:val="001D4075"/>
    <w:rsid w:val="001D4BC5"/>
    <w:rsid w:val="001D6610"/>
    <w:rsid w:val="001D7BBF"/>
    <w:rsid w:val="001E1D48"/>
    <w:rsid w:val="001E231C"/>
    <w:rsid w:val="001E2AEB"/>
    <w:rsid w:val="001F208A"/>
    <w:rsid w:val="001F20D7"/>
    <w:rsid w:val="001F43AB"/>
    <w:rsid w:val="001F62B2"/>
    <w:rsid w:val="00201356"/>
    <w:rsid w:val="0020255C"/>
    <w:rsid w:val="00203B19"/>
    <w:rsid w:val="00207D06"/>
    <w:rsid w:val="00213C6A"/>
    <w:rsid w:val="00215AC7"/>
    <w:rsid w:val="00215F96"/>
    <w:rsid w:val="00217998"/>
    <w:rsid w:val="002214DB"/>
    <w:rsid w:val="00224597"/>
    <w:rsid w:val="00230164"/>
    <w:rsid w:val="00230A59"/>
    <w:rsid w:val="00233F7B"/>
    <w:rsid w:val="002345F8"/>
    <w:rsid w:val="00234A02"/>
    <w:rsid w:val="00236478"/>
    <w:rsid w:val="0023718F"/>
    <w:rsid w:val="00237301"/>
    <w:rsid w:val="00242B4B"/>
    <w:rsid w:val="0024323C"/>
    <w:rsid w:val="00246082"/>
    <w:rsid w:val="00251659"/>
    <w:rsid w:val="002543FC"/>
    <w:rsid w:val="00257246"/>
    <w:rsid w:val="00262B93"/>
    <w:rsid w:val="0026323F"/>
    <w:rsid w:val="002719BD"/>
    <w:rsid w:val="00272FBD"/>
    <w:rsid w:val="00273440"/>
    <w:rsid w:val="00273DF6"/>
    <w:rsid w:val="002822F1"/>
    <w:rsid w:val="00283E6D"/>
    <w:rsid w:val="00285137"/>
    <w:rsid w:val="0029060A"/>
    <w:rsid w:val="00290EB2"/>
    <w:rsid w:val="00291A95"/>
    <w:rsid w:val="00294209"/>
    <w:rsid w:val="00297309"/>
    <w:rsid w:val="002A273D"/>
    <w:rsid w:val="002A31E1"/>
    <w:rsid w:val="002C2381"/>
    <w:rsid w:val="002C45A8"/>
    <w:rsid w:val="002C6168"/>
    <w:rsid w:val="002C73F9"/>
    <w:rsid w:val="002D0BA7"/>
    <w:rsid w:val="002D2532"/>
    <w:rsid w:val="002D2770"/>
    <w:rsid w:val="002E04B9"/>
    <w:rsid w:val="002E31DE"/>
    <w:rsid w:val="002E3304"/>
    <w:rsid w:val="002E4559"/>
    <w:rsid w:val="002E5A35"/>
    <w:rsid w:val="002E6F13"/>
    <w:rsid w:val="002E7D3F"/>
    <w:rsid w:val="002F1582"/>
    <w:rsid w:val="002F4BDB"/>
    <w:rsid w:val="002F62A1"/>
    <w:rsid w:val="002F79A8"/>
    <w:rsid w:val="00302C50"/>
    <w:rsid w:val="003072BD"/>
    <w:rsid w:val="00312183"/>
    <w:rsid w:val="003149C4"/>
    <w:rsid w:val="00320C58"/>
    <w:rsid w:val="00321F58"/>
    <w:rsid w:val="00323212"/>
    <w:rsid w:val="0032339F"/>
    <w:rsid w:val="00325787"/>
    <w:rsid w:val="00326141"/>
    <w:rsid w:val="0033623B"/>
    <w:rsid w:val="0034456A"/>
    <w:rsid w:val="0034470F"/>
    <w:rsid w:val="00346C1E"/>
    <w:rsid w:val="003510FA"/>
    <w:rsid w:val="003535CB"/>
    <w:rsid w:val="00353C0E"/>
    <w:rsid w:val="003621F4"/>
    <w:rsid w:val="00362817"/>
    <w:rsid w:val="003635C6"/>
    <w:rsid w:val="00363705"/>
    <w:rsid w:val="0036549D"/>
    <w:rsid w:val="00366F8C"/>
    <w:rsid w:val="003701C1"/>
    <w:rsid w:val="00370DA2"/>
    <w:rsid w:val="00371372"/>
    <w:rsid w:val="00373842"/>
    <w:rsid w:val="003758FC"/>
    <w:rsid w:val="00377C0C"/>
    <w:rsid w:val="0038036F"/>
    <w:rsid w:val="0038082E"/>
    <w:rsid w:val="003811C7"/>
    <w:rsid w:val="003816B3"/>
    <w:rsid w:val="00381F4B"/>
    <w:rsid w:val="00383E22"/>
    <w:rsid w:val="003846B2"/>
    <w:rsid w:val="00386499"/>
    <w:rsid w:val="0039024C"/>
    <w:rsid w:val="003916A7"/>
    <w:rsid w:val="003920CA"/>
    <w:rsid w:val="00392AB6"/>
    <w:rsid w:val="0039310B"/>
    <w:rsid w:val="0039345A"/>
    <w:rsid w:val="003940C6"/>
    <w:rsid w:val="00395063"/>
    <w:rsid w:val="00396CC7"/>
    <w:rsid w:val="003A0C95"/>
    <w:rsid w:val="003A5CB4"/>
    <w:rsid w:val="003A6926"/>
    <w:rsid w:val="003A76A6"/>
    <w:rsid w:val="003B03A4"/>
    <w:rsid w:val="003B49C1"/>
    <w:rsid w:val="003B5C42"/>
    <w:rsid w:val="003B6618"/>
    <w:rsid w:val="003B75C0"/>
    <w:rsid w:val="003C07B0"/>
    <w:rsid w:val="003C5A06"/>
    <w:rsid w:val="003C5DF7"/>
    <w:rsid w:val="003C7ABE"/>
    <w:rsid w:val="003D0B8B"/>
    <w:rsid w:val="003D1BC0"/>
    <w:rsid w:val="003D48B4"/>
    <w:rsid w:val="003D562C"/>
    <w:rsid w:val="003E030C"/>
    <w:rsid w:val="003E0898"/>
    <w:rsid w:val="003E237C"/>
    <w:rsid w:val="003E286F"/>
    <w:rsid w:val="003E43FB"/>
    <w:rsid w:val="003E4927"/>
    <w:rsid w:val="003E4F61"/>
    <w:rsid w:val="003E5D69"/>
    <w:rsid w:val="003E7724"/>
    <w:rsid w:val="003F2448"/>
    <w:rsid w:val="003F2C00"/>
    <w:rsid w:val="003F3CB6"/>
    <w:rsid w:val="003F6374"/>
    <w:rsid w:val="0040118F"/>
    <w:rsid w:val="00401D30"/>
    <w:rsid w:val="00403BA6"/>
    <w:rsid w:val="00404802"/>
    <w:rsid w:val="00404893"/>
    <w:rsid w:val="00404CFC"/>
    <w:rsid w:val="0040534B"/>
    <w:rsid w:val="00407FAC"/>
    <w:rsid w:val="0041273F"/>
    <w:rsid w:val="00412792"/>
    <w:rsid w:val="00413413"/>
    <w:rsid w:val="0041500B"/>
    <w:rsid w:val="00415BCB"/>
    <w:rsid w:val="00416596"/>
    <w:rsid w:val="00417658"/>
    <w:rsid w:val="004236A6"/>
    <w:rsid w:val="004269AF"/>
    <w:rsid w:val="00427CE9"/>
    <w:rsid w:val="0043129F"/>
    <w:rsid w:val="004322DF"/>
    <w:rsid w:val="00434FE4"/>
    <w:rsid w:val="0043676C"/>
    <w:rsid w:val="004414E0"/>
    <w:rsid w:val="00441537"/>
    <w:rsid w:val="0044658A"/>
    <w:rsid w:val="004509A5"/>
    <w:rsid w:val="004513C6"/>
    <w:rsid w:val="00452260"/>
    <w:rsid w:val="0045253C"/>
    <w:rsid w:val="0045368B"/>
    <w:rsid w:val="004536AB"/>
    <w:rsid w:val="00453E06"/>
    <w:rsid w:val="00456C8B"/>
    <w:rsid w:val="004602D6"/>
    <w:rsid w:val="00464650"/>
    <w:rsid w:val="004648D6"/>
    <w:rsid w:val="00465BFB"/>
    <w:rsid w:val="00470FB7"/>
    <w:rsid w:val="00471945"/>
    <w:rsid w:val="004725CE"/>
    <w:rsid w:val="00482075"/>
    <w:rsid w:val="00486A9C"/>
    <w:rsid w:val="0048744D"/>
    <w:rsid w:val="00487605"/>
    <w:rsid w:val="004945BE"/>
    <w:rsid w:val="0049586B"/>
    <w:rsid w:val="004968CA"/>
    <w:rsid w:val="00496B06"/>
    <w:rsid w:val="00496B43"/>
    <w:rsid w:val="00497011"/>
    <w:rsid w:val="00497ED2"/>
    <w:rsid w:val="004A0BEA"/>
    <w:rsid w:val="004A0E29"/>
    <w:rsid w:val="004A3276"/>
    <w:rsid w:val="004A606C"/>
    <w:rsid w:val="004A725B"/>
    <w:rsid w:val="004A75B0"/>
    <w:rsid w:val="004B1E52"/>
    <w:rsid w:val="004B6675"/>
    <w:rsid w:val="004C25C2"/>
    <w:rsid w:val="004C3705"/>
    <w:rsid w:val="004D05EA"/>
    <w:rsid w:val="004D0946"/>
    <w:rsid w:val="004D105A"/>
    <w:rsid w:val="004D1918"/>
    <w:rsid w:val="004D3CA9"/>
    <w:rsid w:val="004D5534"/>
    <w:rsid w:val="004D5CA5"/>
    <w:rsid w:val="004D631B"/>
    <w:rsid w:val="004E1090"/>
    <w:rsid w:val="004E109B"/>
    <w:rsid w:val="004E2716"/>
    <w:rsid w:val="004E361C"/>
    <w:rsid w:val="004E4C09"/>
    <w:rsid w:val="004E5ACA"/>
    <w:rsid w:val="004F180F"/>
    <w:rsid w:val="004F1B76"/>
    <w:rsid w:val="004F1E27"/>
    <w:rsid w:val="004F1FC4"/>
    <w:rsid w:val="004F21D8"/>
    <w:rsid w:val="004F2ED5"/>
    <w:rsid w:val="004F56E8"/>
    <w:rsid w:val="004F727B"/>
    <w:rsid w:val="004F7B75"/>
    <w:rsid w:val="004F7E60"/>
    <w:rsid w:val="0050266E"/>
    <w:rsid w:val="00504E99"/>
    <w:rsid w:val="0050664E"/>
    <w:rsid w:val="0051059C"/>
    <w:rsid w:val="00510E5F"/>
    <w:rsid w:val="0051608A"/>
    <w:rsid w:val="00516953"/>
    <w:rsid w:val="005207B7"/>
    <w:rsid w:val="0052176F"/>
    <w:rsid w:val="00522566"/>
    <w:rsid w:val="00524384"/>
    <w:rsid w:val="00524F79"/>
    <w:rsid w:val="00525061"/>
    <w:rsid w:val="00525F6F"/>
    <w:rsid w:val="00531069"/>
    <w:rsid w:val="00532007"/>
    <w:rsid w:val="005321E5"/>
    <w:rsid w:val="00533FA4"/>
    <w:rsid w:val="00534768"/>
    <w:rsid w:val="00544D65"/>
    <w:rsid w:val="005461F4"/>
    <w:rsid w:val="00546DDF"/>
    <w:rsid w:val="00546ED5"/>
    <w:rsid w:val="005530F0"/>
    <w:rsid w:val="0055317D"/>
    <w:rsid w:val="005552A5"/>
    <w:rsid w:val="00555785"/>
    <w:rsid w:val="00556879"/>
    <w:rsid w:val="00557D1E"/>
    <w:rsid w:val="00561291"/>
    <w:rsid w:val="005612FF"/>
    <w:rsid w:val="00561D57"/>
    <w:rsid w:val="00567B73"/>
    <w:rsid w:val="00570FDC"/>
    <w:rsid w:val="00576210"/>
    <w:rsid w:val="00577E7D"/>
    <w:rsid w:val="00580303"/>
    <w:rsid w:val="00584C01"/>
    <w:rsid w:val="00590BAA"/>
    <w:rsid w:val="00592377"/>
    <w:rsid w:val="005924F5"/>
    <w:rsid w:val="00593F35"/>
    <w:rsid w:val="00594CD1"/>
    <w:rsid w:val="00595281"/>
    <w:rsid w:val="005A6D96"/>
    <w:rsid w:val="005A783E"/>
    <w:rsid w:val="005B0FF6"/>
    <w:rsid w:val="005B1CA3"/>
    <w:rsid w:val="005B44B2"/>
    <w:rsid w:val="005B65D6"/>
    <w:rsid w:val="005C0344"/>
    <w:rsid w:val="005D085A"/>
    <w:rsid w:val="005D1A9A"/>
    <w:rsid w:val="005D2686"/>
    <w:rsid w:val="005D2915"/>
    <w:rsid w:val="005D3003"/>
    <w:rsid w:val="005D46CD"/>
    <w:rsid w:val="005D4FF4"/>
    <w:rsid w:val="005D6D94"/>
    <w:rsid w:val="005E1A17"/>
    <w:rsid w:val="005E2B97"/>
    <w:rsid w:val="005E44D6"/>
    <w:rsid w:val="005E5B93"/>
    <w:rsid w:val="005E6824"/>
    <w:rsid w:val="005E6AE7"/>
    <w:rsid w:val="005E70C5"/>
    <w:rsid w:val="005E7258"/>
    <w:rsid w:val="005F38AA"/>
    <w:rsid w:val="005F3FA1"/>
    <w:rsid w:val="006009E0"/>
    <w:rsid w:val="00602B4D"/>
    <w:rsid w:val="00604751"/>
    <w:rsid w:val="0060479A"/>
    <w:rsid w:val="006059EF"/>
    <w:rsid w:val="006069D1"/>
    <w:rsid w:val="00606B8C"/>
    <w:rsid w:val="00607E7C"/>
    <w:rsid w:val="00613EAF"/>
    <w:rsid w:val="006151BE"/>
    <w:rsid w:val="0062052D"/>
    <w:rsid w:val="0062103A"/>
    <w:rsid w:val="006221E4"/>
    <w:rsid w:val="00624EE1"/>
    <w:rsid w:val="006266AF"/>
    <w:rsid w:val="00626799"/>
    <w:rsid w:val="0063100E"/>
    <w:rsid w:val="0063299D"/>
    <w:rsid w:val="006339BB"/>
    <w:rsid w:val="0063711A"/>
    <w:rsid w:val="00640BA7"/>
    <w:rsid w:val="00640E90"/>
    <w:rsid w:val="0064539D"/>
    <w:rsid w:val="0064720E"/>
    <w:rsid w:val="00651C4E"/>
    <w:rsid w:val="006525D1"/>
    <w:rsid w:val="00652FF2"/>
    <w:rsid w:val="00654C4B"/>
    <w:rsid w:val="00655DC0"/>
    <w:rsid w:val="006576E6"/>
    <w:rsid w:val="00662136"/>
    <w:rsid w:val="00662873"/>
    <w:rsid w:val="00662A08"/>
    <w:rsid w:val="00667B9D"/>
    <w:rsid w:val="0067490C"/>
    <w:rsid w:val="00675434"/>
    <w:rsid w:val="00675AAD"/>
    <w:rsid w:val="00680AE3"/>
    <w:rsid w:val="00685E3F"/>
    <w:rsid w:val="00686355"/>
    <w:rsid w:val="006902B9"/>
    <w:rsid w:val="006902F1"/>
    <w:rsid w:val="00690EA9"/>
    <w:rsid w:val="006915E7"/>
    <w:rsid w:val="00692393"/>
    <w:rsid w:val="0069420A"/>
    <w:rsid w:val="0069424E"/>
    <w:rsid w:val="00695CD0"/>
    <w:rsid w:val="00695E94"/>
    <w:rsid w:val="006A1124"/>
    <w:rsid w:val="006A21B3"/>
    <w:rsid w:val="006A2C58"/>
    <w:rsid w:val="006B10BD"/>
    <w:rsid w:val="006B1308"/>
    <w:rsid w:val="006B179F"/>
    <w:rsid w:val="006B3D36"/>
    <w:rsid w:val="006B771B"/>
    <w:rsid w:val="006C0FCB"/>
    <w:rsid w:val="006C23DD"/>
    <w:rsid w:val="006C4599"/>
    <w:rsid w:val="006C53EB"/>
    <w:rsid w:val="006D2907"/>
    <w:rsid w:val="006D3297"/>
    <w:rsid w:val="006D3679"/>
    <w:rsid w:val="006D47F7"/>
    <w:rsid w:val="006D58D9"/>
    <w:rsid w:val="006D5BE4"/>
    <w:rsid w:val="006D6CD0"/>
    <w:rsid w:val="006D7EDD"/>
    <w:rsid w:val="006E086D"/>
    <w:rsid w:val="006E4D9A"/>
    <w:rsid w:val="006E77E7"/>
    <w:rsid w:val="006F1E69"/>
    <w:rsid w:val="006F22BA"/>
    <w:rsid w:val="006F593E"/>
    <w:rsid w:val="006F62B3"/>
    <w:rsid w:val="00702393"/>
    <w:rsid w:val="007055DF"/>
    <w:rsid w:val="007127F2"/>
    <w:rsid w:val="00713C87"/>
    <w:rsid w:val="00716F65"/>
    <w:rsid w:val="0071767F"/>
    <w:rsid w:val="00717BBE"/>
    <w:rsid w:val="0072110D"/>
    <w:rsid w:val="0072280E"/>
    <w:rsid w:val="00722D90"/>
    <w:rsid w:val="00723B71"/>
    <w:rsid w:val="0072557B"/>
    <w:rsid w:val="007262E2"/>
    <w:rsid w:val="00727489"/>
    <w:rsid w:val="0073226F"/>
    <w:rsid w:val="007335DF"/>
    <w:rsid w:val="00741835"/>
    <w:rsid w:val="007428E6"/>
    <w:rsid w:val="00745560"/>
    <w:rsid w:val="00746249"/>
    <w:rsid w:val="00746AF6"/>
    <w:rsid w:val="00747278"/>
    <w:rsid w:val="007546BA"/>
    <w:rsid w:val="00756F61"/>
    <w:rsid w:val="00757801"/>
    <w:rsid w:val="00757B09"/>
    <w:rsid w:val="00760007"/>
    <w:rsid w:val="00760263"/>
    <w:rsid w:val="00760961"/>
    <w:rsid w:val="00761590"/>
    <w:rsid w:val="007616E9"/>
    <w:rsid w:val="00761C7B"/>
    <w:rsid w:val="007625B4"/>
    <w:rsid w:val="00762818"/>
    <w:rsid w:val="00767115"/>
    <w:rsid w:val="0077387D"/>
    <w:rsid w:val="007746C2"/>
    <w:rsid w:val="0077517F"/>
    <w:rsid w:val="00775CC1"/>
    <w:rsid w:val="00777BF0"/>
    <w:rsid w:val="007809C5"/>
    <w:rsid w:val="00782122"/>
    <w:rsid w:val="0078247F"/>
    <w:rsid w:val="00783835"/>
    <w:rsid w:val="0078556B"/>
    <w:rsid w:val="0079008F"/>
    <w:rsid w:val="007905AA"/>
    <w:rsid w:val="007936D4"/>
    <w:rsid w:val="007954EB"/>
    <w:rsid w:val="007A06E2"/>
    <w:rsid w:val="007A0BA7"/>
    <w:rsid w:val="007A259D"/>
    <w:rsid w:val="007A6BEE"/>
    <w:rsid w:val="007A7092"/>
    <w:rsid w:val="007B02F5"/>
    <w:rsid w:val="007B2B06"/>
    <w:rsid w:val="007B5FC1"/>
    <w:rsid w:val="007B7DE8"/>
    <w:rsid w:val="007C16AC"/>
    <w:rsid w:val="007C2833"/>
    <w:rsid w:val="007C3509"/>
    <w:rsid w:val="007C3A24"/>
    <w:rsid w:val="007D05DB"/>
    <w:rsid w:val="007D0DCF"/>
    <w:rsid w:val="007D232C"/>
    <w:rsid w:val="007D353B"/>
    <w:rsid w:val="007E0CA4"/>
    <w:rsid w:val="007E28AC"/>
    <w:rsid w:val="007E4F4D"/>
    <w:rsid w:val="007F4A90"/>
    <w:rsid w:val="007F6617"/>
    <w:rsid w:val="008000F0"/>
    <w:rsid w:val="008013C0"/>
    <w:rsid w:val="00801786"/>
    <w:rsid w:val="008022AE"/>
    <w:rsid w:val="008025A2"/>
    <w:rsid w:val="008033E2"/>
    <w:rsid w:val="00803EA0"/>
    <w:rsid w:val="00804612"/>
    <w:rsid w:val="00807199"/>
    <w:rsid w:val="008104BD"/>
    <w:rsid w:val="008109EF"/>
    <w:rsid w:val="00811A0B"/>
    <w:rsid w:val="00812107"/>
    <w:rsid w:val="00813555"/>
    <w:rsid w:val="00816434"/>
    <w:rsid w:val="008179B3"/>
    <w:rsid w:val="00820298"/>
    <w:rsid w:val="00820E34"/>
    <w:rsid w:val="0082294C"/>
    <w:rsid w:val="00824B11"/>
    <w:rsid w:val="00824C2D"/>
    <w:rsid w:val="008261FC"/>
    <w:rsid w:val="0082718C"/>
    <w:rsid w:val="00827794"/>
    <w:rsid w:val="00832F9B"/>
    <w:rsid w:val="00834353"/>
    <w:rsid w:val="0083484E"/>
    <w:rsid w:val="00837993"/>
    <w:rsid w:val="0084070D"/>
    <w:rsid w:val="008419CD"/>
    <w:rsid w:val="00841C7E"/>
    <w:rsid w:val="00842790"/>
    <w:rsid w:val="00843D80"/>
    <w:rsid w:val="00843E6C"/>
    <w:rsid w:val="0084454B"/>
    <w:rsid w:val="0084576D"/>
    <w:rsid w:val="0084654B"/>
    <w:rsid w:val="00847C4F"/>
    <w:rsid w:val="00850D5B"/>
    <w:rsid w:val="008522A9"/>
    <w:rsid w:val="0085488D"/>
    <w:rsid w:val="0085593C"/>
    <w:rsid w:val="008559FE"/>
    <w:rsid w:val="00856637"/>
    <w:rsid w:val="00856F5F"/>
    <w:rsid w:val="008626CC"/>
    <w:rsid w:val="00862714"/>
    <w:rsid w:val="008648C0"/>
    <w:rsid w:val="00865BF7"/>
    <w:rsid w:val="008664B7"/>
    <w:rsid w:val="008703D3"/>
    <w:rsid w:val="008718AF"/>
    <w:rsid w:val="00871A76"/>
    <w:rsid w:val="0087419E"/>
    <w:rsid w:val="00875113"/>
    <w:rsid w:val="00875643"/>
    <w:rsid w:val="00882422"/>
    <w:rsid w:val="00883912"/>
    <w:rsid w:val="008841A8"/>
    <w:rsid w:val="008853B2"/>
    <w:rsid w:val="0089160F"/>
    <w:rsid w:val="0089184D"/>
    <w:rsid w:val="00893B54"/>
    <w:rsid w:val="00894C75"/>
    <w:rsid w:val="00895E3B"/>
    <w:rsid w:val="008A17C0"/>
    <w:rsid w:val="008A19CB"/>
    <w:rsid w:val="008A1DDF"/>
    <w:rsid w:val="008A20A7"/>
    <w:rsid w:val="008A42DF"/>
    <w:rsid w:val="008A77CA"/>
    <w:rsid w:val="008B1CDB"/>
    <w:rsid w:val="008B26C3"/>
    <w:rsid w:val="008B7706"/>
    <w:rsid w:val="008C0C03"/>
    <w:rsid w:val="008C142A"/>
    <w:rsid w:val="008C53FF"/>
    <w:rsid w:val="008D1CAC"/>
    <w:rsid w:val="008D2694"/>
    <w:rsid w:val="008D3371"/>
    <w:rsid w:val="008D6F09"/>
    <w:rsid w:val="008D74C8"/>
    <w:rsid w:val="008D7625"/>
    <w:rsid w:val="008D7B11"/>
    <w:rsid w:val="008E0852"/>
    <w:rsid w:val="008E16D2"/>
    <w:rsid w:val="008E2284"/>
    <w:rsid w:val="008E2296"/>
    <w:rsid w:val="008E28EB"/>
    <w:rsid w:val="008E2B7E"/>
    <w:rsid w:val="008E345C"/>
    <w:rsid w:val="008E34B7"/>
    <w:rsid w:val="008E6D5C"/>
    <w:rsid w:val="008F0605"/>
    <w:rsid w:val="008F12D6"/>
    <w:rsid w:val="008F18C4"/>
    <w:rsid w:val="008F36F1"/>
    <w:rsid w:val="008F646F"/>
    <w:rsid w:val="00900270"/>
    <w:rsid w:val="009016D3"/>
    <w:rsid w:val="009017E7"/>
    <w:rsid w:val="00902975"/>
    <w:rsid w:val="00904896"/>
    <w:rsid w:val="00910E46"/>
    <w:rsid w:val="00911920"/>
    <w:rsid w:val="00913F83"/>
    <w:rsid w:val="0091433F"/>
    <w:rsid w:val="00914BF3"/>
    <w:rsid w:val="009165B6"/>
    <w:rsid w:val="00926351"/>
    <w:rsid w:val="00926F39"/>
    <w:rsid w:val="00932516"/>
    <w:rsid w:val="00933DE1"/>
    <w:rsid w:val="00934481"/>
    <w:rsid w:val="009367EA"/>
    <w:rsid w:val="00937D1C"/>
    <w:rsid w:val="00940093"/>
    <w:rsid w:val="00942610"/>
    <w:rsid w:val="009438DC"/>
    <w:rsid w:val="0094547D"/>
    <w:rsid w:val="009457D4"/>
    <w:rsid w:val="009458AF"/>
    <w:rsid w:val="0094616C"/>
    <w:rsid w:val="00950033"/>
    <w:rsid w:val="00952D0A"/>
    <w:rsid w:val="00953485"/>
    <w:rsid w:val="00954C1E"/>
    <w:rsid w:val="009606C4"/>
    <w:rsid w:val="00962E08"/>
    <w:rsid w:val="00966958"/>
    <w:rsid w:val="0097011B"/>
    <w:rsid w:val="0097096E"/>
    <w:rsid w:val="00971C23"/>
    <w:rsid w:val="00971C3A"/>
    <w:rsid w:val="009735A3"/>
    <w:rsid w:val="00973E7D"/>
    <w:rsid w:val="00974AAD"/>
    <w:rsid w:val="00974C06"/>
    <w:rsid w:val="00974D47"/>
    <w:rsid w:val="00980084"/>
    <w:rsid w:val="00980774"/>
    <w:rsid w:val="009816BA"/>
    <w:rsid w:val="0098203A"/>
    <w:rsid w:val="009840DE"/>
    <w:rsid w:val="0098605F"/>
    <w:rsid w:val="00986C47"/>
    <w:rsid w:val="00986FA3"/>
    <w:rsid w:val="00990593"/>
    <w:rsid w:val="00995C3D"/>
    <w:rsid w:val="009A171C"/>
    <w:rsid w:val="009A22A7"/>
    <w:rsid w:val="009A477B"/>
    <w:rsid w:val="009A4AE4"/>
    <w:rsid w:val="009A5E4C"/>
    <w:rsid w:val="009A5FA5"/>
    <w:rsid w:val="009A679B"/>
    <w:rsid w:val="009B3408"/>
    <w:rsid w:val="009B51EE"/>
    <w:rsid w:val="009B6886"/>
    <w:rsid w:val="009C0237"/>
    <w:rsid w:val="009C118B"/>
    <w:rsid w:val="009C1BD4"/>
    <w:rsid w:val="009D0775"/>
    <w:rsid w:val="009D22BD"/>
    <w:rsid w:val="009D2A53"/>
    <w:rsid w:val="009E394D"/>
    <w:rsid w:val="009E65F6"/>
    <w:rsid w:val="009F2BC9"/>
    <w:rsid w:val="009F35D3"/>
    <w:rsid w:val="009F4303"/>
    <w:rsid w:val="009F4B5E"/>
    <w:rsid w:val="009F59BF"/>
    <w:rsid w:val="009F65BA"/>
    <w:rsid w:val="009F70E6"/>
    <w:rsid w:val="009F712C"/>
    <w:rsid w:val="00A108D5"/>
    <w:rsid w:val="00A11C55"/>
    <w:rsid w:val="00A12F71"/>
    <w:rsid w:val="00A131C2"/>
    <w:rsid w:val="00A139FB"/>
    <w:rsid w:val="00A1440A"/>
    <w:rsid w:val="00A16364"/>
    <w:rsid w:val="00A164B1"/>
    <w:rsid w:val="00A23426"/>
    <w:rsid w:val="00A2396B"/>
    <w:rsid w:val="00A24F07"/>
    <w:rsid w:val="00A24F4D"/>
    <w:rsid w:val="00A30586"/>
    <w:rsid w:val="00A308AB"/>
    <w:rsid w:val="00A32BB1"/>
    <w:rsid w:val="00A347AD"/>
    <w:rsid w:val="00A37D11"/>
    <w:rsid w:val="00A4025C"/>
    <w:rsid w:val="00A403D8"/>
    <w:rsid w:val="00A40BB3"/>
    <w:rsid w:val="00A46808"/>
    <w:rsid w:val="00A51815"/>
    <w:rsid w:val="00A52E95"/>
    <w:rsid w:val="00A543D8"/>
    <w:rsid w:val="00A5513E"/>
    <w:rsid w:val="00A56726"/>
    <w:rsid w:val="00A57C0E"/>
    <w:rsid w:val="00A60264"/>
    <w:rsid w:val="00A60D31"/>
    <w:rsid w:val="00A6123D"/>
    <w:rsid w:val="00A61DBC"/>
    <w:rsid w:val="00A645D2"/>
    <w:rsid w:val="00A729B8"/>
    <w:rsid w:val="00A74208"/>
    <w:rsid w:val="00A756DE"/>
    <w:rsid w:val="00A77B05"/>
    <w:rsid w:val="00A80250"/>
    <w:rsid w:val="00A805DA"/>
    <w:rsid w:val="00A827DA"/>
    <w:rsid w:val="00A84E03"/>
    <w:rsid w:val="00A861AF"/>
    <w:rsid w:val="00A87AFF"/>
    <w:rsid w:val="00A90261"/>
    <w:rsid w:val="00A90B58"/>
    <w:rsid w:val="00A9116C"/>
    <w:rsid w:val="00A91698"/>
    <w:rsid w:val="00A92A01"/>
    <w:rsid w:val="00A94243"/>
    <w:rsid w:val="00A942A0"/>
    <w:rsid w:val="00A97CB7"/>
    <w:rsid w:val="00AA23CE"/>
    <w:rsid w:val="00AA27B5"/>
    <w:rsid w:val="00AA3D2A"/>
    <w:rsid w:val="00AA4C4E"/>
    <w:rsid w:val="00AA6234"/>
    <w:rsid w:val="00AA665B"/>
    <w:rsid w:val="00AA6961"/>
    <w:rsid w:val="00AA7E22"/>
    <w:rsid w:val="00AB259C"/>
    <w:rsid w:val="00AB6CA9"/>
    <w:rsid w:val="00AB737F"/>
    <w:rsid w:val="00AC164A"/>
    <w:rsid w:val="00AC2F08"/>
    <w:rsid w:val="00AC3837"/>
    <w:rsid w:val="00AC4440"/>
    <w:rsid w:val="00AC51E1"/>
    <w:rsid w:val="00AD204A"/>
    <w:rsid w:val="00AD372F"/>
    <w:rsid w:val="00AD3E5C"/>
    <w:rsid w:val="00AD5817"/>
    <w:rsid w:val="00AD5FFB"/>
    <w:rsid w:val="00AD6136"/>
    <w:rsid w:val="00AE7771"/>
    <w:rsid w:val="00AF24D4"/>
    <w:rsid w:val="00AF32D5"/>
    <w:rsid w:val="00AF68CC"/>
    <w:rsid w:val="00B00E8C"/>
    <w:rsid w:val="00B021F3"/>
    <w:rsid w:val="00B10F7D"/>
    <w:rsid w:val="00B122E1"/>
    <w:rsid w:val="00B13DBD"/>
    <w:rsid w:val="00B166FF"/>
    <w:rsid w:val="00B2473F"/>
    <w:rsid w:val="00B30ED8"/>
    <w:rsid w:val="00B315A0"/>
    <w:rsid w:val="00B326C3"/>
    <w:rsid w:val="00B32AA7"/>
    <w:rsid w:val="00B32FBD"/>
    <w:rsid w:val="00B34BC9"/>
    <w:rsid w:val="00B372A4"/>
    <w:rsid w:val="00B404B1"/>
    <w:rsid w:val="00B411AC"/>
    <w:rsid w:val="00B41388"/>
    <w:rsid w:val="00B41D21"/>
    <w:rsid w:val="00B4767C"/>
    <w:rsid w:val="00B50707"/>
    <w:rsid w:val="00B5112C"/>
    <w:rsid w:val="00B53DB9"/>
    <w:rsid w:val="00B552BC"/>
    <w:rsid w:val="00B55B07"/>
    <w:rsid w:val="00B56DA2"/>
    <w:rsid w:val="00B60742"/>
    <w:rsid w:val="00B623B3"/>
    <w:rsid w:val="00B65C8F"/>
    <w:rsid w:val="00B72A53"/>
    <w:rsid w:val="00B82517"/>
    <w:rsid w:val="00B840E9"/>
    <w:rsid w:val="00B87DD4"/>
    <w:rsid w:val="00B902E3"/>
    <w:rsid w:val="00B9175B"/>
    <w:rsid w:val="00B92A66"/>
    <w:rsid w:val="00B97E28"/>
    <w:rsid w:val="00BA0659"/>
    <w:rsid w:val="00BA4583"/>
    <w:rsid w:val="00BA55A1"/>
    <w:rsid w:val="00BA7A39"/>
    <w:rsid w:val="00BB17A1"/>
    <w:rsid w:val="00BB1F73"/>
    <w:rsid w:val="00BB2334"/>
    <w:rsid w:val="00BB3D6B"/>
    <w:rsid w:val="00BC4D71"/>
    <w:rsid w:val="00BD05FB"/>
    <w:rsid w:val="00BD62B6"/>
    <w:rsid w:val="00BD6A6C"/>
    <w:rsid w:val="00BD6B2A"/>
    <w:rsid w:val="00BE11A7"/>
    <w:rsid w:val="00BE18C7"/>
    <w:rsid w:val="00BE1AB2"/>
    <w:rsid w:val="00BE2CFF"/>
    <w:rsid w:val="00BE4C91"/>
    <w:rsid w:val="00BE4F90"/>
    <w:rsid w:val="00BE715A"/>
    <w:rsid w:val="00BF0728"/>
    <w:rsid w:val="00BF17D6"/>
    <w:rsid w:val="00BF34E6"/>
    <w:rsid w:val="00BF7D8A"/>
    <w:rsid w:val="00C008C8"/>
    <w:rsid w:val="00C0529B"/>
    <w:rsid w:val="00C05341"/>
    <w:rsid w:val="00C15A58"/>
    <w:rsid w:val="00C16664"/>
    <w:rsid w:val="00C209B8"/>
    <w:rsid w:val="00C221FF"/>
    <w:rsid w:val="00C23ABE"/>
    <w:rsid w:val="00C26B44"/>
    <w:rsid w:val="00C26CEB"/>
    <w:rsid w:val="00C326FD"/>
    <w:rsid w:val="00C32A4C"/>
    <w:rsid w:val="00C33F46"/>
    <w:rsid w:val="00C359AE"/>
    <w:rsid w:val="00C37144"/>
    <w:rsid w:val="00C41B42"/>
    <w:rsid w:val="00C428A8"/>
    <w:rsid w:val="00C44F60"/>
    <w:rsid w:val="00C474E0"/>
    <w:rsid w:val="00C5441E"/>
    <w:rsid w:val="00C56AD2"/>
    <w:rsid w:val="00C600E0"/>
    <w:rsid w:val="00C60B85"/>
    <w:rsid w:val="00C615EA"/>
    <w:rsid w:val="00C62B35"/>
    <w:rsid w:val="00C63DDD"/>
    <w:rsid w:val="00C64D3C"/>
    <w:rsid w:val="00C66121"/>
    <w:rsid w:val="00C66C00"/>
    <w:rsid w:val="00C7248C"/>
    <w:rsid w:val="00C72C2B"/>
    <w:rsid w:val="00C7334A"/>
    <w:rsid w:val="00C7371B"/>
    <w:rsid w:val="00C744A6"/>
    <w:rsid w:val="00C757D8"/>
    <w:rsid w:val="00C85053"/>
    <w:rsid w:val="00C8660E"/>
    <w:rsid w:val="00C923A9"/>
    <w:rsid w:val="00C97CFB"/>
    <w:rsid w:val="00CA0306"/>
    <w:rsid w:val="00CA28C1"/>
    <w:rsid w:val="00CA5091"/>
    <w:rsid w:val="00CA5F55"/>
    <w:rsid w:val="00CA68C5"/>
    <w:rsid w:val="00CB1CAC"/>
    <w:rsid w:val="00CB21E2"/>
    <w:rsid w:val="00CB57F3"/>
    <w:rsid w:val="00CB6F56"/>
    <w:rsid w:val="00CB712B"/>
    <w:rsid w:val="00CB73D2"/>
    <w:rsid w:val="00CB76CD"/>
    <w:rsid w:val="00CC1A43"/>
    <w:rsid w:val="00CC1E44"/>
    <w:rsid w:val="00CC4359"/>
    <w:rsid w:val="00CC7A7C"/>
    <w:rsid w:val="00CC7D1D"/>
    <w:rsid w:val="00CD1CA0"/>
    <w:rsid w:val="00CD312E"/>
    <w:rsid w:val="00CE0FA9"/>
    <w:rsid w:val="00CE1D7F"/>
    <w:rsid w:val="00CE212A"/>
    <w:rsid w:val="00CE6C21"/>
    <w:rsid w:val="00CE7D41"/>
    <w:rsid w:val="00CF2654"/>
    <w:rsid w:val="00CF698A"/>
    <w:rsid w:val="00CF7CC1"/>
    <w:rsid w:val="00D02FDA"/>
    <w:rsid w:val="00D044F0"/>
    <w:rsid w:val="00D063B9"/>
    <w:rsid w:val="00D06EBD"/>
    <w:rsid w:val="00D1134E"/>
    <w:rsid w:val="00D13F31"/>
    <w:rsid w:val="00D16FC2"/>
    <w:rsid w:val="00D2183C"/>
    <w:rsid w:val="00D21FF2"/>
    <w:rsid w:val="00D22CBF"/>
    <w:rsid w:val="00D23747"/>
    <w:rsid w:val="00D255B5"/>
    <w:rsid w:val="00D27621"/>
    <w:rsid w:val="00D27C21"/>
    <w:rsid w:val="00D32814"/>
    <w:rsid w:val="00D3447B"/>
    <w:rsid w:val="00D3733C"/>
    <w:rsid w:val="00D411BD"/>
    <w:rsid w:val="00D436E5"/>
    <w:rsid w:val="00D43AD1"/>
    <w:rsid w:val="00D563CB"/>
    <w:rsid w:val="00D57212"/>
    <w:rsid w:val="00D62A9D"/>
    <w:rsid w:val="00D64A56"/>
    <w:rsid w:val="00D656CA"/>
    <w:rsid w:val="00D67121"/>
    <w:rsid w:val="00D71852"/>
    <w:rsid w:val="00D740CC"/>
    <w:rsid w:val="00D758E1"/>
    <w:rsid w:val="00D77AD9"/>
    <w:rsid w:val="00D8011A"/>
    <w:rsid w:val="00D8394C"/>
    <w:rsid w:val="00D83ED7"/>
    <w:rsid w:val="00D840A2"/>
    <w:rsid w:val="00D85123"/>
    <w:rsid w:val="00D87EA4"/>
    <w:rsid w:val="00D906C7"/>
    <w:rsid w:val="00D93F95"/>
    <w:rsid w:val="00D9440C"/>
    <w:rsid w:val="00D9608D"/>
    <w:rsid w:val="00D97050"/>
    <w:rsid w:val="00D97816"/>
    <w:rsid w:val="00DA1EA9"/>
    <w:rsid w:val="00DA21C5"/>
    <w:rsid w:val="00DA3857"/>
    <w:rsid w:val="00DA4C31"/>
    <w:rsid w:val="00DA52C7"/>
    <w:rsid w:val="00DA6C44"/>
    <w:rsid w:val="00DA7140"/>
    <w:rsid w:val="00DA762B"/>
    <w:rsid w:val="00DA7D30"/>
    <w:rsid w:val="00DA7FDC"/>
    <w:rsid w:val="00DB2D48"/>
    <w:rsid w:val="00DC5BBE"/>
    <w:rsid w:val="00DD1808"/>
    <w:rsid w:val="00DD19B5"/>
    <w:rsid w:val="00DD4567"/>
    <w:rsid w:val="00DD5D62"/>
    <w:rsid w:val="00DE2620"/>
    <w:rsid w:val="00DE4AF3"/>
    <w:rsid w:val="00DE6E4A"/>
    <w:rsid w:val="00DF002D"/>
    <w:rsid w:val="00DF1CCE"/>
    <w:rsid w:val="00DF2CED"/>
    <w:rsid w:val="00DF35AA"/>
    <w:rsid w:val="00DF6697"/>
    <w:rsid w:val="00E00691"/>
    <w:rsid w:val="00E00BC1"/>
    <w:rsid w:val="00E017BF"/>
    <w:rsid w:val="00E0333A"/>
    <w:rsid w:val="00E05063"/>
    <w:rsid w:val="00E10052"/>
    <w:rsid w:val="00E12DB8"/>
    <w:rsid w:val="00E12FE9"/>
    <w:rsid w:val="00E13D4A"/>
    <w:rsid w:val="00E14041"/>
    <w:rsid w:val="00E2047A"/>
    <w:rsid w:val="00E2224D"/>
    <w:rsid w:val="00E22322"/>
    <w:rsid w:val="00E30525"/>
    <w:rsid w:val="00E307C3"/>
    <w:rsid w:val="00E314F9"/>
    <w:rsid w:val="00E35DF6"/>
    <w:rsid w:val="00E36838"/>
    <w:rsid w:val="00E369DE"/>
    <w:rsid w:val="00E36C54"/>
    <w:rsid w:val="00E37528"/>
    <w:rsid w:val="00E43929"/>
    <w:rsid w:val="00E440BE"/>
    <w:rsid w:val="00E441F0"/>
    <w:rsid w:val="00E45CFD"/>
    <w:rsid w:val="00E50B51"/>
    <w:rsid w:val="00E54DF4"/>
    <w:rsid w:val="00E55612"/>
    <w:rsid w:val="00E55B0F"/>
    <w:rsid w:val="00E56798"/>
    <w:rsid w:val="00E56891"/>
    <w:rsid w:val="00E56FA8"/>
    <w:rsid w:val="00E61211"/>
    <w:rsid w:val="00E61FBD"/>
    <w:rsid w:val="00E622E0"/>
    <w:rsid w:val="00E67C71"/>
    <w:rsid w:val="00E70455"/>
    <w:rsid w:val="00E77CEE"/>
    <w:rsid w:val="00E80C8E"/>
    <w:rsid w:val="00E80CEF"/>
    <w:rsid w:val="00E84D89"/>
    <w:rsid w:val="00E84E41"/>
    <w:rsid w:val="00E8512E"/>
    <w:rsid w:val="00E91F84"/>
    <w:rsid w:val="00E935FC"/>
    <w:rsid w:val="00E94910"/>
    <w:rsid w:val="00E94E48"/>
    <w:rsid w:val="00E95274"/>
    <w:rsid w:val="00E96CE4"/>
    <w:rsid w:val="00E96E27"/>
    <w:rsid w:val="00EA5415"/>
    <w:rsid w:val="00EA6583"/>
    <w:rsid w:val="00EB298A"/>
    <w:rsid w:val="00EB3ED1"/>
    <w:rsid w:val="00EB3F61"/>
    <w:rsid w:val="00EB54B6"/>
    <w:rsid w:val="00EB5A69"/>
    <w:rsid w:val="00EB6503"/>
    <w:rsid w:val="00EC32F0"/>
    <w:rsid w:val="00EC38D9"/>
    <w:rsid w:val="00EC4DFE"/>
    <w:rsid w:val="00EC4FD3"/>
    <w:rsid w:val="00EC58E5"/>
    <w:rsid w:val="00EC5B68"/>
    <w:rsid w:val="00ED7ADD"/>
    <w:rsid w:val="00EE2DB0"/>
    <w:rsid w:val="00EE32B1"/>
    <w:rsid w:val="00EF03DA"/>
    <w:rsid w:val="00EF1112"/>
    <w:rsid w:val="00EF138C"/>
    <w:rsid w:val="00EF3400"/>
    <w:rsid w:val="00EF6383"/>
    <w:rsid w:val="00EF797C"/>
    <w:rsid w:val="00EF7F0F"/>
    <w:rsid w:val="00F0451D"/>
    <w:rsid w:val="00F048AD"/>
    <w:rsid w:val="00F0657B"/>
    <w:rsid w:val="00F06931"/>
    <w:rsid w:val="00F07F41"/>
    <w:rsid w:val="00F12253"/>
    <w:rsid w:val="00F13DF8"/>
    <w:rsid w:val="00F13E5C"/>
    <w:rsid w:val="00F14A83"/>
    <w:rsid w:val="00F15FCB"/>
    <w:rsid w:val="00F16747"/>
    <w:rsid w:val="00F169AF"/>
    <w:rsid w:val="00F179E4"/>
    <w:rsid w:val="00F20F53"/>
    <w:rsid w:val="00F228AC"/>
    <w:rsid w:val="00F237EA"/>
    <w:rsid w:val="00F251AA"/>
    <w:rsid w:val="00F2543F"/>
    <w:rsid w:val="00F25C1C"/>
    <w:rsid w:val="00F31CC5"/>
    <w:rsid w:val="00F3243E"/>
    <w:rsid w:val="00F32962"/>
    <w:rsid w:val="00F36D20"/>
    <w:rsid w:val="00F4000A"/>
    <w:rsid w:val="00F4450B"/>
    <w:rsid w:val="00F453B8"/>
    <w:rsid w:val="00F463D9"/>
    <w:rsid w:val="00F46A6A"/>
    <w:rsid w:val="00F4741B"/>
    <w:rsid w:val="00F474CD"/>
    <w:rsid w:val="00F47B4D"/>
    <w:rsid w:val="00F516AA"/>
    <w:rsid w:val="00F52648"/>
    <w:rsid w:val="00F52F8F"/>
    <w:rsid w:val="00F556E9"/>
    <w:rsid w:val="00F55B64"/>
    <w:rsid w:val="00F65907"/>
    <w:rsid w:val="00F671B9"/>
    <w:rsid w:val="00F71265"/>
    <w:rsid w:val="00F71337"/>
    <w:rsid w:val="00F739CE"/>
    <w:rsid w:val="00F74DCA"/>
    <w:rsid w:val="00F7596B"/>
    <w:rsid w:val="00F77BC0"/>
    <w:rsid w:val="00F80E00"/>
    <w:rsid w:val="00F8167C"/>
    <w:rsid w:val="00F81C96"/>
    <w:rsid w:val="00F84027"/>
    <w:rsid w:val="00F842AE"/>
    <w:rsid w:val="00F931E4"/>
    <w:rsid w:val="00F96865"/>
    <w:rsid w:val="00F976DD"/>
    <w:rsid w:val="00F9775E"/>
    <w:rsid w:val="00FA33BD"/>
    <w:rsid w:val="00FA3DFB"/>
    <w:rsid w:val="00FA5CC1"/>
    <w:rsid w:val="00FB23AB"/>
    <w:rsid w:val="00FB25A7"/>
    <w:rsid w:val="00FB26BB"/>
    <w:rsid w:val="00FB2B54"/>
    <w:rsid w:val="00FB2B8F"/>
    <w:rsid w:val="00FB3CCF"/>
    <w:rsid w:val="00FB4759"/>
    <w:rsid w:val="00FB7DAF"/>
    <w:rsid w:val="00FC2327"/>
    <w:rsid w:val="00FC2542"/>
    <w:rsid w:val="00FC3303"/>
    <w:rsid w:val="00FC373F"/>
    <w:rsid w:val="00FC3C19"/>
    <w:rsid w:val="00FC6E97"/>
    <w:rsid w:val="00FD1B9B"/>
    <w:rsid w:val="00FD4FFF"/>
    <w:rsid w:val="00FE0FE9"/>
    <w:rsid w:val="00FE1A0F"/>
    <w:rsid w:val="00FE1E27"/>
    <w:rsid w:val="00FE257C"/>
    <w:rsid w:val="00FE3088"/>
    <w:rsid w:val="00FE3D08"/>
    <w:rsid w:val="00FE6355"/>
    <w:rsid w:val="00FE69D3"/>
    <w:rsid w:val="00FE6B03"/>
    <w:rsid w:val="00FE7692"/>
    <w:rsid w:val="00FF00F2"/>
    <w:rsid w:val="00FF2263"/>
    <w:rsid w:val="00FF2579"/>
    <w:rsid w:val="00FF39E7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BB0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00BC1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E00BC1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E00BC1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E00BC1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00BC1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E00BC1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00BC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E00BC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E00BC1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FE3088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E00BC1"/>
    <w:pPr>
      <w:spacing w:line="260" w:lineRule="atLeast"/>
      <w:jc w:val="both"/>
    </w:pPr>
    <w:rPr>
      <w:rFonts w:ascii="Palatino Linotype" w:hAnsi="Palatino Linotype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00BC1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E00BC1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E00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E00BC1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E00BC1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E00BC1"/>
    <w:pPr>
      <w:ind w:firstLine="0"/>
    </w:pPr>
  </w:style>
  <w:style w:type="paragraph" w:customStyle="1" w:styleId="MDPI31text">
    <w:name w:val="MDPI_3.1_text"/>
    <w:qFormat/>
    <w:rsid w:val="00EF7F0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E00BC1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E00BC1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E00BC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E00BC1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4648D6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4648D6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E00BC1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E00BC1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E00BC1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F71337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E00BC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E00BC1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E00BC1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E00BC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E00BC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qFormat/>
    <w:rsid w:val="00E00BC1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E00BC1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E00BC1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AF68CC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E00BC1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E00BC1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AD5817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E00BC1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E00BC1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871A76"/>
    <w:rPr>
      <w:color w:val="605E5C"/>
      <w:shd w:val="clear" w:color="auto" w:fill="E1DFDD"/>
    </w:rPr>
  </w:style>
  <w:style w:type="table" w:customStyle="1" w:styleId="PlainTable41">
    <w:name w:val="Plain Table 41"/>
    <w:basedOn w:val="TableNormal"/>
    <w:uiPriority w:val="44"/>
    <w:rsid w:val="00FB3C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E00BC1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E00BC1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E00BC1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5D46CD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E00BC1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E00BC1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E00BC1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E00BC1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E00BC1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E00BC1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E00BC1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E00BC1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E00BC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E00BC1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E00BC1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E00BC1"/>
    <w:rPr>
      <w:rFonts w:ascii="Palatino Linotype" w:hAnsi="Palatino Linotype"/>
      <w:color w:val="000000"/>
      <w:lang w:val="en-CA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DPItext">
    <w:name w:val="MDPI_text"/>
    <w:qFormat/>
    <w:rsid w:val="00E00BC1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E00BC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E00BC1"/>
  </w:style>
  <w:style w:type="paragraph" w:styleId="Bibliography">
    <w:name w:val="Bibliography"/>
    <w:basedOn w:val="Normal"/>
    <w:next w:val="Normal"/>
    <w:uiPriority w:val="37"/>
    <w:semiHidden/>
    <w:unhideWhenUsed/>
    <w:rsid w:val="00E00BC1"/>
  </w:style>
  <w:style w:type="paragraph" w:styleId="BodyText">
    <w:name w:val="Body Text"/>
    <w:link w:val="BodyTextChar"/>
    <w:rsid w:val="00E00BC1"/>
    <w:pPr>
      <w:spacing w:after="120" w:line="340" w:lineRule="atLeast"/>
      <w:jc w:val="both"/>
    </w:pPr>
    <w:rPr>
      <w:rFonts w:ascii="Palatino Linotype" w:hAnsi="Palatino Linotype"/>
      <w:color w:val="000000"/>
      <w:lang w:eastAsia="de-DE"/>
    </w:rPr>
  </w:style>
  <w:style w:type="character" w:customStyle="1" w:styleId="BodyTextChar">
    <w:name w:val="Body Text Char"/>
    <w:link w:val="BodyText"/>
    <w:rsid w:val="00E00BC1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E00BC1"/>
    <w:rPr>
      <w:sz w:val="21"/>
      <w:szCs w:val="21"/>
    </w:rPr>
  </w:style>
  <w:style w:type="paragraph" w:styleId="CommentText">
    <w:name w:val="annotation text"/>
    <w:basedOn w:val="Normal"/>
    <w:link w:val="CommentTextChar"/>
    <w:rsid w:val="00E00BC1"/>
  </w:style>
  <w:style w:type="character" w:customStyle="1" w:styleId="CommentTextChar">
    <w:name w:val="Comment Text Char"/>
    <w:link w:val="CommentText"/>
    <w:rsid w:val="00E00BC1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00BC1"/>
    <w:rPr>
      <w:b/>
      <w:bCs/>
    </w:rPr>
  </w:style>
  <w:style w:type="character" w:customStyle="1" w:styleId="CommentSubjectChar">
    <w:name w:val="Comment Subject Char"/>
    <w:link w:val="CommentSubject"/>
    <w:rsid w:val="00E00BC1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E00BC1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00BC1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E00BC1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E00BC1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E00BC1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E00BC1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E00BC1"/>
  </w:style>
  <w:style w:type="paragraph" w:customStyle="1" w:styleId="MsoFootnoteText0">
    <w:name w:val="MsoFootnoteText"/>
    <w:basedOn w:val="NormalWeb"/>
    <w:qFormat/>
    <w:rsid w:val="00E00BC1"/>
    <w:rPr>
      <w:rFonts w:ascii="Times New Roman" w:hAnsi="Times New Roman"/>
    </w:rPr>
  </w:style>
  <w:style w:type="character" w:styleId="PageNumber">
    <w:name w:val="page number"/>
    <w:rsid w:val="00E00BC1"/>
  </w:style>
  <w:style w:type="character" w:styleId="PlaceholderText">
    <w:name w:val="Placeholder Text"/>
    <w:uiPriority w:val="99"/>
    <w:semiHidden/>
    <w:rsid w:val="00E00BC1"/>
    <w:rPr>
      <w:color w:val="808080"/>
    </w:rPr>
  </w:style>
  <w:style w:type="paragraph" w:customStyle="1" w:styleId="MDPI71FootNotes">
    <w:name w:val="MDPI_7.1_FootNotes"/>
    <w:qFormat/>
    <w:rsid w:val="0077387D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character" w:customStyle="1" w:styleId="s1">
    <w:name w:val="s1"/>
    <w:basedOn w:val="DefaultParagraphFont"/>
    <w:rsid w:val="00BE1AB2"/>
    <w:rPr>
      <w:rFonts w:ascii="Courier" w:hAnsi="Courier" w:hint="default"/>
      <w:sz w:val="20"/>
      <w:szCs w:val="20"/>
    </w:rPr>
  </w:style>
  <w:style w:type="character" w:customStyle="1" w:styleId="s2">
    <w:name w:val="s2"/>
    <w:basedOn w:val="DefaultParagraphFont"/>
    <w:rsid w:val="00BE1AB2"/>
    <w:rPr>
      <w:rFonts w:ascii="Courier" w:hAnsi="Courier" w:hint="default"/>
      <w:sz w:val="18"/>
      <w:szCs w:val="18"/>
    </w:rPr>
  </w:style>
  <w:style w:type="character" w:customStyle="1" w:styleId="s3">
    <w:name w:val="s3"/>
    <w:basedOn w:val="DefaultParagraphFont"/>
    <w:rsid w:val="00BE1AB2"/>
    <w:rPr>
      <w:rFonts w:ascii="Courier" w:hAnsi="Courier" w:hint="default"/>
      <w:sz w:val="19"/>
      <w:szCs w:val="19"/>
    </w:rPr>
  </w:style>
  <w:style w:type="character" w:customStyle="1" w:styleId="s4">
    <w:name w:val="s4"/>
    <w:basedOn w:val="DefaultParagraphFont"/>
    <w:rsid w:val="00BE1AB2"/>
    <w:rPr>
      <w:rFonts w:ascii="Courier" w:hAnsi="Courier" w:hint="default"/>
      <w:sz w:val="17"/>
      <w:szCs w:val="17"/>
    </w:rPr>
  </w:style>
  <w:style w:type="paragraph" w:customStyle="1" w:styleId="p1">
    <w:name w:val="p1"/>
    <w:basedOn w:val="Normal"/>
    <w:rsid w:val="00F931E4"/>
    <w:pPr>
      <w:spacing w:line="240" w:lineRule="auto"/>
      <w:jc w:val="left"/>
    </w:pPr>
    <w:rPr>
      <w:rFonts w:ascii="Courier" w:hAnsi="Courier"/>
      <w:noProof w:val="0"/>
      <w:color w:val="auto"/>
      <w:sz w:val="15"/>
      <w:szCs w:val="15"/>
      <w:lang w:eastAsia="en-US"/>
    </w:rPr>
  </w:style>
  <w:style w:type="character" w:styleId="Emphasis">
    <w:name w:val="Emphasis"/>
    <w:basedOn w:val="DefaultParagraphFont"/>
    <w:uiPriority w:val="20"/>
    <w:qFormat/>
    <w:rsid w:val="00A37D11"/>
    <w:rPr>
      <w:i/>
      <w:iCs/>
    </w:rPr>
  </w:style>
  <w:style w:type="paragraph" w:customStyle="1" w:styleId="EndNoteBibliographyTitle">
    <w:name w:val="EndNote Bibliography Title"/>
    <w:basedOn w:val="Normal"/>
    <w:rsid w:val="00486A9C"/>
    <w:pPr>
      <w:jc w:val="center"/>
    </w:pPr>
    <w:rPr>
      <w:sz w:val="18"/>
    </w:rPr>
  </w:style>
  <w:style w:type="paragraph" w:customStyle="1" w:styleId="EndNoteBibliography">
    <w:name w:val="EndNote Bibliography"/>
    <w:basedOn w:val="Normal"/>
    <w:rsid w:val="00486A9C"/>
    <w:pPr>
      <w:spacing w:line="240" w:lineRule="atLeast"/>
    </w:pPr>
    <w:rPr>
      <w:sz w:val="18"/>
    </w:rPr>
  </w:style>
  <w:style w:type="paragraph" w:styleId="Revision">
    <w:name w:val="Revision"/>
    <w:hidden/>
    <w:uiPriority w:val="99"/>
    <w:semiHidden/>
    <w:rsid w:val="00A60D31"/>
    <w:rPr>
      <w:rFonts w:ascii="Palatino Linotype" w:hAnsi="Palatino Linotype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dr.rimsharafeeu@igmh.gov.mv" TargetMode="External"/><Relationship Id="rId20" Type="http://schemas.openxmlformats.org/officeDocument/2006/relationships/theme" Target="theme/theme1.xml"/><Relationship Id="rId10" Type="http://schemas.openxmlformats.org/officeDocument/2006/relationships/hyperlink" Target="mailto:dr.aishathsofamoosa@igmh.gov.mv" TargetMode="External"/><Relationship Id="rId11" Type="http://schemas.openxmlformats.org/officeDocument/2006/relationships/hyperlink" Target="mailto:ahmedshaheed@igmh.gov.mv" TargetMode="External"/><Relationship Id="rId12" Type="http://schemas.openxmlformats.org/officeDocument/2006/relationships/image" Target="media/image1.jpg"/><Relationship Id="rId13" Type="http://schemas.openxmlformats.org/officeDocument/2006/relationships/image" Target="media/image2.jp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header" Target="header3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dr.mohamedshaneeznajmy@igmh.gov.mv" TargetMode="External"/><Relationship Id="rId8" Type="http://schemas.openxmlformats.org/officeDocument/2006/relationships/hyperlink" Target="mailto:dr.mausool@igmh.gov.m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2884</Characters>
  <Application>Microsoft Macintosh Word</Application>
  <DocSecurity>0</DocSecurity>
  <PresentationFormat/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Manager/>
  <Company/>
  <LinksUpToDate>false</LinksUpToDate>
  <CharactersWithSpaces>3383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2022-12-06T02:17:00Z</dcterms:created>
  <dcterms:modified xsi:type="dcterms:W3CDTF">2022-12-06T02:17:00Z</dcterms:modified>
  <cp:category/>
  <cp:contentStatus/>
  <dc:language/>
  <cp:version/>
</cp:coreProperties>
</file>