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FF3E5" w14:textId="6E40D8DF" w:rsidR="0005457B" w:rsidRPr="007D2BE9" w:rsidRDefault="0005457B" w:rsidP="0005457B">
      <w:pPr>
        <w:jc w:val="center"/>
        <w:rPr>
          <w:rFonts w:ascii="Palatino Linotype" w:hAnsi="Palatino Linotype" w:cs="Arial"/>
          <w:sz w:val="28"/>
          <w:szCs w:val="28"/>
        </w:rPr>
      </w:pPr>
      <w:r w:rsidRPr="007D2BE9">
        <w:rPr>
          <w:rFonts w:ascii="Palatino Linotype" w:hAnsi="Palatino Linotype" w:cs="Arial"/>
          <w:sz w:val="28"/>
          <w:szCs w:val="28"/>
        </w:rPr>
        <w:t xml:space="preserve">Supplemental </w:t>
      </w:r>
      <w:r w:rsidR="009053B7" w:rsidRPr="007D2BE9">
        <w:rPr>
          <w:rFonts w:ascii="Palatino Linotype" w:hAnsi="Palatino Linotype" w:cs="Arial"/>
          <w:sz w:val="28"/>
          <w:szCs w:val="28"/>
        </w:rPr>
        <w:t>Materials</w:t>
      </w:r>
    </w:p>
    <w:p w14:paraId="047F59D9" w14:textId="614C54D7" w:rsidR="0005457B" w:rsidRPr="007D2BE9" w:rsidRDefault="0005457B" w:rsidP="0005457B">
      <w:pPr>
        <w:jc w:val="center"/>
        <w:rPr>
          <w:rFonts w:ascii="Palatino Linotype" w:hAnsi="Palatino Linotype" w:cs="Arial"/>
          <w:sz w:val="28"/>
          <w:szCs w:val="28"/>
        </w:rPr>
      </w:pPr>
      <w:r w:rsidRPr="007D2BE9">
        <w:rPr>
          <w:rFonts w:ascii="Palatino Linotype" w:hAnsi="Palatino Linotype" w:cs="Arial"/>
          <w:sz w:val="28"/>
          <w:szCs w:val="28"/>
        </w:rPr>
        <w:t>for</w:t>
      </w:r>
    </w:p>
    <w:p w14:paraId="26BB4806" w14:textId="77777777" w:rsidR="0005457B" w:rsidRPr="00585AB4" w:rsidRDefault="0005457B" w:rsidP="00585AB4">
      <w:pPr>
        <w:ind w:left="720" w:right="720"/>
        <w:rPr>
          <w:rFonts w:ascii="Arial" w:hAnsi="Arial" w:cs="Arial"/>
          <w:b/>
          <w:bCs/>
          <w:sz w:val="28"/>
          <w:szCs w:val="28"/>
        </w:rPr>
      </w:pPr>
    </w:p>
    <w:p w14:paraId="0E4F6B73" w14:textId="77777777" w:rsidR="009E447F" w:rsidRDefault="009E447F" w:rsidP="00096CA8">
      <w:pPr>
        <w:tabs>
          <w:tab w:val="decimal" w:pos="360"/>
        </w:tabs>
        <w:ind w:left="1080" w:right="108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5FCDD4D" w14:textId="06732112" w:rsidR="00A540EA" w:rsidRPr="00E033AF" w:rsidRDefault="00FD3F74" w:rsidP="00FD3F74">
      <w:pPr>
        <w:pStyle w:val="MDPI13authornames"/>
        <w:ind w:left="540"/>
        <w:rPr>
          <w:bCs/>
          <w:snapToGrid w:val="0"/>
          <w:sz w:val="36"/>
        </w:rPr>
      </w:pPr>
      <w:r w:rsidRPr="00FD3F74">
        <w:rPr>
          <w:bCs/>
          <w:snapToGrid w:val="0"/>
          <w:sz w:val="36"/>
        </w:rPr>
        <w:t>A Dual-Function "TRE-Lox" System for Genetic Deletion or Reversible, Titratable, and Near-Complete Downregulation of Cathepsin D</w:t>
      </w:r>
    </w:p>
    <w:p w14:paraId="43F8383A" w14:textId="77777777" w:rsidR="00A540EA" w:rsidRPr="00717D20" w:rsidRDefault="00A540EA" w:rsidP="00BD37C6">
      <w:pPr>
        <w:pStyle w:val="MDPI13authornames"/>
        <w:ind w:left="540" w:right="990"/>
      </w:pPr>
      <w:r w:rsidRPr="00717D20">
        <w:t>Heather M. Terron</w:t>
      </w:r>
      <w:r w:rsidRPr="00717D20">
        <w:rPr>
          <w:vertAlign w:val="superscript"/>
        </w:rPr>
        <w:t>1</w:t>
      </w:r>
      <w:r w:rsidRPr="00717D20">
        <w:t>, Derek S. Maranan</w:t>
      </w:r>
      <w:r w:rsidRPr="00717D20">
        <w:rPr>
          <w:vertAlign w:val="superscript"/>
        </w:rPr>
        <w:t>1,2</w:t>
      </w:r>
      <w:r w:rsidRPr="00717D20">
        <w:t>, Luke A. Burgard</w:t>
      </w:r>
      <w:r w:rsidRPr="00717D20">
        <w:rPr>
          <w:vertAlign w:val="superscript"/>
        </w:rPr>
        <w:t>1,2</w:t>
      </w:r>
      <w:r w:rsidRPr="00717D20">
        <w:t>, Frank M. LaFerla</w:t>
      </w:r>
      <w:r w:rsidRPr="00717D20">
        <w:rPr>
          <w:vertAlign w:val="superscript"/>
        </w:rPr>
        <w:t>1,2</w:t>
      </w:r>
      <w:r w:rsidRPr="00717D20">
        <w:t>, Shelley Lane</w:t>
      </w:r>
      <w:r w:rsidRPr="00717D20">
        <w:rPr>
          <w:vertAlign w:val="superscript"/>
        </w:rPr>
        <w:t>1</w:t>
      </w:r>
      <w:r w:rsidRPr="00717D20">
        <w:t xml:space="preserve"> and Malcolm A. Leissring</w:t>
      </w:r>
      <w:r w:rsidRPr="00717D20">
        <w:rPr>
          <w:vertAlign w:val="superscript"/>
        </w:rPr>
        <w:t>1,</w:t>
      </w:r>
      <w:r w:rsidRPr="00717D20">
        <w:t>*</w:t>
      </w:r>
    </w:p>
    <w:p w14:paraId="2491EB9A" w14:textId="77777777" w:rsidR="00A540EA" w:rsidRDefault="00A540EA" w:rsidP="00A540EA">
      <w:pPr>
        <w:pStyle w:val="MDPI13authornames"/>
      </w:pPr>
      <w:r w:rsidRPr="00D945EC">
        <w:t xml:space="preserve"> </w:t>
      </w:r>
    </w:p>
    <w:p w14:paraId="2BDF1F06" w14:textId="77777777" w:rsidR="00A540EA" w:rsidRPr="00D945EC" w:rsidRDefault="00A540EA" w:rsidP="00A540EA">
      <w:pPr>
        <w:pStyle w:val="MDPI16affiliation"/>
      </w:pPr>
      <w:r w:rsidRPr="00035FC3">
        <w:rPr>
          <w:vertAlign w:val="superscript"/>
        </w:rPr>
        <w:t>1</w:t>
      </w:r>
      <w:r w:rsidRPr="00D945EC">
        <w:tab/>
      </w:r>
      <w:r w:rsidRPr="00717D20">
        <w:t>Institute for Memory Impairments and Neurological Disorders, University of California, Irvine, Irvine, CA 92697, USA</w:t>
      </w:r>
    </w:p>
    <w:p w14:paraId="29B5F2FC" w14:textId="77777777" w:rsidR="00A540EA" w:rsidRPr="00717D20" w:rsidRDefault="00A540EA" w:rsidP="00A540EA">
      <w:pPr>
        <w:pStyle w:val="MDPI16affiliation"/>
      </w:pPr>
      <w:r w:rsidRPr="00D945EC">
        <w:rPr>
          <w:vertAlign w:val="superscript"/>
        </w:rPr>
        <w:t>2</w:t>
      </w:r>
      <w:r w:rsidRPr="00D945EC">
        <w:tab/>
      </w:r>
      <w:r w:rsidRPr="00717D20">
        <w:t>Department of Neurobiology and Behavior, University of California, Irvine, Irvine, CA 92697, USA</w:t>
      </w:r>
    </w:p>
    <w:p w14:paraId="4437842A" w14:textId="77777777" w:rsidR="00A540EA" w:rsidRPr="00D945EC" w:rsidRDefault="00A540EA" w:rsidP="00A540EA">
      <w:pPr>
        <w:pStyle w:val="MDPI16affiliation"/>
      </w:pPr>
    </w:p>
    <w:p w14:paraId="20D61833" w14:textId="77777777" w:rsidR="00A540EA" w:rsidRPr="00550626" w:rsidRDefault="00A540EA" w:rsidP="00A540EA">
      <w:pPr>
        <w:pStyle w:val="MDPI16affiliation"/>
      </w:pPr>
      <w:r w:rsidRPr="006A74F9">
        <w:rPr>
          <w:b/>
        </w:rPr>
        <w:t>*</w:t>
      </w:r>
      <w:r w:rsidRPr="00D945EC">
        <w:tab/>
        <w:t xml:space="preserve">Correspondence: </w:t>
      </w:r>
      <w:r>
        <w:t>m.leissring@uci.edu</w:t>
      </w:r>
    </w:p>
    <w:p w14:paraId="7077AEB4" w14:textId="77777777" w:rsidR="0005457B" w:rsidRDefault="0005457B" w:rsidP="0005457B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46D76B" w14:textId="7EAF4CA5" w:rsidR="0005457B" w:rsidRDefault="0005457B" w:rsidP="0005457B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1C5A6B" w14:textId="77777777" w:rsidR="00F7152A" w:rsidRDefault="00F7152A" w:rsidP="0005457B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47F6AED" w14:textId="77777777" w:rsidR="0005457B" w:rsidRPr="007D2BE9" w:rsidRDefault="0005457B" w:rsidP="0005457B">
      <w:pPr>
        <w:jc w:val="center"/>
        <w:rPr>
          <w:rFonts w:ascii="Palatino Linotype" w:hAnsi="Palatino Linotype" w:cs="Arial"/>
          <w:b/>
          <w:bCs/>
        </w:rPr>
      </w:pPr>
      <w:r w:rsidRPr="007D2BE9">
        <w:rPr>
          <w:rFonts w:ascii="Palatino Linotype" w:hAnsi="Palatino Linotype" w:cs="Arial"/>
          <w:b/>
          <w:bCs/>
        </w:rPr>
        <w:t>Contents</w:t>
      </w:r>
    </w:p>
    <w:p w14:paraId="196C8565" w14:textId="77777777" w:rsidR="0005457B" w:rsidRPr="007D2BE9" w:rsidRDefault="0005457B" w:rsidP="0005457B">
      <w:pPr>
        <w:jc w:val="center"/>
        <w:rPr>
          <w:rFonts w:ascii="Palatino Linotype" w:hAnsi="Palatino Linotype" w:cs="Arial"/>
          <w:u w:val="single"/>
        </w:rPr>
      </w:pPr>
    </w:p>
    <w:p w14:paraId="15C09320" w14:textId="3A29B94F" w:rsidR="0092131A" w:rsidRPr="007D2BE9" w:rsidRDefault="00812A46" w:rsidP="0092131A">
      <w:pPr>
        <w:tabs>
          <w:tab w:val="left" w:pos="1080"/>
        </w:tabs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  <w:b/>
          <w:bCs/>
          <w:u w:val="single"/>
        </w:rPr>
        <w:t xml:space="preserve">  </w:t>
      </w:r>
      <w:r w:rsidR="0005457B" w:rsidRPr="007D2BE9">
        <w:rPr>
          <w:rFonts w:ascii="Palatino Linotype" w:hAnsi="Palatino Linotype" w:cs="Arial"/>
          <w:b/>
          <w:bCs/>
          <w:u w:val="single"/>
        </w:rPr>
        <w:t>pp.</w:t>
      </w:r>
      <w:r w:rsidR="0092131A" w:rsidRPr="007D2BE9">
        <w:rPr>
          <w:rFonts w:ascii="Palatino Linotype" w:hAnsi="Palatino Linotype" w:cs="Arial"/>
          <w:b/>
          <w:bCs/>
          <w:u w:val="single"/>
        </w:rPr>
        <w:t xml:space="preserve">     </w:t>
      </w:r>
      <w:r w:rsidR="0005457B" w:rsidRPr="007D2BE9">
        <w:rPr>
          <w:rFonts w:ascii="Palatino Linotype" w:hAnsi="Palatino Linotype" w:cs="Arial"/>
          <w:b/>
          <w:bCs/>
          <w:u w:val="single"/>
        </w:rPr>
        <w:t>Fig</w:t>
      </w:r>
      <w:r w:rsidR="00323448" w:rsidRPr="007D2BE9">
        <w:rPr>
          <w:rFonts w:ascii="Palatino Linotype" w:hAnsi="Palatino Linotype" w:cs="Arial"/>
          <w:b/>
          <w:bCs/>
          <w:u w:val="single"/>
        </w:rPr>
        <w:t>.</w:t>
      </w:r>
      <w:r w:rsidR="0005457B" w:rsidRPr="007D2BE9">
        <w:rPr>
          <w:rFonts w:ascii="Palatino Linotype" w:hAnsi="Palatino Linotype" w:cs="Arial"/>
          <w:b/>
          <w:bCs/>
          <w:u w:val="single"/>
        </w:rPr>
        <w:t>/Table</w:t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92131A" w:rsidRPr="007D2BE9">
        <w:rPr>
          <w:rFonts w:ascii="Palatino Linotype" w:hAnsi="Palatino Linotype" w:cs="Arial"/>
          <w:b/>
          <w:bCs/>
          <w:u w:val="single"/>
        </w:rPr>
        <w:t xml:space="preserve">                                                          Title</w:t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  <w:r w:rsidR="0092131A" w:rsidRPr="007D2BE9">
        <w:rPr>
          <w:rFonts w:ascii="Palatino Linotype" w:hAnsi="Palatino Linotype" w:cs="Arial"/>
          <w:b/>
          <w:bCs/>
          <w:u w:val="single"/>
        </w:rPr>
        <w:t xml:space="preserve">    </w:t>
      </w:r>
      <w:r w:rsidR="0092131A" w:rsidRPr="007D2BE9">
        <w:rPr>
          <w:rFonts w:ascii="Palatino Linotype" w:hAnsi="Palatino Linotype" w:cs="Arial"/>
          <w:b/>
          <w:bCs/>
          <w:u w:val="single"/>
        </w:rPr>
        <w:softHyphen/>
      </w:r>
      <w:r w:rsidR="0092131A" w:rsidRPr="007D2BE9">
        <w:rPr>
          <w:rFonts w:ascii="Palatino Linotype" w:hAnsi="Palatino Linotype" w:cs="Arial"/>
          <w:b/>
          <w:bCs/>
          <w:u w:val="single"/>
        </w:rPr>
        <w:softHyphen/>
      </w:r>
      <w:r w:rsidR="0092131A" w:rsidRPr="007D2BE9">
        <w:rPr>
          <w:rFonts w:ascii="Palatino Linotype" w:hAnsi="Palatino Linotype" w:cs="Arial"/>
          <w:b/>
          <w:bCs/>
          <w:u w:val="single"/>
        </w:rPr>
        <w:softHyphen/>
      </w:r>
      <w:r w:rsidR="0092131A" w:rsidRPr="007D2BE9">
        <w:rPr>
          <w:rFonts w:ascii="Palatino Linotype" w:hAnsi="Palatino Linotype" w:cs="Arial"/>
          <w:b/>
          <w:bCs/>
          <w:u w:val="single"/>
        </w:rPr>
        <w:softHyphen/>
      </w:r>
      <w:r w:rsidR="00323448" w:rsidRPr="007D2BE9">
        <w:rPr>
          <w:rFonts w:ascii="Palatino Linotype" w:hAnsi="Palatino Linotype" w:cs="Arial"/>
          <w:b/>
          <w:bCs/>
          <w:u w:val="single"/>
        </w:rPr>
        <w:tab/>
      </w:r>
    </w:p>
    <w:p w14:paraId="3A67A1AF" w14:textId="14C1CF99" w:rsidR="0005457B" w:rsidRPr="007D2BE9" w:rsidRDefault="00E11AAC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 xml:space="preserve"> </w:t>
      </w:r>
      <w:r w:rsidRPr="007D2BE9">
        <w:rPr>
          <w:rFonts w:ascii="Palatino Linotype" w:hAnsi="Palatino Linotype" w:cs="Arial"/>
        </w:rPr>
        <w:tab/>
      </w:r>
      <w:r w:rsidR="0092131A" w:rsidRPr="007D2BE9">
        <w:rPr>
          <w:rFonts w:ascii="Palatino Linotype" w:hAnsi="Palatino Linotype" w:cs="Arial"/>
        </w:rPr>
        <w:t>2</w:t>
      </w:r>
      <w:r w:rsidR="0092131A" w:rsidRPr="007D2BE9">
        <w:rPr>
          <w:rFonts w:ascii="Palatino Linotype" w:hAnsi="Palatino Linotype" w:cs="Arial"/>
        </w:rPr>
        <w:tab/>
      </w:r>
      <w:r w:rsidR="0092131A" w:rsidRPr="007D2BE9">
        <w:rPr>
          <w:rFonts w:ascii="Palatino Linotype" w:hAnsi="Palatino Linotype" w:cs="Arial"/>
        </w:rPr>
        <w:tab/>
        <w:t>Fig. S1</w:t>
      </w:r>
      <w:r w:rsidR="0092131A"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 xml:space="preserve">Targeted region of murine </w:t>
      </w:r>
      <w:r w:rsidR="0005457B" w:rsidRPr="007D2BE9">
        <w:rPr>
          <w:rFonts w:ascii="Palatino Linotype" w:hAnsi="Palatino Linotype" w:cs="Arial"/>
          <w:i/>
          <w:iCs/>
        </w:rPr>
        <w:t>CTSD</w:t>
      </w:r>
      <w:r w:rsidR="0005457B" w:rsidRPr="007D2BE9">
        <w:rPr>
          <w:rFonts w:ascii="Palatino Linotype" w:hAnsi="Palatino Linotype" w:cs="Arial"/>
        </w:rPr>
        <w:t xml:space="preserve"> gene</w:t>
      </w:r>
      <w:r w:rsidR="004841F1" w:rsidRPr="007D2BE9">
        <w:rPr>
          <w:rFonts w:ascii="Palatino Linotype" w:hAnsi="Palatino Linotype" w:cs="Arial"/>
        </w:rPr>
        <w:t xml:space="preserve"> highlighting key elements</w:t>
      </w:r>
      <w:r w:rsidR="00F9379C" w:rsidRPr="007D2BE9">
        <w:rPr>
          <w:rFonts w:ascii="Palatino Linotype" w:hAnsi="Palatino Linotype" w:cs="Arial"/>
        </w:rPr>
        <w:t>.</w:t>
      </w:r>
    </w:p>
    <w:p w14:paraId="65927E81" w14:textId="1F75462D" w:rsidR="0005457B" w:rsidRPr="007D2BE9" w:rsidRDefault="00812A46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3-4</w:t>
      </w:r>
      <w:r w:rsidR="0005457B" w:rsidRPr="007D2BE9">
        <w:rPr>
          <w:rFonts w:ascii="Palatino Linotype" w:hAnsi="Palatino Linotype" w:cs="Arial"/>
        </w:rPr>
        <w:tab/>
      </w:r>
      <w:r w:rsidR="00F65177"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Fig. S2</w:t>
      </w:r>
      <w:r w:rsidR="0005457B" w:rsidRPr="007D2BE9">
        <w:rPr>
          <w:rFonts w:ascii="Palatino Linotype" w:hAnsi="Palatino Linotype" w:cs="Arial"/>
        </w:rPr>
        <w:tab/>
        <w:t xml:space="preserve">Targeted region after insertion of </w:t>
      </w:r>
      <w:r w:rsidR="00570E87" w:rsidRPr="007D2BE9">
        <w:rPr>
          <w:rFonts w:ascii="Palatino Linotype" w:hAnsi="Palatino Linotype" w:cs="Arial"/>
        </w:rPr>
        <w:t>TRE-Lox</w:t>
      </w:r>
      <w:r w:rsidR="0005457B" w:rsidRPr="007D2BE9">
        <w:rPr>
          <w:rFonts w:ascii="Palatino Linotype" w:hAnsi="Palatino Linotype" w:cs="Arial"/>
        </w:rPr>
        <w:t xml:space="preserve"> </w:t>
      </w:r>
      <w:r w:rsidR="004841F1" w:rsidRPr="007D2BE9">
        <w:rPr>
          <w:rFonts w:ascii="Palatino Linotype" w:hAnsi="Palatino Linotype" w:cs="Arial"/>
        </w:rPr>
        <w:t>KI insert</w:t>
      </w:r>
      <w:r w:rsidR="0005457B" w:rsidRPr="007D2BE9">
        <w:rPr>
          <w:rFonts w:ascii="Palatino Linotype" w:hAnsi="Palatino Linotype" w:cs="Arial"/>
        </w:rPr>
        <w:t xml:space="preserve"> with </w:t>
      </w:r>
      <w:r w:rsidR="004841F1" w:rsidRPr="007D2BE9">
        <w:rPr>
          <w:rFonts w:ascii="Palatino Linotype" w:hAnsi="Palatino Linotype" w:cs="Arial"/>
        </w:rPr>
        <w:t>P</w:t>
      </w:r>
      <w:r w:rsidR="0005457B" w:rsidRPr="007D2BE9">
        <w:rPr>
          <w:rFonts w:ascii="Palatino Linotype" w:hAnsi="Palatino Linotype" w:cs="Arial"/>
        </w:rPr>
        <w:t>uro</w:t>
      </w:r>
      <w:r w:rsidR="0005457B" w:rsidRPr="007D2BE9">
        <w:rPr>
          <w:rFonts w:ascii="Palatino Linotype" w:hAnsi="Palatino Linotype" w:cs="Arial"/>
          <w:vertAlign w:val="superscript"/>
        </w:rPr>
        <w:t>r</w:t>
      </w:r>
      <w:r w:rsidR="0005457B" w:rsidRPr="007D2BE9">
        <w:rPr>
          <w:rFonts w:ascii="Palatino Linotype" w:hAnsi="Palatino Linotype" w:cs="Arial"/>
        </w:rPr>
        <w:t xml:space="preserve"> cassette.</w:t>
      </w:r>
    </w:p>
    <w:p w14:paraId="4A384BA3" w14:textId="245350DE" w:rsidR="0005457B" w:rsidRPr="007D2BE9" w:rsidRDefault="00812A46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5</w:t>
      </w:r>
      <w:r w:rsidR="0005457B" w:rsidRPr="007D2BE9">
        <w:rPr>
          <w:rFonts w:ascii="Palatino Linotype" w:hAnsi="Palatino Linotype" w:cs="Arial"/>
        </w:rPr>
        <w:tab/>
      </w:r>
      <w:r w:rsidR="00F65177"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Fig. S3</w:t>
      </w:r>
      <w:r w:rsidR="0005457B" w:rsidRPr="007D2BE9">
        <w:rPr>
          <w:rFonts w:ascii="Palatino Linotype" w:hAnsi="Palatino Linotype" w:cs="Arial"/>
        </w:rPr>
        <w:tab/>
        <w:t>Targeted region after Flp recombination.</w:t>
      </w:r>
    </w:p>
    <w:p w14:paraId="65A858B8" w14:textId="01B6215D" w:rsidR="0005457B" w:rsidRPr="007D2BE9" w:rsidRDefault="00812A46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6</w:t>
      </w:r>
      <w:r w:rsidR="0005457B" w:rsidRPr="007D2BE9">
        <w:rPr>
          <w:rFonts w:ascii="Palatino Linotype" w:hAnsi="Palatino Linotype" w:cs="Arial"/>
        </w:rPr>
        <w:tab/>
      </w:r>
      <w:r w:rsidR="00F65177"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>Fig. S4</w:t>
      </w:r>
      <w:r w:rsidR="0005457B" w:rsidRPr="007D2BE9">
        <w:rPr>
          <w:rFonts w:ascii="Palatino Linotype" w:hAnsi="Palatino Linotype" w:cs="Arial"/>
        </w:rPr>
        <w:tab/>
        <w:t>Targeted region after genetic deletion (recombination w/ Flp and Cre).</w:t>
      </w:r>
    </w:p>
    <w:p w14:paraId="432A9CAA" w14:textId="49CD8308" w:rsidR="00E11AAC" w:rsidRPr="007D2BE9" w:rsidRDefault="00E11AAC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 xml:space="preserve"> </w:t>
      </w:r>
      <w:r w:rsidRPr="007D2BE9">
        <w:rPr>
          <w:rFonts w:ascii="Palatino Linotype" w:hAnsi="Palatino Linotype" w:cs="Arial"/>
        </w:rPr>
        <w:tab/>
        <w:t>7</w:t>
      </w:r>
      <w:r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ab/>
        <w:t>Fig. S5</w:t>
      </w:r>
      <w:r w:rsidRPr="007D2BE9">
        <w:rPr>
          <w:rFonts w:ascii="Palatino Linotype" w:hAnsi="Palatino Linotype" w:cs="Arial"/>
        </w:rPr>
        <w:tab/>
        <w:t>Genotyping of TL1C8 line by sequencing.</w:t>
      </w:r>
    </w:p>
    <w:p w14:paraId="2992E453" w14:textId="71F96A95" w:rsidR="0005457B" w:rsidRPr="007D2BE9" w:rsidRDefault="00812A46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E11AAC" w:rsidRPr="007D2BE9">
        <w:rPr>
          <w:rFonts w:ascii="Palatino Linotype" w:hAnsi="Palatino Linotype" w:cs="Arial"/>
        </w:rPr>
        <w:t>8</w:t>
      </w:r>
      <w:r w:rsidR="00F65177" w:rsidRPr="007D2BE9">
        <w:rPr>
          <w:rFonts w:ascii="Palatino Linotype" w:hAnsi="Palatino Linotype" w:cs="Arial"/>
        </w:rPr>
        <w:tab/>
      </w:r>
      <w:r w:rsidR="0005457B" w:rsidRPr="007D2BE9">
        <w:rPr>
          <w:rFonts w:ascii="Palatino Linotype" w:hAnsi="Palatino Linotype" w:cs="Arial"/>
        </w:rPr>
        <w:tab/>
        <w:t>Fig. S</w:t>
      </w:r>
      <w:r w:rsidR="00E11AAC" w:rsidRPr="007D2BE9">
        <w:rPr>
          <w:rFonts w:ascii="Palatino Linotype" w:hAnsi="Palatino Linotype" w:cs="Arial"/>
        </w:rPr>
        <w:t>6</w:t>
      </w:r>
      <w:r w:rsidR="0005457B" w:rsidRPr="007D2BE9">
        <w:rPr>
          <w:rFonts w:ascii="Palatino Linotype" w:hAnsi="Palatino Linotype" w:cs="Arial"/>
        </w:rPr>
        <w:tab/>
        <w:t>PCR verification before vs. after Flp-mediated recombination.</w:t>
      </w:r>
    </w:p>
    <w:p w14:paraId="42344EBB" w14:textId="76C62D76" w:rsidR="00B6051A" w:rsidRPr="007D2BE9" w:rsidRDefault="00B6051A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B01BA8" w:rsidRPr="007D2BE9">
        <w:rPr>
          <w:rFonts w:ascii="Palatino Linotype" w:hAnsi="Palatino Linotype" w:cs="Arial"/>
        </w:rPr>
        <w:t>9</w:t>
      </w:r>
      <w:r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ab/>
        <w:t>Fig. S</w:t>
      </w:r>
      <w:r w:rsidR="00043C50" w:rsidRPr="007D2BE9">
        <w:rPr>
          <w:rFonts w:ascii="Palatino Linotype" w:hAnsi="Palatino Linotype" w:cs="Arial"/>
        </w:rPr>
        <w:t>7</w:t>
      </w:r>
      <w:r w:rsidRPr="007D2BE9">
        <w:rPr>
          <w:rFonts w:ascii="Palatino Linotype" w:hAnsi="Palatino Linotype" w:cs="Arial"/>
        </w:rPr>
        <w:tab/>
        <w:t>Dox dose-response curves for stable clones TFR1B11 and TFR2E9.</w:t>
      </w:r>
    </w:p>
    <w:p w14:paraId="13AC5B5D" w14:textId="27888649" w:rsidR="00B6051A" w:rsidRPr="007D2BE9" w:rsidRDefault="00B6051A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</w:r>
      <w:r w:rsidR="00B01BA8" w:rsidRPr="007D2BE9">
        <w:rPr>
          <w:rFonts w:ascii="Palatino Linotype" w:hAnsi="Palatino Linotype" w:cs="Arial"/>
        </w:rPr>
        <w:t>10</w:t>
      </w:r>
      <w:r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ab/>
        <w:t>Fig. S</w:t>
      </w:r>
      <w:r w:rsidR="00043C50" w:rsidRPr="007D2BE9">
        <w:rPr>
          <w:rFonts w:ascii="Palatino Linotype" w:hAnsi="Palatino Linotype" w:cs="Arial"/>
        </w:rPr>
        <w:t>8</w:t>
      </w:r>
      <w:r w:rsidRPr="007D2BE9">
        <w:rPr>
          <w:rFonts w:ascii="Palatino Linotype" w:hAnsi="Palatino Linotype" w:cs="Arial"/>
        </w:rPr>
        <w:tab/>
        <w:t>Time courses of CatD downregulation in clones TFR1B11 and TFR2E9 after addition of Dox (100 ng/mL).</w:t>
      </w:r>
    </w:p>
    <w:p w14:paraId="47EF6AE6" w14:textId="45D80143" w:rsidR="004841F1" w:rsidRPr="007D2BE9" w:rsidRDefault="00D47F03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  <w:t>1</w:t>
      </w:r>
      <w:r w:rsidR="00B01BA8" w:rsidRPr="007D2BE9">
        <w:rPr>
          <w:rFonts w:ascii="Palatino Linotype" w:hAnsi="Palatino Linotype" w:cs="Arial"/>
        </w:rPr>
        <w:t>1</w:t>
      </w:r>
      <w:r w:rsidRPr="007D2BE9">
        <w:rPr>
          <w:rFonts w:ascii="Palatino Linotype" w:hAnsi="Palatino Linotype" w:cs="Arial"/>
        </w:rPr>
        <w:tab/>
      </w:r>
      <w:r w:rsidR="002F3AD4"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>Fig. S</w:t>
      </w:r>
      <w:r w:rsidR="00043C50" w:rsidRPr="007D2BE9">
        <w:rPr>
          <w:rFonts w:ascii="Palatino Linotype" w:hAnsi="Palatino Linotype" w:cs="Arial"/>
        </w:rPr>
        <w:t>9</w:t>
      </w:r>
      <w:r w:rsidRPr="007D2BE9">
        <w:rPr>
          <w:rFonts w:ascii="Palatino Linotype" w:hAnsi="Palatino Linotype" w:cs="Arial"/>
        </w:rPr>
        <w:tab/>
        <w:t>Effect of rtTR on CatD activity in the presence and absence of Dox (1000 ng/mL) in transient pools and stable clones of TL1C8-Flp cells.</w:t>
      </w:r>
    </w:p>
    <w:p w14:paraId="2F75A46C" w14:textId="68839D02" w:rsidR="004841F1" w:rsidRPr="007D2BE9" w:rsidRDefault="00347BAD" w:rsidP="00D47F03">
      <w:pPr>
        <w:tabs>
          <w:tab w:val="left" w:pos="90"/>
          <w:tab w:val="right" w:pos="720"/>
          <w:tab w:val="left" w:pos="1080"/>
          <w:tab w:val="left" w:pos="2340"/>
        </w:tabs>
        <w:spacing w:before="120"/>
        <w:ind w:left="2340" w:hanging="234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  <w:t>1</w:t>
      </w:r>
      <w:r w:rsidR="00B01BA8" w:rsidRPr="007D2BE9">
        <w:rPr>
          <w:rFonts w:ascii="Palatino Linotype" w:hAnsi="Palatino Linotype" w:cs="Arial"/>
        </w:rPr>
        <w:t>2</w:t>
      </w:r>
      <w:r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ab/>
        <w:t>Fig. S1</w:t>
      </w:r>
      <w:r w:rsidR="00043C50" w:rsidRPr="007D2BE9">
        <w:rPr>
          <w:rFonts w:ascii="Palatino Linotype" w:hAnsi="Palatino Linotype" w:cs="Arial"/>
        </w:rPr>
        <w:t>0</w:t>
      </w:r>
      <w:r w:rsidRPr="007D2BE9">
        <w:rPr>
          <w:rFonts w:ascii="Palatino Linotype" w:hAnsi="Palatino Linotype" w:cs="Arial"/>
        </w:rPr>
        <w:tab/>
      </w:r>
      <w:r w:rsidR="00D47F03" w:rsidRPr="007D2BE9">
        <w:rPr>
          <w:rFonts w:ascii="Palatino Linotype" w:hAnsi="Palatino Linotype" w:cs="Arial"/>
        </w:rPr>
        <w:t>Steady-state CatD protein levels in MEFs vs. TFR1D7 cells and in response to Dox addition and withdrawal, using CatD-KO line C1C5 as a control.</w:t>
      </w:r>
    </w:p>
    <w:p w14:paraId="2807FBFC" w14:textId="3588B64C" w:rsidR="0005457B" w:rsidRPr="007D2BE9" w:rsidRDefault="00D47F03" w:rsidP="00A540EA">
      <w:pPr>
        <w:tabs>
          <w:tab w:val="left" w:pos="90"/>
          <w:tab w:val="right" w:pos="720"/>
          <w:tab w:val="left" w:pos="1080"/>
          <w:tab w:val="left" w:pos="2340"/>
        </w:tabs>
        <w:spacing w:before="120"/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tab/>
        <w:t>1</w:t>
      </w:r>
      <w:r w:rsidR="00B01BA8" w:rsidRPr="007D2BE9">
        <w:rPr>
          <w:rFonts w:ascii="Palatino Linotype" w:hAnsi="Palatino Linotype" w:cs="Arial"/>
        </w:rPr>
        <w:t>3</w:t>
      </w:r>
      <w:r w:rsidRPr="007D2BE9">
        <w:rPr>
          <w:rFonts w:ascii="Palatino Linotype" w:hAnsi="Palatino Linotype" w:cs="Arial"/>
        </w:rPr>
        <w:tab/>
      </w:r>
      <w:r w:rsidRPr="007D2BE9">
        <w:rPr>
          <w:rFonts w:ascii="Palatino Linotype" w:hAnsi="Palatino Linotype" w:cs="Arial"/>
        </w:rPr>
        <w:tab/>
        <w:t>Table S1</w:t>
      </w:r>
      <w:r w:rsidRPr="007D2BE9">
        <w:rPr>
          <w:rFonts w:ascii="Palatino Linotype" w:hAnsi="Palatino Linotype" w:cs="Arial"/>
        </w:rPr>
        <w:tab/>
        <w:t>Primers used in this study.</w:t>
      </w:r>
      <w:r w:rsidRPr="007D2BE9">
        <w:rPr>
          <w:rFonts w:ascii="Palatino Linotype" w:hAnsi="Palatino Linotype" w:cs="Arial"/>
        </w:rPr>
        <w:tab/>
      </w:r>
      <w:r w:rsidR="00812A46" w:rsidRPr="007D2BE9">
        <w:rPr>
          <w:rFonts w:ascii="Palatino Linotype" w:hAnsi="Palatino Linotype" w:cs="Arial"/>
        </w:rPr>
        <w:tab/>
      </w:r>
    </w:p>
    <w:p w14:paraId="131ECF6C" w14:textId="17D9007A" w:rsidR="0005457B" w:rsidRPr="007D2BE9" w:rsidRDefault="0005457B" w:rsidP="00812A46">
      <w:pPr>
        <w:tabs>
          <w:tab w:val="right" w:pos="720"/>
          <w:tab w:val="left" w:pos="1080"/>
          <w:tab w:val="left" w:pos="2340"/>
        </w:tabs>
        <w:rPr>
          <w:rFonts w:ascii="Palatino Linotype" w:hAnsi="Palatino Linotype" w:cs="Arial"/>
        </w:rPr>
      </w:pPr>
      <w:r w:rsidRPr="007D2BE9">
        <w:rPr>
          <w:rFonts w:ascii="Palatino Linotype" w:hAnsi="Palatino Linotype" w:cs="Arial"/>
        </w:rPr>
        <w:br w:type="page"/>
      </w:r>
    </w:p>
    <w:p w14:paraId="46916CC1" w14:textId="6C5D39B3" w:rsidR="00B42D89" w:rsidRPr="00503B48" w:rsidRDefault="00D146C2" w:rsidP="00E109F2">
      <w:pPr>
        <w:rPr>
          <w:rFonts w:ascii="Arial" w:hAnsi="Arial" w:cs="Arial"/>
          <w:b/>
          <w:bCs/>
          <w:sz w:val="32"/>
          <w:szCs w:val="32"/>
        </w:rPr>
      </w:pPr>
      <w:r w:rsidRPr="00E109F2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S1</w:t>
      </w:r>
      <w:r w:rsidR="00E109F2">
        <w:rPr>
          <w:rFonts w:ascii="Arial" w:hAnsi="Arial" w:cs="Arial"/>
          <w:b/>
          <w:bCs/>
          <w:sz w:val="32"/>
          <w:szCs w:val="32"/>
        </w:rPr>
        <w:t xml:space="preserve">. </w:t>
      </w:r>
      <w:r w:rsidR="00B42D89" w:rsidRPr="00503B48">
        <w:rPr>
          <w:rFonts w:ascii="Arial" w:hAnsi="Arial" w:cs="Arial"/>
          <w:b/>
          <w:bCs/>
          <w:sz w:val="32"/>
          <w:szCs w:val="32"/>
        </w:rPr>
        <w:t xml:space="preserve">Targeted region </w:t>
      </w:r>
      <w:r w:rsidR="00926DFF" w:rsidRPr="00503B48">
        <w:rPr>
          <w:rFonts w:ascii="Arial" w:hAnsi="Arial" w:cs="Arial"/>
          <w:b/>
          <w:bCs/>
          <w:sz w:val="32"/>
          <w:szCs w:val="32"/>
        </w:rPr>
        <w:t xml:space="preserve">of </w:t>
      </w:r>
      <w:r w:rsidR="00083AC0">
        <w:rPr>
          <w:rFonts w:ascii="Arial" w:hAnsi="Arial" w:cs="Arial"/>
          <w:b/>
          <w:bCs/>
          <w:sz w:val="32"/>
          <w:szCs w:val="32"/>
        </w:rPr>
        <w:t xml:space="preserve">murine </w:t>
      </w:r>
      <w:r w:rsidR="00926DFF" w:rsidRPr="00503B48">
        <w:rPr>
          <w:rFonts w:ascii="Arial" w:hAnsi="Arial" w:cs="Arial"/>
          <w:b/>
          <w:bCs/>
          <w:i/>
          <w:iCs/>
          <w:sz w:val="32"/>
          <w:szCs w:val="32"/>
        </w:rPr>
        <w:t>CTSD</w:t>
      </w:r>
      <w:r w:rsidR="00926DFF" w:rsidRPr="00503B48">
        <w:rPr>
          <w:rFonts w:ascii="Arial" w:hAnsi="Arial" w:cs="Arial"/>
          <w:b/>
          <w:bCs/>
          <w:sz w:val="32"/>
          <w:szCs w:val="32"/>
        </w:rPr>
        <w:t xml:space="preserve"> gene</w:t>
      </w:r>
      <w:r w:rsidR="004841F1">
        <w:rPr>
          <w:rFonts w:ascii="Arial" w:hAnsi="Arial" w:cs="Arial"/>
          <w:b/>
          <w:bCs/>
          <w:sz w:val="32"/>
          <w:szCs w:val="32"/>
        </w:rPr>
        <w:t xml:space="preserve"> highlighting key elements</w:t>
      </w:r>
      <w:r w:rsidR="00E109F2">
        <w:rPr>
          <w:rFonts w:ascii="Arial" w:hAnsi="Arial" w:cs="Arial"/>
          <w:b/>
          <w:bCs/>
          <w:sz w:val="32"/>
          <w:szCs w:val="32"/>
        </w:rPr>
        <w:t>.</w:t>
      </w:r>
    </w:p>
    <w:p w14:paraId="11B36B78" w14:textId="706BE6BB" w:rsidR="00470D49" w:rsidRDefault="00470D49"/>
    <w:p w14:paraId="767F81DA" w14:textId="41870D9E" w:rsidR="00503B48" w:rsidRDefault="00503B48"/>
    <w:p w14:paraId="752247E1" w14:textId="71AF7D60" w:rsidR="004A541E" w:rsidRDefault="00B614E2">
      <w:r w:rsidRPr="00B614E2">
        <w:rPr>
          <w:noProof/>
        </w:rPr>
        <w:drawing>
          <wp:inline distT="0" distB="0" distL="0" distR="0" wp14:anchorId="70F24D42" wp14:editId="1B7BA682">
            <wp:extent cx="6858000" cy="765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369E" w14:textId="00B7197A" w:rsidR="004A541E" w:rsidRDefault="004A541E"/>
    <w:p w14:paraId="0B591B24" w14:textId="77777777" w:rsidR="004A541E" w:rsidRDefault="004A541E"/>
    <w:p w14:paraId="336F0153" w14:textId="050E5B54" w:rsidR="00470D49" w:rsidRDefault="00743637" w:rsidP="00B42D89">
      <w:pPr>
        <w:ind w:left="720"/>
        <w:rPr>
          <w:rFonts w:ascii="Courier" w:hAnsi="Courier" w:cs="Times New Roman (Body CS)"/>
          <w:color w:val="A6A6A6" w:themeColor="background1" w:themeShade="A6"/>
        </w:rPr>
      </w:pPr>
      <w:r>
        <w:rPr>
          <w:rFonts w:ascii="Courier" w:hAnsi="Courier" w:cs="Times New Roman (Body CS)"/>
          <w:color w:val="000000" w:themeColor="text1"/>
        </w:rPr>
        <w:t>P</w:t>
      </w:r>
      <w:r w:rsidR="00470D49" w:rsidRPr="00436BEA">
        <w:rPr>
          <w:rFonts w:ascii="Courier" w:hAnsi="Courier" w:cs="Times New Roman (Body CS)"/>
          <w:color w:val="000000" w:themeColor="text1"/>
        </w:rPr>
        <w:t>romoter:</w:t>
      </w:r>
      <w:r w:rsidR="00470D49" w:rsidRPr="00470D49">
        <w:rPr>
          <w:rFonts w:ascii="Courier" w:hAnsi="Courier" w:cs="Times New Roman (Body CS)"/>
          <w:color w:val="A6A6A6" w:themeColor="background1" w:themeShade="A6"/>
        </w:rPr>
        <w:t xml:space="preserve">  </w:t>
      </w:r>
      <w:r w:rsidR="001F2A52">
        <w:rPr>
          <w:rFonts w:ascii="Courier" w:hAnsi="Courier" w:cs="Times New Roman (Body CS)"/>
          <w:color w:val="A6A6A6" w:themeColor="background1" w:themeShade="A6"/>
        </w:rPr>
        <w:tab/>
      </w:r>
      <w:r w:rsidR="001F2A52">
        <w:rPr>
          <w:rFonts w:ascii="Courier" w:hAnsi="Courier" w:cs="Times New Roman (Body CS)"/>
          <w:color w:val="A6A6A6" w:themeColor="background1" w:themeShade="A6"/>
        </w:rPr>
        <w:tab/>
      </w:r>
      <w:r w:rsidR="00470D49" w:rsidRPr="00926DFF">
        <w:rPr>
          <w:rFonts w:ascii="Courier" w:hAnsi="Courier" w:cs="Times New Roman (Body CS)"/>
          <w:color w:val="808080" w:themeColor="background1" w:themeShade="80"/>
        </w:rPr>
        <w:t>lower</w:t>
      </w:r>
      <w:r w:rsidR="00926DFF">
        <w:rPr>
          <w:rFonts w:ascii="Courier" w:hAnsi="Courier" w:cs="Times New Roman (Body CS)"/>
          <w:color w:val="808080" w:themeColor="background1" w:themeShade="80"/>
        </w:rPr>
        <w:t>-</w:t>
      </w:r>
      <w:r w:rsidR="00470D49" w:rsidRPr="00926DFF">
        <w:rPr>
          <w:rFonts w:ascii="Courier" w:hAnsi="Courier" w:cs="Times New Roman (Body CS)"/>
          <w:color w:val="808080" w:themeColor="background1" w:themeShade="80"/>
        </w:rPr>
        <w:t>case gray</w:t>
      </w:r>
    </w:p>
    <w:p w14:paraId="5105C16B" w14:textId="280C3836" w:rsidR="005A64BF" w:rsidRDefault="005A64BF" w:rsidP="00B42D89">
      <w:pPr>
        <w:ind w:left="720"/>
        <w:rPr>
          <w:rFonts w:ascii="Courier" w:hAnsi="Courier" w:cs="Times New Roman (Body CS)"/>
          <w:color w:val="000000" w:themeColor="text1"/>
          <w:u w:val="single"/>
        </w:rPr>
      </w:pPr>
      <w:r w:rsidRPr="005A64BF">
        <w:rPr>
          <w:rFonts w:ascii="Courier" w:hAnsi="Courier" w:cs="Times New Roman (Body CS)"/>
          <w:color w:val="000000" w:themeColor="text1"/>
        </w:rPr>
        <w:t xml:space="preserve">TATA Box: 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Pr="005A64BF">
        <w:rPr>
          <w:rFonts w:ascii="Courier" w:hAnsi="Courier" w:cs="Times New Roman (Body CS)"/>
          <w:color w:val="000000" w:themeColor="text1"/>
          <w:u w:val="single"/>
        </w:rPr>
        <w:t>underlined</w:t>
      </w:r>
    </w:p>
    <w:p w14:paraId="34DC7A43" w14:textId="70BA93BC" w:rsidR="00926DFF" w:rsidRPr="00926DFF" w:rsidRDefault="001F2A52" w:rsidP="00B42D89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Trans</w:t>
      </w:r>
      <w:r w:rsidR="00083AC0">
        <w:rPr>
          <w:rFonts w:ascii="Courier" w:hAnsi="Courier" w:cs="Times New Roman (Body CS)"/>
          <w:color w:val="000000" w:themeColor="text1"/>
        </w:rPr>
        <w:t>cript</w:t>
      </w:r>
      <w:r>
        <w:rPr>
          <w:rFonts w:ascii="Courier" w:hAnsi="Courier" w:cs="Times New Roman (Body CS)"/>
          <w:color w:val="000000" w:themeColor="text1"/>
        </w:rPr>
        <w:t>. start</w:t>
      </w:r>
      <w:r w:rsidR="00926DFF">
        <w:rPr>
          <w:rFonts w:ascii="Courier" w:hAnsi="Courier" w:cs="Times New Roman (Body CS)"/>
          <w:color w:val="000000" w:themeColor="text1"/>
        </w:rPr>
        <w:t>:</w:t>
      </w:r>
      <w:r w:rsidR="00926DFF">
        <w:rPr>
          <w:rFonts w:ascii="Courier" w:hAnsi="Courier" w:cs="Times New Roman (Body CS)"/>
          <w:color w:val="000000" w:themeColor="text1"/>
        </w:rPr>
        <w:tab/>
      </w:r>
      <w:r w:rsidR="00926DFF" w:rsidRPr="00926DFF">
        <w:rPr>
          <w:rFonts w:ascii="Cambria Math" w:eastAsiaTheme="minorHAnsi" w:hAnsi="Cambria Math" w:cs="Times New Roman"/>
          <w:lang w:eastAsia="ja-JP"/>
        </w:rPr>
        <w:t>↱</w:t>
      </w:r>
    </w:p>
    <w:p w14:paraId="5DB50D8C" w14:textId="32751B94" w:rsidR="00470D49" w:rsidRPr="00470D49" w:rsidRDefault="00470D49" w:rsidP="00B42D89">
      <w:pPr>
        <w:ind w:left="720"/>
        <w:rPr>
          <w:rFonts w:ascii="Courier" w:hAnsi="Courier" w:cs="Times New Roman (Body CS)"/>
          <w:color w:val="000000" w:themeColor="text1"/>
        </w:rPr>
      </w:pPr>
      <w:r w:rsidRPr="00470D49">
        <w:rPr>
          <w:rFonts w:ascii="Courier" w:hAnsi="Courier" w:cs="Times New Roman (Body CS)"/>
          <w:color w:val="000000" w:themeColor="text1"/>
        </w:rPr>
        <w:t>EXON</w:t>
      </w:r>
      <w:r w:rsidR="00BB00C0">
        <w:rPr>
          <w:rFonts w:ascii="Courier" w:hAnsi="Courier" w:cs="Times New Roman (Body CS)"/>
          <w:color w:val="000000" w:themeColor="text1"/>
        </w:rPr>
        <w:t xml:space="preserve"> 1</w:t>
      </w:r>
      <w:r w:rsidRPr="00470D49">
        <w:rPr>
          <w:rFonts w:ascii="Courier" w:hAnsi="Courier" w:cs="Times New Roman (Body CS)"/>
          <w:color w:val="000000" w:themeColor="text1"/>
        </w:rPr>
        <w:t xml:space="preserve">: </w:t>
      </w:r>
      <w:r w:rsidRPr="00470D49">
        <w:rPr>
          <w:rFonts w:ascii="Courier" w:hAnsi="Courier" w:cs="Times New Roman (Body CS)"/>
          <w:color w:val="000000" w:themeColor="text1"/>
        </w:rPr>
        <w:tab/>
        <w:t xml:space="preserve">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Pr="00470D49">
        <w:rPr>
          <w:rFonts w:ascii="Courier" w:hAnsi="Courier" w:cs="Times New Roman (Body CS)"/>
          <w:color w:val="000000" w:themeColor="text1"/>
        </w:rPr>
        <w:t>UPPER</w:t>
      </w:r>
      <w:r w:rsidR="00926DFF">
        <w:rPr>
          <w:rFonts w:ascii="Courier" w:hAnsi="Courier" w:cs="Times New Roman (Body CS)"/>
          <w:color w:val="000000" w:themeColor="text1"/>
        </w:rPr>
        <w:t>-</w:t>
      </w:r>
      <w:r w:rsidRPr="00470D49">
        <w:rPr>
          <w:rFonts w:ascii="Courier" w:hAnsi="Courier" w:cs="Times New Roman (Body CS)"/>
          <w:color w:val="000000" w:themeColor="text1"/>
        </w:rPr>
        <w:t>CASE BLACK</w:t>
      </w:r>
    </w:p>
    <w:p w14:paraId="30B78283" w14:textId="65F22C61" w:rsidR="00470D49" w:rsidRDefault="00743637" w:rsidP="00B42D89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I</w:t>
      </w:r>
      <w:r w:rsidR="00470D49" w:rsidRPr="00470D49">
        <w:rPr>
          <w:rFonts w:ascii="Courier" w:hAnsi="Courier" w:cs="Times New Roman (Body CS)"/>
          <w:color w:val="000000" w:themeColor="text1"/>
        </w:rPr>
        <w:t xml:space="preserve">ntrons:  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="00470D49" w:rsidRPr="00470D49">
        <w:rPr>
          <w:rFonts w:ascii="Courier" w:hAnsi="Courier" w:cs="Times New Roman (Body CS)"/>
          <w:color w:val="000000" w:themeColor="text1"/>
        </w:rPr>
        <w:t>lower</w:t>
      </w:r>
      <w:r w:rsidR="00926DFF">
        <w:rPr>
          <w:rFonts w:ascii="Courier" w:hAnsi="Courier" w:cs="Times New Roman (Body CS)"/>
          <w:color w:val="000000" w:themeColor="text1"/>
        </w:rPr>
        <w:t>-</w:t>
      </w:r>
      <w:r w:rsidR="00470D49" w:rsidRPr="00470D49">
        <w:rPr>
          <w:rFonts w:ascii="Courier" w:hAnsi="Courier" w:cs="Times New Roman (Body CS)"/>
          <w:color w:val="000000" w:themeColor="text1"/>
        </w:rPr>
        <w:t>case black</w:t>
      </w:r>
    </w:p>
    <w:p w14:paraId="52729A84" w14:textId="3390D7AC" w:rsidR="00436BEA" w:rsidRDefault="00436BEA" w:rsidP="00B42D89">
      <w:pPr>
        <w:ind w:left="720"/>
        <w:rPr>
          <w:rFonts w:ascii="Courier" w:hAnsi="Courier" w:cs="Times New Roman (Body CS)"/>
          <w:color w:val="000000" w:themeColor="text1"/>
          <w:bdr w:val="single" w:sz="4" w:space="0" w:color="auto"/>
        </w:rPr>
      </w:pPr>
      <w:r>
        <w:rPr>
          <w:rFonts w:ascii="Courier" w:hAnsi="Courier" w:cs="Times New Roman (Body CS)"/>
          <w:color w:val="000000" w:themeColor="text1"/>
        </w:rPr>
        <w:t>ATG site:</w:t>
      </w:r>
      <w:r>
        <w:rPr>
          <w:rFonts w:ascii="Courier" w:hAnsi="Courier" w:cs="Times New Roman (Body CS)"/>
          <w:color w:val="000000" w:themeColor="text1"/>
        </w:rPr>
        <w:tab/>
        <w:t xml:space="preserve">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Pr="00436BEA">
        <w:rPr>
          <w:rFonts w:ascii="Courier" w:hAnsi="Courier" w:cs="Times New Roman (Body CS)"/>
          <w:color w:val="000000" w:themeColor="text1"/>
          <w:bdr w:val="single" w:sz="4" w:space="0" w:color="auto"/>
        </w:rPr>
        <w:t>OUTLINED</w:t>
      </w:r>
    </w:p>
    <w:p w14:paraId="2FB2733C" w14:textId="07EDB57C" w:rsidR="00926DFF" w:rsidRDefault="00926DFF" w:rsidP="00926DFF">
      <w:pPr>
        <w:ind w:left="720"/>
        <w:rPr>
          <w:rFonts w:ascii="Courier" w:hAnsi="Courier" w:cs="Times New Roman (Body CS)"/>
          <w:b/>
          <w:bCs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gRNA seq</w:t>
      </w:r>
      <w:r w:rsidR="00743637">
        <w:rPr>
          <w:rFonts w:ascii="Courier" w:hAnsi="Courier" w:cs="Times New Roman (Body CS)"/>
          <w:color w:val="000000" w:themeColor="text1"/>
        </w:rPr>
        <w:t>s</w:t>
      </w:r>
      <w:r>
        <w:rPr>
          <w:rFonts w:ascii="Courier" w:hAnsi="Courier" w:cs="Times New Roman (Body CS)"/>
          <w:color w:val="000000" w:themeColor="text1"/>
        </w:rPr>
        <w:t xml:space="preserve">: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Pr="003F0E48">
        <w:rPr>
          <w:rFonts w:ascii="Courier" w:hAnsi="Courier" w:cs="Times New Roman (Body CS)"/>
          <w:b/>
          <w:bCs/>
          <w:color w:val="000000" w:themeColor="text1"/>
        </w:rPr>
        <w:t>BOLD BLACK</w:t>
      </w:r>
    </w:p>
    <w:p w14:paraId="4DF72027" w14:textId="6F9F993F" w:rsidR="001F2A52" w:rsidRPr="001F2A52" w:rsidRDefault="001F2A52" w:rsidP="00926DFF">
      <w:pPr>
        <w:ind w:left="720"/>
        <w:rPr>
          <w:rFonts w:ascii="Courier" w:hAnsi="Courier" w:cs="Times New Roman (Body CS)"/>
          <w:color w:val="000000" w:themeColor="text1"/>
        </w:rPr>
      </w:pPr>
      <w:r w:rsidRPr="001F2A52">
        <w:rPr>
          <w:rFonts w:ascii="Courier" w:hAnsi="Courier" w:cs="Times New Roman (Body CS)"/>
          <w:color w:val="000000" w:themeColor="text1"/>
        </w:rPr>
        <w:t xml:space="preserve">gRNA orientation: </w:t>
      </w:r>
      <w:r w:rsidRPr="001F2A52">
        <w:rPr>
          <w:rFonts w:ascii="Courier" w:hAnsi="Courier" w:cs="Times New Roman (Body CS)"/>
          <w:color w:val="000000" w:themeColor="text1"/>
        </w:rPr>
        <w:tab/>
      </w:r>
      <w:r>
        <w:rPr>
          <w:rFonts w:ascii="Courier" w:hAnsi="Courier" w:cs="Times New Roman (Body CS)"/>
          <w:color w:val="000000" w:themeColor="text1"/>
        </w:rPr>
        <w:t xml:space="preserve">horizontal </w:t>
      </w:r>
      <w:r w:rsidRPr="001F2A52">
        <w:rPr>
          <w:rFonts w:ascii="Courier" w:hAnsi="Courier" w:cs="Times New Roman (Body CS)"/>
          <w:color w:val="000000" w:themeColor="text1"/>
        </w:rPr>
        <w:t>arrows</w:t>
      </w:r>
    </w:p>
    <w:p w14:paraId="6BFBA1A1" w14:textId="5C9D74EC" w:rsidR="00926DFF" w:rsidRDefault="00926DFF" w:rsidP="00926DFF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PAM seq</w:t>
      </w:r>
      <w:r w:rsidR="00743637">
        <w:rPr>
          <w:rFonts w:ascii="Courier" w:hAnsi="Courier" w:cs="Times New Roman (Body CS)"/>
          <w:color w:val="000000" w:themeColor="text1"/>
        </w:rPr>
        <w:t>s</w:t>
      </w:r>
      <w:r>
        <w:rPr>
          <w:rFonts w:ascii="Courier" w:hAnsi="Courier" w:cs="Times New Roman (Body CS)"/>
          <w:color w:val="000000" w:themeColor="text1"/>
        </w:rPr>
        <w:t>:</w:t>
      </w:r>
      <w:r>
        <w:rPr>
          <w:rFonts w:ascii="Courier" w:hAnsi="Courier" w:cs="Times New Roman (Body CS)"/>
          <w:color w:val="000000" w:themeColor="text1"/>
        </w:rPr>
        <w:tab/>
        <w:t xml:space="preserve">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 w:rsidRPr="00436BEA">
        <w:rPr>
          <w:rFonts w:ascii="Courier" w:hAnsi="Courier" w:cs="Times New Roman (Body CS)"/>
          <w:color w:val="000000" w:themeColor="text1"/>
          <w:highlight w:val="yellow"/>
        </w:rPr>
        <w:t>Yellow highlight</w:t>
      </w:r>
    </w:p>
    <w:p w14:paraId="2385006C" w14:textId="25B8EC37" w:rsidR="00705BB3" w:rsidRPr="00705BB3" w:rsidRDefault="00705BB3" w:rsidP="00B42D89">
      <w:pPr>
        <w:ind w:left="720"/>
        <w:rPr>
          <w:rFonts w:ascii="Cambria Math" w:hAnsi="Cambria Math" w:cs="Times New Roman (Body CS)"/>
          <w:color w:val="000000" w:themeColor="text1"/>
        </w:rPr>
      </w:pPr>
      <w:r w:rsidRPr="00705BB3">
        <w:rPr>
          <w:rFonts w:ascii="Courier" w:hAnsi="Courier" w:cs="Times New Roman (Body CS)"/>
          <w:color w:val="000000" w:themeColor="text1"/>
        </w:rPr>
        <w:t>Cut site</w:t>
      </w:r>
      <w:r>
        <w:rPr>
          <w:rFonts w:ascii="Courier" w:hAnsi="Courier" w:cs="Times New Roman (Body CS)"/>
          <w:color w:val="000000" w:themeColor="text1"/>
        </w:rPr>
        <w:t>:</w:t>
      </w:r>
      <w:r>
        <w:rPr>
          <w:rFonts w:ascii="Courier" w:hAnsi="Courier" w:cs="Times New Roman (Body CS)"/>
          <w:color w:val="000000" w:themeColor="text1"/>
        </w:rPr>
        <w:tab/>
        <w:t xml:space="preserve"> </w:t>
      </w:r>
      <w:r w:rsidR="001F2A52">
        <w:rPr>
          <w:rFonts w:ascii="Courier" w:hAnsi="Courier" w:cs="Times New Roman (Body CS)"/>
          <w:color w:val="000000" w:themeColor="text1"/>
        </w:rPr>
        <w:tab/>
      </w:r>
      <w:r w:rsidR="001F2A52">
        <w:rPr>
          <w:rFonts w:ascii="Courier" w:hAnsi="Courier" w:cs="Times New Roman (Body CS)"/>
          <w:color w:val="000000" w:themeColor="text1"/>
        </w:rPr>
        <w:tab/>
      </w:r>
      <w:r>
        <w:rPr>
          <w:rFonts w:ascii="Cambria Math" w:hAnsi="Cambria Math" w:cs="Times New Roman (Body CS)"/>
          <w:color w:val="000000" w:themeColor="text1"/>
        </w:rPr>
        <w:t>⇑</w:t>
      </w:r>
    </w:p>
    <w:p w14:paraId="22CBFB2C" w14:textId="7E95BBC1" w:rsidR="00470D49" w:rsidRDefault="00470D49" w:rsidP="00B42D89">
      <w:pPr>
        <w:ind w:left="720"/>
      </w:pPr>
    </w:p>
    <w:p w14:paraId="4F517D5C" w14:textId="044321EB" w:rsidR="00EE43B5" w:rsidRDefault="00EE43B5"/>
    <w:p w14:paraId="4EBF5F2B" w14:textId="312AACB5" w:rsidR="00412C52" w:rsidRPr="00926DFF" w:rsidRDefault="00926DFF" w:rsidP="00EE43B5">
      <w:pPr>
        <w:ind w:left="180" w:right="360"/>
        <w:rPr>
          <w:rFonts w:ascii="Courier" w:hAnsi="Courier" w:cs="Times New Roman (Body CS)"/>
          <w:color w:val="808080" w:themeColor="background1" w:themeShade="80"/>
          <w:sz w:val="34"/>
          <w:szCs w:val="34"/>
          <w:u w:val="single"/>
        </w:rPr>
      </w:pPr>
      <w:r w:rsidRPr="00926DFF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...</w:t>
      </w:r>
      <w:proofErr w:type="spellStart"/>
      <w:r w:rsidR="004D0A1D" w:rsidRPr="00926DFF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acccgttgaggg</w:t>
      </w:r>
      <w:r w:rsidR="00412C52" w:rsidRPr="00926DFF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ccaaacaagcgggtcagctgactccgcgggactgc</w:t>
      </w:r>
      <w:proofErr w:type="spellEnd"/>
    </w:p>
    <w:p w14:paraId="0018E351" w14:textId="77777777" w:rsidR="00412C52" w:rsidRPr="005A64BF" w:rsidRDefault="00412C52" w:rsidP="00EE43B5">
      <w:pPr>
        <w:ind w:left="180" w:right="360"/>
        <w:rPr>
          <w:rFonts w:ascii="Courier" w:hAnsi="Courier" w:cs="Times New Roman (Body CS)"/>
          <w:caps/>
          <w:sz w:val="34"/>
          <w:szCs w:val="34"/>
          <w:u w:val="single"/>
        </w:rPr>
      </w:pPr>
    </w:p>
    <w:p w14:paraId="4EB83EBE" w14:textId="21FFB070" w:rsidR="00412C52" w:rsidRPr="004D0A1D" w:rsidRDefault="004D0A1D" w:rsidP="00EE43B5">
      <w:pPr>
        <w:ind w:left="180" w:right="360"/>
        <w:rPr>
          <w:rFonts w:ascii="Courier" w:hAnsi="Courier" w:cs="Times New Roman (Body CS)"/>
          <w:sz w:val="34"/>
          <w:szCs w:val="34"/>
        </w:rPr>
      </w:pPr>
      <w:r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>
        <w:rPr>
          <w:rFonts w:ascii="Cambria Math" w:eastAsiaTheme="minorHAnsi" w:hAnsi="Cambria Math" w:cs="Times New Roman"/>
          <w:sz w:val="34"/>
          <w:szCs w:val="34"/>
          <w:lang w:eastAsia="ja-JP"/>
        </w:rPr>
        <w:tab/>
        <w:t xml:space="preserve">     </w:t>
      </w:r>
      <w:r w:rsidR="00412C52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>↱</w:t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  <w:r w:rsidR="00470D49" w:rsidRPr="004D0A1D">
        <w:rPr>
          <w:rFonts w:ascii="Cambria Math" w:eastAsiaTheme="minorHAnsi" w:hAnsi="Cambria Math" w:cs="Times New Roman"/>
          <w:sz w:val="34"/>
          <w:szCs w:val="34"/>
          <w:lang w:eastAsia="ja-JP"/>
        </w:rPr>
        <w:tab/>
      </w:r>
    </w:p>
    <w:p w14:paraId="33131937" w14:textId="219C4103" w:rsidR="00412C52" w:rsidRDefault="004D0A1D" w:rsidP="00EE43B5">
      <w:pPr>
        <w:ind w:left="180" w:right="360"/>
        <w:rPr>
          <w:rFonts w:ascii="Courier" w:hAnsi="Courier" w:cs="Times New Roman (Body CS)"/>
          <w:caps/>
          <w:sz w:val="34"/>
          <w:szCs w:val="34"/>
        </w:rPr>
      </w:pPr>
      <w:proofErr w:type="spellStart"/>
      <w:r w:rsidRPr="00926DFF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ggcgtcatcctgcc</w:t>
      </w:r>
      <w:r w:rsidRPr="00926DFF">
        <w:rPr>
          <w:rFonts w:ascii="Courier" w:hAnsi="Courier" w:cs="Times New Roman (Body CS)"/>
          <w:color w:val="808080" w:themeColor="background1" w:themeShade="80"/>
          <w:sz w:val="34"/>
          <w:szCs w:val="34"/>
          <w:u w:val="single"/>
        </w:rPr>
        <w:t>t</w:t>
      </w:r>
      <w:r w:rsidR="00412C52" w:rsidRPr="005A64BF">
        <w:rPr>
          <w:rFonts w:ascii="Courier" w:hAnsi="Courier" w:cs="Times New Roman (Body CS)"/>
          <w:caps/>
          <w:sz w:val="34"/>
          <w:szCs w:val="34"/>
          <w:u w:val="single"/>
        </w:rPr>
        <w:t>ATAA</w:t>
      </w:r>
      <w:r w:rsidR="00412C52" w:rsidRPr="00412C52">
        <w:rPr>
          <w:rFonts w:ascii="Courier" w:hAnsi="Courier" w:cs="Times New Roman (Body CS)"/>
          <w:caps/>
          <w:sz w:val="34"/>
          <w:szCs w:val="34"/>
        </w:rPr>
        <w:t>GCCGGCGACCTCTGGCTTTAAGCTTTGCTCT</w:t>
      </w:r>
      <w:proofErr w:type="spellEnd"/>
    </w:p>
    <w:p w14:paraId="6435E01D" w14:textId="77777777" w:rsidR="00926DFF" w:rsidRDefault="00926DFF" w:rsidP="00EE43B5">
      <w:pPr>
        <w:ind w:left="180" w:right="360"/>
        <w:rPr>
          <w:rFonts w:ascii="Courier" w:hAnsi="Courier" w:cs="Times New Roman (Body CS)"/>
          <w:b/>
          <w:bCs/>
          <w:caps/>
          <w:sz w:val="34"/>
          <w:szCs w:val="34"/>
        </w:rPr>
      </w:pPr>
    </w:p>
    <w:p w14:paraId="39A7EE67" w14:textId="0AE3E787" w:rsidR="00412C52" w:rsidRDefault="001F6034" w:rsidP="00EE43B5">
      <w:pPr>
        <w:ind w:left="180" w:right="360"/>
        <w:rPr>
          <w:rFonts w:ascii="Courier" w:hAnsi="Courier" w:cs="Times New Roman (Body CS)"/>
          <w:b/>
          <w:bCs/>
          <w:caps/>
          <w:sz w:val="34"/>
          <w:szCs w:val="34"/>
        </w:rPr>
      </w:pPr>
      <w:r>
        <w:rPr>
          <w:rFonts w:ascii="Courier" w:hAnsi="Courier" w:cs="Times New Roman (Body CS)"/>
          <w:b/>
          <w:bCs/>
          <w:caps/>
          <w:sz w:val="34"/>
          <w:szCs w:val="34"/>
        </w:rPr>
        <w:t xml:space="preserve">              </w:t>
      </w:r>
    </w:p>
    <w:p w14:paraId="0E6F3611" w14:textId="50C7C95C" w:rsidR="00412C52" w:rsidRPr="001F6034" w:rsidRDefault="004D0A1D" w:rsidP="00EE43B5">
      <w:pPr>
        <w:ind w:left="180" w:right="360"/>
        <w:rPr>
          <w:rFonts w:ascii="Cambria Math" w:hAnsi="Cambria Math" w:cs="Times New Roman (Body CS)"/>
          <w:caps/>
          <w:sz w:val="34"/>
          <w:szCs w:val="34"/>
        </w:rPr>
      </w:pPr>
      <w:r w:rsidRPr="00412C52">
        <w:rPr>
          <w:rFonts w:ascii="Courier" w:hAnsi="Courier" w:cs="Times New Roman (Body CS)"/>
          <w:caps/>
          <w:sz w:val="34"/>
          <w:szCs w:val="34"/>
        </w:rPr>
        <w:t>CTTCGGG</w:t>
      </w:r>
      <w:r w:rsidRPr="00412C52">
        <w:rPr>
          <w:rFonts w:ascii="Courier" w:hAnsi="Courier" w:cs="Times New Roman (Body CS)"/>
          <w:b/>
          <w:bCs/>
          <w:caps/>
          <w:sz w:val="34"/>
          <w:szCs w:val="34"/>
          <w:highlight w:val="yellow"/>
        </w:rPr>
        <w:t>CCG</w:t>
      </w:r>
      <w:r w:rsidRPr="00412C52">
        <w:rPr>
          <w:rFonts w:ascii="Courier" w:hAnsi="Courier" w:cs="Times New Roman (Body CS)"/>
          <w:b/>
          <w:bCs/>
          <w:caps/>
          <w:sz w:val="34"/>
          <w:szCs w:val="34"/>
        </w:rPr>
        <w:t>CCGCG</w:t>
      </w:r>
      <w:r w:rsidR="00412C52" w:rsidRPr="00412C52">
        <w:rPr>
          <w:rFonts w:ascii="Courier" w:hAnsi="Courier" w:cs="Times New Roman (Body CS)"/>
          <w:b/>
          <w:bCs/>
          <w:caps/>
          <w:sz w:val="34"/>
          <w:szCs w:val="34"/>
        </w:rPr>
        <w:t>ACC</w:t>
      </w:r>
      <w:r w:rsidR="00412C52" w:rsidRPr="00412C52">
        <w:rPr>
          <w:rFonts w:ascii="Courier" w:hAnsi="Courier" w:cs="Times New Roman (Body CS)"/>
          <w:b/>
          <w:bCs/>
          <w:caps/>
          <w:sz w:val="34"/>
          <w:szCs w:val="34"/>
          <w:bdr w:val="single" w:sz="4" w:space="0" w:color="auto"/>
        </w:rPr>
        <w:t>ATG</w:t>
      </w:r>
      <w:r w:rsidR="00412C52" w:rsidRPr="00412C52">
        <w:rPr>
          <w:rFonts w:ascii="Courier" w:hAnsi="Courier" w:cs="Times New Roman (Body CS)"/>
          <w:b/>
          <w:bCs/>
          <w:caps/>
          <w:sz w:val="34"/>
          <w:szCs w:val="34"/>
        </w:rPr>
        <w:t>AAGACTCCC</w:t>
      </w:r>
      <w:r w:rsidR="00412C52" w:rsidRPr="00412C52">
        <w:rPr>
          <w:rFonts w:ascii="Courier" w:hAnsi="Courier" w:cs="Times New Roman (Body CS)"/>
          <w:caps/>
          <w:sz w:val="34"/>
          <w:szCs w:val="34"/>
        </w:rPr>
        <w:t>GGCGTCTTGCTGCTCATTCT</w:t>
      </w:r>
      <w:r w:rsidR="00926DFF">
        <w:rPr>
          <w:rFonts w:ascii="Courier" w:hAnsi="Courier" w:cs="Times New Roman (Body CS)"/>
          <w:caps/>
          <w:sz w:val="34"/>
          <w:szCs w:val="34"/>
        </w:rPr>
        <w:t xml:space="preserve">    </w:t>
      </w:r>
      <w:r w:rsidR="00926DFF">
        <w:rPr>
          <w:rFonts w:ascii="Courier" w:hAnsi="Courier" w:cs="Times New Roman (Body CS)"/>
          <w:caps/>
          <w:sz w:val="34"/>
          <w:szCs w:val="34"/>
        </w:rPr>
        <w:tab/>
      </w:r>
      <w:r w:rsidR="00926DFF" w:rsidRPr="00926DFF">
        <w:rPr>
          <w:rFonts w:ascii="Courier" w:hAnsi="Courier" w:cs="Times New Roman (Body CS)"/>
          <w:caps/>
          <w:sz w:val="40"/>
          <w:szCs w:val="38"/>
        </w:rPr>
        <w:t xml:space="preserve">   </w:t>
      </w:r>
      <w:r w:rsidR="00926DFF">
        <w:rPr>
          <w:rFonts w:ascii="Courier" w:hAnsi="Courier" w:cs="Times New Roman (Body CS)"/>
          <w:caps/>
          <w:sz w:val="34"/>
          <w:szCs w:val="34"/>
        </w:rPr>
        <w:t xml:space="preserve"> </w:t>
      </w:r>
      <w:r>
        <w:rPr>
          <w:rFonts w:ascii="Segoe UI Symbol" w:hAnsi="Segoe UI Symbol" w:cs="Times New Roman (Body CS)"/>
          <w:caps/>
          <w:sz w:val="34"/>
          <w:szCs w:val="34"/>
        </w:rPr>
        <w:t>←</w:t>
      </w:r>
      <w:r w:rsidRPr="002C4E54">
        <w:rPr>
          <w:rFonts w:ascii="Courier" w:hAnsi="Courier" w:cs="Times New Roman (Body CS)"/>
          <w:caps/>
          <w:sz w:val="34"/>
          <w:szCs w:val="34"/>
        </w:rPr>
        <w:t>----</w:t>
      </w:r>
      <w:r>
        <w:rPr>
          <w:rFonts w:ascii="Segoe UI Symbol" w:hAnsi="Segoe UI Symbol" w:cs="Times New Roman (Body CS)"/>
          <w:caps/>
          <w:sz w:val="34"/>
          <w:szCs w:val="34"/>
        </w:rPr>
        <w:t>⇑</w:t>
      </w:r>
      <w:r w:rsidRPr="00FE4865">
        <w:rPr>
          <w:rFonts w:ascii="Courier" w:hAnsi="Courier" w:cs="Times New Roman (Body CS)"/>
          <w:caps/>
          <w:sz w:val="32"/>
          <w:szCs w:val="32"/>
        </w:rPr>
        <w:t>--</w:t>
      </w:r>
      <w:r w:rsidR="001F6034">
        <w:rPr>
          <w:rFonts w:ascii="Courier" w:hAnsi="Courier" w:cs="Times New Roman (Body CS)"/>
          <w:caps/>
          <w:sz w:val="34"/>
          <w:szCs w:val="34"/>
        </w:rPr>
        <w:t>-------------</w:t>
      </w:r>
      <w:r w:rsidR="001F6034">
        <w:rPr>
          <w:rFonts w:ascii="Cambria Math" w:hAnsi="Cambria Math" w:cs="Times New Roman (Body CS)"/>
          <w:caps/>
          <w:sz w:val="34"/>
          <w:szCs w:val="34"/>
        </w:rPr>
        <w:t>⤙</w:t>
      </w:r>
    </w:p>
    <w:p w14:paraId="765ED431" w14:textId="77777777" w:rsidR="00412C52" w:rsidRDefault="00412C52" w:rsidP="00EE43B5">
      <w:pPr>
        <w:ind w:left="180" w:right="360"/>
        <w:rPr>
          <w:rFonts w:ascii="Courier" w:hAnsi="Courier" w:cs="Times New Roman (Body CS)"/>
          <w:caps/>
          <w:sz w:val="34"/>
          <w:szCs w:val="34"/>
        </w:rPr>
      </w:pPr>
    </w:p>
    <w:p w14:paraId="7077DBF6" w14:textId="286A4FE6" w:rsidR="00412C52" w:rsidRDefault="00926DFF" w:rsidP="00EE43B5">
      <w:pPr>
        <w:ind w:left="180" w:right="360"/>
        <w:rPr>
          <w:rFonts w:ascii="Courier" w:hAnsi="Courier" w:cs="Times New Roman (Body CS)"/>
          <w:caps/>
          <w:sz w:val="34"/>
          <w:szCs w:val="34"/>
        </w:rPr>
      </w:pPr>
      <w:proofErr w:type="spellStart"/>
      <w:r w:rsidRPr="00412C52">
        <w:rPr>
          <w:rFonts w:ascii="Courier" w:hAnsi="Courier" w:cs="Times New Roman (Body CS)"/>
          <w:caps/>
          <w:sz w:val="34"/>
          <w:szCs w:val="34"/>
        </w:rPr>
        <w:t>CGGCCTCCTGGCTTC</w:t>
      </w:r>
      <w:r w:rsidR="00412C52" w:rsidRPr="00412C52">
        <w:rPr>
          <w:rFonts w:ascii="Courier" w:hAnsi="Courier" w:cs="Times New Roman (Body CS)"/>
          <w:caps/>
          <w:sz w:val="34"/>
          <w:szCs w:val="34"/>
        </w:rPr>
        <w:t>GTCCTCCTTCGCGATTATCAG</w:t>
      </w:r>
      <w:r w:rsidR="00705BB3" w:rsidRPr="00705BB3">
        <w:rPr>
          <w:rFonts w:ascii="Courier" w:hAnsi="Courier" w:cs="Times New Roman (Body CS)"/>
          <w:sz w:val="34"/>
          <w:szCs w:val="34"/>
        </w:rPr>
        <w:t>gtg</w:t>
      </w:r>
      <w:r w:rsidR="00412C52" w:rsidRPr="00705BB3">
        <w:rPr>
          <w:rFonts w:ascii="Courier" w:hAnsi="Courier" w:cs="Times New Roman (Body CS)"/>
          <w:sz w:val="34"/>
          <w:szCs w:val="34"/>
        </w:rPr>
        <w:t>aggacccgctc</w:t>
      </w:r>
      <w:proofErr w:type="spellEnd"/>
    </w:p>
    <w:p w14:paraId="1284929D" w14:textId="77777777" w:rsidR="00412C52" w:rsidRDefault="00412C52" w:rsidP="00EE43B5">
      <w:pPr>
        <w:ind w:left="180" w:right="360"/>
        <w:rPr>
          <w:rFonts w:ascii="Courier" w:hAnsi="Courier" w:cs="Times New Roman (Body CS)"/>
          <w:caps/>
          <w:sz w:val="34"/>
          <w:szCs w:val="34"/>
        </w:rPr>
      </w:pPr>
    </w:p>
    <w:p w14:paraId="17005656" w14:textId="7D6E1F17" w:rsidR="00705BB3" w:rsidRPr="001F6034" w:rsidRDefault="001F6034" w:rsidP="00EE43B5">
      <w:pPr>
        <w:ind w:left="180" w:right="360"/>
        <w:rPr>
          <w:rFonts w:ascii="Cambria Math" w:hAnsi="Cambria Math" w:cs="Times New Roman"/>
          <w:sz w:val="34"/>
          <w:szCs w:val="34"/>
          <w:lang w:eastAsia="ja-JP"/>
        </w:rPr>
      </w:pPr>
      <w:r>
        <w:rPr>
          <w:rFonts w:ascii="Courier" w:hAnsi="Courier" w:cs="Times New Roman (Body CS)"/>
          <w:sz w:val="34"/>
          <w:szCs w:val="34"/>
        </w:rPr>
        <w:t xml:space="preserve">          </w:t>
      </w:r>
      <w:r w:rsidR="00926DFF">
        <w:rPr>
          <w:rFonts w:ascii="Courier" w:hAnsi="Courier" w:cs="Times New Roman (Body CS)"/>
          <w:sz w:val="34"/>
          <w:szCs w:val="34"/>
        </w:rPr>
        <w:tab/>
      </w:r>
      <w:r w:rsidR="00926DFF">
        <w:rPr>
          <w:rFonts w:ascii="Courier" w:hAnsi="Courier" w:cs="Times New Roman (Body CS)"/>
          <w:sz w:val="34"/>
          <w:szCs w:val="34"/>
        </w:rPr>
        <w:tab/>
      </w:r>
      <w:r w:rsidR="00926DFF">
        <w:rPr>
          <w:rFonts w:ascii="Courier" w:hAnsi="Courier" w:cs="Times New Roman (Body CS)"/>
          <w:sz w:val="34"/>
          <w:szCs w:val="34"/>
        </w:rPr>
        <w:tab/>
      </w:r>
      <w:r w:rsidR="00926DFF">
        <w:rPr>
          <w:rFonts w:ascii="Courier" w:hAnsi="Courier" w:cs="Times New Roman (Body CS)"/>
          <w:sz w:val="34"/>
          <w:szCs w:val="34"/>
        </w:rPr>
        <w:tab/>
      </w:r>
      <w:r w:rsidR="00926DFF" w:rsidRPr="00926DFF">
        <w:rPr>
          <w:rFonts w:ascii="Courier" w:hAnsi="Courier" w:cs="Times New Roman (Body CS)"/>
          <w:sz w:val="40"/>
          <w:szCs w:val="38"/>
        </w:rPr>
        <w:t xml:space="preserve"> </w:t>
      </w:r>
      <w:r w:rsidRPr="001F6034">
        <w:rPr>
          <w:rFonts w:ascii="Cambria Math" w:hAnsi="Cambria Math" w:cs="Cambria Math"/>
          <w:sz w:val="34"/>
          <w:szCs w:val="34"/>
        </w:rPr>
        <w:t>⤚</w:t>
      </w:r>
      <w:r w:rsidRPr="001F6034">
        <w:rPr>
          <w:rFonts w:ascii="Courier" w:hAnsi="Courier" w:cs="Times New Roman (Body CS)"/>
          <w:sz w:val="34"/>
          <w:szCs w:val="34"/>
        </w:rPr>
        <w:t>---------------</w:t>
      </w:r>
      <w:r w:rsidR="002C4E54">
        <w:rPr>
          <w:rFonts w:ascii="Cambria Math" w:hAnsi="Cambria Math" w:cs="Times New Roman (Body CS)"/>
          <w:sz w:val="34"/>
          <w:szCs w:val="34"/>
        </w:rPr>
        <w:t>⇓</w:t>
      </w:r>
      <w:r>
        <w:rPr>
          <w:rFonts w:ascii="Cambria Math" w:hAnsi="Cambria Math" w:cs="Times New Roman (Body CS)"/>
          <w:sz w:val="34"/>
          <w:szCs w:val="34"/>
        </w:rPr>
        <w:t>-</w:t>
      </w:r>
      <w:r w:rsidRPr="001F6034">
        <w:rPr>
          <w:rFonts w:ascii="Courier" w:hAnsi="Courier" w:cs="Times New Roman (Body CS)"/>
          <w:sz w:val="34"/>
          <w:szCs w:val="34"/>
        </w:rPr>
        <w:t>---</w:t>
      </w:r>
      <w:r>
        <w:rPr>
          <w:rFonts w:ascii="Cambria Math" w:hAnsi="Cambria Math" w:cs="Times New Roman"/>
          <w:sz w:val="34"/>
          <w:szCs w:val="34"/>
          <w:lang w:eastAsia="ja-JP"/>
        </w:rPr>
        <w:t>⟶</w:t>
      </w:r>
    </w:p>
    <w:p w14:paraId="14BBACA6" w14:textId="212E27B2" w:rsidR="00412C52" w:rsidRDefault="00926DFF" w:rsidP="00EE43B5">
      <w:pPr>
        <w:ind w:left="180" w:right="360"/>
        <w:rPr>
          <w:rFonts w:ascii="Courier" w:hAnsi="Courier" w:cs="Times New Roman (Body CS)"/>
          <w:sz w:val="34"/>
          <w:szCs w:val="34"/>
        </w:rPr>
      </w:pPr>
      <w:proofErr w:type="spellStart"/>
      <w:r w:rsidRPr="00705BB3">
        <w:rPr>
          <w:rFonts w:ascii="Courier" w:hAnsi="Courier" w:cs="Times New Roman (Body CS)"/>
          <w:sz w:val="34"/>
          <w:szCs w:val="34"/>
        </w:rPr>
        <w:t>tgggtccggag</w:t>
      </w:r>
      <w:r>
        <w:rPr>
          <w:rFonts w:ascii="Courier" w:hAnsi="Courier" w:cs="Times New Roman (Body CS)"/>
          <w:sz w:val="34"/>
          <w:szCs w:val="34"/>
        </w:rPr>
        <w:t>atgc</w:t>
      </w:r>
      <w:r w:rsidR="00705BB3">
        <w:rPr>
          <w:rFonts w:ascii="Courier" w:hAnsi="Courier" w:cs="Times New Roman (Body CS)"/>
          <w:sz w:val="34"/>
          <w:szCs w:val="34"/>
        </w:rPr>
        <w:t>ggggctcgtc</w:t>
      </w:r>
      <w:r w:rsidR="00705BB3" w:rsidRPr="001F6034">
        <w:rPr>
          <w:rFonts w:ascii="Courier" w:hAnsi="Courier" w:cs="Times New Roman (Body CS)"/>
          <w:b/>
          <w:bCs/>
          <w:sz w:val="34"/>
          <w:szCs w:val="34"/>
        </w:rPr>
        <w:t>acctggagtgccgcgtgctc</w:t>
      </w:r>
      <w:r w:rsidR="00705BB3" w:rsidRPr="001F6034">
        <w:rPr>
          <w:rFonts w:ascii="Courier" w:hAnsi="Courier" w:cs="Times New Roman (Body CS)"/>
          <w:b/>
          <w:bCs/>
          <w:sz w:val="34"/>
          <w:szCs w:val="34"/>
          <w:highlight w:val="yellow"/>
        </w:rPr>
        <w:t>cgg</w:t>
      </w:r>
      <w:r w:rsidR="00705BB3">
        <w:rPr>
          <w:rFonts w:ascii="Courier" w:hAnsi="Courier" w:cs="Times New Roman (Body CS)"/>
          <w:sz w:val="34"/>
          <w:szCs w:val="34"/>
        </w:rPr>
        <w:t>cc</w:t>
      </w:r>
      <w:proofErr w:type="spellEnd"/>
    </w:p>
    <w:p w14:paraId="1E6849DF" w14:textId="6107CC51" w:rsidR="00B42D89" w:rsidRDefault="00B42D89" w:rsidP="00EE43B5">
      <w:pPr>
        <w:ind w:left="180" w:right="360"/>
        <w:rPr>
          <w:rFonts w:ascii="Courier" w:hAnsi="Courier" w:cs="Times New Roman (Body CS)"/>
          <w:sz w:val="34"/>
          <w:szCs w:val="34"/>
        </w:rPr>
      </w:pPr>
    </w:p>
    <w:p w14:paraId="497B0B0B" w14:textId="77777777" w:rsidR="00926DFF" w:rsidRDefault="00926DFF" w:rsidP="00926DFF">
      <w:pPr>
        <w:ind w:left="180"/>
        <w:rPr>
          <w:rFonts w:ascii="Courier" w:hAnsi="Courier" w:cs="Times New Roman (Body CS)"/>
          <w:sz w:val="34"/>
          <w:szCs w:val="34"/>
        </w:rPr>
      </w:pPr>
    </w:p>
    <w:p w14:paraId="5DBADE32" w14:textId="0FCF345B" w:rsidR="00B42D89" w:rsidRPr="00926DFF" w:rsidRDefault="00926DFF" w:rsidP="00926DFF">
      <w:pPr>
        <w:ind w:left="180"/>
        <w:rPr>
          <w:rFonts w:ascii="Courier" w:hAnsi="Courier" w:cs="Times New Roman (Body CS)"/>
          <w:color w:val="000000" w:themeColor="text1"/>
          <w:sz w:val="34"/>
          <w:szCs w:val="34"/>
        </w:rPr>
      </w:pPr>
      <w:proofErr w:type="spellStart"/>
      <w:r>
        <w:rPr>
          <w:rFonts w:ascii="Courier" w:hAnsi="Courier" w:cs="Times New Roman (Body CS)"/>
          <w:sz w:val="34"/>
          <w:szCs w:val="34"/>
        </w:rPr>
        <w:t>gtgctggaatgca</w:t>
      </w:r>
      <w:r w:rsidRPr="00926DFF">
        <w:rPr>
          <w:rFonts w:ascii="Courier" w:hAnsi="Courier" w:cs="Times New Roman (Body CS)"/>
          <w:color w:val="000000" w:themeColor="text1"/>
          <w:sz w:val="34"/>
          <w:szCs w:val="34"/>
        </w:rPr>
        <w:t>cc</w:t>
      </w:r>
      <w:r w:rsidR="00F414D4" w:rsidRPr="00926DFF">
        <w:rPr>
          <w:rFonts w:ascii="Courier" w:hAnsi="Courier" w:cs="Times New Roman (Body CS)"/>
          <w:color w:val="000000" w:themeColor="text1"/>
          <w:sz w:val="34"/>
          <w:szCs w:val="34"/>
        </w:rPr>
        <w:t>tgtgcacccagcgcagccttcctcagggtc</w:t>
      </w:r>
      <w:r w:rsidRPr="00926DFF">
        <w:rPr>
          <w:rFonts w:ascii="Courier" w:hAnsi="Courier" w:cs="Times New Roman (Body CS)"/>
          <w:color w:val="000000" w:themeColor="text1"/>
          <w:sz w:val="34"/>
          <w:szCs w:val="34"/>
        </w:rPr>
        <w:t>cc</w:t>
      </w:r>
      <w:proofErr w:type="spellEnd"/>
      <w:r w:rsidRPr="00926DFF">
        <w:rPr>
          <w:rFonts w:ascii="Courier" w:hAnsi="Courier" w:cs="Times New Roman (Body CS)"/>
          <w:color w:val="000000" w:themeColor="text1"/>
          <w:sz w:val="34"/>
          <w:szCs w:val="34"/>
        </w:rPr>
        <w:t>...</w:t>
      </w:r>
    </w:p>
    <w:p w14:paraId="178532CF" w14:textId="77777777" w:rsidR="005254E5" w:rsidRDefault="005254E5">
      <w:pPr>
        <w:rPr>
          <w:rFonts w:ascii="Courier" w:hAnsi="Courier" w:cs="Times New Roman (Body CS)"/>
          <w:sz w:val="34"/>
          <w:szCs w:val="34"/>
        </w:rPr>
      </w:pPr>
    </w:p>
    <w:p w14:paraId="2E6A64B8" w14:textId="77777777" w:rsidR="00F414D4" w:rsidRDefault="00F414D4">
      <w:pPr>
        <w:rPr>
          <w:b/>
          <w:bCs/>
        </w:rPr>
      </w:pPr>
      <w:r>
        <w:rPr>
          <w:b/>
          <w:bCs/>
        </w:rPr>
        <w:br w:type="page"/>
      </w:r>
    </w:p>
    <w:p w14:paraId="6BF16AA6" w14:textId="57AA3D78" w:rsidR="00B42D89" w:rsidRDefault="00D146C2" w:rsidP="00E109F2">
      <w:pPr>
        <w:rPr>
          <w:rFonts w:ascii="Arial" w:hAnsi="Arial" w:cs="Arial"/>
          <w:b/>
          <w:bCs/>
          <w:sz w:val="32"/>
          <w:szCs w:val="32"/>
        </w:rPr>
      </w:pPr>
      <w:r w:rsidRPr="00E109F2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S2</w:t>
      </w:r>
      <w:r w:rsidR="00E109F2">
        <w:rPr>
          <w:rFonts w:ascii="Arial" w:hAnsi="Arial" w:cs="Arial"/>
          <w:b/>
          <w:bCs/>
          <w:sz w:val="32"/>
          <w:szCs w:val="32"/>
        </w:rPr>
        <w:t xml:space="preserve">. </w:t>
      </w:r>
      <w:r w:rsidR="00503B48" w:rsidRPr="00503B48">
        <w:rPr>
          <w:rFonts w:ascii="Arial" w:hAnsi="Arial" w:cs="Arial"/>
          <w:b/>
          <w:bCs/>
          <w:sz w:val="32"/>
          <w:szCs w:val="32"/>
        </w:rPr>
        <w:t xml:space="preserve">Targeted region after insertion of </w:t>
      </w:r>
      <w:r w:rsidR="00570E87">
        <w:rPr>
          <w:rFonts w:ascii="Arial" w:hAnsi="Arial" w:cs="Arial"/>
          <w:b/>
          <w:bCs/>
          <w:sz w:val="32"/>
          <w:szCs w:val="32"/>
        </w:rPr>
        <w:t>TRE-Lox</w:t>
      </w:r>
      <w:r w:rsidR="00503B48" w:rsidRPr="00503B48">
        <w:rPr>
          <w:rFonts w:ascii="Arial" w:hAnsi="Arial" w:cs="Arial"/>
          <w:b/>
          <w:bCs/>
          <w:sz w:val="32"/>
          <w:szCs w:val="32"/>
        </w:rPr>
        <w:t xml:space="preserve"> </w:t>
      </w:r>
      <w:r w:rsidR="00096CA8" w:rsidRPr="00503B48">
        <w:rPr>
          <w:rFonts w:ascii="Arial" w:hAnsi="Arial" w:cs="Arial"/>
          <w:b/>
          <w:bCs/>
          <w:sz w:val="32"/>
          <w:szCs w:val="32"/>
        </w:rPr>
        <w:t xml:space="preserve">KI </w:t>
      </w:r>
      <w:r w:rsidR="00096CA8">
        <w:rPr>
          <w:rFonts w:ascii="Arial" w:hAnsi="Arial" w:cs="Arial"/>
          <w:b/>
          <w:bCs/>
          <w:sz w:val="32"/>
          <w:szCs w:val="32"/>
        </w:rPr>
        <w:t>insert</w:t>
      </w:r>
      <w:r w:rsidR="00083AC0">
        <w:rPr>
          <w:rFonts w:ascii="Arial" w:hAnsi="Arial" w:cs="Arial"/>
          <w:b/>
          <w:bCs/>
          <w:sz w:val="32"/>
          <w:szCs w:val="32"/>
        </w:rPr>
        <w:t xml:space="preserve"> with </w:t>
      </w:r>
      <w:r w:rsidR="00096CA8">
        <w:rPr>
          <w:rFonts w:ascii="Arial" w:hAnsi="Arial" w:cs="Arial"/>
          <w:b/>
          <w:bCs/>
          <w:sz w:val="32"/>
          <w:szCs w:val="32"/>
        </w:rPr>
        <w:t>P</w:t>
      </w:r>
      <w:r w:rsidR="00503B48" w:rsidRPr="00503B48">
        <w:rPr>
          <w:rFonts w:ascii="Arial" w:hAnsi="Arial" w:cs="Arial"/>
          <w:b/>
          <w:bCs/>
          <w:sz w:val="32"/>
          <w:szCs w:val="32"/>
        </w:rPr>
        <w:t>uro</w:t>
      </w:r>
      <w:r w:rsidR="00503B48" w:rsidRPr="00503B48">
        <w:rPr>
          <w:rFonts w:ascii="Arial" w:hAnsi="Arial" w:cs="Arial"/>
          <w:b/>
          <w:bCs/>
          <w:sz w:val="32"/>
          <w:szCs w:val="32"/>
          <w:vertAlign w:val="superscript"/>
        </w:rPr>
        <w:t>r</w:t>
      </w:r>
      <w:r w:rsidR="00503B48" w:rsidRPr="00503B48">
        <w:rPr>
          <w:rFonts w:ascii="Arial" w:hAnsi="Arial" w:cs="Arial"/>
          <w:b/>
          <w:bCs/>
          <w:sz w:val="32"/>
          <w:szCs w:val="32"/>
        </w:rPr>
        <w:t xml:space="preserve"> cassette</w:t>
      </w:r>
      <w:r w:rsidR="00E109F2">
        <w:rPr>
          <w:rFonts w:ascii="Arial" w:hAnsi="Arial" w:cs="Arial"/>
          <w:b/>
          <w:bCs/>
          <w:sz w:val="32"/>
          <w:szCs w:val="32"/>
        </w:rPr>
        <w:t>.</w:t>
      </w:r>
    </w:p>
    <w:p w14:paraId="63BB1B49" w14:textId="1C12B8E8" w:rsidR="004A541E" w:rsidRDefault="004A541E" w:rsidP="00E109F2">
      <w:pPr>
        <w:rPr>
          <w:rFonts w:ascii="Arial" w:hAnsi="Arial" w:cs="Arial"/>
          <w:b/>
          <w:bCs/>
          <w:sz w:val="32"/>
          <w:szCs w:val="32"/>
        </w:rPr>
      </w:pPr>
    </w:p>
    <w:p w14:paraId="154C59A7" w14:textId="3A668C0A" w:rsidR="004A541E" w:rsidRDefault="004A541E" w:rsidP="00E109F2">
      <w:pPr>
        <w:rPr>
          <w:rFonts w:ascii="Arial" w:hAnsi="Arial" w:cs="Arial"/>
          <w:b/>
          <w:bCs/>
          <w:sz w:val="32"/>
          <w:szCs w:val="32"/>
        </w:rPr>
      </w:pPr>
      <w:r w:rsidRPr="004A541E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B171E8C" wp14:editId="5C293692">
            <wp:extent cx="6858000" cy="642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FFC4" w14:textId="6739B527" w:rsidR="004A541E" w:rsidRDefault="004A541E" w:rsidP="00E109F2">
      <w:pPr>
        <w:rPr>
          <w:rFonts w:ascii="Arial" w:hAnsi="Arial" w:cs="Arial"/>
          <w:b/>
          <w:bCs/>
          <w:sz w:val="32"/>
          <w:szCs w:val="32"/>
        </w:rPr>
      </w:pPr>
    </w:p>
    <w:p w14:paraId="5BFBD617" w14:textId="184F2370" w:rsidR="004872BE" w:rsidRPr="00743637" w:rsidRDefault="00743637" w:rsidP="00B42D89">
      <w:pPr>
        <w:ind w:left="720"/>
        <w:rPr>
          <w:rFonts w:ascii="Courier" w:hAnsi="Courier" w:cs="Times New Roman (Body CS)"/>
          <w:color w:val="808080" w:themeColor="background1" w:themeShade="80"/>
        </w:rPr>
      </w:pPr>
      <w:r>
        <w:rPr>
          <w:rFonts w:ascii="Courier" w:hAnsi="Courier" w:cs="Times New Roman (Body CS)"/>
          <w:color w:val="000000" w:themeColor="text1"/>
        </w:rPr>
        <w:t>F</w:t>
      </w:r>
      <w:r w:rsidR="004872BE">
        <w:rPr>
          <w:rFonts w:ascii="Courier" w:hAnsi="Courier" w:cs="Times New Roman (Body CS)"/>
          <w:color w:val="000000" w:themeColor="text1"/>
        </w:rPr>
        <w:t>lanking seq:</w:t>
      </w:r>
      <w:r w:rsidR="004872BE">
        <w:rPr>
          <w:rFonts w:ascii="Courier" w:hAnsi="Courier" w:cs="Times New Roman (Body CS)"/>
          <w:color w:val="000000" w:themeColor="text1"/>
        </w:rPr>
        <w:tab/>
      </w:r>
      <w:r w:rsidR="004872BE" w:rsidRPr="00743637">
        <w:rPr>
          <w:rFonts w:ascii="Courier" w:hAnsi="Courier" w:cs="Times New Roman (Body CS)"/>
          <w:color w:val="808080" w:themeColor="background1" w:themeShade="80"/>
        </w:rPr>
        <w:t>gray</w:t>
      </w:r>
      <w:r>
        <w:rPr>
          <w:rFonts w:ascii="Courier" w:hAnsi="Courier" w:cs="Times New Roman (Body CS)"/>
          <w:color w:val="808080" w:themeColor="background1" w:themeShade="80"/>
        </w:rPr>
        <w:t xml:space="preserve"> text</w:t>
      </w:r>
    </w:p>
    <w:p w14:paraId="25FA091E" w14:textId="110EA982" w:rsidR="00B42D89" w:rsidRDefault="00B42D89" w:rsidP="00B42D89">
      <w:pPr>
        <w:ind w:left="720"/>
        <w:rPr>
          <w:rFonts w:ascii="Courier" w:hAnsi="Courier" w:cs="Times New Roman (Body CS)"/>
          <w:color w:val="7030A0"/>
        </w:rPr>
      </w:pPr>
      <w:r>
        <w:rPr>
          <w:rFonts w:ascii="Courier" w:hAnsi="Courier" w:cs="Times New Roman (Body CS)"/>
          <w:color w:val="000000" w:themeColor="text1"/>
        </w:rPr>
        <w:t>Homol</w:t>
      </w:r>
      <w:r w:rsidR="00C47741">
        <w:rPr>
          <w:rFonts w:ascii="Courier" w:hAnsi="Courier" w:cs="Times New Roman (Body CS)"/>
          <w:color w:val="000000" w:themeColor="text1"/>
        </w:rPr>
        <w:t>ogy</w:t>
      </w:r>
      <w:r>
        <w:rPr>
          <w:rFonts w:ascii="Courier" w:hAnsi="Courier" w:cs="Times New Roman (Body CS)"/>
          <w:color w:val="000000" w:themeColor="text1"/>
        </w:rPr>
        <w:t xml:space="preserve"> Arms</w:t>
      </w:r>
      <w:r w:rsidRPr="00436BEA">
        <w:rPr>
          <w:rFonts w:ascii="Courier" w:hAnsi="Courier" w:cs="Times New Roman (Body CS)"/>
          <w:color w:val="000000" w:themeColor="text1"/>
        </w:rPr>
        <w:t>:</w:t>
      </w:r>
      <w:r w:rsidRPr="00470D49">
        <w:rPr>
          <w:rFonts w:ascii="Courier" w:hAnsi="Courier" w:cs="Times New Roman (Body CS)"/>
          <w:color w:val="A6A6A6" w:themeColor="background1" w:themeShade="A6"/>
        </w:rPr>
        <w:t xml:space="preserve"> </w:t>
      </w:r>
      <w:r w:rsidRPr="00B42D89">
        <w:rPr>
          <w:rFonts w:ascii="Courier" w:hAnsi="Courier" w:cs="Times New Roman (Body CS)"/>
          <w:color w:val="7030A0"/>
        </w:rPr>
        <w:t>purple</w:t>
      </w:r>
      <w:r w:rsidR="00250BDB">
        <w:rPr>
          <w:rFonts w:ascii="Courier" w:hAnsi="Courier" w:cs="Times New Roman (Body CS)"/>
          <w:color w:val="7030A0"/>
        </w:rPr>
        <w:t xml:space="preserve"> italic</w:t>
      </w:r>
    </w:p>
    <w:p w14:paraId="0E2A4D14" w14:textId="12DF581C" w:rsidR="00D146C2" w:rsidRPr="005A64BF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 w:rsidRPr="005A64BF">
        <w:rPr>
          <w:rFonts w:ascii="Courier" w:hAnsi="Courier" w:cs="Times New Roman (Body CS)"/>
          <w:color w:val="000000" w:themeColor="text1"/>
        </w:rPr>
        <w:t xml:space="preserve">TATA Box:  </w:t>
      </w:r>
      <w:r>
        <w:rPr>
          <w:rFonts w:ascii="Courier" w:hAnsi="Courier" w:cs="Times New Roman (Body CS)"/>
          <w:color w:val="000000" w:themeColor="text1"/>
        </w:rPr>
        <w:tab/>
      </w:r>
      <w:r w:rsidRPr="005A64BF">
        <w:rPr>
          <w:rFonts w:ascii="Courier" w:hAnsi="Courier" w:cs="Times New Roman (Body CS)"/>
          <w:color w:val="000000" w:themeColor="text1"/>
          <w:u w:val="single"/>
        </w:rPr>
        <w:t>underlined</w:t>
      </w:r>
    </w:p>
    <w:p w14:paraId="043C8BAF" w14:textId="69A422F7" w:rsidR="00B42D89" w:rsidRPr="00470D49" w:rsidRDefault="00B42D89" w:rsidP="00B42D89">
      <w:pPr>
        <w:ind w:left="720"/>
        <w:rPr>
          <w:rFonts w:ascii="Courier" w:hAnsi="Courier" w:cs="Times New Roman (Body CS)"/>
          <w:color w:val="000000" w:themeColor="text1"/>
        </w:rPr>
      </w:pPr>
      <w:r w:rsidRPr="00470D49">
        <w:rPr>
          <w:rFonts w:ascii="Courier" w:hAnsi="Courier" w:cs="Times New Roman (Body CS)"/>
          <w:color w:val="000000" w:themeColor="text1"/>
        </w:rPr>
        <w:t xml:space="preserve">EXONS: </w:t>
      </w:r>
      <w:r w:rsidRPr="00470D49">
        <w:rPr>
          <w:rFonts w:ascii="Courier" w:hAnsi="Courier" w:cs="Times New Roman (Body CS)"/>
          <w:color w:val="000000" w:themeColor="text1"/>
        </w:rPr>
        <w:tab/>
        <w:t xml:space="preserve"> </w:t>
      </w:r>
      <w:r>
        <w:rPr>
          <w:rFonts w:ascii="Courier" w:hAnsi="Courier" w:cs="Times New Roman (Body CS)"/>
          <w:color w:val="000000" w:themeColor="text1"/>
        </w:rPr>
        <w:tab/>
      </w:r>
      <w:r w:rsidRPr="00470D49">
        <w:rPr>
          <w:rFonts w:ascii="Courier" w:hAnsi="Courier" w:cs="Times New Roman (Body CS)"/>
          <w:color w:val="000000" w:themeColor="text1"/>
        </w:rPr>
        <w:t>UPPER CASE</w:t>
      </w:r>
    </w:p>
    <w:p w14:paraId="21C76C80" w14:textId="7AEDE9E0" w:rsidR="00B42D89" w:rsidRDefault="00743637" w:rsidP="00B42D89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I</w:t>
      </w:r>
      <w:r w:rsidR="00B42D89" w:rsidRPr="00470D49">
        <w:rPr>
          <w:rFonts w:ascii="Courier" w:hAnsi="Courier" w:cs="Times New Roman (Body CS)"/>
          <w:color w:val="000000" w:themeColor="text1"/>
        </w:rPr>
        <w:t xml:space="preserve">ntrons:   </w:t>
      </w:r>
      <w:r w:rsidR="00B42D89">
        <w:rPr>
          <w:rFonts w:ascii="Courier" w:hAnsi="Courier" w:cs="Times New Roman (Body CS)"/>
          <w:color w:val="000000" w:themeColor="text1"/>
        </w:rPr>
        <w:tab/>
      </w:r>
      <w:r w:rsidR="00B42D89" w:rsidRPr="00470D49">
        <w:rPr>
          <w:rFonts w:ascii="Courier" w:hAnsi="Courier" w:cs="Times New Roman (Body CS)"/>
          <w:color w:val="000000" w:themeColor="text1"/>
        </w:rPr>
        <w:t>lower case black</w:t>
      </w:r>
    </w:p>
    <w:p w14:paraId="7F51C679" w14:textId="1DDDD038" w:rsidR="00743637" w:rsidRDefault="00743637" w:rsidP="001214DF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KI region:</w:t>
      </w:r>
      <w:r>
        <w:rPr>
          <w:rFonts w:ascii="Courier" w:hAnsi="Courier" w:cs="Times New Roman (Body CS)"/>
          <w:color w:val="000000" w:themeColor="text1"/>
        </w:rPr>
        <w:tab/>
      </w:r>
      <w:r w:rsidRPr="00743637">
        <w:rPr>
          <w:rFonts w:ascii="Courier" w:hAnsi="Courier" w:cs="Times New Roman (Body CS)"/>
          <w:b/>
          <w:bCs/>
          <w:color w:val="000000" w:themeColor="text1"/>
        </w:rPr>
        <w:t>bold</w:t>
      </w:r>
    </w:p>
    <w:p w14:paraId="79CE5210" w14:textId="314A0294" w:rsidR="001214DF" w:rsidRDefault="001214DF" w:rsidP="001214DF">
      <w:pPr>
        <w:ind w:left="720"/>
        <w:rPr>
          <w:rFonts w:ascii="Courier" w:hAnsi="Courier" w:cs="Times New Roman (Body CS)"/>
          <w:color w:val="000000" w:themeColor="text1"/>
          <w:bdr w:val="single" w:sz="4" w:space="0" w:color="auto"/>
        </w:rPr>
      </w:pPr>
      <w:r>
        <w:rPr>
          <w:rFonts w:ascii="Courier" w:hAnsi="Courier" w:cs="Times New Roman (Body CS)"/>
          <w:color w:val="000000" w:themeColor="text1"/>
        </w:rPr>
        <w:t>ATG site</w:t>
      </w:r>
      <w:r w:rsidR="00541215">
        <w:rPr>
          <w:rFonts w:ascii="Courier" w:hAnsi="Courier" w:cs="Times New Roman (Body CS)"/>
          <w:color w:val="000000" w:themeColor="text1"/>
        </w:rPr>
        <w:t>s</w:t>
      </w:r>
      <w:r>
        <w:rPr>
          <w:rFonts w:ascii="Courier" w:hAnsi="Courier" w:cs="Times New Roman (Body CS)"/>
          <w:color w:val="000000" w:themeColor="text1"/>
        </w:rPr>
        <w:t>:</w:t>
      </w:r>
      <w:r>
        <w:rPr>
          <w:rFonts w:ascii="Courier" w:hAnsi="Courier" w:cs="Times New Roman (Body CS)"/>
          <w:color w:val="000000" w:themeColor="text1"/>
        </w:rPr>
        <w:tab/>
      </w:r>
      <w:r w:rsidRPr="00436BEA">
        <w:rPr>
          <w:rFonts w:ascii="Courier" w:hAnsi="Courier" w:cs="Times New Roman (Body CS)"/>
          <w:color w:val="000000" w:themeColor="text1"/>
          <w:bdr w:val="single" w:sz="4" w:space="0" w:color="auto"/>
        </w:rPr>
        <w:t>OUTLINED</w:t>
      </w:r>
    </w:p>
    <w:p w14:paraId="7E7C56C4" w14:textId="22B69AFF" w:rsidR="00541215" w:rsidRDefault="00541215" w:rsidP="00C47741">
      <w:pPr>
        <w:ind w:left="720"/>
        <w:rPr>
          <w:rFonts w:ascii="Courier" w:hAnsi="Courier" w:cs="Times New Roman (Body CS)"/>
          <w:color w:val="FFFFFF" w:themeColor="background1"/>
        </w:rPr>
      </w:pPr>
      <w:r>
        <w:rPr>
          <w:rFonts w:ascii="Courier" w:hAnsi="Courier" w:cs="Times New Roman (Body CS)"/>
          <w:color w:val="000000" w:themeColor="text1"/>
        </w:rPr>
        <w:t>Stop codons:</w:t>
      </w:r>
      <w:r>
        <w:rPr>
          <w:rFonts w:ascii="Courier" w:hAnsi="Courier" w:cs="Times New Roman (Body CS)"/>
          <w:color w:val="000000" w:themeColor="text1"/>
        </w:rPr>
        <w:tab/>
      </w:r>
      <w:r w:rsidRPr="00541215">
        <w:rPr>
          <w:rFonts w:ascii="Courier" w:hAnsi="Courier" w:cs="Times New Roman (Body CS)"/>
          <w:color w:val="FFFFFF" w:themeColor="background1"/>
          <w:highlight w:val="black"/>
        </w:rPr>
        <w:t>black box</w:t>
      </w:r>
    </w:p>
    <w:p w14:paraId="5264F0B8" w14:textId="55009A1D" w:rsidR="00541215" w:rsidRPr="00541215" w:rsidRDefault="00743637" w:rsidP="00C47741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Spacer seqs</w:t>
      </w:r>
      <w:r w:rsidR="00541215" w:rsidRPr="00541215">
        <w:rPr>
          <w:rFonts w:ascii="Courier" w:hAnsi="Courier" w:cs="Times New Roman (Body CS)"/>
          <w:color w:val="000000" w:themeColor="text1"/>
        </w:rPr>
        <w:t>:</w:t>
      </w:r>
      <w:r w:rsidR="00541215" w:rsidRPr="00541215">
        <w:rPr>
          <w:rFonts w:ascii="Courier" w:hAnsi="Courier" w:cs="Times New Roman (Body CS)"/>
          <w:color w:val="000000" w:themeColor="text1"/>
        </w:rPr>
        <w:tab/>
      </w:r>
      <w:r w:rsidR="00541215" w:rsidRPr="00D146C2">
        <w:rPr>
          <w:rFonts w:ascii="Courier" w:hAnsi="Courier" w:cs="Times New Roman (Body CS)"/>
          <w:color w:val="000000" w:themeColor="text1"/>
          <w:highlight w:val="lightGray"/>
        </w:rPr>
        <w:t>gray highlight</w:t>
      </w:r>
    </w:p>
    <w:p w14:paraId="51E9ED50" w14:textId="10E6BA0E" w:rsidR="00C47741" w:rsidRDefault="00C47741" w:rsidP="00C47741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TetO</w:t>
      </w:r>
      <w:r w:rsidR="00503B48">
        <w:rPr>
          <w:rFonts w:ascii="Courier" w:hAnsi="Courier" w:cs="Times New Roman (Body CS)"/>
          <w:color w:val="000000" w:themeColor="text1"/>
        </w:rPr>
        <w:t xml:space="preserve"> repeats</w:t>
      </w:r>
      <w:r>
        <w:rPr>
          <w:rFonts w:ascii="Courier" w:hAnsi="Courier" w:cs="Times New Roman (Body CS)"/>
          <w:color w:val="000000" w:themeColor="text1"/>
        </w:rPr>
        <w:t>:</w:t>
      </w:r>
      <w:r>
        <w:rPr>
          <w:rFonts w:ascii="Courier" w:hAnsi="Courier" w:cs="Times New Roman (Body CS)"/>
          <w:color w:val="000000" w:themeColor="text1"/>
        </w:rPr>
        <w:tab/>
      </w:r>
      <w:r w:rsidR="00B96596">
        <w:rPr>
          <w:rFonts w:ascii="Courier" w:hAnsi="Courier" w:cs="Times New Roman (Body CS)"/>
          <w:color w:val="000000" w:themeColor="text1"/>
          <w:highlight w:val="green"/>
        </w:rPr>
        <w:t>g</w:t>
      </w:r>
      <w:r w:rsidRPr="00C47741">
        <w:rPr>
          <w:rFonts w:ascii="Courier" w:hAnsi="Courier" w:cs="Times New Roman (Body CS)"/>
          <w:color w:val="000000" w:themeColor="text1"/>
          <w:highlight w:val="green"/>
        </w:rPr>
        <w:t>reen highlight</w:t>
      </w:r>
    </w:p>
    <w:p w14:paraId="217B44E6" w14:textId="7F63466B" w:rsidR="00C47741" w:rsidRDefault="00743637" w:rsidP="00C47741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L</w:t>
      </w:r>
      <w:r w:rsidR="00503B48">
        <w:rPr>
          <w:rFonts w:ascii="Courier" w:hAnsi="Courier" w:cs="Times New Roman (Body CS)"/>
          <w:color w:val="000000" w:themeColor="text1"/>
        </w:rPr>
        <w:t>oxP site</w:t>
      </w:r>
      <w:r>
        <w:rPr>
          <w:rFonts w:ascii="Courier" w:hAnsi="Courier" w:cs="Times New Roman (Body CS)"/>
          <w:color w:val="000000" w:themeColor="text1"/>
        </w:rPr>
        <w:t>s</w:t>
      </w:r>
      <w:r w:rsidR="00503B48">
        <w:rPr>
          <w:rFonts w:ascii="Courier" w:hAnsi="Courier" w:cs="Times New Roman (Body CS)"/>
          <w:color w:val="000000" w:themeColor="text1"/>
        </w:rPr>
        <w:t>:</w:t>
      </w:r>
      <w:r w:rsidR="00C47741">
        <w:rPr>
          <w:rFonts w:ascii="Courier" w:hAnsi="Courier" w:cs="Times New Roman (Body CS)"/>
          <w:color w:val="000000" w:themeColor="text1"/>
        </w:rPr>
        <w:tab/>
      </w:r>
      <w:r w:rsidR="00503B48" w:rsidRPr="00503B48">
        <w:rPr>
          <w:rFonts w:ascii="Courier" w:hAnsi="Courier" w:cs="Times New Roman (Body CS)"/>
          <w:color w:val="000000" w:themeColor="text1"/>
          <w:highlight w:val="cyan"/>
        </w:rPr>
        <w:t xml:space="preserve">light </w:t>
      </w:r>
      <w:r w:rsidR="00B96596" w:rsidRPr="00503B48">
        <w:rPr>
          <w:rFonts w:ascii="Courier" w:hAnsi="Courier" w:cs="Times New Roman (Body CS)"/>
          <w:color w:val="000000" w:themeColor="text1"/>
          <w:highlight w:val="cyan"/>
        </w:rPr>
        <w:t>blue highlight</w:t>
      </w:r>
    </w:p>
    <w:p w14:paraId="62AC17ED" w14:textId="4EF095DF" w:rsidR="00947F8B" w:rsidRDefault="00947F8B" w:rsidP="00B42D89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FRT site</w:t>
      </w:r>
      <w:r w:rsidR="00743637">
        <w:rPr>
          <w:rFonts w:ascii="Courier" w:hAnsi="Courier" w:cs="Times New Roman (Body CS)"/>
          <w:color w:val="000000" w:themeColor="text1"/>
        </w:rPr>
        <w:t>s</w:t>
      </w:r>
      <w:r>
        <w:rPr>
          <w:rFonts w:ascii="Courier" w:hAnsi="Courier" w:cs="Times New Roman (Body CS)"/>
          <w:color w:val="000000" w:themeColor="text1"/>
        </w:rPr>
        <w:t>:</w:t>
      </w:r>
      <w:r>
        <w:rPr>
          <w:rFonts w:ascii="Courier" w:hAnsi="Courier" w:cs="Times New Roman (Body CS)"/>
          <w:color w:val="000000" w:themeColor="text1"/>
        </w:rPr>
        <w:tab/>
      </w:r>
      <w:r w:rsidR="00503B48" w:rsidRPr="00503B48">
        <w:rPr>
          <w:rFonts w:ascii="Courier" w:hAnsi="Courier" w:cs="Times New Roman (Body CS)"/>
          <w:color w:val="FFFFFF" w:themeColor="background1"/>
          <w:highlight w:val="blue"/>
        </w:rPr>
        <w:t>blue highlight</w:t>
      </w:r>
    </w:p>
    <w:p w14:paraId="609D0622" w14:textId="7C256811" w:rsidR="0026008B" w:rsidRDefault="00947F8B" w:rsidP="00B42D89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PGK-</w:t>
      </w:r>
      <w:r w:rsidR="00096CA8">
        <w:rPr>
          <w:rFonts w:ascii="Courier" w:hAnsi="Courier" w:cs="Times New Roman (Body CS)"/>
          <w:color w:val="000000" w:themeColor="text1"/>
        </w:rPr>
        <w:t>P</w:t>
      </w:r>
      <w:r w:rsidR="0026008B">
        <w:rPr>
          <w:rFonts w:ascii="Courier" w:hAnsi="Courier" w:cs="Times New Roman (Body CS)"/>
          <w:color w:val="000000" w:themeColor="text1"/>
        </w:rPr>
        <w:t>uro</w:t>
      </w:r>
      <w:r w:rsidR="00743637" w:rsidRPr="00743637">
        <w:rPr>
          <w:rFonts w:ascii="Courier" w:hAnsi="Courier" w:cs="Times New Roman (Body CS)"/>
          <w:color w:val="000000" w:themeColor="text1"/>
          <w:vertAlign w:val="superscript"/>
        </w:rPr>
        <w:t>r</w:t>
      </w:r>
      <w:r w:rsidR="0026008B">
        <w:rPr>
          <w:rFonts w:ascii="Courier" w:hAnsi="Courier" w:cs="Times New Roman (Body CS)"/>
          <w:color w:val="000000" w:themeColor="text1"/>
        </w:rPr>
        <w:t>-</w:t>
      </w:r>
      <w:proofErr w:type="spellStart"/>
      <w:r>
        <w:rPr>
          <w:rFonts w:ascii="Courier" w:hAnsi="Courier" w:cs="Times New Roman (Body CS)"/>
          <w:color w:val="000000" w:themeColor="text1"/>
        </w:rPr>
        <w:t>p</w:t>
      </w:r>
      <w:r w:rsidR="00096CA8">
        <w:rPr>
          <w:rFonts w:ascii="Courier" w:hAnsi="Courier" w:cs="Times New Roman (Body CS)"/>
          <w:color w:val="000000" w:themeColor="text1"/>
        </w:rPr>
        <w:t>A</w:t>
      </w:r>
      <w:proofErr w:type="spellEnd"/>
      <w:r w:rsidR="0026008B">
        <w:rPr>
          <w:rFonts w:ascii="Courier" w:hAnsi="Courier" w:cs="Times New Roman (Body CS)"/>
          <w:color w:val="000000" w:themeColor="text1"/>
        </w:rPr>
        <w:t>:</w:t>
      </w:r>
      <w:r w:rsidR="0026008B">
        <w:rPr>
          <w:rFonts w:ascii="Courier" w:hAnsi="Courier" w:cs="Times New Roman (Body CS)"/>
          <w:color w:val="000000" w:themeColor="text1"/>
        </w:rPr>
        <w:tab/>
      </w:r>
      <w:r w:rsidR="00541215">
        <w:rPr>
          <w:rFonts w:ascii="Courier" w:hAnsi="Courier" w:cs="Times New Roman (Body CS)"/>
          <w:color w:val="FFFFFF" w:themeColor="background1"/>
          <w:highlight w:val="darkMagenta"/>
        </w:rPr>
        <w:t>violet</w:t>
      </w:r>
      <w:r w:rsidR="0026008B" w:rsidRPr="00541215">
        <w:rPr>
          <w:rFonts w:ascii="Courier" w:hAnsi="Courier" w:cs="Times New Roman (Body CS)"/>
          <w:color w:val="FFFFFF" w:themeColor="background1"/>
          <w:highlight w:val="darkMagenta"/>
        </w:rPr>
        <w:t xml:space="preserve"> highlight</w:t>
      </w:r>
    </w:p>
    <w:p w14:paraId="74D6845E" w14:textId="77777777" w:rsidR="00B42D89" w:rsidRDefault="00B42D89" w:rsidP="00B42D89">
      <w:pPr>
        <w:ind w:left="720"/>
      </w:pPr>
    </w:p>
    <w:p w14:paraId="64A0F6A5" w14:textId="77777777" w:rsidR="00B42D89" w:rsidRDefault="00B42D89" w:rsidP="00B42D89"/>
    <w:p w14:paraId="6CB00C2C" w14:textId="430D207D" w:rsidR="00B42D89" w:rsidRPr="00250BDB" w:rsidRDefault="00503B48" w:rsidP="004E20A4">
      <w:pPr>
        <w:ind w:left="180" w:right="360"/>
        <w:rPr>
          <w:rFonts w:ascii="Courier" w:hAnsi="Courier" w:cs="Times New Roman (Body CS)"/>
          <w:i/>
          <w:iCs/>
          <w:caps/>
          <w:color w:val="7030A0"/>
          <w:sz w:val="34"/>
          <w:szCs w:val="34"/>
        </w:rPr>
      </w:pPr>
      <w:r w:rsidRPr="00743637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...</w:t>
      </w:r>
      <w:r w:rsidR="00B42D89" w:rsidRPr="00743637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gttcgggtcgccccgcccctcgcccgcgtctcacgtgacccgttgag</w:t>
      </w:r>
      <w:r w:rsidR="00293BF4" w:rsidRPr="00743637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gg</w:t>
      </w:r>
      <w:r w:rsidR="00B42D89" w:rsidRPr="00743637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ccaaacaagcgggtcagctgactccgcgggactgcggcgtcatcctgc</w:t>
      </w:r>
      <w:r>
        <w:rPr>
          <w:rFonts w:ascii="Courier" w:hAnsi="Courier" w:cs="Times New Roman (Body CS)"/>
          <w:i/>
          <w:iCs/>
          <w:color w:val="7030A0"/>
          <w:sz w:val="34"/>
          <w:szCs w:val="34"/>
        </w:rPr>
        <w:t>c</w:t>
      </w:r>
      <w:r w:rsidRPr="00D146C2">
        <w:rPr>
          <w:rFonts w:ascii="Courier" w:hAnsi="Courier" w:cs="Times New Roman (Body CS)"/>
          <w:i/>
          <w:iCs/>
          <w:color w:val="7030A0"/>
          <w:sz w:val="34"/>
          <w:szCs w:val="34"/>
          <w:u w:val="single"/>
        </w:rPr>
        <w:t>t</w:t>
      </w:r>
      <w:r w:rsidR="00B42D89" w:rsidRPr="00D146C2">
        <w:rPr>
          <w:rFonts w:ascii="Courier" w:hAnsi="Courier" w:cs="Times New Roman (Body CS)"/>
          <w:i/>
          <w:iCs/>
          <w:caps/>
          <w:color w:val="7030A0"/>
          <w:sz w:val="34"/>
          <w:szCs w:val="34"/>
          <w:u w:val="single"/>
        </w:rPr>
        <w:t>ATAA</w:t>
      </w:r>
      <w:r w:rsidR="00B42D89" w:rsidRPr="00250BDB">
        <w:rPr>
          <w:rFonts w:ascii="Courier" w:hAnsi="Courier" w:cs="Times New Roman (Body CS)"/>
          <w:i/>
          <w:iCs/>
          <w:caps/>
          <w:color w:val="7030A0"/>
          <w:sz w:val="34"/>
          <w:szCs w:val="34"/>
        </w:rPr>
        <w:t>GCCGGCGACCTCTGGCTTTAAGCTTTGCTCTCTTCGGGCCGCCG</w:t>
      </w:r>
    </w:p>
    <w:p w14:paraId="319BC1AC" w14:textId="77777777" w:rsidR="004A541E" w:rsidRDefault="00293BF4" w:rsidP="00806EC1">
      <w:pPr>
        <w:ind w:left="180" w:right="360"/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</w:pPr>
      <w:r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CAA</w:t>
      </w:r>
      <w:r w:rsidR="004E7D0D"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GCAGA</w:t>
      </w:r>
      <w:r w:rsidR="002F67DE"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GC</w:t>
      </w:r>
      <w:r w:rsidR="00503B48" w:rsidRPr="00743637">
        <w:rPr>
          <w:rFonts w:ascii="Courier" w:hAnsi="Courier" w:cs="Times New Roman (Body CS)"/>
          <w:b/>
          <w:bCs/>
          <w:sz w:val="34"/>
          <w:szCs w:val="34"/>
          <w:highlight w:val="green"/>
        </w:rPr>
        <w:t>TC</w:t>
      </w:r>
      <w:r w:rsidR="001214DF" w:rsidRPr="00743637">
        <w:rPr>
          <w:rFonts w:ascii="Courier" w:hAnsi="Courier" w:cs="Times New Roman (Body CS)"/>
          <w:b/>
          <w:bCs/>
          <w:caps/>
          <w:sz w:val="34"/>
          <w:szCs w:val="34"/>
          <w:highlight w:val="green"/>
        </w:rPr>
        <w:t>tccctatcagtgatagaga</w:t>
      </w:r>
      <w:r w:rsidR="00503B48"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</w:t>
      </w:r>
      <w:r w:rsidR="004872BE" w:rsidRPr="00743637">
        <w:rPr>
          <w:rFonts w:ascii="Courier" w:hAnsi="Courier" w:cs="Times New Roman (Body CS)"/>
          <w:b/>
          <w:bCs/>
          <w:caps/>
          <w:sz w:val="34"/>
          <w:szCs w:val="34"/>
          <w:highlight w:val="green"/>
        </w:rPr>
        <w:t>tccctatcagtgatagaga</w:t>
      </w:r>
      <w:r w:rsidR="00503B48"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TCGTCG</w:t>
      </w:r>
      <w:r w:rsidR="00D25CA3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</w:rPr>
        <w:t>ATAACTTCGTATAAAGTATCCTATACGAAGTTAT</w:t>
      </w:r>
      <w:r w:rsidR="00503B48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A</w:t>
      </w:r>
      <w:r w:rsidR="001214DF" w:rsidRPr="00743637">
        <w:rPr>
          <w:rFonts w:ascii="Courier" w:hAnsi="Courier" w:cs="Times New Roman (Body CS)"/>
          <w:b/>
          <w:bCs/>
          <w:caps/>
          <w:sz w:val="34"/>
          <w:szCs w:val="34"/>
        </w:rPr>
        <w:t>GCCGC</w:t>
      </w:r>
      <w:r w:rsidR="006451B7" w:rsidRPr="00743637">
        <w:rPr>
          <w:rFonts w:ascii="Courier" w:hAnsi="Courier" w:cs="Times New Roman (Body CS)"/>
          <w:b/>
          <w:bCs/>
          <w:caps/>
          <w:sz w:val="34"/>
          <w:szCs w:val="34"/>
        </w:rPr>
        <w:t>G</w:t>
      </w:r>
      <w:r w:rsidR="00B42D89" w:rsidRPr="00743637">
        <w:rPr>
          <w:rFonts w:ascii="Courier" w:hAnsi="Courier" w:cs="Times New Roman (Body CS)"/>
          <w:b/>
          <w:bCs/>
          <w:caps/>
          <w:sz w:val="34"/>
          <w:szCs w:val="34"/>
        </w:rPr>
        <w:t>ACC</w:t>
      </w:r>
      <w:r w:rsidR="00B42D89" w:rsidRPr="00743637">
        <w:rPr>
          <w:rFonts w:ascii="Courier" w:hAnsi="Courier" w:cs="Times New Roman (Body CS)"/>
          <w:b/>
          <w:bCs/>
          <w:caps/>
          <w:sz w:val="34"/>
          <w:szCs w:val="34"/>
          <w:bdr w:val="single" w:sz="4" w:space="0" w:color="auto"/>
        </w:rPr>
        <w:t>ATG</w:t>
      </w:r>
      <w:r w:rsidR="00B42D89" w:rsidRPr="00743637">
        <w:rPr>
          <w:rFonts w:ascii="Courier" w:hAnsi="Courier" w:cs="Times New Roman (Body CS)"/>
          <w:b/>
          <w:bCs/>
          <w:caps/>
          <w:sz w:val="34"/>
          <w:szCs w:val="34"/>
        </w:rPr>
        <w:t>AAGACTCCCGGCGTCTTGCTGCTCATTCTCGGCCTCCTGGCTTCGTCCTCCTTCGCGATTATCAG</w:t>
      </w:r>
      <w:r w:rsidR="00CC1B3F" w:rsidRPr="00743637">
        <w:rPr>
          <w:rFonts w:ascii="Courier" w:hAnsi="Courier" w:cs="Times New Roman (Body CS)"/>
          <w:b/>
          <w:bCs/>
          <w:sz w:val="34"/>
          <w:szCs w:val="34"/>
        </w:rPr>
        <w:t>gtgaggacccgctctgggtccggagatgcggggctcgtcacctggagtgccg</w:t>
      </w:r>
      <w:r w:rsidR="00541215" w:rsidRPr="00743637">
        <w:rPr>
          <w:rFonts w:ascii="Courier" w:hAnsi="Courier"/>
          <w:b/>
          <w:bCs/>
          <w:sz w:val="34"/>
          <w:szCs w:val="34"/>
        </w:rPr>
        <w:t>cg</w:t>
      </w:r>
      <w:r w:rsidR="00743637" w:rsidRPr="00743637">
        <w:rPr>
          <w:rFonts w:ascii="Courier" w:hAnsi="Courier"/>
          <w:b/>
          <w:bCs/>
          <w:sz w:val="34"/>
          <w:szCs w:val="34"/>
          <w:highlight w:val="lightGray"/>
        </w:rPr>
        <w:t>tcttcactcgagtttac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743637">
        <w:rPr>
          <w:rFonts w:ascii="Courier" w:hAnsi="Courier"/>
          <w:b/>
          <w:bCs/>
          <w:sz w:val="34"/>
          <w:szCs w:val="34"/>
          <w:highlight w:val="lightGray"/>
        </w:rPr>
        <w:t>acgtatgaagagtttac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743637">
        <w:rPr>
          <w:rFonts w:ascii="Courier" w:hAnsi="Courier"/>
          <w:b/>
          <w:bCs/>
          <w:sz w:val="34"/>
          <w:szCs w:val="34"/>
          <w:highlight w:val="lightGray"/>
        </w:rPr>
        <w:t>acgtatgcagactttac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</w:rPr>
        <w:t>acgtataaggagtttac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</w:rPr>
        <w:t>acgtatgaccagtttac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</w:rPr>
        <w:t>acgtatctacagtttac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</w:rPr>
        <w:t>acgtatatccagtttac</w:t>
      </w:r>
      <w:r w:rsidR="00743637"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</w:rPr>
        <w:t>acgt</w:t>
      </w:r>
      <w:r w:rsidR="00743637" w:rsidRPr="00D146C2">
        <w:rPr>
          <w:rFonts w:ascii="Courier" w:hAnsi="Courier"/>
          <w:b/>
          <w:bCs/>
          <w:sz w:val="34"/>
          <w:szCs w:val="34"/>
          <w:highlight w:val="lightGray"/>
          <w:bdr w:val="single" w:sz="4" w:space="0" w:color="auto"/>
        </w:rPr>
        <w:t>atg</w:t>
      </w:r>
      <w:r w:rsidR="00743637" w:rsidRPr="00743637">
        <w:rPr>
          <w:rFonts w:ascii="Courier" w:hAnsi="Courier"/>
          <w:b/>
          <w:bCs/>
          <w:sz w:val="34"/>
          <w:szCs w:val="34"/>
          <w:highlight w:val="lightGray"/>
        </w:rPr>
        <w:t>tcgagg</w:t>
      </w:r>
      <w:r w:rsidR="00743637" w:rsidRPr="00743637">
        <w:rPr>
          <w:rFonts w:ascii="Courier" w:hAnsi="Courier"/>
          <w:b/>
          <w:bCs/>
          <w:color w:val="FFFFFF" w:themeColor="background1"/>
          <w:sz w:val="34"/>
          <w:szCs w:val="34"/>
          <w:highlight w:val="black"/>
        </w:rPr>
        <w:t>tag</w:t>
      </w:r>
      <w:r w:rsidR="00743637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</w:rPr>
        <w:t>ataacttcgtataaagtatcctatacgaagtt</w:t>
      </w:r>
      <w:r w:rsidR="00743637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  <w:bdr w:val="single" w:sz="4" w:space="0" w:color="auto"/>
        </w:rPr>
        <w:t>at</w:t>
      </w:r>
      <w:r w:rsidR="00743637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  <w:bdr w:val="single" w:sz="4" w:space="0" w:color="auto"/>
        </w:rPr>
        <w:t>g</w:t>
      </w:r>
      <w:r w:rsidR="00743637"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ack"/>
        </w:rPr>
        <w:t>tag</w:t>
      </w:r>
      <w:r w:rsidR="000C7837"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ack"/>
        </w:rPr>
        <w:t>taa</w:t>
      </w:r>
      <w:r w:rsidR="00A43F14"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ack"/>
        </w:rPr>
        <w:t>taa</w:t>
      </w:r>
      <w:r w:rsidR="00A43F14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ctagt</w:t>
      </w:r>
      <w:r w:rsidR="007B342A"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c</w:t>
      </w:r>
      <w:r w:rsidR="0026008B"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ue"/>
        </w:rPr>
        <w:t>gaagttcctattctctagaaagtataggaacttc</w:t>
      </w:r>
      <w:r w:rsidR="0026008B"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  <w:t>aggtctgaagaggagtttacgtccagccaagctagcttggctgcaggtcgtcgaaattctaccgggtaggggaggcgcttttcccaaggcagtctggagcatgcgctttagcagccccgctgggcacttggcgctacacaagtggcctctggcctcgcacacattccacatccaccggtaggcgccaaccggctccgttctttggtggccccttcgcgccacct</w:t>
      </w:r>
    </w:p>
    <w:p w14:paraId="4D0DA01C" w14:textId="0EB044DD" w:rsidR="004A541E" w:rsidRPr="00503B48" w:rsidRDefault="004A541E" w:rsidP="004A541E">
      <w:pPr>
        <w:rPr>
          <w:rFonts w:ascii="Arial" w:hAnsi="Arial" w:cs="Arial"/>
          <w:b/>
          <w:bCs/>
          <w:sz w:val="32"/>
          <w:szCs w:val="32"/>
        </w:rPr>
      </w:pPr>
      <w:r w:rsidRPr="00E109F2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S2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Pr="00503B48">
        <w:rPr>
          <w:rFonts w:ascii="Arial" w:hAnsi="Arial" w:cs="Arial"/>
          <w:b/>
          <w:bCs/>
          <w:sz w:val="32"/>
          <w:szCs w:val="32"/>
        </w:rPr>
        <w:t xml:space="preserve">Targeted region after insertion of </w:t>
      </w:r>
      <w:r w:rsidR="00570E87">
        <w:rPr>
          <w:rFonts w:ascii="Arial" w:hAnsi="Arial" w:cs="Arial"/>
          <w:b/>
          <w:bCs/>
          <w:sz w:val="32"/>
          <w:szCs w:val="32"/>
        </w:rPr>
        <w:t>TRE-Lox</w:t>
      </w:r>
      <w:r w:rsidRPr="00503B48">
        <w:rPr>
          <w:rFonts w:ascii="Arial" w:hAnsi="Arial" w:cs="Arial"/>
          <w:b/>
          <w:bCs/>
          <w:sz w:val="32"/>
          <w:szCs w:val="32"/>
        </w:rPr>
        <w:t xml:space="preserve"> </w:t>
      </w:r>
      <w:r w:rsidR="00096CA8" w:rsidRPr="00503B48">
        <w:rPr>
          <w:rFonts w:ascii="Arial" w:hAnsi="Arial" w:cs="Arial"/>
          <w:b/>
          <w:bCs/>
          <w:sz w:val="32"/>
          <w:szCs w:val="32"/>
        </w:rPr>
        <w:t xml:space="preserve">KI </w:t>
      </w:r>
      <w:r w:rsidR="00096CA8">
        <w:rPr>
          <w:rFonts w:ascii="Arial" w:hAnsi="Arial" w:cs="Arial"/>
          <w:b/>
          <w:bCs/>
          <w:sz w:val="32"/>
          <w:szCs w:val="32"/>
        </w:rPr>
        <w:t>insert</w:t>
      </w:r>
      <w:r>
        <w:rPr>
          <w:rFonts w:ascii="Arial" w:hAnsi="Arial" w:cs="Arial"/>
          <w:b/>
          <w:bCs/>
          <w:sz w:val="32"/>
          <w:szCs w:val="32"/>
        </w:rPr>
        <w:t xml:space="preserve"> with </w:t>
      </w:r>
      <w:r w:rsidR="00096CA8">
        <w:rPr>
          <w:rFonts w:ascii="Arial" w:hAnsi="Arial" w:cs="Arial"/>
          <w:b/>
          <w:bCs/>
          <w:sz w:val="32"/>
          <w:szCs w:val="32"/>
        </w:rPr>
        <w:t>P</w:t>
      </w:r>
      <w:r w:rsidRPr="00503B48">
        <w:rPr>
          <w:rFonts w:ascii="Arial" w:hAnsi="Arial" w:cs="Arial"/>
          <w:b/>
          <w:bCs/>
          <w:sz w:val="32"/>
          <w:szCs w:val="32"/>
        </w:rPr>
        <w:t>uro</w:t>
      </w:r>
      <w:r w:rsidRPr="00503B48">
        <w:rPr>
          <w:rFonts w:ascii="Arial" w:hAnsi="Arial" w:cs="Arial"/>
          <w:b/>
          <w:bCs/>
          <w:sz w:val="32"/>
          <w:szCs w:val="32"/>
          <w:vertAlign w:val="superscript"/>
        </w:rPr>
        <w:t>r</w:t>
      </w:r>
      <w:r w:rsidRPr="00503B48">
        <w:rPr>
          <w:rFonts w:ascii="Arial" w:hAnsi="Arial" w:cs="Arial"/>
          <w:b/>
          <w:bCs/>
          <w:sz w:val="32"/>
          <w:szCs w:val="32"/>
        </w:rPr>
        <w:t xml:space="preserve"> cassette</w:t>
      </w:r>
      <w:r>
        <w:rPr>
          <w:rFonts w:ascii="Arial" w:hAnsi="Arial" w:cs="Arial"/>
          <w:b/>
          <w:bCs/>
          <w:sz w:val="32"/>
          <w:szCs w:val="32"/>
        </w:rPr>
        <w:t xml:space="preserve"> (cont'd).</w:t>
      </w:r>
    </w:p>
    <w:p w14:paraId="1CC7F37F" w14:textId="77777777" w:rsidR="004A541E" w:rsidRDefault="004A541E" w:rsidP="00806EC1">
      <w:pPr>
        <w:ind w:left="180" w:right="360"/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</w:pPr>
    </w:p>
    <w:p w14:paraId="30508D05" w14:textId="77777777" w:rsidR="004A541E" w:rsidRDefault="004A541E" w:rsidP="00806EC1">
      <w:pPr>
        <w:ind w:left="180" w:right="360"/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</w:pPr>
    </w:p>
    <w:p w14:paraId="73C95E32" w14:textId="3DD505E9" w:rsidR="000378B2" w:rsidRDefault="0026008B" w:rsidP="00806EC1">
      <w:pPr>
        <w:ind w:left="180" w:right="360"/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</w:pPr>
      <w:r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  <w:t>tctactcctcccctagtcaggaagttcccccccgccccgcagctcgcgtcgtgcaggacgtgacaaatggaagtagcacgtctcactagtctcgtgcagatggacagcaccgctgagcaatggaagcgggtaggcctttggggcagcggccaatagcagctttgctccttcgctttctgggctcagaggctgggaagggg</w:t>
      </w:r>
    </w:p>
    <w:p w14:paraId="282D465F" w14:textId="40E2E536" w:rsidR="00B96596" w:rsidRPr="004E20A4" w:rsidRDefault="0026008B" w:rsidP="00806EC1">
      <w:pPr>
        <w:ind w:left="180" w:right="360"/>
        <w:rPr>
          <w:rFonts w:ascii="Courier" w:hAnsi="Courier" w:cs="Times New Roman (Body CS)"/>
          <w:color w:val="000000" w:themeColor="text1"/>
          <w:sz w:val="34"/>
          <w:szCs w:val="34"/>
        </w:rPr>
      </w:pPr>
      <w:r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darkMagenta"/>
        </w:rPr>
        <w:t>tgggtccgggggcggggcgggcgcccgaaggtcctccggaggcccggcattctgcacgcttcaaaagcgcacgtctgccgcgctgttctcctcttcctcatctccgggcctttcgacctgcagcctgttgacaattaatcatcggcatagtatatcggcatagtataatacgacaaggtgaggaactaaaccatgaccgagtacaagcccacggtgcgcctcgccacccgcgacgacgtccccagggccgtacgcaccctcgccgccgcgttcgccgactaccccgccacgcgccacaccgtcgatccggaccgccacatcgagcgggtcaccgagctgcaagaactcttcctcacgcgcgtcgggctcgacatcggcaaggtgtgggtcgcggacgacggcgccgcggtggcggtctggaccacgccggagagcgtcgaagcgggggcggtgttcgccgagatcggcccgcgcatggccgagttgagcggttcccggctggccgcgcagcaacagatggaaggcctcctggcgccgcaccggcccaaggagcccgcgtggttcctggccaccgtcggcgtctcgcccgaccaccagggcaagggtctgggcagcgccgtcgtgctccccggagtggaggcggccgagcgcgccggggtgcccgccttcctggagacctccgcgccccgcaacctccccttctacgagcggctcggcttcaccgtcaccgccgacgtcgaggtgcccgaaggaccgcgcacctggtgcatgacccgcaagcccggtgcctgaggggatcaattctctagagctcgctgatcagcctcgactgtgccttctagttgccagccatctgttgtttgcccctcccccgtgccttccttgaccctggaaggtgccactcccactgtcctttcctaataaaatgaggaaattgcatcgcattgtctgagtaggtgtcattctattctggggggtggggtggggcaggacagcaagggggaggattgggaagacaatagcaggcatgctggggatgcggtgggctctatggcttctgaggcggaaagaaccagctggggctcgactagagcttgcggaacccttc</w:t>
      </w:r>
      <w:r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ue"/>
        </w:rPr>
        <w:t>gaagttcctattctctagaaagtataggaacttc</w:t>
      </w:r>
      <w:r w:rsidR="00D146C2"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ggcgcgccattt</w:t>
      </w:r>
      <w:r w:rsidR="006D3226">
        <w:rPr>
          <w:rFonts w:ascii="Courier" w:hAnsi="Courier" w:cs="Times New Roman (Body CS)"/>
          <w:i/>
          <w:iCs/>
          <w:color w:val="7030A0"/>
          <w:sz w:val="34"/>
          <w:szCs w:val="34"/>
        </w:rPr>
        <w:t>c</w:t>
      </w:r>
      <w:r w:rsidR="00B42D89"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ggccgtgctgga</w:t>
      </w:r>
      <w:r w:rsidR="00B42D89" w:rsidRPr="00DC5799">
        <w:rPr>
          <w:rFonts w:ascii="Courier" w:hAnsi="Courier" w:cs="Times New Roman (Body CS)"/>
          <w:i/>
          <w:iCs/>
          <w:color w:val="7030A0"/>
          <w:sz w:val="34"/>
          <w:szCs w:val="34"/>
          <w:bdr w:val="single" w:sz="4" w:space="0" w:color="auto"/>
        </w:rPr>
        <w:t>atg</w:t>
      </w:r>
      <w:r w:rsidR="00B42D89"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cacc</w:t>
      </w:r>
      <w:r w:rsidR="00261657"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tgtgcacccagcgcagccttcctcagg</w:t>
      </w:r>
      <w:r w:rsidR="004872BE" w:rsidRPr="006D3226">
        <w:rPr>
          <w:rFonts w:ascii="Courier" w:hAnsi="Courier" w:cs="Times New Roman (Body CS)"/>
          <w:i/>
          <w:iCs/>
          <w:color w:val="7030A0"/>
          <w:sz w:val="34"/>
          <w:szCs w:val="34"/>
        </w:rPr>
        <w:t>gtc</w:t>
      </w:r>
      <w:r w:rsidR="004872BE"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ccacagactatggggcgagacactcaaaaggcaggggtctcctgggcccctctccactccta</w:t>
      </w:r>
      <w:r w:rsidR="00250BDB" w:rsidRPr="00D146C2">
        <w:rPr>
          <w:rFonts w:ascii="Courier" w:hAnsi="Courier" w:cs="Times New Roman (Body CS)"/>
          <w:color w:val="FFFFFF" w:themeColor="background1"/>
          <w:sz w:val="34"/>
          <w:szCs w:val="34"/>
          <w:highlight w:val="black"/>
        </w:rPr>
        <w:t>tga</w:t>
      </w:r>
      <w:r w:rsidR="00250BDB"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ctcctatggtcgaacaggagggtacagt</w:t>
      </w:r>
      <w:r w:rsidR="00D146C2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...</w:t>
      </w:r>
      <w:r w:rsidR="00B96596">
        <w:rPr>
          <w:rFonts w:ascii="Courier" w:hAnsi="Courier" w:cs="Times New Roman (Body CS)"/>
          <w:color w:val="A6A6A6" w:themeColor="background1" w:themeShade="A6"/>
          <w:sz w:val="34"/>
          <w:szCs w:val="34"/>
        </w:rPr>
        <w:br w:type="page"/>
      </w:r>
    </w:p>
    <w:p w14:paraId="0B13CBCE" w14:textId="0B3D09D3" w:rsidR="00B31FEB" w:rsidRPr="00503B48" w:rsidRDefault="00B31FEB" w:rsidP="00E109F2">
      <w:pPr>
        <w:rPr>
          <w:rFonts w:ascii="Arial" w:hAnsi="Arial" w:cs="Arial"/>
          <w:b/>
          <w:bCs/>
          <w:sz w:val="32"/>
          <w:szCs w:val="32"/>
        </w:rPr>
      </w:pPr>
      <w:r w:rsidRPr="00E109F2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S3</w:t>
      </w:r>
      <w:r w:rsidR="00E109F2">
        <w:rPr>
          <w:rFonts w:ascii="Arial" w:hAnsi="Arial" w:cs="Arial"/>
          <w:b/>
          <w:bCs/>
          <w:sz w:val="32"/>
          <w:szCs w:val="32"/>
        </w:rPr>
        <w:t xml:space="preserve">.  </w:t>
      </w:r>
      <w:r w:rsidRPr="00503B48">
        <w:rPr>
          <w:rFonts w:ascii="Arial" w:hAnsi="Arial" w:cs="Arial"/>
          <w:b/>
          <w:bCs/>
          <w:sz w:val="32"/>
          <w:szCs w:val="32"/>
        </w:rPr>
        <w:t xml:space="preserve">Targeted region after </w:t>
      </w:r>
      <w:r>
        <w:rPr>
          <w:rFonts w:ascii="Arial" w:hAnsi="Arial" w:cs="Arial"/>
          <w:b/>
          <w:bCs/>
          <w:sz w:val="32"/>
          <w:szCs w:val="32"/>
        </w:rPr>
        <w:t>Flp recombination</w:t>
      </w:r>
      <w:r w:rsidR="00096CA8">
        <w:rPr>
          <w:rFonts w:ascii="Arial" w:hAnsi="Arial" w:cs="Arial"/>
          <w:b/>
          <w:bCs/>
          <w:sz w:val="32"/>
          <w:szCs w:val="32"/>
        </w:rPr>
        <w:t xml:space="preserve"> to remove Puro</w:t>
      </w:r>
      <w:r w:rsidR="00096CA8" w:rsidRPr="00096CA8">
        <w:rPr>
          <w:rFonts w:ascii="Arial" w:hAnsi="Arial" w:cs="Arial"/>
          <w:b/>
          <w:bCs/>
          <w:sz w:val="32"/>
          <w:szCs w:val="32"/>
          <w:vertAlign w:val="superscript"/>
        </w:rPr>
        <w:t>r</w:t>
      </w:r>
      <w:r w:rsidR="00096CA8">
        <w:rPr>
          <w:rFonts w:ascii="Arial" w:hAnsi="Arial" w:cs="Arial"/>
          <w:b/>
          <w:bCs/>
          <w:sz w:val="32"/>
          <w:szCs w:val="32"/>
        </w:rPr>
        <w:t xml:space="preserve"> cassette</w:t>
      </w:r>
      <w:r w:rsidR="00E109F2">
        <w:rPr>
          <w:rFonts w:ascii="Arial" w:hAnsi="Arial" w:cs="Arial"/>
          <w:b/>
          <w:bCs/>
          <w:sz w:val="32"/>
          <w:szCs w:val="32"/>
        </w:rPr>
        <w:t>.</w:t>
      </w:r>
    </w:p>
    <w:p w14:paraId="117E47A6" w14:textId="3F74DE2F" w:rsidR="00B31FEB" w:rsidRDefault="00B31FEB" w:rsidP="00B31FEB"/>
    <w:p w14:paraId="017C8E70" w14:textId="77777777" w:rsidR="004A541E" w:rsidRDefault="004A541E" w:rsidP="00B31FEB"/>
    <w:p w14:paraId="66E1E05F" w14:textId="0C26AFBE" w:rsidR="004A541E" w:rsidRDefault="004A541E" w:rsidP="00B31FEB">
      <w:r w:rsidRPr="004A541E">
        <w:rPr>
          <w:noProof/>
        </w:rPr>
        <w:drawing>
          <wp:inline distT="0" distB="0" distL="0" distR="0" wp14:anchorId="4330C891" wp14:editId="6A32F1D8">
            <wp:extent cx="6858000" cy="528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EC2B" w14:textId="22711E9A" w:rsidR="00E109F2" w:rsidRDefault="00E109F2" w:rsidP="00B31FEB"/>
    <w:p w14:paraId="68AFD176" w14:textId="77777777" w:rsidR="004A541E" w:rsidRDefault="004A541E" w:rsidP="00B31FEB"/>
    <w:p w14:paraId="348F6C6B" w14:textId="77777777" w:rsidR="00B31FEB" w:rsidRPr="00743637" w:rsidRDefault="00B31FEB" w:rsidP="00B31FEB">
      <w:pPr>
        <w:ind w:left="720"/>
        <w:rPr>
          <w:rFonts w:ascii="Courier" w:hAnsi="Courier" w:cs="Times New Roman (Body CS)"/>
          <w:color w:val="808080" w:themeColor="background1" w:themeShade="80"/>
        </w:rPr>
      </w:pPr>
      <w:r>
        <w:rPr>
          <w:rFonts w:ascii="Courier" w:hAnsi="Courier" w:cs="Times New Roman (Body CS)"/>
          <w:color w:val="000000" w:themeColor="text1"/>
        </w:rPr>
        <w:t>Flanking seq:</w:t>
      </w:r>
      <w:r>
        <w:rPr>
          <w:rFonts w:ascii="Courier" w:hAnsi="Courier" w:cs="Times New Roman (Body CS)"/>
          <w:color w:val="000000" w:themeColor="text1"/>
        </w:rPr>
        <w:tab/>
      </w:r>
      <w:r w:rsidRPr="00743637">
        <w:rPr>
          <w:rFonts w:ascii="Courier" w:hAnsi="Courier" w:cs="Times New Roman (Body CS)"/>
          <w:color w:val="808080" w:themeColor="background1" w:themeShade="80"/>
        </w:rPr>
        <w:t>gray</w:t>
      </w:r>
      <w:r>
        <w:rPr>
          <w:rFonts w:ascii="Courier" w:hAnsi="Courier" w:cs="Times New Roman (Body CS)"/>
          <w:color w:val="808080" w:themeColor="background1" w:themeShade="80"/>
        </w:rPr>
        <w:t xml:space="preserve"> text</w:t>
      </w:r>
    </w:p>
    <w:p w14:paraId="7D3F18CA" w14:textId="77777777" w:rsidR="00B31FEB" w:rsidRDefault="00B31FEB" w:rsidP="00B31FEB">
      <w:pPr>
        <w:ind w:left="720"/>
        <w:rPr>
          <w:rFonts w:ascii="Courier" w:hAnsi="Courier" w:cs="Times New Roman (Body CS)"/>
          <w:color w:val="7030A0"/>
        </w:rPr>
      </w:pPr>
      <w:r>
        <w:rPr>
          <w:rFonts w:ascii="Courier" w:hAnsi="Courier" w:cs="Times New Roman (Body CS)"/>
          <w:color w:val="000000" w:themeColor="text1"/>
        </w:rPr>
        <w:t>Homology Arms</w:t>
      </w:r>
      <w:r w:rsidRPr="00436BEA">
        <w:rPr>
          <w:rFonts w:ascii="Courier" w:hAnsi="Courier" w:cs="Times New Roman (Body CS)"/>
          <w:color w:val="000000" w:themeColor="text1"/>
        </w:rPr>
        <w:t>:</w:t>
      </w:r>
      <w:r w:rsidRPr="00470D49">
        <w:rPr>
          <w:rFonts w:ascii="Courier" w:hAnsi="Courier" w:cs="Times New Roman (Body CS)"/>
          <w:color w:val="A6A6A6" w:themeColor="background1" w:themeShade="A6"/>
        </w:rPr>
        <w:t xml:space="preserve"> </w:t>
      </w:r>
      <w:r w:rsidRPr="00B42D89">
        <w:rPr>
          <w:rFonts w:ascii="Courier" w:hAnsi="Courier" w:cs="Times New Roman (Body CS)"/>
          <w:color w:val="7030A0"/>
        </w:rPr>
        <w:t>purple</w:t>
      </w:r>
      <w:r>
        <w:rPr>
          <w:rFonts w:ascii="Courier" w:hAnsi="Courier" w:cs="Times New Roman (Body CS)"/>
          <w:color w:val="7030A0"/>
        </w:rPr>
        <w:t xml:space="preserve"> italic</w:t>
      </w:r>
    </w:p>
    <w:p w14:paraId="78A6E801" w14:textId="77777777" w:rsidR="00B31FEB" w:rsidRPr="005A64BF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 w:rsidRPr="005A64BF">
        <w:rPr>
          <w:rFonts w:ascii="Courier" w:hAnsi="Courier" w:cs="Times New Roman (Body CS)"/>
          <w:color w:val="000000" w:themeColor="text1"/>
        </w:rPr>
        <w:t xml:space="preserve">TATA Box:  </w:t>
      </w:r>
      <w:r>
        <w:rPr>
          <w:rFonts w:ascii="Courier" w:hAnsi="Courier" w:cs="Times New Roman (Body CS)"/>
          <w:color w:val="000000" w:themeColor="text1"/>
        </w:rPr>
        <w:tab/>
      </w:r>
      <w:r w:rsidRPr="005A64BF">
        <w:rPr>
          <w:rFonts w:ascii="Courier" w:hAnsi="Courier" w:cs="Times New Roman (Body CS)"/>
          <w:color w:val="000000" w:themeColor="text1"/>
          <w:u w:val="single"/>
        </w:rPr>
        <w:t>underlined</w:t>
      </w:r>
    </w:p>
    <w:p w14:paraId="361F5A7C" w14:textId="77777777" w:rsidR="00B31FEB" w:rsidRPr="00470D49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 w:rsidRPr="00470D49">
        <w:rPr>
          <w:rFonts w:ascii="Courier" w:hAnsi="Courier" w:cs="Times New Roman (Body CS)"/>
          <w:color w:val="000000" w:themeColor="text1"/>
        </w:rPr>
        <w:t xml:space="preserve">EXONS: </w:t>
      </w:r>
      <w:r w:rsidRPr="00470D49">
        <w:rPr>
          <w:rFonts w:ascii="Courier" w:hAnsi="Courier" w:cs="Times New Roman (Body CS)"/>
          <w:color w:val="000000" w:themeColor="text1"/>
        </w:rPr>
        <w:tab/>
        <w:t xml:space="preserve"> </w:t>
      </w:r>
      <w:r>
        <w:rPr>
          <w:rFonts w:ascii="Courier" w:hAnsi="Courier" w:cs="Times New Roman (Body CS)"/>
          <w:color w:val="000000" w:themeColor="text1"/>
        </w:rPr>
        <w:tab/>
      </w:r>
      <w:r w:rsidRPr="00470D49">
        <w:rPr>
          <w:rFonts w:ascii="Courier" w:hAnsi="Courier" w:cs="Times New Roman (Body CS)"/>
          <w:color w:val="000000" w:themeColor="text1"/>
        </w:rPr>
        <w:t>UPPER CASE</w:t>
      </w:r>
    </w:p>
    <w:p w14:paraId="6BDF2514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I</w:t>
      </w:r>
      <w:r w:rsidRPr="00470D49">
        <w:rPr>
          <w:rFonts w:ascii="Courier" w:hAnsi="Courier" w:cs="Times New Roman (Body CS)"/>
          <w:color w:val="000000" w:themeColor="text1"/>
        </w:rPr>
        <w:t xml:space="preserve">ntrons:   </w:t>
      </w:r>
      <w:r>
        <w:rPr>
          <w:rFonts w:ascii="Courier" w:hAnsi="Courier" w:cs="Times New Roman (Body CS)"/>
          <w:color w:val="000000" w:themeColor="text1"/>
        </w:rPr>
        <w:tab/>
      </w:r>
      <w:r w:rsidRPr="00470D49">
        <w:rPr>
          <w:rFonts w:ascii="Courier" w:hAnsi="Courier" w:cs="Times New Roman (Body CS)"/>
          <w:color w:val="000000" w:themeColor="text1"/>
        </w:rPr>
        <w:t>lower case black</w:t>
      </w:r>
    </w:p>
    <w:p w14:paraId="6A9E6EE4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KI region:</w:t>
      </w:r>
      <w:r>
        <w:rPr>
          <w:rFonts w:ascii="Courier" w:hAnsi="Courier" w:cs="Times New Roman (Body CS)"/>
          <w:color w:val="000000" w:themeColor="text1"/>
        </w:rPr>
        <w:tab/>
      </w:r>
      <w:r w:rsidRPr="00743637">
        <w:rPr>
          <w:rFonts w:ascii="Courier" w:hAnsi="Courier" w:cs="Times New Roman (Body CS)"/>
          <w:b/>
          <w:bCs/>
          <w:color w:val="000000" w:themeColor="text1"/>
        </w:rPr>
        <w:t>bold</w:t>
      </w:r>
    </w:p>
    <w:p w14:paraId="5B112021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  <w:bdr w:val="single" w:sz="4" w:space="0" w:color="auto"/>
        </w:rPr>
      </w:pPr>
      <w:r>
        <w:rPr>
          <w:rFonts w:ascii="Courier" w:hAnsi="Courier" w:cs="Times New Roman (Body CS)"/>
          <w:color w:val="000000" w:themeColor="text1"/>
        </w:rPr>
        <w:t>ATG sites:</w:t>
      </w:r>
      <w:r>
        <w:rPr>
          <w:rFonts w:ascii="Courier" w:hAnsi="Courier" w:cs="Times New Roman (Body CS)"/>
          <w:color w:val="000000" w:themeColor="text1"/>
        </w:rPr>
        <w:tab/>
      </w:r>
      <w:r w:rsidRPr="00436BEA">
        <w:rPr>
          <w:rFonts w:ascii="Courier" w:hAnsi="Courier" w:cs="Times New Roman (Body CS)"/>
          <w:color w:val="000000" w:themeColor="text1"/>
          <w:bdr w:val="single" w:sz="4" w:space="0" w:color="auto"/>
        </w:rPr>
        <w:t>OUTLINED</w:t>
      </w:r>
    </w:p>
    <w:p w14:paraId="3B0A8321" w14:textId="77777777" w:rsidR="00B31FEB" w:rsidRDefault="00B31FEB" w:rsidP="00B31FEB">
      <w:pPr>
        <w:ind w:left="720"/>
        <w:rPr>
          <w:rFonts w:ascii="Courier" w:hAnsi="Courier" w:cs="Times New Roman (Body CS)"/>
          <w:color w:val="FFFFFF" w:themeColor="background1"/>
        </w:rPr>
      </w:pPr>
      <w:r>
        <w:rPr>
          <w:rFonts w:ascii="Courier" w:hAnsi="Courier" w:cs="Times New Roman (Body CS)"/>
          <w:color w:val="000000" w:themeColor="text1"/>
        </w:rPr>
        <w:t>Stop codons:</w:t>
      </w:r>
      <w:r>
        <w:rPr>
          <w:rFonts w:ascii="Courier" w:hAnsi="Courier" w:cs="Times New Roman (Body CS)"/>
          <w:color w:val="000000" w:themeColor="text1"/>
        </w:rPr>
        <w:tab/>
      </w:r>
      <w:r w:rsidRPr="00541215">
        <w:rPr>
          <w:rFonts w:ascii="Courier" w:hAnsi="Courier" w:cs="Times New Roman (Body CS)"/>
          <w:color w:val="FFFFFF" w:themeColor="background1"/>
          <w:highlight w:val="black"/>
        </w:rPr>
        <w:t>black box</w:t>
      </w:r>
    </w:p>
    <w:p w14:paraId="1D556D78" w14:textId="77777777" w:rsidR="00B31FEB" w:rsidRPr="00541215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Spacer seqs</w:t>
      </w:r>
      <w:r w:rsidRPr="00541215">
        <w:rPr>
          <w:rFonts w:ascii="Courier" w:hAnsi="Courier" w:cs="Times New Roman (Body CS)"/>
          <w:color w:val="000000" w:themeColor="text1"/>
        </w:rPr>
        <w:t>:</w:t>
      </w:r>
      <w:r w:rsidRPr="00541215">
        <w:rPr>
          <w:rFonts w:ascii="Courier" w:hAnsi="Courier" w:cs="Times New Roman (Body CS)"/>
          <w:color w:val="000000" w:themeColor="text1"/>
        </w:rPr>
        <w:tab/>
      </w:r>
      <w:r w:rsidRPr="00D146C2">
        <w:rPr>
          <w:rFonts w:ascii="Courier" w:hAnsi="Courier" w:cs="Times New Roman (Body CS)"/>
          <w:color w:val="000000" w:themeColor="text1"/>
          <w:highlight w:val="lightGray"/>
        </w:rPr>
        <w:t>gray highlight</w:t>
      </w:r>
    </w:p>
    <w:p w14:paraId="71555E52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TetO repeats:</w:t>
      </w:r>
      <w:r>
        <w:rPr>
          <w:rFonts w:ascii="Courier" w:hAnsi="Courier" w:cs="Times New Roman (Body CS)"/>
          <w:color w:val="000000" w:themeColor="text1"/>
        </w:rPr>
        <w:tab/>
      </w:r>
      <w:r>
        <w:rPr>
          <w:rFonts w:ascii="Courier" w:hAnsi="Courier" w:cs="Times New Roman (Body CS)"/>
          <w:color w:val="000000" w:themeColor="text1"/>
          <w:highlight w:val="green"/>
        </w:rPr>
        <w:t>g</w:t>
      </w:r>
      <w:r w:rsidRPr="00C47741">
        <w:rPr>
          <w:rFonts w:ascii="Courier" w:hAnsi="Courier" w:cs="Times New Roman (Body CS)"/>
          <w:color w:val="000000" w:themeColor="text1"/>
          <w:highlight w:val="green"/>
        </w:rPr>
        <w:t>reen highlight</w:t>
      </w:r>
    </w:p>
    <w:p w14:paraId="731065CC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LoxP sites:</w:t>
      </w:r>
      <w:r>
        <w:rPr>
          <w:rFonts w:ascii="Courier" w:hAnsi="Courier" w:cs="Times New Roman (Body CS)"/>
          <w:color w:val="000000" w:themeColor="text1"/>
        </w:rPr>
        <w:tab/>
      </w:r>
      <w:r w:rsidRPr="00503B48">
        <w:rPr>
          <w:rFonts w:ascii="Courier" w:hAnsi="Courier" w:cs="Times New Roman (Body CS)"/>
          <w:color w:val="000000" w:themeColor="text1"/>
          <w:highlight w:val="cyan"/>
        </w:rPr>
        <w:t>light blue highlight</w:t>
      </w:r>
    </w:p>
    <w:p w14:paraId="571E469C" w14:textId="77777777" w:rsidR="00B31FEB" w:rsidRDefault="00B31FEB" w:rsidP="00B31FEB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FRT sites:</w:t>
      </w:r>
      <w:r>
        <w:rPr>
          <w:rFonts w:ascii="Courier" w:hAnsi="Courier" w:cs="Times New Roman (Body CS)"/>
          <w:color w:val="000000" w:themeColor="text1"/>
        </w:rPr>
        <w:tab/>
      </w:r>
      <w:r w:rsidRPr="00503B48">
        <w:rPr>
          <w:rFonts w:ascii="Courier" w:hAnsi="Courier" w:cs="Times New Roman (Body CS)"/>
          <w:color w:val="FFFFFF" w:themeColor="background1"/>
          <w:highlight w:val="blue"/>
        </w:rPr>
        <w:t>blue highlight</w:t>
      </w:r>
    </w:p>
    <w:p w14:paraId="511689BF" w14:textId="77777777" w:rsidR="00B31FEB" w:rsidRDefault="00B31FEB" w:rsidP="00B31FEB">
      <w:pPr>
        <w:ind w:left="720"/>
      </w:pPr>
    </w:p>
    <w:p w14:paraId="68AF3EF9" w14:textId="77777777" w:rsidR="00B31FEB" w:rsidRDefault="00B31FEB" w:rsidP="00B31FEB"/>
    <w:p w14:paraId="48675949" w14:textId="6080E3CA" w:rsidR="00B31FEB" w:rsidRDefault="00B31FEB" w:rsidP="004841F1">
      <w:pPr>
        <w:ind w:left="180" w:right="360"/>
        <w:rPr>
          <w:rFonts w:ascii="Courier" w:hAnsi="Courier" w:cs="Times New Roman (Body CS)"/>
          <w:color w:val="A6A6A6" w:themeColor="background1" w:themeShade="A6"/>
          <w:sz w:val="34"/>
          <w:szCs w:val="34"/>
        </w:rPr>
      </w:pPr>
      <w:r w:rsidRPr="00743637">
        <w:rPr>
          <w:rFonts w:ascii="Courier" w:hAnsi="Courier" w:cs="Times New Roman (Body CS)"/>
          <w:color w:val="808080" w:themeColor="background1" w:themeShade="80"/>
          <w:sz w:val="34"/>
          <w:szCs w:val="34"/>
        </w:rPr>
        <w:t>...gttcgggtcgccccgcccctcgcccgcgtctcacgtgacccgttgagggccaaacaagcgggtcagctgactccgcgggactgcggcgtcatcctgc</w:t>
      </w:r>
      <w:r>
        <w:rPr>
          <w:rFonts w:ascii="Courier" w:hAnsi="Courier" w:cs="Times New Roman (Body CS)"/>
          <w:i/>
          <w:iCs/>
          <w:color w:val="7030A0"/>
          <w:sz w:val="34"/>
          <w:szCs w:val="34"/>
        </w:rPr>
        <w:t>c</w:t>
      </w:r>
      <w:r w:rsidRPr="00D146C2">
        <w:rPr>
          <w:rFonts w:ascii="Courier" w:hAnsi="Courier" w:cs="Times New Roman (Body CS)"/>
          <w:i/>
          <w:iCs/>
          <w:color w:val="7030A0"/>
          <w:sz w:val="34"/>
          <w:szCs w:val="34"/>
          <w:u w:val="single"/>
        </w:rPr>
        <w:t>t</w:t>
      </w:r>
      <w:r w:rsidRPr="00D146C2">
        <w:rPr>
          <w:rFonts w:ascii="Courier" w:hAnsi="Courier" w:cs="Times New Roman (Body CS)"/>
          <w:i/>
          <w:iCs/>
          <w:caps/>
          <w:color w:val="7030A0"/>
          <w:sz w:val="34"/>
          <w:szCs w:val="34"/>
          <w:u w:val="single"/>
        </w:rPr>
        <w:t>ATAA</w:t>
      </w:r>
      <w:r w:rsidRPr="00250BDB">
        <w:rPr>
          <w:rFonts w:ascii="Courier" w:hAnsi="Courier" w:cs="Times New Roman (Body CS)"/>
          <w:i/>
          <w:iCs/>
          <w:caps/>
          <w:color w:val="7030A0"/>
          <w:sz w:val="34"/>
          <w:szCs w:val="34"/>
        </w:rPr>
        <w:t>GCCGGCGACCTCTGGCTTTAAGCTTTGCTCTCTTCGGGCCGCCG</w:t>
      </w:r>
      <w:r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CAAGCAGAGC</w:t>
      </w:r>
      <w:r w:rsidRPr="00743637">
        <w:rPr>
          <w:rFonts w:ascii="Courier" w:hAnsi="Courier" w:cs="Times New Roman (Body CS)"/>
          <w:b/>
          <w:bCs/>
          <w:sz w:val="34"/>
          <w:szCs w:val="34"/>
          <w:highlight w:val="green"/>
        </w:rPr>
        <w:t>TC</w:t>
      </w:r>
      <w:r w:rsidRPr="00743637">
        <w:rPr>
          <w:rFonts w:ascii="Courier" w:hAnsi="Courier" w:cs="Times New Roman (Body CS)"/>
          <w:b/>
          <w:bCs/>
          <w:caps/>
          <w:sz w:val="34"/>
          <w:szCs w:val="34"/>
          <w:highlight w:val="green"/>
        </w:rPr>
        <w:t>tccctatcagtgatagaga</w:t>
      </w:r>
      <w:r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</w:t>
      </w:r>
      <w:r w:rsidRPr="00743637">
        <w:rPr>
          <w:rFonts w:ascii="Courier" w:hAnsi="Courier" w:cs="Times New Roman (Body CS)"/>
          <w:b/>
          <w:bCs/>
          <w:caps/>
          <w:sz w:val="34"/>
          <w:szCs w:val="34"/>
          <w:highlight w:val="green"/>
        </w:rPr>
        <w:t>tccctatcagtgatagaga</w:t>
      </w:r>
      <w:r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TCGTCG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</w:rPr>
        <w:t>ATAACTTCGTATAAAGTATCCTATACGAAGTTAT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A</w:t>
      </w:r>
      <w:r w:rsidRPr="00743637">
        <w:rPr>
          <w:rFonts w:ascii="Courier" w:hAnsi="Courier" w:cs="Times New Roman (Body CS)"/>
          <w:b/>
          <w:bCs/>
          <w:caps/>
          <w:sz w:val="34"/>
          <w:szCs w:val="34"/>
        </w:rPr>
        <w:t>GCCGCGACC</w:t>
      </w:r>
      <w:r w:rsidRPr="00743637">
        <w:rPr>
          <w:rFonts w:ascii="Courier" w:hAnsi="Courier" w:cs="Times New Roman (Body CS)"/>
          <w:b/>
          <w:bCs/>
          <w:caps/>
          <w:sz w:val="34"/>
          <w:szCs w:val="34"/>
          <w:bdr w:val="single" w:sz="4" w:space="0" w:color="auto"/>
        </w:rPr>
        <w:t>ATG</w:t>
      </w:r>
      <w:r w:rsidRPr="00743637">
        <w:rPr>
          <w:rFonts w:ascii="Courier" w:hAnsi="Courier" w:cs="Times New Roman (Body CS)"/>
          <w:b/>
          <w:bCs/>
          <w:caps/>
          <w:sz w:val="34"/>
          <w:szCs w:val="34"/>
        </w:rPr>
        <w:t>AAGACTCCCGGCGTCTTGCTGCTCATTCTCGGCCTCCTGGCTTCGTCCTCCTTCGCGATTATCAG</w:t>
      </w:r>
      <w:r w:rsidRPr="00743637">
        <w:rPr>
          <w:rFonts w:ascii="Courier" w:hAnsi="Courier" w:cs="Times New Roman (Body CS)"/>
          <w:b/>
          <w:bCs/>
          <w:sz w:val="34"/>
          <w:szCs w:val="34"/>
        </w:rPr>
        <w:t>gtgaggacccgctctgggtccggagatgcggggctcgtcacctggagtgccg</w:t>
      </w:r>
      <w:r w:rsidRPr="00743637">
        <w:rPr>
          <w:rFonts w:ascii="Courier" w:hAnsi="Courier"/>
          <w:b/>
          <w:bCs/>
          <w:sz w:val="34"/>
          <w:szCs w:val="34"/>
        </w:rPr>
        <w:t>cg</w:t>
      </w:r>
      <w:r w:rsidRPr="00743637">
        <w:rPr>
          <w:rFonts w:ascii="Courier" w:hAnsi="Courier"/>
          <w:b/>
          <w:bCs/>
          <w:sz w:val="34"/>
          <w:szCs w:val="34"/>
          <w:highlight w:val="lightGray"/>
        </w:rPr>
        <w:t>tcttcactcgagtttac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743637">
        <w:rPr>
          <w:rFonts w:ascii="Courier" w:hAnsi="Courier"/>
          <w:b/>
          <w:bCs/>
          <w:sz w:val="34"/>
          <w:szCs w:val="34"/>
          <w:highlight w:val="lightGray"/>
        </w:rPr>
        <w:t>acgtatgaagagtttac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743637">
        <w:rPr>
          <w:rFonts w:ascii="Courier" w:hAnsi="Courier"/>
          <w:b/>
          <w:bCs/>
          <w:sz w:val="34"/>
          <w:szCs w:val="34"/>
          <w:highlight w:val="lightGray"/>
        </w:rPr>
        <w:t>acgtatgcagactttac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D146C2">
        <w:rPr>
          <w:rFonts w:ascii="Courier" w:hAnsi="Courier"/>
          <w:b/>
          <w:bCs/>
          <w:sz w:val="34"/>
          <w:szCs w:val="34"/>
          <w:highlight w:val="lightGray"/>
        </w:rPr>
        <w:t>acgtataaggagtttac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D146C2">
        <w:rPr>
          <w:rFonts w:ascii="Courier" w:hAnsi="Courier"/>
          <w:b/>
          <w:bCs/>
          <w:sz w:val="34"/>
          <w:szCs w:val="34"/>
          <w:highlight w:val="lightGray"/>
        </w:rPr>
        <w:t>acgtatgaccagtttac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D146C2">
        <w:rPr>
          <w:rFonts w:ascii="Courier" w:hAnsi="Courier"/>
          <w:b/>
          <w:bCs/>
          <w:sz w:val="34"/>
          <w:szCs w:val="34"/>
          <w:highlight w:val="lightGray"/>
        </w:rPr>
        <w:t>acgtatctacagtttac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D146C2">
        <w:rPr>
          <w:rFonts w:ascii="Courier" w:hAnsi="Courier"/>
          <w:b/>
          <w:bCs/>
          <w:sz w:val="34"/>
          <w:szCs w:val="34"/>
          <w:highlight w:val="lightGray"/>
        </w:rPr>
        <w:t>acgtatatccagtttac</w:t>
      </w:r>
      <w:r w:rsidRPr="00743637">
        <w:rPr>
          <w:rFonts w:ascii="Courier" w:hAnsi="Courier"/>
          <w:b/>
          <w:bCs/>
          <w:sz w:val="34"/>
          <w:szCs w:val="34"/>
          <w:highlight w:val="green"/>
        </w:rPr>
        <w:t>tccctatcagtgatagaga</w:t>
      </w:r>
      <w:r w:rsidRPr="00D146C2">
        <w:rPr>
          <w:rFonts w:ascii="Courier" w:hAnsi="Courier"/>
          <w:b/>
          <w:bCs/>
          <w:sz w:val="34"/>
          <w:szCs w:val="34"/>
          <w:highlight w:val="lightGray"/>
        </w:rPr>
        <w:t>acgt</w:t>
      </w:r>
      <w:r w:rsidRPr="00D146C2">
        <w:rPr>
          <w:rFonts w:ascii="Courier" w:hAnsi="Courier"/>
          <w:b/>
          <w:bCs/>
          <w:sz w:val="34"/>
          <w:szCs w:val="34"/>
          <w:highlight w:val="lightGray"/>
          <w:bdr w:val="single" w:sz="4" w:space="0" w:color="auto"/>
        </w:rPr>
        <w:t>atg</w:t>
      </w:r>
      <w:r w:rsidRPr="00743637">
        <w:rPr>
          <w:rFonts w:ascii="Courier" w:hAnsi="Courier"/>
          <w:b/>
          <w:bCs/>
          <w:sz w:val="34"/>
          <w:szCs w:val="34"/>
          <w:highlight w:val="lightGray"/>
        </w:rPr>
        <w:t>tcgagg</w:t>
      </w:r>
      <w:r w:rsidRPr="00743637">
        <w:rPr>
          <w:rFonts w:ascii="Courier" w:hAnsi="Courier"/>
          <w:b/>
          <w:bCs/>
          <w:color w:val="FFFFFF" w:themeColor="background1"/>
          <w:sz w:val="34"/>
          <w:szCs w:val="34"/>
          <w:highlight w:val="black"/>
        </w:rPr>
        <w:t>tag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</w:rPr>
        <w:t>ataacttcgtataaagtatcctatacgaagtt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  <w:bdr w:val="single" w:sz="4" w:space="0" w:color="auto"/>
        </w:rPr>
        <w:t>at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  <w:bdr w:val="single" w:sz="4" w:space="0" w:color="auto"/>
        </w:rPr>
        <w:t>g</w:t>
      </w:r>
      <w:r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ack"/>
        </w:rPr>
        <w:t>tagtaataa</w:t>
      </w:r>
      <w:r w:rsidRPr="00743637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ctagtc</w:t>
      </w:r>
      <w:r w:rsidRPr="00743637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ue"/>
        </w:rPr>
        <w:t>gaagttcctattctctagaaagtataggaacttcgaagttcctattctctagaaagtataggaacttc</w:t>
      </w:r>
      <w:r w:rsidRPr="00743637">
        <w:rPr>
          <w:rFonts w:ascii="Courier" w:hAnsi="Courier" w:cs="Times New Roman (Body CS)"/>
          <w:b/>
          <w:bCs/>
          <w:sz w:val="34"/>
          <w:szCs w:val="34"/>
          <w:highlight w:val="lightGray"/>
        </w:rPr>
        <w:t>ggcgcgccattt</w:t>
      </w:r>
      <w:r>
        <w:rPr>
          <w:rFonts w:ascii="Courier" w:hAnsi="Courier" w:cs="Times New Roman (Body CS)"/>
          <w:i/>
          <w:iCs/>
          <w:color w:val="7030A0"/>
          <w:sz w:val="34"/>
          <w:szCs w:val="34"/>
        </w:rPr>
        <w:t>c</w:t>
      </w:r>
      <w:r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ggccgtgctgga</w:t>
      </w:r>
      <w:r w:rsidRPr="00DC5799">
        <w:rPr>
          <w:rFonts w:ascii="Courier" w:hAnsi="Courier" w:cs="Times New Roman (Body CS)"/>
          <w:i/>
          <w:iCs/>
          <w:color w:val="7030A0"/>
          <w:sz w:val="34"/>
          <w:szCs w:val="34"/>
          <w:bdr w:val="single" w:sz="4" w:space="0" w:color="auto"/>
        </w:rPr>
        <w:t>atg</w:t>
      </w:r>
      <w:r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cacctgtgcacccagcgcagccttcctcagg</w:t>
      </w:r>
      <w:r w:rsidRPr="006D3226">
        <w:rPr>
          <w:rFonts w:ascii="Courier" w:hAnsi="Courier" w:cs="Times New Roman (Body CS)"/>
          <w:i/>
          <w:iCs/>
          <w:color w:val="7030A0"/>
          <w:sz w:val="34"/>
          <w:szCs w:val="34"/>
        </w:rPr>
        <w:t>gtc</w:t>
      </w:r>
      <w:r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ccacagactatggggcgagacactcaaaaggcaggggtctcctgggcccctctccactccta</w:t>
      </w:r>
      <w:r w:rsidRPr="00D146C2">
        <w:rPr>
          <w:rFonts w:ascii="Courier" w:hAnsi="Courier" w:cs="Times New Roman (Body CS)"/>
          <w:color w:val="FFFFFF" w:themeColor="background1"/>
          <w:sz w:val="34"/>
          <w:szCs w:val="34"/>
          <w:highlight w:val="black"/>
        </w:rPr>
        <w:t>tga</w:t>
      </w:r>
      <w:r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ctcctatggtcgaacaggagggtacagt</w:t>
      </w:r>
      <w:r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...</w:t>
      </w:r>
      <w:r>
        <w:rPr>
          <w:rFonts w:ascii="Courier" w:hAnsi="Courier" w:cs="Times New Roman (Body CS)"/>
          <w:color w:val="A6A6A6" w:themeColor="background1" w:themeShade="A6"/>
          <w:sz w:val="34"/>
          <w:szCs w:val="34"/>
        </w:rPr>
        <w:br w:type="page"/>
      </w:r>
    </w:p>
    <w:p w14:paraId="6E66A443" w14:textId="4A546920" w:rsidR="004A541E" w:rsidRDefault="00D146C2" w:rsidP="00BB00C0">
      <w:pPr>
        <w:rPr>
          <w:rFonts w:ascii="Arial" w:hAnsi="Arial" w:cs="Arial"/>
          <w:b/>
          <w:bCs/>
          <w:sz w:val="32"/>
          <w:szCs w:val="32"/>
        </w:rPr>
      </w:pPr>
      <w:r w:rsidRPr="00BB00C0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S4</w:t>
      </w:r>
      <w:r w:rsidR="00BB00C0">
        <w:rPr>
          <w:rFonts w:ascii="Arial" w:hAnsi="Arial" w:cs="Arial"/>
          <w:b/>
          <w:bCs/>
          <w:sz w:val="32"/>
          <w:szCs w:val="32"/>
        </w:rPr>
        <w:t xml:space="preserve">. </w:t>
      </w:r>
      <w:r w:rsidRPr="00503B48">
        <w:rPr>
          <w:rFonts w:ascii="Arial" w:hAnsi="Arial" w:cs="Arial"/>
          <w:b/>
          <w:bCs/>
          <w:sz w:val="32"/>
          <w:szCs w:val="32"/>
        </w:rPr>
        <w:t>Targeted region after</w:t>
      </w:r>
      <w:r w:rsidR="005545A8">
        <w:rPr>
          <w:rFonts w:ascii="Arial" w:hAnsi="Arial" w:cs="Arial"/>
          <w:b/>
          <w:bCs/>
          <w:sz w:val="32"/>
          <w:szCs w:val="32"/>
        </w:rPr>
        <w:t xml:space="preserve"> genetic deletion (</w:t>
      </w:r>
      <w:r w:rsidR="00B96596" w:rsidRPr="00D146C2">
        <w:rPr>
          <w:rFonts w:ascii="Arial" w:hAnsi="Arial" w:cs="Arial"/>
          <w:b/>
          <w:bCs/>
          <w:sz w:val="32"/>
          <w:szCs w:val="32"/>
        </w:rPr>
        <w:t>recombination</w:t>
      </w:r>
      <w:r w:rsidR="00B75255" w:rsidRPr="00D146C2">
        <w:rPr>
          <w:rFonts w:ascii="Arial" w:hAnsi="Arial" w:cs="Arial"/>
          <w:b/>
          <w:bCs/>
          <w:sz w:val="32"/>
          <w:szCs w:val="32"/>
        </w:rPr>
        <w:t xml:space="preserve"> w/ F</w:t>
      </w:r>
      <w:r w:rsidR="00BB00C0">
        <w:rPr>
          <w:rFonts w:ascii="Arial" w:hAnsi="Arial" w:cs="Arial"/>
          <w:b/>
          <w:bCs/>
          <w:sz w:val="32"/>
          <w:szCs w:val="32"/>
        </w:rPr>
        <w:t>lp</w:t>
      </w:r>
      <w:r w:rsidR="00B75255" w:rsidRPr="00D146C2">
        <w:rPr>
          <w:rFonts w:ascii="Arial" w:hAnsi="Arial" w:cs="Arial"/>
          <w:b/>
          <w:bCs/>
          <w:sz w:val="32"/>
          <w:szCs w:val="32"/>
        </w:rPr>
        <w:t xml:space="preserve"> and Cre)</w:t>
      </w:r>
      <w:r w:rsidR="00BB00C0">
        <w:rPr>
          <w:rFonts w:ascii="Arial" w:hAnsi="Arial" w:cs="Arial"/>
          <w:b/>
          <w:bCs/>
          <w:sz w:val="32"/>
          <w:szCs w:val="32"/>
        </w:rPr>
        <w:t>.</w:t>
      </w:r>
    </w:p>
    <w:p w14:paraId="51F1F6AF" w14:textId="4A918917" w:rsidR="00B614E2" w:rsidRDefault="00B614E2" w:rsidP="00BB00C0">
      <w:pPr>
        <w:rPr>
          <w:rFonts w:ascii="Arial" w:hAnsi="Arial" w:cs="Arial"/>
          <w:b/>
          <w:bCs/>
          <w:sz w:val="32"/>
          <w:szCs w:val="32"/>
        </w:rPr>
      </w:pPr>
    </w:p>
    <w:p w14:paraId="4C451850" w14:textId="77777777" w:rsidR="00B614E2" w:rsidRDefault="00B614E2" w:rsidP="00BB00C0">
      <w:pPr>
        <w:rPr>
          <w:rFonts w:ascii="Arial" w:hAnsi="Arial" w:cs="Arial"/>
          <w:b/>
          <w:bCs/>
          <w:sz w:val="32"/>
          <w:szCs w:val="32"/>
        </w:rPr>
      </w:pPr>
    </w:p>
    <w:p w14:paraId="2FA14C81" w14:textId="3B2E9FB0" w:rsidR="004A541E" w:rsidRDefault="004A541E" w:rsidP="004A541E">
      <w:pPr>
        <w:jc w:val="center"/>
        <w:rPr>
          <w:rFonts w:ascii="Arial" w:hAnsi="Arial" w:cs="Arial"/>
          <w:b/>
          <w:bCs/>
        </w:rPr>
      </w:pPr>
      <w:r w:rsidRPr="004A541E">
        <w:rPr>
          <w:rFonts w:ascii="Arial" w:hAnsi="Arial" w:cs="Arial"/>
          <w:b/>
          <w:bCs/>
          <w:noProof/>
        </w:rPr>
        <w:drawing>
          <wp:inline distT="0" distB="0" distL="0" distR="0" wp14:anchorId="163722FC" wp14:editId="65177196">
            <wp:extent cx="4765040" cy="4759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2" cy="4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E6C0" w14:textId="77777777" w:rsidR="004A541E" w:rsidRPr="00D146C2" w:rsidRDefault="004A541E" w:rsidP="00BB00C0">
      <w:pPr>
        <w:rPr>
          <w:rFonts w:ascii="Arial" w:hAnsi="Arial" w:cs="Arial"/>
          <w:b/>
          <w:bCs/>
        </w:rPr>
      </w:pPr>
    </w:p>
    <w:p w14:paraId="042FFB1D" w14:textId="11C2908E" w:rsidR="00B96596" w:rsidRDefault="00B96596" w:rsidP="00B96596"/>
    <w:p w14:paraId="703042BE" w14:textId="77777777" w:rsidR="00B614E2" w:rsidRDefault="00B614E2" w:rsidP="00B96596"/>
    <w:p w14:paraId="3FC129A1" w14:textId="2084E9C1" w:rsidR="00B96596" w:rsidRDefault="00D146C2" w:rsidP="00B96596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F</w:t>
      </w:r>
      <w:r w:rsidR="00B96596">
        <w:rPr>
          <w:rFonts w:ascii="Courier" w:hAnsi="Courier" w:cs="Times New Roman (Body CS)"/>
          <w:color w:val="000000" w:themeColor="text1"/>
        </w:rPr>
        <w:t>lanking seq:</w:t>
      </w:r>
      <w:r w:rsidR="00B96596">
        <w:rPr>
          <w:rFonts w:ascii="Courier" w:hAnsi="Courier" w:cs="Times New Roman (Body CS)"/>
          <w:color w:val="000000" w:themeColor="text1"/>
        </w:rPr>
        <w:tab/>
      </w:r>
      <w:r w:rsidR="00B96596" w:rsidRPr="00D146C2">
        <w:rPr>
          <w:rFonts w:ascii="Courier" w:hAnsi="Courier" w:cs="Times New Roman (Body CS)"/>
          <w:color w:val="808080" w:themeColor="background1" w:themeShade="80"/>
        </w:rPr>
        <w:t>gray</w:t>
      </w:r>
    </w:p>
    <w:p w14:paraId="7066D1C3" w14:textId="51C8A1E3" w:rsidR="00B96596" w:rsidRDefault="00D146C2" w:rsidP="00B96596">
      <w:pPr>
        <w:ind w:left="720"/>
        <w:rPr>
          <w:rFonts w:ascii="Courier" w:hAnsi="Courier" w:cs="Times New Roman (Body CS)"/>
          <w:color w:val="7030A0"/>
        </w:rPr>
      </w:pPr>
      <w:r>
        <w:rPr>
          <w:rFonts w:ascii="Courier" w:hAnsi="Courier" w:cs="Times New Roman (Body CS)"/>
          <w:color w:val="000000" w:themeColor="text1"/>
        </w:rPr>
        <w:t>H</w:t>
      </w:r>
      <w:r w:rsidR="00B96596">
        <w:rPr>
          <w:rFonts w:ascii="Courier" w:hAnsi="Courier" w:cs="Times New Roman (Body CS)"/>
          <w:color w:val="000000" w:themeColor="text1"/>
        </w:rPr>
        <w:t>omology Arms</w:t>
      </w:r>
      <w:r w:rsidR="00B96596" w:rsidRPr="00436BEA">
        <w:rPr>
          <w:rFonts w:ascii="Courier" w:hAnsi="Courier" w:cs="Times New Roman (Body CS)"/>
          <w:color w:val="000000" w:themeColor="text1"/>
        </w:rPr>
        <w:t>:</w:t>
      </w:r>
      <w:r w:rsidR="00B96596" w:rsidRPr="00470D49">
        <w:rPr>
          <w:rFonts w:ascii="Courier" w:hAnsi="Courier" w:cs="Times New Roman (Body CS)"/>
          <w:color w:val="A6A6A6" w:themeColor="background1" w:themeShade="A6"/>
        </w:rPr>
        <w:t xml:space="preserve"> </w:t>
      </w:r>
      <w:r w:rsidR="00B96596" w:rsidRPr="00B42D89">
        <w:rPr>
          <w:rFonts w:ascii="Courier" w:hAnsi="Courier" w:cs="Times New Roman (Body CS)"/>
          <w:color w:val="7030A0"/>
        </w:rPr>
        <w:t>purple</w:t>
      </w:r>
      <w:r w:rsidR="00B96596">
        <w:rPr>
          <w:rFonts w:ascii="Courier" w:hAnsi="Courier" w:cs="Times New Roman (Body CS)"/>
          <w:color w:val="7030A0"/>
        </w:rPr>
        <w:t xml:space="preserve"> italic</w:t>
      </w:r>
    </w:p>
    <w:p w14:paraId="6551072D" w14:textId="77777777" w:rsidR="00D146C2" w:rsidRPr="005A64BF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 w:rsidRPr="005A64BF">
        <w:rPr>
          <w:rFonts w:ascii="Courier" w:hAnsi="Courier" w:cs="Times New Roman (Body CS)"/>
          <w:color w:val="000000" w:themeColor="text1"/>
        </w:rPr>
        <w:t xml:space="preserve">TATA Box:  </w:t>
      </w:r>
      <w:r>
        <w:rPr>
          <w:rFonts w:ascii="Courier" w:hAnsi="Courier" w:cs="Times New Roman (Body CS)"/>
          <w:color w:val="000000" w:themeColor="text1"/>
        </w:rPr>
        <w:tab/>
      </w:r>
      <w:r w:rsidRPr="005A64BF">
        <w:rPr>
          <w:rFonts w:ascii="Courier" w:hAnsi="Courier" w:cs="Times New Roman (Body CS)"/>
          <w:color w:val="000000" w:themeColor="text1"/>
          <w:u w:val="single"/>
        </w:rPr>
        <w:t>underlined</w:t>
      </w:r>
    </w:p>
    <w:p w14:paraId="13F3636A" w14:textId="60B1E744" w:rsidR="00B96596" w:rsidRDefault="00D146C2" w:rsidP="00B96596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KI region</w:t>
      </w:r>
      <w:r w:rsidR="00B96596">
        <w:rPr>
          <w:rFonts w:ascii="Courier" w:hAnsi="Courier" w:cs="Times New Roman (Body CS)"/>
          <w:color w:val="000000" w:themeColor="text1"/>
        </w:rPr>
        <w:t xml:space="preserve">: </w:t>
      </w:r>
      <w:r>
        <w:rPr>
          <w:rFonts w:ascii="Courier" w:hAnsi="Courier" w:cs="Times New Roman (Body CS)"/>
          <w:color w:val="000000" w:themeColor="text1"/>
        </w:rPr>
        <w:tab/>
      </w:r>
      <w:r w:rsidR="00B96596" w:rsidRPr="001214DF">
        <w:rPr>
          <w:rFonts w:ascii="Courier" w:hAnsi="Courier" w:cs="Times New Roman (Body CS)"/>
          <w:b/>
          <w:bCs/>
          <w:color w:val="000000" w:themeColor="text1"/>
        </w:rPr>
        <w:t>bold black</w:t>
      </w:r>
    </w:p>
    <w:p w14:paraId="7B399260" w14:textId="139262A7" w:rsidR="00B96596" w:rsidRDefault="00B96596" w:rsidP="00B96596">
      <w:pPr>
        <w:ind w:left="720"/>
        <w:rPr>
          <w:rFonts w:ascii="Courier" w:hAnsi="Courier" w:cs="Times New Roman (Body CS)"/>
          <w:color w:val="000000" w:themeColor="text1"/>
          <w:bdr w:val="single" w:sz="4" w:space="0" w:color="auto"/>
        </w:rPr>
      </w:pPr>
      <w:r>
        <w:rPr>
          <w:rFonts w:ascii="Courier" w:hAnsi="Courier" w:cs="Times New Roman (Body CS)"/>
          <w:color w:val="000000" w:themeColor="text1"/>
        </w:rPr>
        <w:t>ATG site</w:t>
      </w:r>
      <w:r w:rsidR="00B614E2">
        <w:rPr>
          <w:rFonts w:ascii="Courier" w:hAnsi="Courier" w:cs="Times New Roman (Body CS)"/>
          <w:color w:val="000000" w:themeColor="text1"/>
        </w:rPr>
        <w:t>s</w:t>
      </w:r>
      <w:r>
        <w:rPr>
          <w:rFonts w:ascii="Courier" w:hAnsi="Courier" w:cs="Times New Roman (Body CS)"/>
          <w:color w:val="000000" w:themeColor="text1"/>
        </w:rPr>
        <w:tab/>
        <w:t xml:space="preserve"> </w:t>
      </w:r>
      <w:r>
        <w:rPr>
          <w:rFonts w:ascii="Courier" w:hAnsi="Courier" w:cs="Times New Roman (Body CS)"/>
          <w:color w:val="000000" w:themeColor="text1"/>
        </w:rPr>
        <w:tab/>
      </w:r>
      <w:r w:rsidRPr="00436BEA">
        <w:rPr>
          <w:rFonts w:ascii="Courier" w:hAnsi="Courier" w:cs="Times New Roman (Body CS)"/>
          <w:color w:val="000000" w:themeColor="text1"/>
          <w:bdr w:val="single" w:sz="4" w:space="0" w:color="auto"/>
        </w:rPr>
        <w:t>OUTLINED UPPER CASE</w:t>
      </w:r>
    </w:p>
    <w:p w14:paraId="402D9385" w14:textId="77777777" w:rsidR="00D146C2" w:rsidRDefault="00D146C2" w:rsidP="00D146C2">
      <w:pPr>
        <w:ind w:left="720"/>
        <w:rPr>
          <w:rFonts w:ascii="Courier" w:hAnsi="Courier" w:cs="Times New Roman (Body CS)"/>
          <w:color w:val="FFFFFF" w:themeColor="background1"/>
        </w:rPr>
      </w:pPr>
      <w:r>
        <w:rPr>
          <w:rFonts w:ascii="Courier" w:hAnsi="Courier" w:cs="Times New Roman (Body CS)"/>
          <w:color w:val="000000" w:themeColor="text1"/>
        </w:rPr>
        <w:t>Stop codons:</w:t>
      </w:r>
      <w:r>
        <w:rPr>
          <w:rFonts w:ascii="Courier" w:hAnsi="Courier" w:cs="Times New Roman (Body CS)"/>
          <w:color w:val="000000" w:themeColor="text1"/>
        </w:rPr>
        <w:tab/>
      </w:r>
      <w:r w:rsidRPr="00541215">
        <w:rPr>
          <w:rFonts w:ascii="Courier" w:hAnsi="Courier" w:cs="Times New Roman (Body CS)"/>
          <w:color w:val="FFFFFF" w:themeColor="background1"/>
          <w:highlight w:val="black"/>
        </w:rPr>
        <w:t>black box</w:t>
      </w:r>
    </w:p>
    <w:p w14:paraId="2F811E9A" w14:textId="77777777" w:rsidR="00D146C2" w:rsidRPr="00541215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Spacer seqs</w:t>
      </w:r>
      <w:r w:rsidRPr="00541215">
        <w:rPr>
          <w:rFonts w:ascii="Courier" w:hAnsi="Courier" w:cs="Times New Roman (Body CS)"/>
          <w:color w:val="000000" w:themeColor="text1"/>
        </w:rPr>
        <w:t>:</w:t>
      </w:r>
      <w:r w:rsidRPr="00541215">
        <w:rPr>
          <w:rFonts w:ascii="Courier" w:hAnsi="Courier" w:cs="Times New Roman (Body CS)"/>
          <w:color w:val="000000" w:themeColor="text1"/>
        </w:rPr>
        <w:tab/>
      </w:r>
      <w:r w:rsidRPr="00D146C2">
        <w:rPr>
          <w:rFonts w:ascii="Courier" w:hAnsi="Courier" w:cs="Times New Roman (Body CS)"/>
          <w:color w:val="000000" w:themeColor="text1"/>
          <w:highlight w:val="lightGray"/>
        </w:rPr>
        <w:t>gray highlight</w:t>
      </w:r>
    </w:p>
    <w:p w14:paraId="077FB6CA" w14:textId="77777777" w:rsidR="00D146C2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TetO repeats:</w:t>
      </w:r>
      <w:r>
        <w:rPr>
          <w:rFonts w:ascii="Courier" w:hAnsi="Courier" w:cs="Times New Roman (Body CS)"/>
          <w:color w:val="000000" w:themeColor="text1"/>
        </w:rPr>
        <w:tab/>
      </w:r>
      <w:r>
        <w:rPr>
          <w:rFonts w:ascii="Courier" w:hAnsi="Courier" w:cs="Times New Roman (Body CS)"/>
          <w:color w:val="000000" w:themeColor="text1"/>
          <w:highlight w:val="green"/>
        </w:rPr>
        <w:t>g</w:t>
      </w:r>
      <w:r w:rsidRPr="00C47741">
        <w:rPr>
          <w:rFonts w:ascii="Courier" w:hAnsi="Courier" w:cs="Times New Roman (Body CS)"/>
          <w:color w:val="000000" w:themeColor="text1"/>
          <w:highlight w:val="green"/>
        </w:rPr>
        <w:t>reen highlight</w:t>
      </w:r>
    </w:p>
    <w:p w14:paraId="499429BD" w14:textId="5E6080FE" w:rsidR="00D146C2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LoxP site:</w:t>
      </w:r>
      <w:r>
        <w:rPr>
          <w:rFonts w:ascii="Courier" w:hAnsi="Courier" w:cs="Times New Roman (Body CS)"/>
          <w:color w:val="000000" w:themeColor="text1"/>
        </w:rPr>
        <w:tab/>
      </w:r>
      <w:r w:rsidRPr="00503B48">
        <w:rPr>
          <w:rFonts w:ascii="Courier" w:hAnsi="Courier" w:cs="Times New Roman (Body CS)"/>
          <w:color w:val="000000" w:themeColor="text1"/>
          <w:highlight w:val="cyan"/>
        </w:rPr>
        <w:t>light blue highlight</w:t>
      </w:r>
    </w:p>
    <w:p w14:paraId="54122701" w14:textId="37417D4C" w:rsidR="00D146C2" w:rsidRDefault="00D146C2" w:rsidP="00D146C2">
      <w:pPr>
        <w:ind w:left="720"/>
        <w:rPr>
          <w:rFonts w:ascii="Courier" w:hAnsi="Courier" w:cs="Times New Roman (Body CS)"/>
          <w:color w:val="000000" w:themeColor="text1"/>
        </w:rPr>
      </w:pPr>
      <w:r>
        <w:rPr>
          <w:rFonts w:ascii="Courier" w:hAnsi="Courier" w:cs="Times New Roman (Body CS)"/>
          <w:color w:val="000000" w:themeColor="text1"/>
        </w:rPr>
        <w:t>FRT site:</w:t>
      </w:r>
      <w:r>
        <w:rPr>
          <w:rFonts w:ascii="Courier" w:hAnsi="Courier" w:cs="Times New Roman (Body CS)"/>
          <w:color w:val="000000" w:themeColor="text1"/>
        </w:rPr>
        <w:tab/>
      </w:r>
      <w:r>
        <w:rPr>
          <w:rFonts w:ascii="Courier" w:hAnsi="Courier" w:cs="Times New Roman (Body CS)"/>
          <w:color w:val="000000" w:themeColor="text1"/>
        </w:rPr>
        <w:tab/>
      </w:r>
      <w:r w:rsidRPr="00503B48">
        <w:rPr>
          <w:rFonts w:ascii="Courier" w:hAnsi="Courier" w:cs="Times New Roman (Body CS)"/>
          <w:color w:val="FFFFFF" w:themeColor="background1"/>
          <w:highlight w:val="blue"/>
        </w:rPr>
        <w:t>blue highlight</w:t>
      </w:r>
    </w:p>
    <w:p w14:paraId="595332C8" w14:textId="77777777" w:rsidR="00B96596" w:rsidRDefault="00B96596" w:rsidP="00B96596">
      <w:pPr>
        <w:ind w:left="720"/>
      </w:pPr>
    </w:p>
    <w:p w14:paraId="67CFFBF8" w14:textId="77777777" w:rsidR="00B96596" w:rsidRDefault="00B96596" w:rsidP="00B96596"/>
    <w:p w14:paraId="310246B7" w14:textId="01CB43C7" w:rsidR="00B96596" w:rsidRPr="00470D49" w:rsidRDefault="005545A8" w:rsidP="005545A8">
      <w:pPr>
        <w:ind w:left="180" w:right="360"/>
        <w:rPr>
          <w:rFonts w:ascii="Courier" w:hAnsi="Courier" w:cs="Times New Roman (Body CS)"/>
          <w:color w:val="A6A6A6" w:themeColor="background1" w:themeShade="A6"/>
          <w:sz w:val="34"/>
          <w:szCs w:val="34"/>
        </w:rPr>
      </w:pPr>
      <w:r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...</w:t>
      </w:r>
      <w:proofErr w:type="spellStart"/>
      <w:r w:rsidRPr="00470D49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gttcgggtcgccccgcccctcgcccgcgtctcacgtgacccgttgag</w:t>
      </w:r>
      <w:proofErr w:type="spellEnd"/>
    </w:p>
    <w:p w14:paraId="18B2A7CD" w14:textId="4D73F073" w:rsidR="00B96596" w:rsidRPr="00DC5799" w:rsidRDefault="005545A8" w:rsidP="005545A8">
      <w:pPr>
        <w:ind w:left="180" w:right="360"/>
        <w:rPr>
          <w:rFonts w:ascii="Courier" w:hAnsi="Courier" w:cs="Times New Roman (Body CS)"/>
          <w:i/>
          <w:iCs/>
          <w:caps/>
          <w:color w:val="7030A0"/>
          <w:sz w:val="34"/>
          <w:szCs w:val="34"/>
        </w:rPr>
      </w:pPr>
      <w:r w:rsidRPr="00470D49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ggccaaacaagcgggtcagctgactccgcgggactgcggcgtcatcctgcc</w:t>
      </w:r>
      <w:r w:rsidRPr="005545A8">
        <w:rPr>
          <w:rFonts w:ascii="Courier" w:hAnsi="Courier" w:cs="Times New Roman (Body CS)"/>
          <w:color w:val="A6A6A6" w:themeColor="background1" w:themeShade="A6"/>
          <w:sz w:val="34"/>
          <w:szCs w:val="34"/>
          <w:u w:val="single"/>
        </w:rPr>
        <w:t>t</w:t>
      </w:r>
      <w:r w:rsidRPr="005545A8">
        <w:rPr>
          <w:rFonts w:ascii="Courier" w:hAnsi="Courier" w:cs="Times New Roman (Body CS)"/>
          <w:i/>
          <w:iCs/>
          <w:color w:val="7030A0"/>
          <w:sz w:val="34"/>
          <w:szCs w:val="34"/>
          <w:u w:val="single"/>
        </w:rPr>
        <w:t>ataa</w:t>
      </w:r>
      <w:r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gccggcgacctctggctttaagctttgctctcttcgggccgccgcg</w:t>
      </w:r>
      <w:r w:rsidRPr="005545A8">
        <w:rPr>
          <w:rFonts w:ascii="Courier" w:hAnsi="Courier" w:cs="Times New Roman (Body CS)"/>
          <w:b/>
          <w:bCs/>
          <w:sz w:val="34"/>
          <w:szCs w:val="34"/>
          <w:highlight w:val="lightGray"/>
        </w:rPr>
        <w:t>gtggaattgctc</w:t>
      </w:r>
      <w:r w:rsidRPr="00D146C2">
        <w:rPr>
          <w:rFonts w:ascii="Courier" w:hAnsi="Courier" w:cs="Times New Roman (Body CS)"/>
          <w:b/>
          <w:bCs/>
          <w:sz w:val="34"/>
          <w:szCs w:val="34"/>
          <w:highlight w:val="green"/>
        </w:rPr>
        <w:t>tccctatcagtgatagaga</w:t>
      </w:r>
      <w:r w:rsidRPr="005545A8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</w:t>
      </w:r>
      <w:r w:rsidRPr="00D146C2">
        <w:rPr>
          <w:rFonts w:ascii="Courier" w:hAnsi="Courier" w:cs="Times New Roman (Body CS)"/>
          <w:b/>
          <w:bCs/>
          <w:sz w:val="34"/>
          <w:szCs w:val="34"/>
          <w:highlight w:val="green"/>
        </w:rPr>
        <w:t>tccctatcagtgatagaga</w:t>
      </w:r>
      <w:r w:rsidRPr="005545A8">
        <w:rPr>
          <w:rFonts w:ascii="Courier" w:hAnsi="Courier" w:cs="Times New Roman (Body CS)"/>
          <w:b/>
          <w:bCs/>
          <w:sz w:val="34"/>
          <w:szCs w:val="34"/>
          <w:highlight w:val="lightGray"/>
        </w:rPr>
        <w:t>tcgtcg</w:t>
      </w:r>
      <w:r w:rsidRPr="005545A8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</w:rPr>
        <w:t>ataacttcgtataaagtatcctatacgaagtt</w:t>
      </w:r>
      <w:r w:rsidRPr="005545A8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cyan"/>
          <w:bdr w:val="single" w:sz="4" w:space="0" w:color="auto"/>
        </w:rPr>
        <w:t>at</w:t>
      </w:r>
      <w:r w:rsidRPr="00070A19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  <w:bdr w:val="single" w:sz="4" w:space="0" w:color="auto"/>
        </w:rPr>
        <w:t>g</w:t>
      </w:r>
      <w:r w:rsidRPr="005545A8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ack"/>
        </w:rPr>
        <w:t>tagtaataa</w:t>
      </w:r>
      <w:r w:rsidRPr="005545A8">
        <w:rPr>
          <w:rFonts w:ascii="Courier" w:hAnsi="Courier" w:cs="Times New Roman (Body CS)"/>
          <w:b/>
          <w:bCs/>
          <w:color w:val="000000" w:themeColor="text1"/>
          <w:sz w:val="34"/>
          <w:szCs w:val="34"/>
          <w:highlight w:val="lightGray"/>
        </w:rPr>
        <w:t>ctagtc</w:t>
      </w:r>
      <w:r w:rsidRPr="005545A8">
        <w:rPr>
          <w:rFonts w:ascii="Courier" w:hAnsi="Courier" w:cs="Times New Roman (Body CS)"/>
          <w:b/>
          <w:bCs/>
          <w:color w:val="FFFFFF" w:themeColor="background1"/>
          <w:sz w:val="34"/>
          <w:szCs w:val="34"/>
          <w:highlight w:val="blue"/>
        </w:rPr>
        <w:t>gaagttcctattctctagaaagtataggaacttc</w:t>
      </w:r>
      <w:r w:rsidRPr="00D146C2">
        <w:rPr>
          <w:rFonts w:ascii="Courier" w:hAnsi="Courier" w:cs="Times New Roman (Body CS)"/>
          <w:b/>
          <w:bCs/>
          <w:sz w:val="34"/>
          <w:szCs w:val="34"/>
        </w:rPr>
        <w:t>ggcgcgccattt</w:t>
      </w:r>
      <w:r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ctccggccgtgctgga</w:t>
      </w:r>
      <w:r w:rsidRPr="007400D6">
        <w:rPr>
          <w:rFonts w:ascii="Courier" w:hAnsi="Courier" w:cs="Times New Roman (Body CS)"/>
          <w:i/>
          <w:iCs/>
          <w:color w:val="7030A0"/>
          <w:sz w:val="34"/>
          <w:szCs w:val="34"/>
          <w:bdr w:val="single" w:sz="4" w:space="0" w:color="auto"/>
        </w:rPr>
        <w:t>atg</w:t>
      </w:r>
      <w:r w:rsidRPr="00250BDB">
        <w:rPr>
          <w:rFonts w:ascii="Courier" w:hAnsi="Courier" w:cs="Times New Roman (Body CS)"/>
          <w:i/>
          <w:iCs/>
          <w:color w:val="7030A0"/>
          <w:sz w:val="34"/>
          <w:szCs w:val="34"/>
        </w:rPr>
        <w:t>cacctgtgcacccagcgcagccttcctcagg</w:t>
      </w:r>
      <w:r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gtcccacagactatggggcgagacactcaaaaggcaggggtctcctgggcccctctccactccta</w:t>
      </w:r>
      <w:r w:rsidRPr="00D146C2">
        <w:rPr>
          <w:rFonts w:ascii="Courier" w:hAnsi="Courier" w:cs="Times New Roman (Body CS)"/>
          <w:color w:val="FFFFFF" w:themeColor="background1"/>
          <w:sz w:val="34"/>
          <w:szCs w:val="34"/>
          <w:highlight w:val="black"/>
        </w:rPr>
        <w:t>tga</w:t>
      </w:r>
      <w:r w:rsidRPr="00250BDB"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ctcctatggtcgaacaggagggt</w:t>
      </w:r>
      <w:r>
        <w:rPr>
          <w:rFonts w:ascii="Courier" w:hAnsi="Courier" w:cs="Times New Roman (Body CS)"/>
          <w:color w:val="A6A6A6" w:themeColor="background1" w:themeShade="A6"/>
          <w:sz w:val="34"/>
          <w:szCs w:val="34"/>
        </w:rPr>
        <w:t>...</w:t>
      </w:r>
    </w:p>
    <w:p w14:paraId="32FCDDCC" w14:textId="72E1133B" w:rsidR="00BF3F00" w:rsidRDefault="00BF3F00">
      <w:pPr>
        <w:rPr>
          <w:rFonts w:ascii="Courier" w:hAnsi="Courier" w:cs="Times New Roman (Body CS)"/>
          <w:color w:val="A6A6A6" w:themeColor="background1" w:themeShade="A6"/>
          <w:sz w:val="34"/>
          <w:szCs w:val="34"/>
        </w:rPr>
      </w:pPr>
      <w:r>
        <w:rPr>
          <w:rFonts w:ascii="Courier" w:hAnsi="Courier" w:cs="Times New Roman (Body CS)"/>
          <w:color w:val="A6A6A6" w:themeColor="background1" w:themeShade="A6"/>
          <w:sz w:val="34"/>
          <w:szCs w:val="34"/>
        </w:rPr>
        <w:br w:type="page"/>
      </w:r>
    </w:p>
    <w:p w14:paraId="47CFC09E" w14:textId="57BC9DCB" w:rsidR="00E11AAC" w:rsidRPr="00E11AAC" w:rsidRDefault="00E11AAC" w:rsidP="00E11AAC">
      <w:pPr>
        <w:rPr>
          <w:rFonts w:ascii="Arial" w:hAnsi="Arial" w:cs="Arial"/>
          <w:sz w:val="32"/>
          <w:szCs w:val="32"/>
        </w:rPr>
      </w:pPr>
      <w:r w:rsidRPr="00BB00C0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32"/>
          <w:szCs w:val="32"/>
        </w:rPr>
        <w:t>S5.  Genotyping of TL1C8 line by sequencing.</w:t>
      </w:r>
    </w:p>
    <w:p w14:paraId="081D588D" w14:textId="76BAEAC5" w:rsidR="00E11AAC" w:rsidRDefault="004A562E" w:rsidP="00E11AAC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  <w:r w:rsidR="00E11AAC">
        <w:rPr>
          <w:rFonts w:ascii="Arial" w:hAnsi="Arial" w:cs="Arial"/>
          <w:b/>
          <w:bCs/>
        </w:rPr>
        <w:t xml:space="preserve">. Alignment of sequencing of upper, </w:t>
      </w:r>
      <w:r w:rsidR="00570E87">
        <w:rPr>
          <w:rFonts w:ascii="Arial" w:hAnsi="Arial" w:cs="Arial"/>
          <w:b/>
          <w:bCs/>
        </w:rPr>
        <w:t>TRE-Lox</w:t>
      </w:r>
      <w:r w:rsidR="00E11AAC">
        <w:rPr>
          <w:rFonts w:ascii="Arial" w:hAnsi="Arial" w:cs="Arial"/>
          <w:b/>
          <w:bCs/>
        </w:rPr>
        <w:t xml:space="preserve"> KI PCR amplicon from TL1C8</w:t>
      </w:r>
    </w:p>
    <w:p w14:paraId="68DAC2F5" w14:textId="77777777" w:rsidR="00E11AAC" w:rsidRDefault="00E11AAC" w:rsidP="00E11A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6310590" wp14:editId="01AF65E5">
            <wp:extent cx="6850096" cy="25061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019" cy="25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1183" w14:textId="156E72DF" w:rsidR="00E11AAC" w:rsidRDefault="004A562E" w:rsidP="00E11AAC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E11AAC">
        <w:rPr>
          <w:rFonts w:ascii="Arial" w:hAnsi="Arial" w:cs="Arial"/>
          <w:b/>
          <w:bCs/>
        </w:rPr>
        <w:t>.  Alignment of sequencing of lower, NHEJ PCR amplicon from TL1C8 with WT sequence.</w:t>
      </w:r>
    </w:p>
    <w:p w14:paraId="6B8AA6A1" w14:textId="77777777" w:rsidR="00E11AAC" w:rsidRDefault="00E11AAC" w:rsidP="00E11AAC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0E4A9FB" wp14:editId="1F59C6F9">
            <wp:extent cx="6858000" cy="1157605"/>
            <wp:effectExtent l="0" t="0" r="0" b="0"/>
            <wp:docPr id="26" name="Picture 2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58BD" w14:textId="3EC2FA41" w:rsidR="00E11AAC" w:rsidRDefault="004A562E" w:rsidP="00E11AAC">
      <w:pPr>
        <w:spacing w:before="240" w:after="240"/>
        <w:ind w:left="360" w:hanging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E11AAC">
        <w:rPr>
          <w:rFonts w:ascii="Arial" w:hAnsi="Arial" w:cs="Arial"/>
          <w:b/>
          <w:bCs/>
        </w:rPr>
        <w:t>.  Alignment of sequencing of lower, NHEJ PCR amplicon from TL1C8 with predicted NHEJ  sequence.</w:t>
      </w:r>
    </w:p>
    <w:p w14:paraId="1D841404" w14:textId="77777777" w:rsidR="00E11AAC" w:rsidRDefault="00E11AAC" w:rsidP="00E11AAC">
      <w:pPr>
        <w:spacing w:before="240" w:after="240"/>
        <w:ind w:left="360" w:hanging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232FF32" wp14:editId="0974F89C">
            <wp:extent cx="6856812" cy="1086484"/>
            <wp:effectExtent l="0" t="0" r="1270" b="6350"/>
            <wp:docPr id="27" name="Picture 2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812" cy="10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E915" w14:textId="0E0905EF" w:rsidR="00E11AAC" w:rsidRPr="00685697" w:rsidRDefault="004A562E" w:rsidP="00685697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 w:rsidR="00E11AAC">
        <w:rPr>
          <w:rFonts w:ascii="Arial" w:hAnsi="Arial" w:cs="Arial"/>
          <w:b/>
          <w:bCs/>
        </w:rPr>
        <w:t>. Sanger sequencing of lower, NHEJ PCR amplicon from TL1C8 stable clone.</w:t>
      </w:r>
      <w:r w:rsidR="00E11AAC">
        <w:rPr>
          <w:rFonts w:ascii="Arial" w:hAnsi="Arial" w:cs="Arial"/>
          <w:b/>
          <w:bCs/>
          <w:noProof/>
        </w:rPr>
        <w:drawing>
          <wp:inline distT="0" distB="0" distL="0" distR="0" wp14:anchorId="67722B2C" wp14:editId="21EF2129">
            <wp:extent cx="6857914" cy="1992243"/>
            <wp:effectExtent l="0" t="0" r="635" b="1905"/>
            <wp:docPr id="28" name="Picture 28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imelin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14" cy="19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68CD" w14:textId="3801BF94" w:rsidR="00BF3F00" w:rsidRPr="00E109F2" w:rsidRDefault="00BF3F00" w:rsidP="00E109F2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BF3F00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 w:rsidR="00F65177">
        <w:rPr>
          <w:rFonts w:ascii="Arial" w:hAnsi="Arial" w:cs="Arial"/>
          <w:b/>
          <w:bCs/>
          <w:sz w:val="32"/>
          <w:szCs w:val="32"/>
        </w:rPr>
        <w:t>S</w:t>
      </w:r>
      <w:r w:rsidR="00B6051A">
        <w:rPr>
          <w:rFonts w:ascii="Arial" w:hAnsi="Arial" w:cs="Arial"/>
          <w:b/>
          <w:bCs/>
          <w:sz w:val="32"/>
          <w:szCs w:val="32"/>
        </w:rPr>
        <w:t>6</w:t>
      </w:r>
      <w:r w:rsidRPr="00BF3F00">
        <w:rPr>
          <w:rFonts w:ascii="Arial" w:hAnsi="Arial" w:cs="Arial"/>
          <w:b/>
          <w:bCs/>
          <w:sz w:val="32"/>
          <w:szCs w:val="32"/>
        </w:rPr>
        <w:t>.  PCR verification</w:t>
      </w:r>
      <w:r w:rsidR="00685697">
        <w:rPr>
          <w:rFonts w:ascii="Arial" w:hAnsi="Arial" w:cs="Arial"/>
          <w:b/>
          <w:bCs/>
          <w:sz w:val="32"/>
          <w:szCs w:val="32"/>
        </w:rPr>
        <w:t xml:space="preserve"> </w:t>
      </w:r>
      <w:r w:rsidR="00E109F2">
        <w:rPr>
          <w:rFonts w:ascii="Arial" w:hAnsi="Arial" w:cs="Arial"/>
          <w:b/>
          <w:bCs/>
          <w:sz w:val="32"/>
          <w:szCs w:val="32"/>
        </w:rPr>
        <w:t>b</w:t>
      </w:r>
      <w:r w:rsidRPr="00E109F2">
        <w:rPr>
          <w:rFonts w:ascii="Arial" w:hAnsi="Arial" w:cs="Arial"/>
          <w:b/>
          <w:bCs/>
          <w:color w:val="000000" w:themeColor="text1"/>
          <w:sz w:val="32"/>
          <w:szCs w:val="32"/>
        </w:rPr>
        <w:t>efore vs. after Flp-mediated recombination.</w:t>
      </w:r>
    </w:p>
    <w:p w14:paraId="7FD5D826" w14:textId="5665A679" w:rsidR="00BF3F00" w:rsidRDefault="00BF3F00" w:rsidP="00BF3F00">
      <w:pPr>
        <w:ind w:right="36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14B0623A" w14:textId="4DB4FE9F" w:rsidR="00BD37C6" w:rsidRDefault="00BD37C6" w:rsidP="00BF3F00">
      <w:pPr>
        <w:ind w:right="36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3398F267" w14:textId="77777777" w:rsidR="00BD37C6" w:rsidRDefault="00BD37C6" w:rsidP="00BF3F00">
      <w:pPr>
        <w:ind w:right="36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44595A26" w14:textId="4361F1D8" w:rsidR="00BF3F00" w:rsidRPr="004A562E" w:rsidRDefault="004A562E" w:rsidP="00B01BA8">
      <w:pPr>
        <w:ind w:right="360"/>
        <w:rPr>
          <w:rFonts w:ascii="Arial" w:hAnsi="Arial" w:cs="Arial"/>
          <w:b/>
          <w:bCs/>
          <w:color w:val="000000" w:themeColor="text1"/>
          <w:sz w:val="34"/>
          <w:szCs w:val="34"/>
        </w:rPr>
      </w:pPr>
      <w:r w:rsidRPr="004A562E">
        <w:rPr>
          <w:rFonts w:ascii="Arial" w:hAnsi="Arial" w:cs="Arial"/>
          <w:b/>
          <w:bCs/>
          <w:color w:val="000000" w:themeColor="text1"/>
          <w:sz w:val="34"/>
          <w:szCs w:val="34"/>
        </w:rPr>
        <w:t>a</w:t>
      </w:r>
    </w:p>
    <w:p w14:paraId="52E0AF9B" w14:textId="68349587" w:rsidR="00BF3F00" w:rsidRPr="00083AC0" w:rsidRDefault="00BF3F00" w:rsidP="00B01BA8">
      <w:pPr>
        <w:ind w:right="360"/>
        <w:jc w:val="center"/>
        <w:rPr>
          <w:rFonts w:ascii="Arial" w:hAnsi="Arial" w:cs="Arial"/>
          <w:color w:val="000000" w:themeColor="text1"/>
          <w:sz w:val="34"/>
          <w:szCs w:val="34"/>
        </w:rPr>
      </w:pPr>
      <w:r w:rsidRPr="00083AC0">
        <w:rPr>
          <w:rFonts w:ascii="Arial" w:hAnsi="Arial" w:cs="Arial"/>
          <w:noProof/>
          <w:color w:val="000000" w:themeColor="text1"/>
          <w:sz w:val="34"/>
          <w:szCs w:val="34"/>
        </w:rPr>
        <w:drawing>
          <wp:inline distT="0" distB="0" distL="0" distR="0" wp14:anchorId="7F3D4F32" wp14:editId="173E12BF">
            <wp:extent cx="5949926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"/>
                    <a:stretch/>
                  </pic:blipFill>
                  <pic:spPr bwMode="auto">
                    <a:xfrm>
                      <a:off x="0" y="0"/>
                      <a:ext cx="5986149" cy="252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6E769" w14:textId="77777777" w:rsidR="007D2BE9" w:rsidRDefault="007D2BE9">
      <w:pPr>
        <w:rPr>
          <w:rFonts w:ascii="Arial" w:hAnsi="Arial" w:cs="Arial"/>
          <w:sz w:val="32"/>
          <w:szCs w:val="32"/>
        </w:rPr>
      </w:pPr>
    </w:p>
    <w:p w14:paraId="00C4A102" w14:textId="1148DD0F" w:rsidR="007D2BE9" w:rsidRDefault="007D2B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73ADE2" wp14:editId="01CC48A9">
            <wp:simplePos x="0" y="0"/>
            <wp:positionH relativeFrom="column">
              <wp:posOffset>659003</wp:posOffset>
            </wp:positionH>
            <wp:positionV relativeFrom="paragraph">
              <wp:posOffset>48260</wp:posOffset>
            </wp:positionV>
            <wp:extent cx="5532120" cy="4151376"/>
            <wp:effectExtent l="0" t="0" r="5080" b="1905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5AA09" w14:textId="5CFC6D83" w:rsidR="00B01BA8" w:rsidRPr="004A562E" w:rsidRDefault="004A562E">
      <w:pPr>
        <w:rPr>
          <w:rFonts w:ascii="Arial" w:hAnsi="Arial" w:cs="Arial"/>
          <w:b/>
          <w:bCs/>
          <w:sz w:val="32"/>
          <w:szCs w:val="32"/>
        </w:rPr>
      </w:pPr>
      <w:r w:rsidRPr="004A562E">
        <w:rPr>
          <w:rFonts w:ascii="Arial" w:hAnsi="Arial" w:cs="Arial"/>
          <w:b/>
          <w:bCs/>
          <w:sz w:val="32"/>
          <w:szCs w:val="32"/>
        </w:rPr>
        <w:t>b</w:t>
      </w:r>
    </w:p>
    <w:p w14:paraId="2B8B6B2A" w14:textId="00B74118" w:rsidR="00B6051A" w:rsidRDefault="00B6051A" w:rsidP="00B01BA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BB127FD" w14:textId="77777777" w:rsidR="00B6051A" w:rsidRDefault="00B6051A" w:rsidP="00B6051A">
      <w:pPr>
        <w:ind w:right="36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1657E23D" w14:textId="77777777" w:rsidR="00B6051A" w:rsidRDefault="00B6051A" w:rsidP="00B6051A">
      <w:pPr>
        <w:ind w:right="36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25027045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4F44B6BA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4951FEEA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3545FA59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59992AE6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449C1B1B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3479A4FB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54781B52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5352C989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6F0BDDF1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186A72A9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6EE7726E" w14:textId="77777777" w:rsidR="00AA21BC" w:rsidRDefault="00AA21BC" w:rsidP="00B6051A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p w14:paraId="448F0305" w14:textId="4DECB667" w:rsidR="00B6051A" w:rsidRPr="00AA21BC" w:rsidRDefault="00AA21BC" w:rsidP="00B6051A">
      <w:pPr>
        <w:rPr>
          <w:rFonts w:ascii="Arial" w:hAnsi="Arial" w:cs="Arial"/>
          <w:color w:val="000000" w:themeColor="text1"/>
          <w:sz w:val="34"/>
          <w:szCs w:val="34"/>
        </w:rPr>
      </w:pPr>
      <w:r w:rsidRPr="00AA21BC">
        <w:rPr>
          <w:rFonts w:ascii="Arial" w:hAnsi="Arial" w:cs="Arial"/>
          <w:color w:val="000000" w:themeColor="text1"/>
          <w:sz w:val="22"/>
          <w:szCs w:val="22"/>
        </w:rPr>
        <w:t xml:space="preserve">Note: The "After-Flp" amplicon is larger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than the "Before-Flp" amplicon because </w:t>
      </w:r>
      <w:r w:rsidR="00B44408">
        <w:rPr>
          <w:rFonts w:ascii="Arial" w:hAnsi="Arial" w:cs="Arial"/>
          <w:color w:val="000000" w:themeColor="text1"/>
          <w:sz w:val="22"/>
          <w:szCs w:val="22"/>
        </w:rPr>
        <w:t>the latter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uses a different reverse primer located </w:t>
      </w:r>
      <w:r w:rsidR="00B44408">
        <w:rPr>
          <w:rFonts w:ascii="Arial" w:hAnsi="Arial" w:cs="Arial"/>
          <w:color w:val="000000" w:themeColor="text1"/>
          <w:sz w:val="22"/>
          <w:szCs w:val="22"/>
        </w:rPr>
        <w:t>exclusively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within the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PuroR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cassette.</w:t>
      </w:r>
      <w:r w:rsidR="00B44408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B6051A" w:rsidRPr="00AA21BC">
        <w:rPr>
          <w:rFonts w:ascii="Arial" w:hAnsi="Arial" w:cs="Arial"/>
          <w:color w:val="000000" w:themeColor="text1"/>
          <w:sz w:val="34"/>
          <w:szCs w:val="34"/>
        </w:rPr>
        <w:br w:type="page"/>
      </w:r>
    </w:p>
    <w:p w14:paraId="0B576F50" w14:textId="77777777" w:rsidR="00BF3F00" w:rsidRPr="00083AC0" w:rsidRDefault="00BF3F00">
      <w:pPr>
        <w:rPr>
          <w:rFonts w:ascii="Arial" w:hAnsi="Arial" w:cs="Arial"/>
          <w:sz w:val="32"/>
          <w:szCs w:val="32"/>
        </w:rPr>
      </w:pPr>
    </w:p>
    <w:p w14:paraId="066C6C11" w14:textId="240E9B92" w:rsidR="00B6051A" w:rsidRDefault="00B6051A" w:rsidP="00B6051A">
      <w:pPr>
        <w:rPr>
          <w:rFonts w:ascii="Arial" w:hAnsi="Arial" w:cs="Arial"/>
          <w:b/>
          <w:bCs/>
          <w:sz w:val="32"/>
          <w:szCs w:val="32"/>
        </w:rPr>
      </w:pPr>
      <w:r w:rsidRPr="00BB00C0">
        <w:rPr>
          <w:rFonts w:ascii="Arial" w:hAnsi="Arial" w:cs="Arial"/>
          <w:b/>
          <w:bCs/>
          <w:sz w:val="32"/>
          <w:szCs w:val="32"/>
        </w:rPr>
        <w:t xml:space="preserve">Supplementary Figure 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B01BA8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>.  Dox dose-response curves for stable clones TFR1B11 and TFR2E9.</w:t>
      </w:r>
    </w:p>
    <w:p w14:paraId="087A785C" w14:textId="77777777" w:rsidR="00B6051A" w:rsidRDefault="00B6051A" w:rsidP="00B6051A">
      <w:pPr>
        <w:rPr>
          <w:rFonts w:ascii="Arial" w:hAnsi="Arial" w:cs="Arial"/>
          <w:b/>
          <w:bCs/>
          <w:sz w:val="32"/>
          <w:szCs w:val="32"/>
        </w:rPr>
      </w:pPr>
    </w:p>
    <w:p w14:paraId="5D680D07" w14:textId="26112855" w:rsidR="00B6051A" w:rsidRDefault="00B6051A" w:rsidP="00B6051A">
      <w:pPr>
        <w:rPr>
          <w:rFonts w:ascii="Arial" w:hAnsi="Arial" w:cs="Arial"/>
          <w:b/>
          <w:bCs/>
          <w:sz w:val="32"/>
          <w:szCs w:val="32"/>
        </w:rPr>
      </w:pPr>
    </w:p>
    <w:p w14:paraId="7B44FB93" w14:textId="2074272C" w:rsidR="00BD37C6" w:rsidRDefault="00BD37C6" w:rsidP="00B6051A">
      <w:pPr>
        <w:rPr>
          <w:rFonts w:ascii="Arial" w:hAnsi="Arial" w:cs="Arial"/>
          <w:b/>
          <w:bCs/>
          <w:sz w:val="32"/>
          <w:szCs w:val="32"/>
        </w:rPr>
      </w:pPr>
    </w:p>
    <w:p w14:paraId="230F84B3" w14:textId="256285F8" w:rsidR="00BD37C6" w:rsidRDefault="00BD37C6" w:rsidP="00B6051A">
      <w:pPr>
        <w:rPr>
          <w:rFonts w:ascii="Arial" w:hAnsi="Arial" w:cs="Arial"/>
          <w:b/>
          <w:bCs/>
          <w:sz w:val="32"/>
          <w:szCs w:val="32"/>
        </w:rPr>
      </w:pPr>
    </w:p>
    <w:p w14:paraId="4FBA44BF" w14:textId="37EC426E" w:rsidR="00BD37C6" w:rsidRDefault="00BD37C6" w:rsidP="00B6051A">
      <w:pPr>
        <w:rPr>
          <w:rFonts w:ascii="Arial" w:hAnsi="Arial" w:cs="Arial"/>
          <w:b/>
          <w:bCs/>
          <w:sz w:val="32"/>
          <w:szCs w:val="32"/>
        </w:rPr>
      </w:pPr>
    </w:p>
    <w:p w14:paraId="7DBD5724" w14:textId="63C4F078" w:rsidR="00BD37C6" w:rsidRDefault="00BD37C6" w:rsidP="00B6051A">
      <w:pPr>
        <w:rPr>
          <w:rFonts w:ascii="Arial" w:hAnsi="Arial" w:cs="Arial"/>
          <w:b/>
          <w:bCs/>
          <w:sz w:val="32"/>
          <w:szCs w:val="32"/>
        </w:rPr>
      </w:pPr>
    </w:p>
    <w:p w14:paraId="154A171E" w14:textId="77777777" w:rsidR="00BD37C6" w:rsidRDefault="00BD37C6" w:rsidP="00B6051A">
      <w:pPr>
        <w:rPr>
          <w:rFonts w:ascii="Arial" w:hAnsi="Arial" w:cs="Arial"/>
          <w:b/>
          <w:bCs/>
          <w:sz w:val="32"/>
          <w:szCs w:val="32"/>
        </w:rPr>
      </w:pPr>
    </w:p>
    <w:p w14:paraId="48F2CFBB" w14:textId="77777777" w:rsidR="00B6051A" w:rsidRDefault="00B6051A" w:rsidP="00B6051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0CE6ECE" wp14:editId="62AE230C">
            <wp:extent cx="5156200" cy="187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C96B" w14:textId="77777777" w:rsidR="00B6051A" w:rsidRDefault="00B6051A" w:rsidP="00B6051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55E6A0" w14:textId="77777777" w:rsidR="00B6051A" w:rsidRDefault="00B6051A" w:rsidP="00B6051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6B15B1" w14:textId="77777777" w:rsidR="00B6051A" w:rsidRDefault="00B6051A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12C1B4A" w14:textId="5807742C" w:rsidR="00B6051A" w:rsidRDefault="00B6051A" w:rsidP="00B6051A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 xml:space="preserve">Supplementary </w:t>
      </w:r>
      <w:r w:rsidRPr="002F3AD4">
        <w:rPr>
          <w:rFonts w:ascii="Arial" w:hAnsi="Arial" w:cs="Arial"/>
          <w:b/>
          <w:bCs/>
          <w:color w:val="000000" w:themeColor="text1"/>
          <w:sz w:val="32"/>
          <w:szCs w:val="32"/>
        </w:rPr>
        <w:t>Fig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ure</w:t>
      </w:r>
      <w:r w:rsidRPr="002F3AD4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S</w:t>
      </w:r>
      <w:r w:rsidR="00B01BA8">
        <w:rPr>
          <w:rFonts w:ascii="Arial" w:hAnsi="Arial" w:cs="Arial"/>
          <w:b/>
          <w:bCs/>
          <w:color w:val="000000" w:themeColor="text1"/>
          <w:sz w:val="32"/>
          <w:szCs w:val="32"/>
        </w:rPr>
        <w:t>8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 </w:t>
      </w:r>
      <w:r w:rsidRPr="004841F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Time courses of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CatD downregulation in clones </w:t>
      </w:r>
      <w:r w:rsidRPr="004841F1">
        <w:rPr>
          <w:rFonts w:ascii="Arial" w:hAnsi="Arial" w:cs="Arial"/>
          <w:b/>
          <w:bCs/>
          <w:color w:val="000000" w:themeColor="text1"/>
          <w:sz w:val="32"/>
          <w:szCs w:val="32"/>
        </w:rPr>
        <w:t>TFR1B11 and TFR2E9 after addition of Dox (100 ng/mL).</w:t>
      </w:r>
    </w:p>
    <w:p w14:paraId="541FC69D" w14:textId="77777777" w:rsidR="00B6051A" w:rsidRDefault="00B6051A" w:rsidP="00B6051A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21361FB" w14:textId="669C9CDC" w:rsidR="00B6051A" w:rsidRDefault="00B6051A" w:rsidP="00B6051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13A8794" w14:textId="5D700292" w:rsidR="00BD37C6" w:rsidRDefault="00BD37C6" w:rsidP="00B6051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D1F71A8" w14:textId="2A5812F9" w:rsidR="00BD37C6" w:rsidRDefault="00BD37C6" w:rsidP="00B6051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FDCA53D" w14:textId="1EBBD347" w:rsidR="00BD37C6" w:rsidRDefault="00BD37C6" w:rsidP="00B6051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6A51486" w14:textId="77777777" w:rsidR="00BD37C6" w:rsidRDefault="00BD37C6" w:rsidP="00B6051A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BC8BACD" w14:textId="1CA2B812" w:rsidR="00B6051A" w:rsidRDefault="00B6051A" w:rsidP="00B6051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97C54DF" wp14:editId="47ABE763">
            <wp:extent cx="6019800" cy="2273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A5756E6" w14:textId="008BB9CB" w:rsidR="00A52775" w:rsidRDefault="00A52775" w:rsidP="00A52775">
      <w:pPr>
        <w:rPr>
          <w:rFonts w:ascii="Arial" w:hAnsi="Arial" w:cs="Arial"/>
          <w:b/>
          <w:bCs/>
          <w:sz w:val="32"/>
          <w:szCs w:val="32"/>
        </w:rPr>
      </w:pPr>
      <w:r w:rsidRPr="00BB00C0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B01BA8">
        <w:rPr>
          <w:rFonts w:ascii="Arial" w:hAnsi="Arial" w:cs="Arial"/>
          <w:b/>
          <w:bCs/>
          <w:sz w:val="32"/>
          <w:szCs w:val="32"/>
        </w:rPr>
        <w:t>9</w:t>
      </w:r>
      <w:r>
        <w:rPr>
          <w:rFonts w:ascii="Arial" w:hAnsi="Arial" w:cs="Arial"/>
          <w:b/>
          <w:bCs/>
          <w:sz w:val="32"/>
          <w:szCs w:val="32"/>
        </w:rPr>
        <w:t xml:space="preserve">.  Effect of rtTR on CatD activity </w:t>
      </w:r>
      <w:r w:rsidR="00D47F03">
        <w:rPr>
          <w:rFonts w:ascii="Arial" w:hAnsi="Arial" w:cs="Arial"/>
          <w:b/>
          <w:bCs/>
          <w:sz w:val="32"/>
          <w:szCs w:val="32"/>
        </w:rPr>
        <w:t xml:space="preserve">in the presence and absence of Dox (1000 ng/mL) </w:t>
      </w:r>
      <w:r>
        <w:rPr>
          <w:rFonts w:ascii="Arial" w:hAnsi="Arial" w:cs="Arial"/>
          <w:b/>
          <w:bCs/>
          <w:sz w:val="32"/>
          <w:szCs w:val="32"/>
        </w:rPr>
        <w:t>in transient pools and stable clones of TL1C8-Flp cells.</w:t>
      </w:r>
    </w:p>
    <w:p w14:paraId="2844983A" w14:textId="067B29F2" w:rsidR="00A52775" w:rsidRDefault="00A52775" w:rsidP="00A52775">
      <w:pPr>
        <w:rPr>
          <w:rFonts w:ascii="Arial" w:hAnsi="Arial" w:cs="Arial"/>
          <w:b/>
          <w:bCs/>
          <w:sz w:val="32"/>
          <w:szCs w:val="32"/>
        </w:rPr>
      </w:pPr>
    </w:p>
    <w:p w14:paraId="3E04C9CF" w14:textId="58BEDA12" w:rsidR="00BD37C6" w:rsidRDefault="00BD37C6" w:rsidP="00A52775">
      <w:pPr>
        <w:rPr>
          <w:rFonts w:ascii="Arial" w:hAnsi="Arial" w:cs="Arial"/>
          <w:b/>
          <w:bCs/>
          <w:sz w:val="32"/>
          <w:szCs w:val="32"/>
        </w:rPr>
      </w:pPr>
    </w:p>
    <w:p w14:paraId="2CC0D682" w14:textId="7CF1F744" w:rsidR="00BD37C6" w:rsidRDefault="00BD37C6" w:rsidP="00A52775">
      <w:pPr>
        <w:rPr>
          <w:rFonts w:ascii="Arial" w:hAnsi="Arial" w:cs="Arial"/>
          <w:b/>
          <w:bCs/>
          <w:sz w:val="32"/>
          <w:szCs w:val="32"/>
        </w:rPr>
      </w:pPr>
    </w:p>
    <w:p w14:paraId="69A7D4D3" w14:textId="77777777" w:rsidR="00BD37C6" w:rsidRDefault="00BD37C6" w:rsidP="00A52775">
      <w:pPr>
        <w:rPr>
          <w:rFonts w:ascii="Arial" w:hAnsi="Arial" w:cs="Arial"/>
          <w:b/>
          <w:bCs/>
          <w:sz w:val="32"/>
          <w:szCs w:val="32"/>
        </w:rPr>
      </w:pPr>
    </w:p>
    <w:p w14:paraId="5682CE57" w14:textId="77777777" w:rsidR="00A52775" w:rsidRDefault="00A52775" w:rsidP="00A52775">
      <w:pPr>
        <w:rPr>
          <w:rFonts w:ascii="Arial" w:hAnsi="Arial" w:cs="Arial"/>
          <w:b/>
          <w:bCs/>
          <w:sz w:val="32"/>
          <w:szCs w:val="32"/>
        </w:rPr>
      </w:pPr>
    </w:p>
    <w:p w14:paraId="4A848501" w14:textId="58EF4849" w:rsidR="00A52775" w:rsidRDefault="00A52775" w:rsidP="00A52775">
      <w:pPr>
        <w:rPr>
          <w:rFonts w:ascii="Arial" w:hAnsi="Arial" w:cs="Arial"/>
          <w:b/>
          <w:bCs/>
          <w:sz w:val="32"/>
          <w:szCs w:val="32"/>
        </w:rPr>
      </w:pPr>
    </w:p>
    <w:p w14:paraId="100FD47C" w14:textId="29F86567" w:rsidR="00A52775" w:rsidRDefault="00A52775" w:rsidP="00A5277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956F53D" wp14:editId="1EE7A42A">
            <wp:extent cx="4677738" cy="2437233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738" cy="243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5409688" w14:textId="7967059F" w:rsidR="002F3AD4" w:rsidRDefault="00763A29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Supplementary Figure S1</w:t>
      </w:r>
      <w:r w:rsidR="00B01BA8">
        <w:rPr>
          <w:rFonts w:ascii="Arial" w:hAnsi="Arial" w:cs="Arial"/>
          <w:b/>
          <w:bCs/>
          <w:color w:val="000000" w:themeColor="text1"/>
          <w:sz w:val="32"/>
          <w:szCs w:val="32"/>
        </w:rPr>
        <w:t>0</w:t>
      </w:r>
      <w:r w:rsidR="002F3AD4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2F3AD4" w:rsidRPr="002F3AD4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FE58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Steady-state </w:t>
      </w:r>
      <w:r w:rsidR="00347BA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CatD protein levels in MEFs vs. TFR1D7 </w:t>
      </w:r>
      <w:r w:rsidR="00FE58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cells </w:t>
      </w:r>
      <w:r w:rsidR="00347BAD">
        <w:rPr>
          <w:rFonts w:ascii="Arial" w:hAnsi="Arial" w:cs="Arial"/>
          <w:b/>
          <w:bCs/>
          <w:color w:val="000000" w:themeColor="text1"/>
          <w:sz w:val="32"/>
          <w:szCs w:val="32"/>
        </w:rPr>
        <w:t>and in response to Dox addition and withdrawal</w:t>
      </w:r>
      <w:r w:rsidR="00FE584E">
        <w:rPr>
          <w:rFonts w:ascii="Arial" w:hAnsi="Arial" w:cs="Arial"/>
          <w:b/>
          <w:bCs/>
          <w:color w:val="000000" w:themeColor="text1"/>
          <w:sz w:val="32"/>
          <w:szCs w:val="32"/>
        </w:rPr>
        <w:t>, using CatD-KO line C1C5 as a control</w:t>
      </w:r>
      <w:r w:rsidR="004841F1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35292901" w14:textId="5BA7F965" w:rsidR="00347BAD" w:rsidRDefault="00347BAD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6177234" w14:textId="5C851EEA" w:rsidR="00BD37C6" w:rsidRDefault="00BD37C6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9FFD1AB" w14:textId="661B8514" w:rsidR="00BD37C6" w:rsidRDefault="00BD37C6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8CD4920" w14:textId="77777777" w:rsidR="00BD37C6" w:rsidRDefault="00BD37C6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10E13FA" w14:textId="64210D2C" w:rsidR="00347BAD" w:rsidRDefault="00347BAD" w:rsidP="002F3AD4">
      <w:pPr>
        <w:ind w:righ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3034964" w14:textId="3C94B6EF" w:rsidR="00347BAD" w:rsidRDefault="00347BAD" w:rsidP="00D47F03">
      <w:pPr>
        <w:ind w:right="36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03ABC74" wp14:editId="057328C0">
            <wp:extent cx="4273939" cy="3788689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939" cy="378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C814" w14:textId="0E79FAFF" w:rsidR="009053B7" w:rsidRDefault="009053B7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  <w:r>
        <w:rPr>
          <w:rFonts w:ascii="Arial" w:hAnsi="Arial" w:cs="Arial"/>
          <w:b/>
          <w:bCs/>
          <w:color w:val="000000" w:themeColor="text1"/>
          <w:sz w:val="34"/>
          <w:szCs w:val="34"/>
        </w:rPr>
        <w:br w:type="page"/>
      </w:r>
    </w:p>
    <w:p w14:paraId="5407C7C4" w14:textId="6702FC14" w:rsidR="00663534" w:rsidRDefault="00663534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  <w:r>
        <w:rPr>
          <w:rFonts w:ascii="Arial" w:hAnsi="Arial" w:cs="Arial"/>
          <w:b/>
          <w:bCs/>
          <w:color w:val="000000" w:themeColor="text1"/>
          <w:sz w:val="34"/>
          <w:szCs w:val="34"/>
        </w:rPr>
        <w:lastRenderedPageBreak/>
        <w:t>Table S1.   Primers used in this study</w:t>
      </w:r>
      <w:r w:rsidR="009549AA">
        <w:rPr>
          <w:rFonts w:ascii="Arial" w:hAnsi="Arial" w:cs="Arial"/>
          <w:b/>
          <w:bCs/>
          <w:color w:val="000000" w:themeColor="text1"/>
          <w:sz w:val="34"/>
          <w:szCs w:val="34"/>
        </w:rPr>
        <w:t>.</w:t>
      </w:r>
    </w:p>
    <w:p w14:paraId="27E670B9" w14:textId="77777777" w:rsidR="002E4F9C" w:rsidRDefault="002E4F9C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5130"/>
        <w:gridCol w:w="3415"/>
      </w:tblGrid>
      <w:tr w:rsidR="00663534" w:rsidRPr="009053B7" w14:paraId="6A814E0F" w14:textId="77777777" w:rsidTr="001F2188">
        <w:tc>
          <w:tcPr>
            <w:tcW w:w="2245" w:type="dxa"/>
            <w:tcMar>
              <w:left w:w="29" w:type="dxa"/>
              <w:right w:w="29" w:type="dxa"/>
            </w:tcMar>
          </w:tcPr>
          <w:p w14:paraId="66287C77" w14:textId="2E9FC258" w:rsidR="009053B7" w:rsidRPr="009053B7" w:rsidRDefault="009053B7">
            <w:pPr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</w:pPr>
            <w:r w:rsidRPr="009053B7"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  <w:t>Primer name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</w:tcPr>
          <w:p w14:paraId="3A3BCB7B" w14:textId="668639C4" w:rsidR="009053B7" w:rsidRPr="009053B7" w:rsidRDefault="009053B7">
            <w:pPr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</w:pPr>
            <w:r w:rsidRPr="009053B7"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  <w:t>Sequence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</w:tcPr>
          <w:p w14:paraId="22F9F6E4" w14:textId="096B0A03" w:rsidR="009053B7" w:rsidRPr="009053B7" w:rsidRDefault="009053B7">
            <w:pPr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</w:pPr>
            <w:r w:rsidRPr="009053B7">
              <w:rPr>
                <w:rFonts w:ascii="Arial Narrow" w:hAnsi="Arial Narrow" w:cs="Courier New"/>
                <w:b/>
                <w:bCs/>
                <w:color w:val="000000" w:themeColor="text1"/>
                <w:sz w:val="20"/>
                <w:szCs w:val="20"/>
              </w:rPr>
              <w:t>Purpose</w:t>
            </w:r>
          </w:p>
        </w:tc>
      </w:tr>
      <w:tr w:rsidR="00663534" w:rsidRPr="009053B7" w14:paraId="36C70EA6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7D9C8F5B" w14:textId="1B621B3A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gRNA1_top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A348433" w14:textId="529CB28E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CACCGGGGAGTCTTCATGGTCGCGG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4BC09954" w14:textId="46F41777" w:rsidR="009053B7" w:rsidRPr="009053B7" w:rsidRDefault="00E51C2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gRNA1 </w:t>
            </w:r>
            <w:r w:rsidR="009053B7"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cloned into px330A-1x2</w:t>
            </w:r>
          </w:p>
        </w:tc>
      </w:tr>
      <w:tr w:rsidR="00663534" w:rsidRPr="009053B7" w14:paraId="02BF9CC0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0D89B5B3" w14:textId="35757F57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gRNA1_bottom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70C3AC3" w14:textId="2A45BED3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AAACCCGCGACCATGAAGACTCCCC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2B374786" w14:textId="61E0C691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7FCE55E8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0BED26A7" w14:textId="70BBF91E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gRNA2_top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23F0914A" w14:textId="79F603C5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CACCGACCTGGAGTGCCGCGTGCTC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5F028C54" w14:textId="16B6170A" w:rsidR="009053B7" w:rsidRPr="009053B7" w:rsidRDefault="00E51C2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gRNA2 </w:t>
            </w:r>
            <w:r w:rsidR="009053B7"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cloned into px330S-2, then px330A-1x2</w:t>
            </w:r>
          </w:p>
        </w:tc>
      </w:tr>
      <w:tr w:rsidR="00663534" w:rsidRPr="009053B7" w14:paraId="481AADA4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29C29048" w14:textId="0F0AB0A5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gRNA2_bottom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2825DC52" w14:textId="1FC0078E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AAACGAGCACGCGGCACTCCAGGTC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4F81F82D" w14:textId="48D35137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77A4DB56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42843782" w14:textId="48C43F40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V</w:t>
            </w:r>
            <w:r w:rsidR="009053B7"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ector_TetO2_F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65524247" w14:textId="0132F428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proofErr w:type="spellStart"/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GTCCAGTGTGGTGGAATTCAAGCAGAGCtCTCCCTATC</w:t>
            </w:r>
            <w:proofErr w:type="spellEnd"/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1FC585A5" w14:textId="2EB911A0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TetO2</w:t>
            </w:r>
            <w:r w:rsid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</w:t>
            </w: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for </w:t>
            </w:r>
            <w:r w:rsidR="00570E8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TRE-Lox</w:t>
            </w:r>
            <w:r w:rsid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</w:t>
            </w: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KI </w:t>
            </w:r>
            <w:r w:rsid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template</w:t>
            </w:r>
          </w:p>
        </w:tc>
      </w:tr>
      <w:tr w:rsidR="00663534" w:rsidRPr="009053B7" w14:paraId="1FD58D7D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0A7F6EA0" w14:textId="1264BBAA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TetO2_R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55C3B7AE" w14:textId="62F5BB0F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CGTATAGGATACTTTATACGAAGTTATCGACGATCTCTATCACTGAT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506A79F5" w14:textId="2047D37B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TetO2</w:t>
            </w: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/LoxP </w:t>
            </w: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sequence for KI </w:t>
            </w: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template</w:t>
            </w:r>
          </w:p>
        </w:tc>
      </w:tr>
      <w:tr w:rsidR="00663534" w:rsidRPr="009053B7" w14:paraId="11964BD5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5EA1B3F3" w14:textId="67A1DB9B" w:rsidR="009053B7" w:rsidRPr="009053B7" w:rsidRDefault="009053B7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9053B7">
              <w:rPr>
                <w:rFonts w:ascii="Arial Narrow" w:hAnsi="Arial Narrow"/>
                <w:sz w:val="18"/>
                <w:szCs w:val="18"/>
              </w:rPr>
              <w:t>mCTSD_loxP-Ex1_F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C814C50" w14:textId="3B9AF052" w:rsidR="009053B7" w:rsidRPr="009053B7" w:rsidRDefault="009053B7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proofErr w:type="spellStart"/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CGTATAAAGTATCCTATACGAAGTTATaGCCGCGACCATGAAGACTCC</w:t>
            </w:r>
            <w:proofErr w:type="spellEnd"/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07598D81" w14:textId="6209EB03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LoxP/</w:t>
            </w:r>
            <w:proofErr w:type="spellStart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mCTSD</w:t>
            </w:r>
            <w:proofErr w:type="spellEnd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region for KI template</w:t>
            </w:r>
          </w:p>
        </w:tc>
      </w:tr>
      <w:tr w:rsidR="009053B7" w:rsidRPr="009053B7" w14:paraId="754588B0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10F699FC" w14:textId="68CD5B1E" w:rsidR="009053B7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663534">
              <w:rPr>
                <w:rFonts w:ascii="Arial Narrow" w:hAnsi="Arial Narrow"/>
                <w:sz w:val="18"/>
                <w:szCs w:val="18"/>
              </w:rPr>
              <w:t>mCTSD_3G_In1-2_R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5F7E0727" w14:textId="55996CB9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GGAGTAAACTCGAGTGAAGACGCGGCACTCCAGGTGACGAG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00E53C43" w14:textId="0AFA0B1A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cloning of </w:t>
            </w:r>
            <w:proofErr w:type="spellStart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mCTSD</w:t>
            </w:r>
            <w:proofErr w:type="spellEnd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region/TRE3G for KI template</w:t>
            </w:r>
          </w:p>
        </w:tc>
      </w:tr>
      <w:tr w:rsidR="009053B7" w:rsidRPr="009053B7" w14:paraId="3FB11B05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746267D7" w14:textId="3E604669" w:rsidR="009053B7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663534">
              <w:rPr>
                <w:rFonts w:ascii="Arial Narrow" w:hAnsi="Arial Narrow"/>
                <w:sz w:val="18"/>
                <w:szCs w:val="18"/>
              </w:rPr>
              <w:t>TRE3G_F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E36AB52" w14:textId="14ABA3D1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CGTCTTCACTCGAGTTTACTCC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125771B0" w14:textId="5DA3C285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TRE3G for KI template</w:t>
            </w:r>
          </w:p>
        </w:tc>
      </w:tr>
      <w:tr w:rsidR="009053B7" w:rsidRPr="009053B7" w14:paraId="4F0FE9B6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38FDD8AC" w14:textId="545B2027" w:rsidR="009053B7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663534">
              <w:rPr>
                <w:rFonts w:ascii="Arial Narrow" w:hAnsi="Arial Narrow"/>
                <w:sz w:val="18"/>
                <w:szCs w:val="18"/>
              </w:rPr>
              <w:t>TRE3G_R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D6DFDDF" w14:textId="788D8326" w:rsidR="009053B7" w:rsidRPr="009053B7" w:rsidRDefault="00663534" w:rsidP="009549AA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CGACTAGTTATTACTACATAACTTCGTATAGGATACTTTATACGAAGTTATCTACCTCGACATACGTTCTC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7FB14779" w14:textId="52506064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TRE3G/LoxP for KI template</w:t>
            </w:r>
          </w:p>
        </w:tc>
      </w:tr>
      <w:tr w:rsidR="009053B7" w:rsidRPr="009053B7" w14:paraId="78C60965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3085D597" w14:textId="705FDC39" w:rsidR="009053B7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L</w:t>
            </w:r>
            <w:r w:rsidRPr="00663534">
              <w:rPr>
                <w:rFonts w:ascii="Arial Narrow" w:hAnsi="Arial Narrow"/>
                <w:sz w:val="18"/>
                <w:szCs w:val="18"/>
              </w:rPr>
              <w:t>oxP_FRT_F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195FDFF8" w14:textId="75B2CC2B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CGAAGTTATGTAGTAATAACTAGTCGAAGTTCCTATTC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0E1FE5F8" w14:textId="1E285773" w:rsidR="009053B7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LoxP/FRT-flanked Puro</w:t>
            </w: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  <w:vertAlign w:val="superscript"/>
              </w:rPr>
              <w:t>r</w:t>
            </w: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for KI template</w:t>
            </w:r>
            <w:r w:rsidR="005356B1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/verification of Flp recombination</w:t>
            </w:r>
          </w:p>
        </w:tc>
      </w:tr>
      <w:tr w:rsidR="00663534" w:rsidRPr="009053B7" w14:paraId="18DB1499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5A0F4F52" w14:textId="7BA5327E" w:rsidR="00663534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Vector_</w:t>
            </w:r>
            <w:r w:rsidRPr="00663534">
              <w:rPr>
                <w:rFonts w:ascii="Arial Narrow" w:hAnsi="Arial Narrow"/>
                <w:sz w:val="18"/>
                <w:szCs w:val="18"/>
              </w:rPr>
              <w:t>FRT_</w:t>
            </w:r>
            <w:r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1862F1D4" w14:textId="116745FB" w:rsidR="00663534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CCGCCACTGTGCTGGATATCAAATGGCGCGCCGAAGTTCC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26E42137" w14:textId="31AFE870" w:rsidR="00663534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cloning of FRT-flanked Puro</w:t>
            </w: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  <w:vertAlign w:val="superscript"/>
              </w:rPr>
              <w:t>r</w:t>
            </w: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for KI template</w:t>
            </w:r>
          </w:p>
        </w:tc>
      </w:tr>
      <w:tr w:rsidR="00663534" w:rsidRPr="009053B7" w14:paraId="2FEE461D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27B1EE5A" w14:textId="6F3E4FB6" w:rsidR="00663534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663534">
              <w:rPr>
                <w:rFonts w:ascii="Arial Narrow" w:hAnsi="Arial Narrow"/>
                <w:sz w:val="18"/>
                <w:szCs w:val="18"/>
              </w:rPr>
              <w:t>5'HA_mCTSD_</w:t>
            </w:r>
            <w:r w:rsidR="00570E87">
              <w:rPr>
                <w:rFonts w:ascii="Arial Narrow" w:hAnsi="Arial Narrow"/>
                <w:sz w:val="18"/>
                <w:szCs w:val="18"/>
              </w:rPr>
              <w:t>TRE-Lox</w:t>
            </w:r>
            <w:r w:rsidRPr="00663534">
              <w:rPr>
                <w:rFonts w:ascii="Arial Narrow" w:hAnsi="Arial Narrow"/>
                <w:sz w:val="18"/>
                <w:szCs w:val="18"/>
              </w:rPr>
              <w:t>_KI_F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011B215" w14:textId="16748CA1" w:rsidR="00663534" w:rsidRPr="009053B7" w:rsidRDefault="00663534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663534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C*T*ATAAGCCGGCGACCTCTGGCTTTAAGCTTTGCTCTCTTCGGGCCGCCGCAAGCAGAGCTCTCCCTATCAGTG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00349DA1" w14:textId="381F016C" w:rsidR="00663534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PCR amplifying </w:t>
            </w:r>
            <w:r w:rsidR="00570E8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TRE-Lox</w:t>
            </w: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KI insert from template</w:t>
            </w:r>
          </w:p>
          <w:p w14:paraId="71E9C317" w14:textId="32E7751E" w:rsidR="005356B1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(asterisks denote phosphorothioate bonds)</w:t>
            </w:r>
          </w:p>
        </w:tc>
      </w:tr>
      <w:tr w:rsidR="00663534" w:rsidRPr="009053B7" w14:paraId="553C82AC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63048AA5" w14:textId="75BC2772" w:rsidR="00663534" w:rsidRPr="009053B7" w:rsidRDefault="00663534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663534">
              <w:rPr>
                <w:rFonts w:ascii="Arial Narrow" w:hAnsi="Arial Narrow"/>
                <w:sz w:val="18"/>
                <w:szCs w:val="18"/>
              </w:rPr>
              <w:t>3'HA_mCTSD_</w:t>
            </w:r>
            <w:r w:rsidR="00570E87">
              <w:rPr>
                <w:rFonts w:ascii="Arial Narrow" w:hAnsi="Arial Narrow"/>
                <w:sz w:val="18"/>
                <w:szCs w:val="18"/>
              </w:rPr>
              <w:t>TRE-Lox</w:t>
            </w:r>
            <w:r w:rsidRPr="00663534">
              <w:rPr>
                <w:rFonts w:ascii="Arial Narrow" w:hAnsi="Arial Narrow"/>
                <w:sz w:val="18"/>
                <w:szCs w:val="18"/>
              </w:rPr>
              <w:t>_KI_R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4047BA0D" w14:textId="682D59B1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5356B1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G*A*CCCTGAGGAAGGCTGCGCTGGGTGCACAGGTGCATTCCAGCACGGCCGAAATGGCGCGCCGAAGTTCC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1AB963F6" w14:textId="3DAF0EB1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9053B7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6F0D1194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0D6DE411" w14:textId="0C43C3FB" w:rsidR="00663534" w:rsidRPr="009053B7" w:rsidRDefault="005356B1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5356B1">
              <w:rPr>
                <w:rFonts w:ascii="Arial Narrow" w:hAnsi="Arial Narrow"/>
                <w:sz w:val="18"/>
                <w:szCs w:val="18"/>
              </w:rPr>
              <w:t>mCTSD_</w:t>
            </w:r>
            <w:r>
              <w:rPr>
                <w:rFonts w:ascii="Arial Narrow" w:hAnsi="Arial Narrow"/>
                <w:sz w:val="18"/>
                <w:szCs w:val="18"/>
              </w:rPr>
              <w:t>WT_</w:t>
            </w:r>
            <w:r w:rsidRPr="005356B1">
              <w:rPr>
                <w:rFonts w:ascii="Arial Narrow" w:hAnsi="Arial Narrow"/>
                <w:sz w:val="18"/>
                <w:szCs w:val="18"/>
              </w:rPr>
              <w:t>prom_F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4BD32303" w14:textId="7F252B4E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5356B1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GCGTCATCCTGCCTATAAGCCGGCG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7DF304D3" w14:textId="3D8BFA46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genotyping of WT vs KI vs NHEJ </w:t>
            </w:r>
            <w:proofErr w:type="spellStart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mCTSD</w:t>
            </w:r>
            <w:proofErr w:type="spellEnd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alleles</w:t>
            </w:r>
            <w:r w:rsid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/ verification of Cre recombination</w:t>
            </w:r>
          </w:p>
        </w:tc>
      </w:tr>
      <w:tr w:rsidR="00663534" w:rsidRPr="009053B7" w14:paraId="41D995F8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61A78D83" w14:textId="7A91D90C" w:rsidR="00663534" w:rsidRPr="009053B7" w:rsidRDefault="005356B1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5356B1">
              <w:rPr>
                <w:rFonts w:ascii="Arial Narrow" w:hAnsi="Arial Narrow"/>
                <w:sz w:val="18"/>
                <w:szCs w:val="18"/>
              </w:rPr>
              <w:t>mCTSD_WT_</w:t>
            </w: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Pr="005356B1">
              <w:rPr>
                <w:rFonts w:ascii="Arial Narrow" w:hAnsi="Arial Narrow"/>
                <w:sz w:val="18"/>
                <w:szCs w:val="18"/>
              </w:rPr>
              <w:t>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73ECCB47" w14:textId="43DDEEBF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GTCTCACGTGACCCGTTGAGG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5E3F6A30" w14:textId="15EFA7AE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6009CD77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535B1F76" w14:textId="2CBAF24C" w:rsidR="00663534" w:rsidRPr="009053B7" w:rsidRDefault="005356B1" w:rsidP="00E51C2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mCTSD_</w:t>
            </w:r>
            <w:r w:rsidR="00570E87">
              <w:rPr>
                <w:rFonts w:ascii="Arial Narrow" w:hAnsi="Arial Narrow"/>
                <w:sz w:val="18"/>
                <w:szCs w:val="18"/>
              </w:rPr>
              <w:t>TRE-Lox</w:t>
            </w:r>
            <w:r>
              <w:rPr>
                <w:rFonts w:ascii="Arial Narrow" w:hAnsi="Arial Narrow"/>
                <w:sz w:val="18"/>
                <w:szCs w:val="18"/>
              </w:rPr>
              <w:t>_2R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69D2DFEF" w14:textId="50C09531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AACTCGAGTGAAGACGCGGCAC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59E5CD82" w14:textId="666E6AB2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27DA867F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731C34E1" w14:textId="33A0D7EF" w:rsidR="00663534" w:rsidRPr="009053B7" w:rsidRDefault="005356B1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5356B1">
              <w:rPr>
                <w:rFonts w:ascii="Arial Narrow" w:hAnsi="Arial Narrow"/>
                <w:sz w:val="18"/>
                <w:szCs w:val="18"/>
              </w:rPr>
              <w:t>FRT_Before_Flp_R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1C259619" w14:textId="45222C45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5356B1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AGCGCATGCTCCAGACTGCC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68FC0862" w14:textId="782A72D4" w:rsidR="00663534" w:rsidRPr="009053B7" w:rsidRDefault="005356B1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verification of Flp recombination</w:t>
            </w:r>
          </w:p>
        </w:tc>
      </w:tr>
      <w:tr w:rsidR="00663534" w:rsidRPr="009053B7" w14:paraId="527BC9A4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05668963" w14:textId="2F51615A" w:rsidR="00663534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FRT_</w:t>
            </w:r>
            <w:r w:rsidR="005356B1">
              <w:rPr>
                <w:rFonts w:ascii="Arial Narrow" w:hAnsi="Arial Narrow"/>
                <w:sz w:val="18"/>
                <w:szCs w:val="18"/>
              </w:rPr>
              <w:t>After</w:t>
            </w:r>
            <w:r w:rsidR="005356B1" w:rsidRPr="005356B1">
              <w:rPr>
                <w:rFonts w:ascii="Arial Narrow" w:hAnsi="Arial Narrow"/>
                <w:sz w:val="18"/>
                <w:szCs w:val="18"/>
              </w:rPr>
              <w:t>_Flp_R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49B146DF" w14:textId="074E64A0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CCTACTGTACCCTCCTGTTCG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30F8C3C9" w14:textId="1E7DE7E3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663534" w:rsidRPr="009053B7" w14:paraId="2B6A716C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71F36753" w14:textId="0725025D" w:rsidR="00663534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F2188">
              <w:rPr>
                <w:rFonts w:ascii="Arial Narrow" w:hAnsi="Arial Narrow"/>
                <w:sz w:val="18"/>
                <w:szCs w:val="18"/>
              </w:rPr>
              <w:t>mCTSD_KI_Cre_verification_R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21CFD7AF" w14:textId="6224DCE7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CTTCGACTAGTTATTACTACATAACTTCG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3D922A38" w14:textId="24A83261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verification of Cre recombination</w:t>
            </w:r>
          </w:p>
        </w:tc>
      </w:tr>
      <w:tr w:rsidR="00663534" w:rsidRPr="009053B7" w14:paraId="57742260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2D8E163A" w14:textId="7B6F9CFC" w:rsidR="00663534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F2188">
              <w:rPr>
                <w:rFonts w:ascii="Arial Narrow" w:hAnsi="Arial Narrow"/>
                <w:sz w:val="18"/>
                <w:szCs w:val="18"/>
              </w:rPr>
              <w:t>pICN_KOZ_rtTR</w:t>
            </w:r>
            <w:proofErr w:type="spellEnd"/>
            <w:r w:rsidRPr="001F2188">
              <w:rPr>
                <w:rFonts w:ascii="Arial Narrow" w:hAnsi="Arial Narrow"/>
                <w:sz w:val="18"/>
                <w:szCs w:val="18"/>
              </w:rPr>
              <w:t>(V16)_F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3EF76851" w14:textId="37B4E61E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CTTAATACGACTCACTATAGGCTAGCCGCCACCATGTCTAGACTGGACAAGAGC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3469BC93" w14:textId="7C9B34F7" w:rsidR="00663534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cloning of rtTR(V9I)/KRAB into </w:t>
            </w:r>
            <w:proofErr w:type="spellStart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pICherryNeo</w:t>
            </w:r>
            <w:proofErr w:type="spellEnd"/>
          </w:p>
        </w:tc>
      </w:tr>
      <w:tr w:rsidR="001F2188" w:rsidRPr="009053B7" w14:paraId="1A0733D0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1D57A7F3" w14:textId="281C9948" w:rsidR="001F2188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F2188">
              <w:rPr>
                <w:rFonts w:ascii="Arial Narrow" w:hAnsi="Arial Narrow"/>
                <w:sz w:val="18"/>
                <w:szCs w:val="18"/>
              </w:rPr>
              <w:t>KRAB_rtTR</w:t>
            </w:r>
            <w:proofErr w:type="spellEnd"/>
            <w:r w:rsidRPr="001F2188">
              <w:rPr>
                <w:rFonts w:ascii="Arial Narrow" w:hAnsi="Arial Narrow"/>
                <w:sz w:val="18"/>
                <w:szCs w:val="18"/>
              </w:rPr>
              <w:t>(V16)_R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46D2DE68" w14:textId="7DE9A475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CGAGCCGCTTTCGCACTTTAGCTG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22AB2069" w14:textId="666478F3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1F2188" w:rsidRPr="009053B7" w14:paraId="64375FBB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215B79F9" w14:textId="0A8E2C14" w:rsidR="001F2188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1F2188">
              <w:rPr>
                <w:rFonts w:ascii="Arial Narrow" w:hAnsi="Arial Narrow"/>
                <w:sz w:val="18"/>
                <w:szCs w:val="18"/>
              </w:rPr>
              <w:t>rtTR(V16)_KRAB_F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4D62FCE7" w14:textId="2247AC0B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CAGCTAAAGTGCGAAAGCGGCTCGCCAAAAAAGAAGAGAAAGGTCG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698D13A4" w14:textId="3BBE8857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1F2188" w:rsidRPr="009053B7" w14:paraId="47926EC6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68364FD8" w14:textId="02ECAB21" w:rsidR="001F2188" w:rsidRPr="009053B7" w:rsidRDefault="001F2188" w:rsidP="00E51C24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F2188">
              <w:rPr>
                <w:rFonts w:ascii="Arial Narrow" w:hAnsi="Arial Narrow"/>
                <w:sz w:val="18"/>
                <w:szCs w:val="18"/>
              </w:rPr>
              <w:t>IRES_KRAB_only_R</w:t>
            </w:r>
            <w:proofErr w:type="spellEnd"/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06A206CF" w14:textId="50301825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1F2188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CTCTAGAGGTACCACGCGTGAATTACACCAGCCAGGGCTCTTCTCC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10EBF7E9" w14:textId="11A80517" w:rsidR="001F2188" w:rsidRPr="009053B7" w:rsidRDefault="001F2188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 "</w:t>
            </w:r>
          </w:p>
        </w:tc>
      </w:tr>
      <w:tr w:rsidR="001F2188" w:rsidRPr="009053B7" w14:paraId="079DABA6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57B0868F" w14:textId="0CCE55F9" w:rsidR="001F2188" w:rsidRPr="009053B7" w:rsidRDefault="002E4F9C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2E4F9C">
              <w:rPr>
                <w:rFonts w:ascii="Arial Narrow" w:hAnsi="Arial Narrow"/>
                <w:sz w:val="18"/>
                <w:szCs w:val="18"/>
              </w:rPr>
              <w:t>DEL_KRAB_69oC_F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2A26F39E" w14:textId="7A5C736F" w:rsidR="001F2188" w:rsidRPr="009053B7" w:rsidRDefault="002E4F9C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2E4F9C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TAATTCACGCGTGGTACCTCTAGAG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335CBBCE" w14:textId="4A11E58F" w:rsidR="001F2188" w:rsidRPr="009053B7" w:rsidRDefault="002E4F9C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deletion of KRAB from rtTRKRAB in </w:t>
            </w:r>
            <w:proofErr w:type="spellStart"/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pICherryNeo</w:t>
            </w:r>
            <w:proofErr w:type="spellEnd"/>
          </w:p>
        </w:tc>
      </w:tr>
      <w:tr w:rsidR="001F2188" w:rsidRPr="009053B7" w14:paraId="29ED647F" w14:textId="77777777" w:rsidTr="00E51C24">
        <w:tc>
          <w:tcPr>
            <w:tcW w:w="2245" w:type="dxa"/>
            <w:tcMar>
              <w:left w:w="29" w:type="dxa"/>
              <w:right w:w="29" w:type="dxa"/>
            </w:tcMar>
            <w:vAlign w:val="center"/>
          </w:tcPr>
          <w:p w14:paraId="46CEC2AA" w14:textId="594095A4" w:rsidR="001F2188" w:rsidRPr="009053B7" w:rsidRDefault="002E4F9C" w:rsidP="00E51C24">
            <w:pPr>
              <w:rPr>
                <w:rFonts w:ascii="Arial Narrow" w:hAnsi="Arial Narrow"/>
                <w:sz w:val="18"/>
                <w:szCs w:val="18"/>
              </w:rPr>
            </w:pPr>
            <w:r w:rsidRPr="002E4F9C">
              <w:rPr>
                <w:rFonts w:ascii="Arial Narrow" w:hAnsi="Arial Narrow"/>
                <w:sz w:val="18"/>
                <w:szCs w:val="18"/>
              </w:rPr>
              <w:t>DEL_KRAB_69oC_</w:t>
            </w:r>
            <w:r>
              <w:rPr>
                <w:rFonts w:ascii="Arial Narrow" w:hAnsi="Arial Narrow"/>
                <w:sz w:val="18"/>
                <w:szCs w:val="18"/>
              </w:rPr>
              <w:t>R</w:t>
            </w:r>
          </w:p>
        </w:tc>
        <w:tc>
          <w:tcPr>
            <w:tcW w:w="5130" w:type="dxa"/>
            <w:tcMar>
              <w:left w:w="29" w:type="dxa"/>
              <w:right w:w="29" w:type="dxa"/>
            </w:tcMar>
            <w:vAlign w:val="center"/>
          </w:tcPr>
          <w:p w14:paraId="050ED8EA" w14:textId="24E255D3" w:rsidR="001F2188" w:rsidRPr="009053B7" w:rsidRDefault="002E4F9C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 w:rsidRPr="002E4F9C"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>GCCGCTTTCGCACTTTAGCTGTTTC</w:t>
            </w:r>
          </w:p>
        </w:tc>
        <w:tc>
          <w:tcPr>
            <w:tcW w:w="3415" w:type="dxa"/>
            <w:tcMar>
              <w:left w:w="29" w:type="dxa"/>
              <w:right w:w="29" w:type="dxa"/>
            </w:tcMar>
            <w:vAlign w:val="center"/>
          </w:tcPr>
          <w:p w14:paraId="25A444BA" w14:textId="48B952DD" w:rsidR="001F2188" w:rsidRPr="009053B7" w:rsidRDefault="002E4F9C" w:rsidP="00E51C24">
            <w:pP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Courier New"/>
                <w:color w:val="000000" w:themeColor="text1"/>
                <w:sz w:val="18"/>
                <w:szCs w:val="18"/>
              </w:rPr>
              <w:t xml:space="preserve">        "</w:t>
            </w:r>
          </w:p>
        </w:tc>
      </w:tr>
    </w:tbl>
    <w:p w14:paraId="08306495" w14:textId="77777777" w:rsidR="00096CA8" w:rsidRDefault="00096CA8">
      <w:pPr>
        <w:rPr>
          <w:rFonts w:ascii="Arial" w:hAnsi="Arial" w:cs="Arial"/>
          <w:b/>
          <w:bCs/>
          <w:color w:val="000000" w:themeColor="text1"/>
          <w:sz w:val="34"/>
          <w:szCs w:val="34"/>
        </w:rPr>
      </w:pPr>
    </w:p>
    <w:sectPr w:rsidR="00096CA8" w:rsidSect="0009094A">
      <w:footerReference w:type="even" r:id="rId20"/>
      <w:footerReference w:type="default" r:id="rId21"/>
      <w:pgSz w:w="12240" w:h="15840"/>
      <w:pgMar w:top="720" w:right="720" w:bottom="88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FB8B8" w14:textId="77777777" w:rsidR="00C73157" w:rsidRDefault="00C73157" w:rsidP="00812A46">
      <w:r>
        <w:separator/>
      </w:r>
    </w:p>
  </w:endnote>
  <w:endnote w:type="continuationSeparator" w:id="0">
    <w:p w14:paraId="2F7A79B4" w14:textId="77777777" w:rsidR="00C73157" w:rsidRDefault="00C73157" w:rsidP="00812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Times New Roman (Body CS)">
    <w:panose1 w:val="020206030504050203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39504191"/>
      <w:docPartObj>
        <w:docPartGallery w:val="Page Numbers (Bottom of Page)"/>
        <w:docPartUnique/>
      </w:docPartObj>
    </w:sdtPr>
    <w:sdtContent>
      <w:p w14:paraId="33C8AB25" w14:textId="5E89B96D" w:rsidR="00812A46" w:rsidRDefault="00812A46" w:rsidP="00665A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A3C3A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0EC8071" w14:textId="77777777" w:rsidR="00812A46" w:rsidRDefault="00812A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5276997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  <w:bCs/>
      </w:rPr>
    </w:sdtEndPr>
    <w:sdtContent>
      <w:p w14:paraId="16FFA8B6" w14:textId="182ADCE9" w:rsidR="00812A46" w:rsidRDefault="00812A46" w:rsidP="00665A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19F3E0" w14:textId="77777777" w:rsidR="00812A46" w:rsidRDefault="00812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40294" w14:textId="77777777" w:rsidR="00C73157" w:rsidRDefault="00C73157" w:rsidP="00812A46">
      <w:r>
        <w:separator/>
      </w:r>
    </w:p>
  </w:footnote>
  <w:footnote w:type="continuationSeparator" w:id="0">
    <w:p w14:paraId="7BC63C86" w14:textId="77777777" w:rsidR="00C73157" w:rsidRDefault="00C73157" w:rsidP="00812A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89"/>
    <w:rsid w:val="00001DE3"/>
    <w:rsid w:val="00017671"/>
    <w:rsid w:val="00023FA8"/>
    <w:rsid w:val="000378B2"/>
    <w:rsid w:val="000404FE"/>
    <w:rsid w:val="00042347"/>
    <w:rsid w:val="00043BD2"/>
    <w:rsid w:val="00043C50"/>
    <w:rsid w:val="00050662"/>
    <w:rsid w:val="00053E00"/>
    <w:rsid w:val="0005457B"/>
    <w:rsid w:val="00061053"/>
    <w:rsid w:val="00070A19"/>
    <w:rsid w:val="00071671"/>
    <w:rsid w:val="00074204"/>
    <w:rsid w:val="00074F19"/>
    <w:rsid w:val="000836CA"/>
    <w:rsid w:val="00083790"/>
    <w:rsid w:val="00083AC0"/>
    <w:rsid w:val="0009094A"/>
    <w:rsid w:val="000921BF"/>
    <w:rsid w:val="000928B9"/>
    <w:rsid w:val="0009449C"/>
    <w:rsid w:val="00094789"/>
    <w:rsid w:val="00096CA8"/>
    <w:rsid w:val="000A6AF8"/>
    <w:rsid w:val="000B1793"/>
    <w:rsid w:val="000C7837"/>
    <w:rsid w:val="000D5831"/>
    <w:rsid w:val="000E6C2F"/>
    <w:rsid w:val="000E6F11"/>
    <w:rsid w:val="000F50F5"/>
    <w:rsid w:val="00115255"/>
    <w:rsid w:val="00117ABF"/>
    <w:rsid w:val="001214DF"/>
    <w:rsid w:val="0012616D"/>
    <w:rsid w:val="0013243B"/>
    <w:rsid w:val="001342B6"/>
    <w:rsid w:val="00134E9D"/>
    <w:rsid w:val="00135690"/>
    <w:rsid w:val="00141B90"/>
    <w:rsid w:val="00150AD1"/>
    <w:rsid w:val="00160A45"/>
    <w:rsid w:val="00161062"/>
    <w:rsid w:val="00161DE4"/>
    <w:rsid w:val="001659D9"/>
    <w:rsid w:val="00167509"/>
    <w:rsid w:val="00187B45"/>
    <w:rsid w:val="001B222B"/>
    <w:rsid w:val="001D05EA"/>
    <w:rsid w:val="001F2188"/>
    <w:rsid w:val="001F2A52"/>
    <w:rsid w:val="001F6034"/>
    <w:rsid w:val="00206695"/>
    <w:rsid w:val="002068F9"/>
    <w:rsid w:val="0023792D"/>
    <w:rsid w:val="0024629F"/>
    <w:rsid w:val="002474D8"/>
    <w:rsid w:val="00250BDB"/>
    <w:rsid w:val="002549A7"/>
    <w:rsid w:val="00256CC5"/>
    <w:rsid w:val="0026008B"/>
    <w:rsid w:val="00261657"/>
    <w:rsid w:val="002642B0"/>
    <w:rsid w:val="00276C66"/>
    <w:rsid w:val="0028623B"/>
    <w:rsid w:val="00286ED7"/>
    <w:rsid w:val="002901EA"/>
    <w:rsid w:val="00292057"/>
    <w:rsid w:val="00293032"/>
    <w:rsid w:val="00293BF4"/>
    <w:rsid w:val="002B105A"/>
    <w:rsid w:val="002B17E2"/>
    <w:rsid w:val="002C4E54"/>
    <w:rsid w:val="002D3284"/>
    <w:rsid w:val="002E4F9C"/>
    <w:rsid w:val="002E6EDB"/>
    <w:rsid w:val="002F3AD4"/>
    <w:rsid w:val="002F3C69"/>
    <w:rsid w:val="002F67DE"/>
    <w:rsid w:val="00304781"/>
    <w:rsid w:val="00317A37"/>
    <w:rsid w:val="003216F6"/>
    <w:rsid w:val="00323448"/>
    <w:rsid w:val="00326524"/>
    <w:rsid w:val="00327DBB"/>
    <w:rsid w:val="00347274"/>
    <w:rsid w:val="00347BAD"/>
    <w:rsid w:val="00354F83"/>
    <w:rsid w:val="00355FF1"/>
    <w:rsid w:val="00362C3E"/>
    <w:rsid w:val="003819BE"/>
    <w:rsid w:val="003868DC"/>
    <w:rsid w:val="003964B2"/>
    <w:rsid w:val="003A1710"/>
    <w:rsid w:val="003A6F20"/>
    <w:rsid w:val="003C2776"/>
    <w:rsid w:val="003C3998"/>
    <w:rsid w:val="003C7F4E"/>
    <w:rsid w:val="003D25BE"/>
    <w:rsid w:val="003D499A"/>
    <w:rsid w:val="003E31E7"/>
    <w:rsid w:val="003E53DD"/>
    <w:rsid w:val="003E6B3C"/>
    <w:rsid w:val="003F0E48"/>
    <w:rsid w:val="003F4001"/>
    <w:rsid w:val="004020D3"/>
    <w:rsid w:val="00412402"/>
    <w:rsid w:val="00412C52"/>
    <w:rsid w:val="00415AE0"/>
    <w:rsid w:val="00420023"/>
    <w:rsid w:val="00436BEA"/>
    <w:rsid w:val="00437A42"/>
    <w:rsid w:val="00466278"/>
    <w:rsid w:val="00467692"/>
    <w:rsid w:val="00470D49"/>
    <w:rsid w:val="00470F45"/>
    <w:rsid w:val="00475D1A"/>
    <w:rsid w:val="004841F1"/>
    <w:rsid w:val="004872BE"/>
    <w:rsid w:val="0049581D"/>
    <w:rsid w:val="004A3C3A"/>
    <w:rsid w:val="004A4CD8"/>
    <w:rsid w:val="004A541E"/>
    <w:rsid w:val="004A562E"/>
    <w:rsid w:val="004B3EAC"/>
    <w:rsid w:val="004B4567"/>
    <w:rsid w:val="004C18F8"/>
    <w:rsid w:val="004C19BD"/>
    <w:rsid w:val="004D0A1D"/>
    <w:rsid w:val="004E0A01"/>
    <w:rsid w:val="004E1B8A"/>
    <w:rsid w:val="004E20A4"/>
    <w:rsid w:val="004E3A47"/>
    <w:rsid w:val="004E7B11"/>
    <w:rsid w:val="004E7D0D"/>
    <w:rsid w:val="004F24A1"/>
    <w:rsid w:val="004F6D70"/>
    <w:rsid w:val="00503B48"/>
    <w:rsid w:val="00504D09"/>
    <w:rsid w:val="00510887"/>
    <w:rsid w:val="00514FD6"/>
    <w:rsid w:val="005254E5"/>
    <w:rsid w:val="00530B32"/>
    <w:rsid w:val="005356B1"/>
    <w:rsid w:val="00536AF5"/>
    <w:rsid w:val="005379E3"/>
    <w:rsid w:val="00541215"/>
    <w:rsid w:val="00543493"/>
    <w:rsid w:val="005545A8"/>
    <w:rsid w:val="00562417"/>
    <w:rsid w:val="00570E87"/>
    <w:rsid w:val="00573C86"/>
    <w:rsid w:val="00585AB4"/>
    <w:rsid w:val="005929E1"/>
    <w:rsid w:val="005A41FA"/>
    <w:rsid w:val="005A4A60"/>
    <w:rsid w:val="005A51BB"/>
    <w:rsid w:val="005A6347"/>
    <w:rsid w:val="005A64BF"/>
    <w:rsid w:val="005B49AD"/>
    <w:rsid w:val="005B6411"/>
    <w:rsid w:val="005C0C98"/>
    <w:rsid w:val="005C4039"/>
    <w:rsid w:val="005E251F"/>
    <w:rsid w:val="005F4067"/>
    <w:rsid w:val="00600A42"/>
    <w:rsid w:val="00603394"/>
    <w:rsid w:val="00604289"/>
    <w:rsid w:val="00604A0F"/>
    <w:rsid w:val="00607973"/>
    <w:rsid w:val="00635BE3"/>
    <w:rsid w:val="006418A7"/>
    <w:rsid w:val="00641EDD"/>
    <w:rsid w:val="006434BF"/>
    <w:rsid w:val="006451B7"/>
    <w:rsid w:val="00650966"/>
    <w:rsid w:val="00656E53"/>
    <w:rsid w:val="00661DBE"/>
    <w:rsid w:val="0066317B"/>
    <w:rsid w:val="00663534"/>
    <w:rsid w:val="00671D24"/>
    <w:rsid w:val="00677446"/>
    <w:rsid w:val="00685697"/>
    <w:rsid w:val="0069048B"/>
    <w:rsid w:val="00695418"/>
    <w:rsid w:val="00696931"/>
    <w:rsid w:val="006A68DB"/>
    <w:rsid w:val="006B0B7B"/>
    <w:rsid w:val="006B618D"/>
    <w:rsid w:val="006C5EB1"/>
    <w:rsid w:val="006D3226"/>
    <w:rsid w:val="006E4774"/>
    <w:rsid w:val="006E4A8D"/>
    <w:rsid w:val="006E4B4F"/>
    <w:rsid w:val="006F0DF7"/>
    <w:rsid w:val="00700615"/>
    <w:rsid w:val="00702AA6"/>
    <w:rsid w:val="00705BB3"/>
    <w:rsid w:val="00706259"/>
    <w:rsid w:val="00713B19"/>
    <w:rsid w:val="007250F9"/>
    <w:rsid w:val="007267A0"/>
    <w:rsid w:val="00731C84"/>
    <w:rsid w:val="0073249B"/>
    <w:rsid w:val="00732F51"/>
    <w:rsid w:val="00733F54"/>
    <w:rsid w:val="00735C2B"/>
    <w:rsid w:val="00736146"/>
    <w:rsid w:val="007400D6"/>
    <w:rsid w:val="00740D42"/>
    <w:rsid w:val="00743637"/>
    <w:rsid w:val="00743ABB"/>
    <w:rsid w:val="00754BD0"/>
    <w:rsid w:val="00760734"/>
    <w:rsid w:val="00761642"/>
    <w:rsid w:val="00763A29"/>
    <w:rsid w:val="007700E5"/>
    <w:rsid w:val="007730EB"/>
    <w:rsid w:val="007853D2"/>
    <w:rsid w:val="007915BE"/>
    <w:rsid w:val="007B342A"/>
    <w:rsid w:val="007D2BE9"/>
    <w:rsid w:val="007D30A8"/>
    <w:rsid w:val="007D76A7"/>
    <w:rsid w:val="007E21A9"/>
    <w:rsid w:val="00806EC1"/>
    <w:rsid w:val="00807477"/>
    <w:rsid w:val="00812A46"/>
    <w:rsid w:val="00821BC6"/>
    <w:rsid w:val="0083796A"/>
    <w:rsid w:val="00843752"/>
    <w:rsid w:val="00854A15"/>
    <w:rsid w:val="00861D74"/>
    <w:rsid w:val="00866A44"/>
    <w:rsid w:val="00873888"/>
    <w:rsid w:val="008808EE"/>
    <w:rsid w:val="00880D6E"/>
    <w:rsid w:val="008835E5"/>
    <w:rsid w:val="00895EE8"/>
    <w:rsid w:val="008A1FAA"/>
    <w:rsid w:val="008A462E"/>
    <w:rsid w:val="008B410F"/>
    <w:rsid w:val="008B4189"/>
    <w:rsid w:val="008C7B7D"/>
    <w:rsid w:val="008D016A"/>
    <w:rsid w:val="008E0C11"/>
    <w:rsid w:val="008E113C"/>
    <w:rsid w:val="008E2150"/>
    <w:rsid w:val="008F2957"/>
    <w:rsid w:val="008F3ABA"/>
    <w:rsid w:val="008F568D"/>
    <w:rsid w:val="009053B7"/>
    <w:rsid w:val="00915097"/>
    <w:rsid w:val="00916095"/>
    <w:rsid w:val="0091737E"/>
    <w:rsid w:val="0092131A"/>
    <w:rsid w:val="00925A94"/>
    <w:rsid w:val="00926DFF"/>
    <w:rsid w:val="009348E4"/>
    <w:rsid w:val="00941BED"/>
    <w:rsid w:val="009445C8"/>
    <w:rsid w:val="0094543D"/>
    <w:rsid w:val="00947F8B"/>
    <w:rsid w:val="009535F0"/>
    <w:rsid w:val="009549AA"/>
    <w:rsid w:val="009641C1"/>
    <w:rsid w:val="0096732B"/>
    <w:rsid w:val="0096785D"/>
    <w:rsid w:val="00996886"/>
    <w:rsid w:val="009C25F4"/>
    <w:rsid w:val="009D066F"/>
    <w:rsid w:val="009D3FC9"/>
    <w:rsid w:val="009D7104"/>
    <w:rsid w:val="009E447F"/>
    <w:rsid w:val="009F664D"/>
    <w:rsid w:val="00A019EF"/>
    <w:rsid w:val="00A113B4"/>
    <w:rsid w:val="00A14636"/>
    <w:rsid w:val="00A16032"/>
    <w:rsid w:val="00A34098"/>
    <w:rsid w:val="00A4029C"/>
    <w:rsid w:val="00A42481"/>
    <w:rsid w:val="00A43F14"/>
    <w:rsid w:val="00A506AE"/>
    <w:rsid w:val="00A50E2B"/>
    <w:rsid w:val="00A52775"/>
    <w:rsid w:val="00A540EA"/>
    <w:rsid w:val="00A56655"/>
    <w:rsid w:val="00A72DC0"/>
    <w:rsid w:val="00AA21BC"/>
    <w:rsid w:val="00AC5AD5"/>
    <w:rsid w:val="00AE7429"/>
    <w:rsid w:val="00AF5CCE"/>
    <w:rsid w:val="00AF6E13"/>
    <w:rsid w:val="00AF6E1C"/>
    <w:rsid w:val="00B0014F"/>
    <w:rsid w:val="00B01BA8"/>
    <w:rsid w:val="00B0236B"/>
    <w:rsid w:val="00B20500"/>
    <w:rsid w:val="00B20EE9"/>
    <w:rsid w:val="00B27BAE"/>
    <w:rsid w:val="00B31FEB"/>
    <w:rsid w:val="00B42D89"/>
    <w:rsid w:val="00B44408"/>
    <w:rsid w:val="00B4563F"/>
    <w:rsid w:val="00B4703C"/>
    <w:rsid w:val="00B6051A"/>
    <w:rsid w:val="00B614E2"/>
    <w:rsid w:val="00B6693B"/>
    <w:rsid w:val="00B75255"/>
    <w:rsid w:val="00B93735"/>
    <w:rsid w:val="00B96596"/>
    <w:rsid w:val="00BA5EA8"/>
    <w:rsid w:val="00BB00C0"/>
    <w:rsid w:val="00BB0E10"/>
    <w:rsid w:val="00BC2950"/>
    <w:rsid w:val="00BC5314"/>
    <w:rsid w:val="00BD0C9F"/>
    <w:rsid w:val="00BD37C6"/>
    <w:rsid w:val="00BD3BC5"/>
    <w:rsid w:val="00BE501F"/>
    <w:rsid w:val="00BF3F00"/>
    <w:rsid w:val="00BF5259"/>
    <w:rsid w:val="00C000A5"/>
    <w:rsid w:val="00C0062F"/>
    <w:rsid w:val="00C0407B"/>
    <w:rsid w:val="00C060FE"/>
    <w:rsid w:val="00C2001C"/>
    <w:rsid w:val="00C2190E"/>
    <w:rsid w:val="00C224BF"/>
    <w:rsid w:val="00C232BA"/>
    <w:rsid w:val="00C33B1D"/>
    <w:rsid w:val="00C34350"/>
    <w:rsid w:val="00C35648"/>
    <w:rsid w:val="00C36FA3"/>
    <w:rsid w:val="00C37371"/>
    <w:rsid w:val="00C47741"/>
    <w:rsid w:val="00C50B9E"/>
    <w:rsid w:val="00C52487"/>
    <w:rsid w:val="00C53306"/>
    <w:rsid w:val="00C679F7"/>
    <w:rsid w:val="00C73157"/>
    <w:rsid w:val="00C85BD2"/>
    <w:rsid w:val="00C96074"/>
    <w:rsid w:val="00CA1E43"/>
    <w:rsid w:val="00CA21CE"/>
    <w:rsid w:val="00CA385F"/>
    <w:rsid w:val="00CA3E89"/>
    <w:rsid w:val="00CA7056"/>
    <w:rsid w:val="00CA78CD"/>
    <w:rsid w:val="00CC1B3F"/>
    <w:rsid w:val="00CC5E4F"/>
    <w:rsid w:val="00CD0138"/>
    <w:rsid w:val="00CD6E65"/>
    <w:rsid w:val="00CE294C"/>
    <w:rsid w:val="00CE2CDA"/>
    <w:rsid w:val="00CE5D51"/>
    <w:rsid w:val="00CF3C55"/>
    <w:rsid w:val="00CF6207"/>
    <w:rsid w:val="00CF7804"/>
    <w:rsid w:val="00D146C2"/>
    <w:rsid w:val="00D17B51"/>
    <w:rsid w:val="00D25CA3"/>
    <w:rsid w:val="00D27192"/>
    <w:rsid w:val="00D279B5"/>
    <w:rsid w:val="00D35037"/>
    <w:rsid w:val="00D422C4"/>
    <w:rsid w:val="00D47F03"/>
    <w:rsid w:val="00D50CCC"/>
    <w:rsid w:val="00D63195"/>
    <w:rsid w:val="00D8586C"/>
    <w:rsid w:val="00D87B9B"/>
    <w:rsid w:val="00D90604"/>
    <w:rsid w:val="00DA433C"/>
    <w:rsid w:val="00DB1C8F"/>
    <w:rsid w:val="00DC2413"/>
    <w:rsid w:val="00DC5799"/>
    <w:rsid w:val="00DD3B83"/>
    <w:rsid w:val="00E025E0"/>
    <w:rsid w:val="00E02BB8"/>
    <w:rsid w:val="00E1003A"/>
    <w:rsid w:val="00E109F2"/>
    <w:rsid w:val="00E11AAC"/>
    <w:rsid w:val="00E14959"/>
    <w:rsid w:val="00E20A2B"/>
    <w:rsid w:val="00E30EA5"/>
    <w:rsid w:val="00E41983"/>
    <w:rsid w:val="00E41A6F"/>
    <w:rsid w:val="00E43F03"/>
    <w:rsid w:val="00E47792"/>
    <w:rsid w:val="00E50701"/>
    <w:rsid w:val="00E51B22"/>
    <w:rsid w:val="00E51C24"/>
    <w:rsid w:val="00E527D3"/>
    <w:rsid w:val="00E54553"/>
    <w:rsid w:val="00E551ED"/>
    <w:rsid w:val="00E65D00"/>
    <w:rsid w:val="00E6650F"/>
    <w:rsid w:val="00E75EFC"/>
    <w:rsid w:val="00E802BB"/>
    <w:rsid w:val="00E86799"/>
    <w:rsid w:val="00E91AD9"/>
    <w:rsid w:val="00EC38FC"/>
    <w:rsid w:val="00EC3CDE"/>
    <w:rsid w:val="00EC6499"/>
    <w:rsid w:val="00ED3058"/>
    <w:rsid w:val="00EE280E"/>
    <w:rsid w:val="00EE43B5"/>
    <w:rsid w:val="00EF00E8"/>
    <w:rsid w:val="00F00493"/>
    <w:rsid w:val="00F1055A"/>
    <w:rsid w:val="00F20670"/>
    <w:rsid w:val="00F24152"/>
    <w:rsid w:val="00F350B5"/>
    <w:rsid w:val="00F414D4"/>
    <w:rsid w:val="00F61A7A"/>
    <w:rsid w:val="00F65177"/>
    <w:rsid w:val="00F7152A"/>
    <w:rsid w:val="00F73DF4"/>
    <w:rsid w:val="00F75344"/>
    <w:rsid w:val="00F9379C"/>
    <w:rsid w:val="00FA31FE"/>
    <w:rsid w:val="00FB1B2C"/>
    <w:rsid w:val="00FC58AA"/>
    <w:rsid w:val="00FD0B7D"/>
    <w:rsid w:val="00FD3F74"/>
    <w:rsid w:val="00FE4865"/>
    <w:rsid w:val="00FE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54745"/>
  <w15:chartTrackingRefBased/>
  <w15:docId w15:val="{B880E995-4263-9D44-AC23-27B55FA2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1C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1C1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094789"/>
  </w:style>
  <w:style w:type="paragraph" w:styleId="Header">
    <w:name w:val="header"/>
    <w:basedOn w:val="Normal"/>
    <w:link w:val="HeaderChar"/>
    <w:uiPriority w:val="99"/>
    <w:unhideWhenUsed/>
    <w:rsid w:val="00812A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A46"/>
  </w:style>
  <w:style w:type="paragraph" w:styleId="Footer">
    <w:name w:val="footer"/>
    <w:basedOn w:val="Normal"/>
    <w:link w:val="FooterChar"/>
    <w:uiPriority w:val="99"/>
    <w:unhideWhenUsed/>
    <w:rsid w:val="00812A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A46"/>
  </w:style>
  <w:style w:type="character" w:styleId="PageNumber">
    <w:name w:val="page number"/>
    <w:basedOn w:val="DefaultParagraphFont"/>
    <w:uiPriority w:val="99"/>
    <w:semiHidden/>
    <w:unhideWhenUsed/>
    <w:rsid w:val="00812A46"/>
  </w:style>
  <w:style w:type="table" w:styleId="TableGrid">
    <w:name w:val="Table Grid"/>
    <w:basedOn w:val="TableNormal"/>
    <w:uiPriority w:val="39"/>
    <w:rsid w:val="00905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3authornames">
    <w:name w:val="MDPI_1.3_authornames"/>
    <w:next w:val="Normal"/>
    <w:qFormat/>
    <w:rsid w:val="00A540E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A540EA"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A540E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A540EA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szCs w:val="22"/>
      <w:lang w:eastAsia="zh-CN"/>
    </w:rPr>
  </w:style>
  <w:style w:type="paragraph" w:customStyle="1" w:styleId="MDPI72Copyright">
    <w:name w:val="MDPI_7.2_Copyright"/>
    <w:qFormat/>
    <w:rsid w:val="00A540E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tif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ti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UCI MIND</Company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Leissring</dc:creator>
  <cp:keywords/>
  <dc:description/>
  <cp:lastModifiedBy>Malcolm Leissring</cp:lastModifiedBy>
  <cp:revision>2</cp:revision>
  <cp:lastPrinted>2023-03-03T20:34:00Z</cp:lastPrinted>
  <dcterms:created xsi:type="dcterms:W3CDTF">2023-03-30T22:47:00Z</dcterms:created>
  <dcterms:modified xsi:type="dcterms:W3CDTF">2023-03-30T22:47:00Z</dcterms:modified>
</cp:coreProperties>
</file>