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FA" w:rsidRDefault="003023FA" w:rsidP="00FC19A5">
      <w:pPr>
        <w:jc w:val="center"/>
        <w:rPr>
          <w:lang w:val="en-US"/>
        </w:rPr>
      </w:pPr>
    </w:p>
    <w:p w:rsidR="003023FA" w:rsidRPr="003023FA" w:rsidRDefault="003023FA" w:rsidP="003023FA">
      <w:pPr>
        <w:jc w:val="center"/>
        <w:rPr>
          <w:lang w:val="en-US"/>
        </w:rPr>
      </w:pPr>
    </w:p>
    <w:p w:rsidR="003023FA" w:rsidRPr="003023FA" w:rsidRDefault="003023FA" w:rsidP="003023FA">
      <w:pPr>
        <w:jc w:val="center"/>
        <w:rPr>
          <w:lang w:val="en-US"/>
        </w:rPr>
      </w:pPr>
      <w:r w:rsidRPr="003023FA">
        <w:rPr>
          <w:lang w:val="en-US"/>
        </w:rPr>
        <w:t>EVOLUTION OF COLLECTIVE SARS-COV-2 HUMORAL IMMUNITY</w:t>
      </w:r>
    </w:p>
    <w:p w:rsidR="003023FA" w:rsidRDefault="003023FA" w:rsidP="003023FA">
      <w:pPr>
        <w:jc w:val="center"/>
        <w:rPr>
          <w:lang w:val="en-US"/>
        </w:rPr>
      </w:pPr>
      <w:r w:rsidRPr="003023FA">
        <w:rPr>
          <w:lang w:val="en-US"/>
        </w:rPr>
        <w:t>AMONG THE POPULATION OF THE REPUBLIC OF BELARUS</w:t>
      </w:r>
    </w:p>
    <w:p w:rsidR="00FC19A5" w:rsidRDefault="00FC19A5" w:rsidP="00FC19A5">
      <w:pPr>
        <w:jc w:val="center"/>
        <w:rPr>
          <w:lang w:val="en-US"/>
        </w:rPr>
      </w:pPr>
      <w:r w:rsidRPr="00FC19A5">
        <w:rPr>
          <w:lang w:val="en-US"/>
        </w:rPr>
        <w:t>SUPPLEMENTARY DATA</w:t>
      </w:r>
    </w:p>
    <w:p w:rsidR="003023FA" w:rsidRPr="00FC19A5" w:rsidRDefault="003023FA" w:rsidP="00FC19A5">
      <w:pPr>
        <w:jc w:val="center"/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  <w:r w:rsidRPr="00FC19A5">
        <w:rPr>
          <w:b/>
          <w:bCs/>
          <w:lang w:val="en-US"/>
        </w:rPr>
        <w:t>Table S1.</w:t>
      </w:r>
      <w:r w:rsidRPr="00FC19A5">
        <w:rPr>
          <w:lang w:val="en-US"/>
        </w:rPr>
        <w:t xml:space="preserve"> Shares of seropositive and seronegative individuals by age and seromonitoring stage. </w:t>
      </w:r>
    </w:p>
    <w:p w:rsidR="00FC19A5" w:rsidRPr="00FC19A5" w:rsidRDefault="00FC19A5" w:rsidP="00FC19A5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C19A5" w:rsidRPr="00FC19A5" w:rsidTr="00FC19A5">
        <w:trPr>
          <w:trHeight w:val="363"/>
        </w:trPr>
        <w:tc>
          <w:tcPr>
            <w:tcW w:w="1869" w:type="dxa"/>
            <w:vMerge w:val="restart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Age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group</w:t>
            </w:r>
            <w:proofErr w:type="spellEnd"/>
            <w:r w:rsidRPr="00FC19A5">
              <w:t xml:space="preserve">, </w:t>
            </w:r>
            <w:proofErr w:type="spellStart"/>
            <w:r w:rsidRPr="00FC19A5">
              <w:t>years</w:t>
            </w:r>
            <w:proofErr w:type="spellEnd"/>
            <w:r w:rsidRPr="00FC19A5">
              <w:t xml:space="preserve"> </w:t>
            </w:r>
          </w:p>
        </w:tc>
        <w:tc>
          <w:tcPr>
            <w:tcW w:w="7476" w:type="dxa"/>
            <w:gridSpan w:val="4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Value</w:t>
            </w:r>
            <w:proofErr w:type="spellEnd"/>
            <w:r w:rsidRPr="00FC19A5">
              <w:t xml:space="preserve">, % (95% </w:t>
            </w:r>
            <w:proofErr w:type="spellStart"/>
            <w:r w:rsidRPr="00FC19A5">
              <w:t>confidence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interval</w:t>
            </w:r>
            <w:proofErr w:type="spellEnd"/>
            <w:r w:rsidRPr="00FC19A5">
              <w:t>)</w:t>
            </w:r>
          </w:p>
        </w:tc>
      </w:tr>
      <w:tr w:rsidR="00FC19A5" w:rsidRPr="00FC19A5" w:rsidTr="00FC19A5">
        <w:tc>
          <w:tcPr>
            <w:tcW w:w="1869" w:type="dxa"/>
            <w:vMerge/>
          </w:tcPr>
          <w:p w:rsidR="00FC19A5" w:rsidRPr="00FC19A5" w:rsidRDefault="00FC19A5" w:rsidP="00FC19A5">
            <w:pPr>
              <w:spacing w:line="264" w:lineRule="auto"/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Nc-RBD-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Nc+RBD</w:t>
            </w:r>
            <w:proofErr w:type="spellEnd"/>
            <w:r w:rsidRPr="00FC19A5"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RBD+Nc</w:t>
            </w:r>
            <w:proofErr w:type="spellEnd"/>
            <w:r w:rsidRPr="00FC19A5">
              <w:t>-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Nc+RBD</w:t>
            </w:r>
            <w:proofErr w:type="spellEnd"/>
            <w:r w:rsidRPr="00FC19A5">
              <w:t>+</w:t>
            </w:r>
          </w:p>
        </w:tc>
      </w:tr>
      <w:tr w:rsidR="00FC19A5" w:rsidRPr="00FC19A5" w:rsidTr="00FC19A5"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1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1-17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34.6 (30.6-38.7)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5.3 (3.6-7.5)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22.1 (18.7-25.8)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38.0 (33.9-42.2)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38.7 (33.9-43.6)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(2.1-6.0)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29.8 (25.4-34.5)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27.8 (25.3-32.5)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36.6 (32.9-40.4)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4.4 (2.9-6.2)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27.7 (24.3-31.3)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31.3 (27.8-35.0)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33.2 (30.0-36.5)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4.6 (3.3-6.3)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25.5 (22.5-28.6)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36.7 (33.4-40.1)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26.9 (23.8-30.1)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7.2 (5.5-9.2)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19.4 (16.7-22.4)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46.5 (43.0-50.1)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32.0 (28.5-35.6)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6.2 (4.6-8.3)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15.2 (12.6-18.1)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46.6 (42.9-50.4)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27.5 (24.3-30.9)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5.2 (3.7-7.1)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22.6 (19.6-25.8)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44.7 (41.1-48.4)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32.2 (30.8 -33.5)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5.4 (5.1-6.1)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22.7 (21.7-24.0)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39.7 (38.4-41.2)</w:t>
            </w:r>
          </w:p>
        </w:tc>
      </w:tr>
      <w:tr w:rsidR="00FC19A5" w:rsidRPr="00FC19A5" w:rsidTr="00FC19A5"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2.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1-17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30.7 (26.9-34.8)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(1.7-4.7)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42.1 (37.9-46.3)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24.3 (20.8-28.1)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29.8 (25.4-34.5)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2.2 (1.0-4.2)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47.3 (42.4-52.3)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20.7 (16.8-25.0)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28.0 (24.6-31.6)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4.7 (3.2-6.6)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42.6 (38.8-46.5)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24.7 (21.5-28.2)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24.3 (21.4-27.4)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4.9 (3.5-6.6)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42.2 (38.8-45.7)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28.6 (25.6-31.9)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19.4 (16.7-22.4)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4.0 (2.7-5.5)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36.4 (33.1-40.0)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40.2 (36.8-43.7)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19.6 (16.7-22.7)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3.4 (2.2-5.0)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35.9 (32.4-39.6)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41.1 (37.4-44.8)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22.0 (19.1-25.2)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(1.8-4.4)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34.0 (30.5-37.6)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41.1 (37.5-44.8)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24.2 (23.0-25.4)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(3.2-4.2)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39.5 (38.1-40.9)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32.7 (31.3-34.0)</w:t>
            </w:r>
          </w:p>
        </w:tc>
      </w:tr>
      <w:tr w:rsidR="00FC19A5" w:rsidRPr="00FC19A5" w:rsidTr="00FC19A5"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3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1-17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16.1 (13.1-19.4)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(1.1-3.6)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37.1 (33.1-41.3)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44.8 (40.6-49.1)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15.3 (11.9-19.1)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1.7 (0.7-3.5)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44.3 (39.4-49.3)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38.7 (33.9-43.6)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13.7 (11.2-16.6)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3.5 (2.2-5.2)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39.6 (35.9-43.4)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43.2 (39.4-47.1)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11.6 (9.5-14.0)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3.3 (2.2-4.8)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35.8 (32.6-39.2)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49.3 (45.8-52.8)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10.3 (8.3-12.7)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1.8 (1.0-2.9)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33.0 (29.8-36.4)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54.9 (51.3-59.4)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9.2 (7.2-11.6)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2.3 (1.3-3.7)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33.5 (30.0-37.1)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55.0 (51.2-58.7)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11.3 (9.1-13.8)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(1.1-3.4)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33.0 (29.6-36.6)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53.6 (49.9-57.3)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12.1 (11.2-13.1)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(2.0-2.9)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36.0 (34.6-37.4)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49.5 (48.0-50.9)</w:t>
            </w:r>
          </w:p>
        </w:tc>
      </w:tr>
      <w:tr w:rsidR="00FC19A5" w:rsidRPr="00FC19A5" w:rsidTr="00FC19A5">
        <w:tc>
          <w:tcPr>
            <w:tcW w:w="9345" w:type="dxa"/>
            <w:gridSpan w:val="5"/>
            <w:tcBorders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4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1-17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1.8 (0.9-3.3)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(1.7-4.7)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13.0 (10.3-16.1)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82.3 (78.8-85.4)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(0.8-3.8)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2.7 (1.4-4.8)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15.7 (12.4-19.7)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79.6 (75.3-83.4)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(1.7-4.4)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(1.4-3.9)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15.7 (13.0-18.6)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79.0 (75.8-82.1)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1.1 (0.5-2.1)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1.8 (0.9-2.8)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15.4 (13.0-18.0)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81.7 (78.9-84.3)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(1.2-3.3)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1.3 (0.6-2.3)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15.0 (12.6-17.7)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81.7 (78.8-84.4)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2.6 (1.5-4.0)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2.8 (1.7-4.4)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18.5 (15.7-21.5)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76.1 (72.8-79.2)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2.5 (1.5-3.9)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1.5. (0.8-2.7)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16.5 (13.4-19.4)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79.5 (76.4-82.4)</w:t>
            </w:r>
          </w:p>
        </w:tc>
      </w:tr>
      <w:tr w:rsidR="00FC19A5" w:rsidRPr="00FC19A5" w:rsidTr="00FC19A5">
        <w:tc>
          <w:tcPr>
            <w:tcW w:w="1869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(1.7-2.6)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(1.7-2.6)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15.8 (14.7-16.8)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80.0 (78.8-91.2)</w:t>
            </w:r>
          </w:p>
        </w:tc>
      </w:tr>
    </w:tbl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t>Note for Tables (S1, S2, S3): Nc</w:t>
      </w:r>
      <w:r w:rsidRPr="00FC19A5">
        <w:rPr>
          <w:vertAlign w:val="superscript"/>
          <w:lang w:val="en-US"/>
        </w:rPr>
        <w:t>‒</w:t>
      </w:r>
      <w:r w:rsidRPr="00FC19A5">
        <w:rPr>
          <w:lang w:val="en-US"/>
        </w:rPr>
        <w:t>RBD</w:t>
      </w:r>
      <w:r w:rsidRPr="00FC19A5">
        <w:rPr>
          <w:vertAlign w:val="superscript"/>
          <w:lang w:val="en-US"/>
        </w:rPr>
        <w:t>‒</w:t>
      </w:r>
      <w:r w:rsidRPr="00FC19A5">
        <w:rPr>
          <w:lang w:val="en-US"/>
        </w:rPr>
        <w:t xml:space="preserve"> — SARS-CoV-2 Ab seronegative individuals; </w:t>
      </w:r>
      <w:proofErr w:type="spellStart"/>
      <w:proofErr w:type="gramStart"/>
      <w:r w:rsidRPr="00FC19A5">
        <w:rPr>
          <w:lang w:val="en-US"/>
        </w:rPr>
        <w:t>Nc</w:t>
      </w:r>
      <w:r w:rsidRPr="00FC19A5">
        <w:rPr>
          <w:vertAlign w:val="superscript"/>
          <w:lang w:val="en-US"/>
        </w:rPr>
        <w:t>+</w:t>
      </w:r>
      <w:proofErr w:type="gramEnd"/>
      <w:r w:rsidRPr="00FC19A5">
        <w:rPr>
          <w:lang w:val="en-US"/>
        </w:rPr>
        <w:t>RBD</w:t>
      </w:r>
      <w:proofErr w:type="spellEnd"/>
      <w:r w:rsidRPr="00FC19A5">
        <w:rPr>
          <w:vertAlign w:val="superscript"/>
          <w:lang w:val="en-US"/>
        </w:rPr>
        <w:t>‒</w:t>
      </w:r>
      <w:r w:rsidRPr="00FC19A5">
        <w:rPr>
          <w:lang w:val="en-US"/>
        </w:rPr>
        <w:t xml:space="preserve"> — those seropositive for Nc Abs only; </w:t>
      </w:r>
      <w:proofErr w:type="spellStart"/>
      <w:r w:rsidRPr="00FC19A5">
        <w:rPr>
          <w:lang w:val="en-US"/>
        </w:rPr>
        <w:t>RBD</w:t>
      </w:r>
      <w:r w:rsidRPr="00FC19A5">
        <w:rPr>
          <w:vertAlign w:val="superscript"/>
          <w:lang w:val="en-US"/>
        </w:rPr>
        <w:t>+</w:t>
      </w:r>
      <w:r w:rsidRPr="00FC19A5">
        <w:rPr>
          <w:lang w:val="en-US"/>
        </w:rPr>
        <w:t>Nc</w:t>
      </w:r>
      <w:proofErr w:type="spellEnd"/>
      <w:r w:rsidRPr="00FC19A5">
        <w:rPr>
          <w:vertAlign w:val="superscript"/>
          <w:lang w:val="en-US"/>
        </w:rPr>
        <w:t>‒</w:t>
      </w:r>
      <w:r w:rsidRPr="00FC19A5">
        <w:rPr>
          <w:lang w:val="en-US"/>
        </w:rPr>
        <w:t xml:space="preserve"> — those seropositive for RBD Abs only; </w:t>
      </w:r>
      <w:proofErr w:type="spellStart"/>
      <w:r w:rsidRPr="00FC19A5">
        <w:rPr>
          <w:lang w:val="en-US"/>
        </w:rPr>
        <w:t>Nc</w:t>
      </w:r>
      <w:r w:rsidRPr="00FC19A5">
        <w:rPr>
          <w:vertAlign w:val="superscript"/>
          <w:lang w:val="en-US"/>
        </w:rPr>
        <w:t>+</w:t>
      </w:r>
      <w:r w:rsidRPr="00FC19A5">
        <w:rPr>
          <w:lang w:val="en-US"/>
        </w:rPr>
        <w:t>RBD</w:t>
      </w:r>
      <w:proofErr w:type="spellEnd"/>
      <w:r w:rsidRPr="00FC19A5">
        <w:rPr>
          <w:vertAlign w:val="superscript"/>
          <w:lang w:val="en-US"/>
        </w:rPr>
        <w:t>+</w:t>
      </w:r>
      <w:r w:rsidRPr="00FC19A5">
        <w:rPr>
          <w:lang w:val="en-US"/>
        </w:rPr>
        <w:t xml:space="preserve"> — those seropositive for both Abs.</w:t>
      </w:r>
    </w:p>
    <w:p w:rsidR="00FC19A5" w:rsidRPr="00FC19A5" w:rsidRDefault="00FC19A5" w:rsidP="00FC19A5">
      <w:pPr>
        <w:rPr>
          <w:lang w:val="en-US"/>
        </w:rPr>
      </w:pPr>
      <w:bookmarkStart w:id="0" w:name="_GoBack"/>
      <w:bookmarkEnd w:id="0"/>
      <w:r w:rsidRPr="00FC19A5">
        <w:rPr>
          <w:b/>
          <w:bCs/>
          <w:lang w:val="en-US"/>
        </w:rPr>
        <w:lastRenderedPageBreak/>
        <w:t>Table S2.</w:t>
      </w:r>
      <w:r w:rsidRPr="00FC19A5">
        <w:rPr>
          <w:lang w:val="en-US"/>
        </w:rPr>
        <w:t xml:space="preserve"> Shares of seropositive and seronegative individuals by region and seromonitoring stage.</w:t>
      </w:r>
    </w:p>
    <w:p w:rsidR="00FC19A5" w:rsidRPr="00FC19A5" w:rsidRDefault="00FC19A5" w:rsidP="00FC19A5">
      <w:pPr>
        <w:rPr>
          <w:lang w:val="en-US"/>
        </w:rPr>
      </w:pPr>
    </w:p>
    <w:tbl>
      <w:tblPr>
        <w:tblStyle w:val="a7"/>
        <w:tblpPr w:leftFromText="180" w:rightFromText="180" w:vertAnchor="text" w:horzAnchor="margin" w:tblpY="46"/>
        <w:tblW w:w="9351" w:type="dxa"/>
        <w:tblLook w:val="04A0" w:firstRow="1" w:lastRow="0" w:firstColumn="1" w:lastColumn="0" w:noHBand="0" w:noVBand="1"/>
      </w:tblPr>
      <w:tblGrid>
        <w:gridCol w:w="1980"/>
        <w:gridCol w:w="1984"/>
        <w:gridCol w:w="1701"/>
        <w:gridCol w:w="1843"/>
        <w:gridCol w:w="1843"/>
      </w:tblGrid>
      <w:tr w:rsidR="00FC19A5" w:rsidRPr="00FC19A5" w:rsidTr="00FC19A5">
        <w:trPr>
          <w:trHeight w:val="300"/>
        </w:trPr>
        <w:tc>
          <w:tcPr>
            <w:tcW w:w="1980" w:type="dxa"/>
            <w:vMerge w:val="restart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Administrative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region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or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city</w:t>
            </w:r>
            <w:proofErr w:type="spellEnd"/>
          </w:p>
        </w:tc>
        <w:tc>
          <w:tcPr>
            <w:tcW w:w="7371" w:type="dxa"/>
            <w:gridSpan w:val="4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Value</w:t>
            </w:r>
            <w:proofErr w:type="spellEnd"/>
            <w:r w:rsidRPr="00FC19A5">
              <w:t xml:space="preserve">, % (95% </w:t>
            </w:r>
            <w:proofErr w:type="spellStart"/>
            <w:r w:rsidRPr="00FC19A5">
              <w:t>confidence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interval</w:t>
            </w:r>
            <w:proofErr w:type="spellEnd"/>
            <w:r w:rsidRPr="00FC19A5">
              <w:t>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vMerge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</w:p>
        </w:tc>
        <w:tc>
          <w:tcPr>
            <w:tcW w:w="1984" w:type="dxa"/>
            <w:noWrap/>
            <w:hideMark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Nc-RBD-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Nc+RBD</w:t>
            </w:r>
            <w:proofErr w:type="spellEnd"/>
            <w:r w:rsidRPr="00FC19A5">
              <w:t>-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RBD+Nc</w:t>
            </w:r>
            <w:proofErr w:type="spellEnd"/>
            <w:r w:rsidRPr="00FC19A5">
              <w:t>-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NC+RBD+</w:t>
            </w:r>
          </w:p>
        </w:tc>
      </w:tr>
      <w:tr w:rsidR="00FC19A5" w:rsidRPr="00FC19A5" w:rsidTr="00FC19A5">
        <w:trPr>
          <w:trHeight w:val="300"/>
        </w:trPr>
        <w:tc>
          <w:tcPr>
            <w:tcW w:w="9351" w:type="dxa"/>
            <w:gridSpan w:val="5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1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Brest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29.6 (26.1-33.4)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6.0 (4.2-6.1)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22.7 (19.5-26.2)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41.7 (37.9-45.6)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Vitebsk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35.7 (34.5-40.0)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5.1 (3.3-7.3)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23.2 (19.6-27.1)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36.0 (31.9-40.4)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Grodno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30.3 (26.6-34.3)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5.7 (4.0-7.0)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19.9 (16.7-23.4)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44.1 (40.0-48.3)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Gomel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32.3 (27.8-37.0)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7.2 (5.0-10.1)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22.7 (18.8-27.1)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37.8 (33.1-42.6)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Mogilev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31.4 (28.6-34.4)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5.2 (3.9-6.7)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25.2 (22.6-28.0)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38.2 (35.2-41.2)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33.6 (29.7-37.6)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4.3 (2.8-6.3)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25.1 (21.6-28.8)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37.0 (33.1-41.1)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city</w:t>
            </w:r>
            <w:proofErr w:type="spellEnd"/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32.9 (29.9-36.1)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4.9 (3.6-6.5)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20.0 (17.5-22.8)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42.2 (38.9-45.4)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4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32.2 (30.8-33.5)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5.4 (5.1-6.1)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22.7 (21.6-24.0)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39.7 (38.3-42.2)</w:t>
            </w:r>
          </w:p>
        </w:tc>
      </w:tr>
      <w:tr w:rsidR="00FC19A5" w:rsidRPr="00FC19A5" w:rsidTr="00FC19A5">
        <w:trPr>
          <w:trHeight w:val="300"/>
        </w:trPr>
        <w:tc>
          <w:tcPr>
            <w:tcW w:w="9351" w:type="dxa"/>
            <w:gridSpan w:val="5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2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Brest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25.8 (22.4-29.4)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2.6 (1.5-4.2)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39.4 (35.6-43.4)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32.2 (28.5-36.0)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Vitebsk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25.7 (22.0-29.7)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2.7 (1.5-4.5)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42.9 (38.6-47.3)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28.7 (24.5-32.8)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Grodno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25.4 (21.9-29.2)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4.4 (2.8-6.4)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38.8 (34.8-43.0)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31.4 (27.6-35.3)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Gomel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27.8 (23.5-32.3)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7.6 (5.3-10.6)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34.2 (29.7-39.0)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30.4 (26.0-35.0)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Mogilev</w:t>
            </w:r>
            <w:proofErr w:type="spellEnd"/>
            <w:r w:rsidRPr="00FC19A5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22.3 (19.8-25.0)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3.4 (2.4-4.6)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37.5 (34.5-40.5)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36.8 (33.9-39.8)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24.1 (20.6-27.8)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4.0 (2.5-5.9)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44.6 (40.5-48.8)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27.3 (23.7-31.2)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city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21.9 (19.2-24.7)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(2.0-4.3)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39.4 (36.2-42.6)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35.8 (32.7-39.0)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24.1 (23.0-25.4)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(3.2-4.3)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39.5 (38.1-40.9)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32.7 (31.3-34.0)</w:t>
            </w:r>
          </w:p>
        </w:tc>
      </w:tr>
      <w:tr w:rsidR="00FC19A5" w:rsidRPr="00FC19A5" w:rsidTr="00FC19A5">
        <w:trPr>
          <w:trHeight w:val="300"/>
        </w:trPr>
        <w:tc>
          <w:tcPr>
            <w:tcW w:w="9351" w:type="dxa"/>
            <w:gridSpan w:val="5"/>
            <w:tcBorders>
              <w:right w:val="single" w:sz="4" w:space="0" w:color="auto"/>
            </w:tcBorders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3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Brest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13.2 (10.4-19.1)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2.6 (1.5-4.2)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34.4 (30.8-38.3)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49.8 (45.8-53.8)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Vitebsk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11.7 (9.0-14.8)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2.3 (1.2-4.1)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38.6 (34.4-43.0)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47.4 (43.0-51.8)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Grodno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14.5 (11.7-17.6)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(2.3-5.5)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36.2 (32.3-40.3)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45.6 (41.5-49.8)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Gomel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9.8 (7.1-13.1)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(1.5-5.0)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34.0 (29.4-38.7)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53.3 (48.4-58.2)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Mogilev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11.7 (9.8-13.8)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2.2 (1.4-3.3)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36.0 (33.0-40.0)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50.1 (47.1-53.2)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13.1 (10.5-16.2)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1.2 (0.5-2.5)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38.8 (34.5-42.9)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46.9 (42.8-51.1)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11.0 (9.1-13.3)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(1.5-3.6)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34.7 (31.6-37.9)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51.9 (48.6-55.1)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12.1 (11.2-13.1)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(2.0-2.9)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36.0 (34.6-37.4)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49.5 (48.0-50.9)</w:t>
            </w:r>
          </w:p>
        </w:tc>
      </w:tr>
      <w:tr w:rsidR="00FC19A5" w:rsidRPr="00FC19A5" w:rsidTr="00FC19A5">
        <w:trPr>
          <w:trHeight w:val="300"/>
        </w:trPr>
        <w:tc>
          <w:tcPr>
            <w:tcW w:w="9351" w:type="dxa"/>
            <w:gridSpan w:val="5"/>
            <w:tcBorders>
              <w:right w:val="single" w:sz="4" w:space="0" w:color="auto"/>
            </w:tcBorders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4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Brest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2.7 (1.5-4.2)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2.7 (1.6-4.4)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15.4 (12.7-18.6)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79.2 (75.8-82.4)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Vitebsk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2.3 (1.2-4.1)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1.9 (0.9-3.6)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17.0 (13.8-20.5)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78.8 (75.0-82.2)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Grodno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1.9 (1.0-3.4)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3.0 (1.7-4.7)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13.2 (10.6-16.2)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81.9 (78.5-85.0)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Gomel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1.9 (0.8-3.7)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1.0 (0.2-2.4)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19.1 (15.5-23.2)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78.0 (73.7-81.9)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Mogilev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1.9 (1.2-3.0)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(1.6-3.5)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17.7 (15.5-20.2)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78.0 (75.3-80.4)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1.7 (0.8-3.2)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(1.1-3.6)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15.6 (12.7-18.8)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80.6 (77.2-83.8)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Minsk</w:t>
            </w:r>
            <w:proofErr w:type="spellEnd"/>
            <w:r w:rsidRPr="00FC19A5"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(1.5-3.6)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1.5 (0.8-2.4)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13.1 (11.0-15.5)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83.0 (80.4-85.4)</w:t>
            </w:r>
          </w:p>
        </w:tc>
      </w:tr>
      <w:tr w:rsidR="00FC19A5" w:rsidRPr="00FC19A5" w:rsidTr="00FC19A5">
        <w:trPr>
          <w:trHeight w:val="300"/>
        </w:trPr>
        <w:tc>
          <w:tcPr>
            <w:tcW w:w="1980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(1.7-2.6)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(1.7-2.6)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15.8 (14.7-16.8)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80.0 (78.9-81.2)</w:t>
            </w:r>
          </w:p>
        </w:tc>
      </w:tr>
    </w:tbl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tab/>
      </w:r>
      <w:r w:rsidRPr="00FC19A5">
        <w:rPr>
          <w:lang w:val="en-US"/>
        </w:rPr>
        <w:tab/>
      </w:r>
      <w:r w:rsidRPr="00FC19A5">
        <w:rPr>
          <w:lang w:val="en-US"/>
        </w:rPr>
        <w:tab/>
      </w:r>
      <w:r w:rsidRPr="00FC19A5">
        <w:rPr>
          <w:lang w:val="en-US"/>
        </w:rPr>
        <w:tab/>
      </w: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8E3C96">
      <w:pPr>
        <w:jc w:val="center"/>
        <w:rPr>
          <w:lang w:val="en-US"/>
        </w:rPr>
      </w:pPr>
      <w:r w:rsidRPr="00FC19A5">
        <w:rPr>
          <w:b/>
          <w:bCs/>
          <w:lang w:val="en-US"/>
        </w:rPr>
        <w:lastRenderedPageBreak/>
        <w:t>Table S3.</w:t>
      </w:r>
      <w:r w:rsidRPr="00FC19A5">
        <w:rPr>
          <w:lang w:val="en-US"/>
        </w:rPr>
        <w:t xml:space="preserve"> Shares of seropositive and seronegative individuals by professional category.</w:t>
      </w:r>
    </w:p>
    <w:p w:rsidR="00FC19A5" w:rsidRPr="00FC19A5" w:rsidRDefault="00FC19A5" w:rsidP="00FC19A5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1843"/>
        <w:gridCol w:w="1695"/>
      </w:tblGrid>
      <w:tr w:rsidR="00FC19A5" w:rsidRPr="00FC19A5" w:rsidTr="00FC19A5">
        <w:tc>
          <w:tcPr>
            <w:tcW w:w="2263" w:type="dxa"/>
            <w:vMerge w:val="restart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Occupational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Group</w:t>
            </w:r>
            <w:proofErr w:type="spellEnd"/>
          </w:p>
        </w:tc>
        <w:tc>
          <w:tcPr>
            <w:tcW w:w="7082" w:type="dxa"/>
            <w:gridSpan w:val="4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Value</w:t>
            </w:r>
            <w:proofErr w:type="spellEnd"/>
            <w:r w:rsidRPr="00FC19A5">
              <w:t xml:space="preserve">, % (95% </w:t>
            </w:r>
            <w:proofErr w:type="spellStart"/>
            <w:r w:rsidRPr="00FC19A5">
              <w:t>confidence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interval</w:t>
            </w:r>
            <w:proofErr w:type="spellEnd"/>
            <w:r w:rsidRPr="00FC19A5">
              <w:t>)</w:t>
            </w:r>
          </w:p>
        </w:tc>
      </w:tr>
      <w:tr w:rsidR="00FC19A5" w:rsidRPr="00FC19A5" w:rsidTr="00FC19A5">
        <w:tc>
          <w:tcPr>
            <w:tcW w:w="2263" w:type="dxa"/>
            <w:vMerge/>
          </w:tcPr>
          <w:p w:rsidR="00FC19A5" w:rsidRPr="00FC19A5" w:rsidRDefault="00FC19A5" w:rsidP="00FC19A5">
            <w:pPr>
              <w:spacing w:line="264" w:lineRule="auto"/>
            </w:pPr>
          </w:p>
        </w:tc>
        <w:tc>
          <w:tcPr>
            <w:tcW w:w="1985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Nc-RBD-</w:t>
            </w:r>
          </w:p>
        </w:tc>
        <w:tc>
          <w:tcPr>
            <w:tcW w:w="1559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Nc+RBD</w:t>
            </w:r>
            <w:proofErr w:type="spellEnd"/>
            <w:r w:rsidRPr="00FC19A5">
              <w:t>-</w:t>
            </w:r>
          </w:p>
        </w:tc>
        <w:tc>
          <w:tcPr>
            <w:tcW w:w="1843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RBD+Nc</w:t>
            </w:r>
            <w:proofErr w:type="spellEnd"/>
            <w:r w:rsidRPr="00FC19A5">
              <w:t>-</w:t>
            </w:r>
          </w:p>
        </w:tc>
        <w:tc>
          <w:tcPr>
            <w:tcW w:w="1695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NC+RBD+</w:t>
            </w:r>
          </w:p>
        </w:tc>
      </w:tr>
      <w:tr w:rsidR="00FC19A5" w:rsidRPr="00FC19A5" w:rsidTr="00FC19A5">
        <w:tc>
          <w:tcPr>
            <w:tcW w:w="9345" w:type="dxa"/>
            <w:gridSpan w:val="5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1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Health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22.5 (19.4-25.7)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4.8 (3.4-6.7)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33.9 (30.4-37.6)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38.8 (35.1-42.5)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25.7 (12.5-43.3)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(0.07-14.9)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31.4 (16.8-49.3)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40.0 (23.9-57.9)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Business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42.3 (35.2-49.7)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6.4 (3.3-10.8)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18.0 (12.8-24.2)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33.3 (26.7-40.5)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Education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29.1 (24.8-33.6)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5.8 (3.8-8.5)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25.1 (21.1-29.5)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40.0 (35.3-44.8)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The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Arts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38.2 (25.4-52.3)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(0.4 -12.5)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25.4 (14.7-39.0)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32.7 (20.7-46.7)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Industry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36.4 (31.9-41.1)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5.0 (3.2-7.5)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20.0 (16.4-24.1)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38.6 (34.1-43.4)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Transport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27.7 (19.3-37.5)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10.9 (5.6-18.6)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23.8 (15.9-33.3)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37.6 (28.1-47.8)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Military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employees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26.7 (12.3-45.9)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6.6 (0.8-22.1)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10.0 (2.1-26.5)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56.7 (37.4-74.5)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Civil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servants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25.8 (18.4-34.4)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4.8 (1.8-10.2)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16.1 (10.1-23.8)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53.3 (44.1-62.2)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Office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36.3 (32.5-40.3)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5.4 (3.8-7.6)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19.8 (16.7-23.2)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38.5 (34.6-42.4)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Unemployed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42.2 (31.9-53.1)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8.9 (3.9-16.8)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20.0 (12.3-29.8)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28.9 (19.8-39.4)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58.8 (44.2-72.4)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3.9 (0.5-13.5)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15.7 (7.0-28.6)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21.6 (11.3-35.3)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Other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36.4 (30.6-42.3)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3.5 (1.6-6.5)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24.0 (19.0-29.7)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36.1 (30.2-42.2)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Schoolchildren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32.5 (28.1-37.1)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4.7 (2.9-7.1)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23.1 (19.2-27.4)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39.7 (35.1-44.5)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Students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41.3 (27.0-56.8)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4.3 (0.5-14.8)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26.1 (14.3-41.1)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28.3 (16.0-43.5)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Pensioners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31.4 (28.7-34.3)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5.7 (4.4-7.2)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18.7 (16.4-21.2)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44.2 (41.2-47.2)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32.2 (30.8 -33.5)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5.4 (5.1-6.1)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22.7 (21.6-24.0)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39.7 (38.3-41.2)</w:t>
            </w:r>
          </w:p>
        </w:tc>
      </w:tr>
      <w:tr w:rsidR="00FC19A5" w:rsidRPr="00FC19A5" w:rsidTr="00FC19A5">
        <w:tc>
          <w:tcPr>
            <w:tcW w:w="9345" w:type="dxa"/>
            <w:gridSpan w:val="5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2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Health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17.9 (15.1-20.9)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(1.4-3.9)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46.9 (43.1-50.7)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32.8 (29.3-36.4)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25.7 (12.5-43.3)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(0.7-14.9)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37.1 (21.5-55.1)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34.3 (19.1-52.2)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Business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30.7 (24.2-37.8)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(1.5-7.5)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37.6 (30.6-44.9)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28.0 (21.8-35.0)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Education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19.5 (15.9-23.6)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3.0 (1.6-5.1)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44.2 (39.4-42.0)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33.3 (28.8-37.9)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The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Arts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25.5 (14.7-39.0)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3.6 (0.4-12.5)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41.8 (2.9-55.9)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29.1 (17.6-42.9)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Industry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23.9 (20.0-28.1)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5.2 (3.3-7.7)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41.6 (36.9-46.4)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29.3 (25.1-33.8)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Transport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20.8 (13.4-30.1)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13.9 (7.8-22.2)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33.7 (24.6-43.8)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31.7 (22.8-41.7)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Military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employees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20.0 (7.7-38.6)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13.3 (3.8-30.7)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23.3 (9.9-7-42.3)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43.3 (25.5-62.6)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Civil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servants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23.4 (16.3-31.8)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4.0 (1.3-9.2)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29.0 (21.2-37.9)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43.6 (34.7-52.7)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Office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28.0 (24.5-31.8)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3.6 (2.3-5.5)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38.0 (34.1-42.0)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30.4 (26.7-34.2)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Unemployed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30.0 (20.8-40.6)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4.4 (1.2-11.0)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35.6 (25.7-43.4)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30.0 (20.8-40.6)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45.1 (31.1-60.0)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(0.5-10.4)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31.3 (19.1-45.9)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21.6 (11.3-35.3)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Other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25.6 (20.4-31.4)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4.7 (2.4-8.0)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39.9 (33.9-46.2)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29.8 (24.3-35.8)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Schoolchildren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29.7 (25.4-34.2)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3.3 (1.8-5.4)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42.5 (37.8-47.4)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24.5 (20.5-28.9)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Students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26.1 (14.3-41.1)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(0.6-11.5)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52.2 (3.7-6.7)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19.6 (9.4-33.9)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Pensioners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23.2 (20.7-25.8)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(2.0-4.2)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34.1 (31.3-37.0)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39.8 (36.8-42.7)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24.1 (23.0-25.4)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(3.2-4.3)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39.5 (38.1-40.9)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32.7 (31.3-34.0)</w:t>
            </w:r>
          </w:p>
        </w:tc>
      </w:tr>
    </w:tbl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t>(</w:t>
      </w:r>
      <w:proofErr w:type="gramStart"/>
      <w:r w:rsidRPr="00FC19A5">
        <w:rPr>
          <w:lang w:val="en-US"/>
        </w:rPr>
        <w:t>continued</w:t>
      </w:r>
      <w:proofErr w:type="gramEnd"/>
      <w:r w:rsidRPr="00FC19A5">
        <w:rPr>
          <w:lang w:val="en-US"/>
        </w:rPr>
        <w:t xml:space="preserve"> on the next page)</w:t>
      </w: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p w:rsidR="00FC19A5" w:rsidRDefault="00FC19A5" w:rsidP="00FC19A5">
      <w:pPr>
        <w:rPr>
          <w:lang w:val="en-US"/>
        </w:rPr>
      </w:pPr>
    </w:p>
    <w:p w:rsidR="008E3C96" w:rsidRPr="00FC19A5" w:rsidRDefault="008E3C96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1843"/>
        <w:gridCol w:w="1695"/>
      </w:tblGrid>
      <w:tr w:rsidR="00FC19A5" w:rsidRPr="00FC19A5" w:rsidTr="00FC19A5">
        <w:tc>
          <w:tcPr>
            <w:tcW w:w="2263" w:type="dxa"/>
            <w:vMerge w:val="restart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lastRenderedPageBreak/>
              <w:t>Occupational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Group</w:t>
            </w:r>
            <w:proofErr w:type="spellEnd"/>
          </w:p>
        </w:tc>
        <w:tc>
          <w:tcPr>
            <w:tcW w:w="7082" w:type="dxa"/>
            <w:gridSpan w:val="4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Value</w:t>
            </w:r>
            <w:proofErr w:type="spellEnd"/>
            <w:r w:rsidRPr="00FC19A5">
              <w:t xml:space="preserve">, % (95% </w:t>
            </w:r>
            <w:proofErr w:type="spellStart"/>
            <w:r w:rsidRPr="00FC19A5">
              <w:t>confidence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interval</w:t>
            </w:r>
            <w:proofErr w:type="spellEnd"/>
            <w:r w:rsidRPr="00FC19A5">
              <w:t>)</w:t>
            </w:r>
          </w:p>
        </w:tc>
      </w:tr>
      <w:tr w:rsidR="00FC19A5" w:rsidRPr="00FC19A5" w:rsidTr="00FC19A5">
        <w:tc>
          <w:tcPr>
            <w:tcW w:w="2263" w:type="dxa"/>
            <w:vMerge/>
          </w:tcPr>
          <w:p w:rsidR="00FC19A5" w:rsidRPr="00FC19A5" w:rsidRDefault="00FC19A5" w:rsidP="00FC19A5">
            <w:pPr>
              <w:spacing w:line="264" w:lineRule="auto"/>
            </w:pPr>
          </w:p>
        </w:tc>
        <w:tc>
          <w:tcPr>
            <w:tcW w:w="1985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Nc-RBD-</w:t>
            </w:r>
          </w:p>
        </w:tc>
        <w:tc>
          <w:tcPr>
            <w:tcW w:w="1559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Nc+RBD</w:t>
            </w:r>
            <w:proofErr w:type="spellEnd"/>
            <w:r w:rsidRPr="00FC19A5">
              <w:t>-</w:t>
            </w:r>
          </w:p>
        </w:tc>
        <w:tc>
          <w:tcPr>
            <w:tcW w:w="1843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RBD+Nc</w:t>
            </w:r>
            <w:proofErr w:type="spellEnd"/>
            <w:r w:rsidRPr="00FC19A5">
              <w:t>-</w:t>
            </w:r>
          </w:p>
        </w:tc>
        <w:tc>
          <w:tcPr>
            <w:tcW w:w="1695" w:type="dxa"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NC+RBD+</w:t>
            </w:r>
          </w:p>
        </w:tc>
      </w:tr>
      <w:tr w:rsidR="00FC19A5" w:rsidRPr="00FC19A5" w:rsidTr="00FC19A5">
        <w:tc>
          <w:tcPr>
            <w:tcW w:w="9345" w:type="dxa"/>
            <w:gridSpan w:val="5"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3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Health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9.0 (7.1-11.4)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1.7 (0.9-3.0)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40.1 (36.4-43.8)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49.2 (45.5-52.9)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2.8 (0.7-14.9)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54.3 (36.6-71.2)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42.9 (26.3-60.6)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Business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14.8 (10.1-20.7)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4.2 (1.8-8.2)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34.4 (27.6-41.6)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46.6 (39.3-53.9)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Education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11.4 (8.6-14.8)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2.6 (1.3-4.5)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39.3 (34.7-44.1)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46.7 (42.0-51.6)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The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Arts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14.5 (6.5-26.7)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1.8 (0.05-9.7)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36.4 (23.8-50.4)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47.3 (33.6-61.2)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Industry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12.1(9.2-15.5)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(0.9-3.8)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35.2 (30.8-39.9)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50.7 (45.9-55.5)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Transport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6.9 (2.8-13.8)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4.0 (1.1-9.8)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37.6 (28.2-47.8)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51.5 (41.3-61.6)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Military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employees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6.7 (0.8-22.1)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3.3 (0.08-13.2)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36.7 (19.9-56.1)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53.3 (34.3-71.7)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Civil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servants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8.9 (4.5-15.3)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(0.5-6.9)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31.4 (23.4-40.4)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57.3 (48.1-66.1)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Office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13.7 (11.1-16.7)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2.8 (1.6-4.4)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32.0 (28.3-35.9)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51.5 (47.4-55.5)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Unemployed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12.2 (6.3-20.8)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1.1 (0.03-6.0)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36.7 (26.8-47.5)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50.0 (39.3-60.7)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25.5 (14.3-39.6)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(0.1-10.5)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37.2 (24.1-51.9)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35.3 (22.4-49.9)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Other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14.0 (10.0-18.8)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3.9 (1.9-7.0)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38.0 (32.0-44.2)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44.1 (38.0-50.5)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Schoolchildren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15.0 (11.7-18.7)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(1.0-4.0)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37.2 (32.6-41.9)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45.8 (41.0-50.6)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Students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8.7 (2.4-20.8)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56.5 (41.1-71.1)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34.8 (21.4-50.2)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Pensioners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12.2 (10.3-14.3)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(1.6-3.5)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32.7 (29.9-35.6)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52.6 (49.6-55.7)</w:t>
            </w:r>
          </w:p>
        </w:tc>
      </w:tr>
      <w:tr w:rsidR="00FC19A5" w:rsidRPr="00FC19A5" w:rsidTr="00FC19A5">
        <w:tc>
          <w:tcPr>
            <w:tcW w:w="2263" w:type="dxa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12.1 (11.2-13.1)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(2.0-2.9)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36.0 (34.6-37.4)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49.5 (48.0-50.4)</w:t>
            </w:r>
          </w:p>
        </w:tc>
      </w:tr>
      <w:tr w:rsidR="00FC19A5" w:rsidRPr="00FC19A5" w:rsidTr="00FC19A5">
        <w:tc>
          <w:tcPr>
            <w:tcW w:w="93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4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Health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1.4 (0.7-2.6)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1.4 (07-2.6)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19.0 (16.2-22.1)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78.1 (74.9-81.1)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Scientists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25.7 (12.5-43.3)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74.3 (56.7-87.5)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Business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(0.6-5.3)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1.6 (0.3-4.6)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16.4 (11.4-22.5)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79.9 (73.5-85.4)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Education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0.9 (0.2-2.4)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(1.0-3.9)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15.1 (11.7-18.9)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81.9 (77.9-85.4)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the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Arts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3.6 (0.4-12.5)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3.6 (0.4-12.5)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14.6 (6.5-26.7)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78.2 (65.0-88.2)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Industry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2.5 (1.3-4.4)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0.9 (0.2-2.3)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13.9 (10.8-17.4)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82.7 (78.9-86.1)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Transport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1.0 (0.03-5.4)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3.0 (0.6-8.4)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14.8 (8.6-23.3)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81.2 (72.2-88.3)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Military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employees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16.7 (5.6-34.7)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83.3 (65.3-94.4)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Civil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servants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3.2 (0.9-8.1)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11.3 (6.3-18.2)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85.5 (78.0-91.2)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Office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workers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2.8 (1.6-4.4)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2.2 (1.2-3.6)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13.5 (10.9-16.5)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81.5 (78.2-84.5)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Unemployed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2.2 (0.3-7.8)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15.6 (8.7-24.7)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82.2 (72.7-89.5)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(0.05-10.4)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7.8 (2.2-18.9)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11.8 (4.4-23.9)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78.4 (64.5-88.7)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Other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1.9 (0.6-4.5)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1.6 (0.4-3.9)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20.9 (16.1-26.4)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75.6 (70.0-80.7)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Schoolchildren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1.9 (0.8-3.6)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2.8 (1.5-4.8)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11.0 (8.2-14.3)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84.3 (80.6-87.7)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Students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13.0 (4.9-26.3)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87.0 (73.7-95.1)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Pensioners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3.2 (2.3-4.5)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2.7 (1.8-3.8)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17.1 (14.8-19.4)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77.0 (74.4-79.5)</w:t>
            </w:r>
          </w:p>
        </w:tc>
      </w:tr>
      <w:tr w:rsidR="00FC19A5" w:rsidRPr="00FC19A5" w:rsidTr="00FC19A5"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(1.7-2.6)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(1.7-2.6)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15.8 (14.7-16.8)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80.0 (78.8-81.2)</w:t>
            </w:r>
          </w:p>
        </w:tc>
      </w:tr>
    </w:tbl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fldChar w:fldCharType="begin"/>
      </w:r>
      <w:r w:rsidRPr="00FC19A5">
        <w:rPr>
          <w:lang w:val="en-US"/>
        </w:rPr>
        <w:instrText xml:space="preserve"> LINK Excel.Sheet.12 "C:\\Users\\VSmirnov\\Documents\\СЕРОПРЕВАЛЕНТНОСТЬ ЗА РУБЕЖОМ\\Беларусь\\Итоговая статья материалы\\Копия Сводка_по_серопревалентности(по популяции).xlsx" "По территориям  !R2C12:R10C16" \a \f 5 \h  \* MERGEFORMAT </w:instrText>
      </w:r>
      <w:r w:rsidRPr="00FC19A5">
        <w:rPr>
          <w:lang w:val="en-US"/>
        </w:rPr>
        <w:fldChar w:fldCharType="separate"/>
      </w:r>
    </w:p>
    <w:p w:rsidR="00FC19A5" w:rsidRPr="00FC19A5" w:rsidRDefault="00FC19A5" w:rsidP="00FC19A5">
      <w:pPr>
        <w:rPr>
          <w:lang w:val="en-US"/>
        </w:rPr>
      </w:pPr>
      <w:r w:rsidRPr="00FC19A5">
        <w:fldChar w:fldCharType="end"/>
      </w:r>
      <w:r w:rsidRPr="00FC19A5">
        <w:rPr>
          <w:lang w:val="en-US"/>
        </w:rPr>
        <w:tab/>
      </w:r>
      <w:r w:rsidRPr="00FC19A5">
        <w:rPr>
          <w:lang w:val="en-US"/>
        </w:rPr>
        <w:tab/>
      </w: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Default="00FC19A5" w:rsidP="00FC19A5">
      <w:pPr>
        <w:rPr>
          <w:b/>
          <w:bCs/>
          <w:lang w:val="en-US"/>
        </w:rPr>
      </w:pPr>
    </w:p>
    <w:p w:rsidR="008E3C96" w:rsidRPr="00FC19A5" w:rsidRDefault="008E3C96" w:rsidP="00FC19A5">
      <w:pPr>
        <w:rPr>
          <w:b/>
          <w:bCs/>
          <w:lang w:val="en-US"/>
        </w:rPr>
      </w:pPr>
    </w:p>
    <w:p w:rsidR="00FC19A5" w:rsidRPr="00FC19A5" w:rsidRDefault="00FC19A5" w:rsidP="00FC19A5">
      <w:pPr>
        <w:rPr>
          <w:b/>
          <w:bCs/>
          <w:lang w:val="en-US"/>
        </w:rPr>
      </w:pPr>
    </w:p>
    <w:p w:rsidR="00FC19A5" w:rsidRPr="00FC19A5" w:rsidRDefault="00FC19A5" w:rsidP="008E3C96">
      <w:pPr>
        <w:jc w:val="center"/>
        <w:rPr>
          <w:lang w:val="en-US"/>
        </w:rPr>
      </w:pPr>
      <w:r w:rsidRPr="00FC19A5">
        <w:rPr>
          <w:b/>
          <w:bCs/>
          <w:lang w:val="en-US"/>
        </w:rPr>
        <w:lastRenderedPageBreak/>
        <w:t>Table S4.</w:t>
      </w:r>
      <w:r w:rsidRPr="00FC19A5">
        <w:rPr>
          <w:lang w:val="en-US"/>
        </w:rPr>
        <w:t xml:space="preserve"> Distributions by volunteer Nc Ab level and age.</w:t>
      </w:r>
    </w:p>
    <w:tbl>
      <w:tblPr>
        <w:tblStyle w:val="a7"/>
        <w:tblpPr w:leftFromText="180" w:rightFromText="180" w:vertAnchor="text" w:horzAnchor="margin" w:tblpXSpec="center" w:tblpY="122"/>
        <w:tblW w:w="9918" w:type="dxa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701"/>
        <w:gridCol w:w="1559"/>
        <w:gridCol w:w="1701"/>
      </w:tblGrid>
      <w:tr w:rsidR="00FC19A5" w:rsidRPr="00FC19A5" w:rsidTr="00FC19A5">
        <w:trPr>
          <w:trHeight w:val="309"/>
        </w:trPr>
        <w:tc>
          <w:tcPr>
            <w:tcW w:w="1413" w:type="dxa"/>
            <w:vMerge w:val="restart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Age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group</w:t>
            </w:r>
            <w:proofErr w:type="spellEnd"/>
            <w:r w:rsidRPr="00FC19A5">
              <w:t xml:space="preserve">, </w:t>
            </w:r>
            <w:proofErr w:type="spellStart"/>
            <w:r w:rsidRPr="00FC19A5">
              <w:t>years</w:t>
            </w:r>
            <w:proofErr w:type="spellEnd"/>
          </w:p>
        </w:tc>
        <w:tc>
          <w:tcPr>
            <w:tcW w:w="8505" w:type="dxa"/>
            <w:gridSpan w:val="5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Antibody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interval</w:t>
            </w:r>
            <w:proofErr w:type="spellEnd"/>
            <w:r w:rsidRPr="00FC19A5">
              <w:t>, BAU/ml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vMerge/>
            <w:noWrap/>
          </w:tcPr>
          <w:p w:rsidR="00FC19A5" w:rsidRPr="00FC19A5" w:rsidRDefault="00FC19A5" w:rsidP="00FC19A5">
            <w:pPr>
              <w:spacing w:line="264" w:lineRule="auto"/>
            </w:pP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16.8-31.2</w:t>
            </w:r>
          </w:p>
          <w:p w:rsidR="00FC19A5" w:rsidRPr="00FC19A5" w:rsidRDefault="00FC19A5" w:rsidP="00FC19A5">
            <w:pPr>
              <w:spacing w:line="264" w:lineRule="auto"/>
            </w:pPr>
            <w:r w:rsidRPr="00FC19A5">
              <w:t>% (95% CI)</w:t>
            </w:r>
          </w:p>
        </w:tc>
        <w:tc>
          <w:tcPr>
            <w:tcW w:w="1843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31.3-125.6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  <w:tc>
          <w:tcPr>
            <w:tcW w:w="1701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125.8-251.2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  <w:tc>
          <w:tcPr>
            <w:tcW w:w="1559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251.4-502.5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  <w:tc>
          <w:tcPr>
            <w:tcW w:w="1701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&gt;502.5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</w:tr>
      <w:tr w:rsidR="00FC19A5" w:rsidRPr="00FC19A5" w:rsidTr="00FC19A5">
        <w:trPr>
          <w:trHeight w:val="309"/>
        </w:trPr>
        <w:tc>
          <w:tcPr>
            <w:tcW w:w="9918" w:type="dxa"/>
            <w:gridSpan w:val="6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1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13.7 (10.9-16.9)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21.8 (18.4-25.4)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5.7 (3.9-8.0)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1.3 (0.5-2.6)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0.7 (0.2-1.9)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9.8 (7.1-13.2)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17.0 (16.1-22.2)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2.5 (1.2-4.5)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1.2 (0.4-2.8)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 (0.3-2.5)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9.3 (7.2-11.8)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19.0 (16.1-22.2)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4.7 (3.2-6.6)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2.1 (1.2-3.5)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0.6 (0.2-1.5)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9.5 (7.6-11.7)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20.5 (17.8-23.4)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6.8 (5.2-8.8)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(1.9-4.3)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1.6 (0.7-2.7)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11.3 (9.2-13.8)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25.6 (22.6-28.8)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9.6 (7.6-11.8)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4.2 (2.9-5.8)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 (2.0-4.5)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7.8 (5.9-10.1)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22.3 (19.3-25.6)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11.8 (9.5-14.4)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6.1 (4.5-8.1)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4.8 (3.3-6.7)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6.9 (5.2-9.0)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20.6 (17.8-24.8)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(8.3-12.9)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7.7 (5.9-9.9)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4.3 (2.9-6.0)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  <w:hideMark/>
          </w:tcPr>
          <w:p w:rsidR="00FC19A5" w:rsidRPr="00FC19A5" w:rsidRDefault="00FC19A5" w:rsidP="00FC19A5">
            <w:pPr>
              <w:spacing w:line="264" w:lineRule="auto"/>
              <w:rPr>
                <w:bCs/>
              </w:rPr>
            </w:pPr>
            <w:r w:rsidRPr="00FC19A5">
              <w:rPr>
                <w:bCs/>
              </w:rPr>
              <w:t>OVERALL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  <w:rPr>
                <w:bCs/>
              </w:rPr>
            </w:pPr>
            <w:r w:rsidRPr="00FC19A5">
              <w:rPr>
                <w:bCs/>
              </w:rPr>
              <w:t>9.7 (8.8-10.5)</w:t>
            </w:r>
          </w:p>
        </w:tc>
        <w:tc>
          <w:tcPr>
            <w:tcW w:w="1843" w:type="dxa"/>
            <w:noWrap/>
            <w:hideMark/>
          </w:tcPr>
          <w:p w:rsidR="00FC19A5" w:rsidRPr="00FC19A5" w:rsidRDefault="00FC19A5" w:rsidP="00FC19A5">
            <w:pPr>
              <w:spacing w:line="264" w:lineRule="auto"/>
              <w:rPr>
                <w:bCs/>
              </w:rPr>
            </w:pPr>
            <w:r w:rsidRPr="00FC19A5">
              <w:rPr>
                <w:bCs/>
              </w:rPr>
              <w:t>21.3 (20.1-22.5)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  <w:rPr>
                <w:bCs/>
              </w:rPr>
            </w:pPr>
            <w:r w:rsidRPr="00FC19A5">
              <w:rPr>
                <w:bCs/>
              </w:rPr>
              <w:t>7.8 (7.1-8.6)</w:t>
            </w:r>
          </w:p>
        </w:tc>
        <w:tc>
          <w:tcPr>
            <w:tcW w:w="1559" w:type="dxa"/>
            <w:noWrap/>
            <w:hideMark/>
          </w:tcPr>
          <w:p w:rsidR="00FC19A5" w:rsidRPr="00FC19A5" w:rsidRDefault="00FC19A5" w:rsidP="00FC19A5">
            <w:pPr>
              <w:spacing w:line="264" w:lineRule="auto"/>
              <w:rPr>
                <w:bCs/>
              </w:rPr>
            </w:pPr>
            <w:r w:rsidRPr="00FC19A5">
              <w:rPr>
                <w:bCs/>
              </w:rPr>
              <w:t>3.9 (3.4-4.5)</w:t>
            </w:r>
          </w:p>
        </w:tc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  <w:rPr>
                <w:bCs/>
              </w:rPr>
            </w:pPr>
            <w:r w:rsidRPr="00FC19A5">
              <w:rPr>
                <w:bCs/>
              </w:rPr>
              <w:t>2.5 (2.2-3.0)</w:t>
            </w:r>
          </w:p>
        </w:tc>
      </w:tr>
      <w:tr w:rsidR="00FC19A5" w:rsidRPr="00FC19A5" w:rsidTr="00FC19A5">
        <w:trPr>
          <w:trHeight w:val="309"/>
        </w:trPr>
        <w:tc>
          <w:tcPr>
            <w:tcW w:w="9918" w:type="dxa"/>
            <w:gridSpan w:val="6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2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9.1 (6.9-11.9)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14.1 (11.3-17.3)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2.6 (1.4-4.3)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0.7 (0.2-1.9)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0.7 (0.2-1.9)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9.6 (6.9-12.1)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8.9 (6.3-12.1)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2.7 (1.4-4.8)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1.2 (0.4-2.8)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0.5 (0.1-1.8)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(8.2-13.0)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13.7 (11.2-16.6)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3.3 (2.1-5.0)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1.1 (1.1-2.2)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0.9 (0.3-2.0)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(8.4-12.7)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16.1 (13.6-18.8)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4.5 (3.2-6.2)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1.5 (0.8-2.5)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1.1 (0.5-2.1)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11.6 (9.5-14.4)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23.1 (20.2-26.2)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6.3 (4.7-8.2)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2.4 (1.4-3.7)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0.8 (0.3-1.6)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10.6 (8.5-13.2)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20.9 (17.9-24.1)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7.4 (5.6-9.6)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3.7 (2.4-5.4)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1.8 (1.0-3.1)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(8.3-12.9)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20.5 (17.6-23.6)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7.7 5.9-9.9)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2.9 (1.8-4.4)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2.5 (1.5-2.9)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(9.6-11.3)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17.5 (16.4-18.6)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5.2 (4.6-5.9)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2.0 (1.6-2.5)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1.2 (1.0-1.6)</w:t>
            </w:r>
          </w:p>
        </w:tc>
      </w:tr>
      <w:tr w:rsidR="00FC19A5" w:rsidRPr="00FC19A5" w:rsidTr="00FC19A5">
        <w:trPr>
          <w:trHeight w:val="309"/>
        </w:trPr>
        <w:tc>
          <w:tcPr>
            <w:tcW w:w="9918" w:type="dxa"/>
            <w:gridSpan w:val="6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3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10.1 (7.7-12.9)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21.2 (17.8-24.9)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8.2 (6.1-10.8)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3.1 (1.8-4.9)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4.2 (2.7-6.2)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9.6 (6.9-12.9)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18.5 (14.8-22.6)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4.9 (3.0-7.5)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3.4 (1.9-5.7)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3.9 (2.3-6.3)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14.1 (11.5-16.9)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20.3 (14.3-23.6)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5.4 (3.8-7.4)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3.0 (1.8-4.6)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3.9 (2.6-5.7)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12.6 (10.4-15.0)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23.9 (21.0-27.0)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7.8 (6.1-9.9)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4.0 (2.8-5.6)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4.3 (3.0-5.9)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10.5 (8.4-12.8)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28.0 (24.9-31.2)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7.8 (6.1-9.9)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5.3 (3.8-7.1)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5.0 (3.6-6.8)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11.1 (8.8-13.6)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24.2 (21.0-27.5)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9.5 (7.4-11.9)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6.4 (4.7-8.5)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6.1 (4.5-8.1)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10.7 (8.6-13.2)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23.8 (20.7-27.1)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8.2 (6.4-10.5)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6.3 (4.7-8.4)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6.6 (4.9-8.7)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11.4 (10.5-12.3)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23.3 (22.1-24.6)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7.6 (6.9-8.4)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4.7 (3.2-5.3)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5.0 (3.9-5.6)</w:t>
            </w:r>
          </w:p>
        </w:tc>
      </w:tr>
      <w:tr w:rsidR="00FC19A5" w:rsidRPr="00FC19A5" w:rsidTr="00FC19A5">
        <w:trPr>
          <w:trHeight w:val="309"/>
        </w:trPr>
        <w:tc>
          <w:tcPr>
            <w:tcW w:w="9918" w:type="dxa"/>
            <w:gridSpan w:val="6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4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11.0 (8.5-13.9)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34.4 (30.4-38.5)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20.3 (17.0-23.9)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11.2 (8.6-14.1)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8.4 (6.2-11.1)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15.3 (11.9-19.1)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36.7 (32.0-41.6)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17.2 (13.7-21.0)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7.9 (5.4-10.0)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5.2 (3.2-7.8)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13.9 (11.3-16.7)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38.7 (35.0-42.5)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14.5 (11.9-17.4)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7.7 (5.8-10.0)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6.8 (5.0-9.0)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14.8 (12.4-17.4)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33.8 (30.6-37.1)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16.0 (14.0-18.7)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11.3 (9.2-13.7)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7.7 (6.0-9.7)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12.4 (10.2-14.8)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32.3 (29.0-35.7)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16.6 (14.1-19.4)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7.8 (6.1-9.9)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13.9 (11.5-16.5)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11.9 (9.6-14.6)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31.7 (28.2-35.3)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14.6 (12.1-20.1)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9.1 (7.1-11.5)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11.6 (9.4-14.2)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(8.3-12.9)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34.7 (31.2-38.2)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17.2 (14.5-20.1)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8.2 (6.4-10.5)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10.4 (8.3-12.9)</w:t>
            </w:r>
          </w:p>
        </w:tc>
      </w:tr>
      <w:tr w:rsidR="00FC19A5" w:rsidRPr="00FC19A5" w:rsidTr="00FC19A5">
        <w:trPr>
          <w:trHeight w:val="309"/>
        </w:trPr>
        <w:tc>
          <w:tcPr>
            <w:tcW w:w="141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12.7 (11.8-13.7)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34.4 (33.0-35.8)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16.5 (15.4-17.6)</w:t>
            </w:r>
          </w:p>
        </w:tc>
        <w:tc>
          <w:tcPr>
            <w:tcW w:w="1559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9.1 (8.3-9.9)</w:t>
            </w:r>
          </w:p>
        </w:tc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9.5 (8.7-10.4)</w:t>
            </w:r>
          </w:p>
        </w:tc>
      </w:tr>
    </w:tbl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tab/>
      </w:r>
      <w:r w:rsidRPr="00FC19A5">
        <w:rPr>
          <w:lang w:val="en-US"/>
        </w:rPr>
        <w:fldChar w:fldCharType="begin"/>
      </w:r>
      <w:r w:rsidRPr="00FC19A5">
        <w:rPr>
          <w:lang w:val="en-US"/>
        </w:rPr>
        <w:instrText xml:space="preserve"> LINK Excel.Sheet.12 "C:\\Users\\VSmirnov\\Documents\\СЕРОПРЕВАЛЕНТНОСТЬ ЗА РУБЕЖОМ\\Беларусь\\Белоруссия_  4-этапный мониторинг (только страница с вакцинацией).xlsx" "Nab количественно!R18C25:R26C30" \a \f 5 \h  \* MERGEFORMAT </w:instrText>
      </w:r>
      <w:r w:rsidRPr="00FC19A5">
        <w:rPr>
          <w:lang w:val="en-US"/>
        </w:rPr>
        <w:fldChar w:fldCharType="separate"/>
      </w:r>
    </w:p>
    <w:p w:rsidR="00FC19A5" w:rsidRPr="00FC19A5" w:rsidRDefault="00FC19A5" w:rsidP="00FC19A5">
      <w:pPr>
        <w:rPr>
          <w:lang w:val="en-US"/>
        </w:rPr>
      </w:pPr>
      <w:r w:rsidRPr="00FC19A5">
        <w:fldChar w:fldCharType="end"/>
      </w:r>
      <w:r w:rsidRPr="00FC19A5">
        <w:rPr>
          <w:lang w:val="en-US"/>
        </w:rPr>
        <w:t xml:space="preserve">                  </w:t>
      </w:r>
    </w:p>
    <w:p w:rsidR="00FC19A5" w:rsidRPr="00FC19A5" w:rsidRDefault="00FC19A5" w:rsidP="00FC19A5">
      <w:pPr>
        <w:rPr>
          <w:lang w:val="en-US"/>
        </w:rPr>
      </w:pPr>
    </w:p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t xml:space="preserve">                </w:t>
      </w:r>
    </w:p>
    <w:p w:rsidR="00FC19A5" w:rsidRPr="00FC19A5" w:rsidRDefault="00FC19A5" w:rsidP="00FC19A5">
      <w:pPr>
        <w:rPr>
          <w:lang w:val="en-US"/>
        </w:rPr>
      </w:pPr>
    </w:p>
    <w:p w:rsidR="003023FA" w:rsidRPr="003023FA" w:rsidRDefault="003023FA" w:rsidP="003023FA">
      <w:pPr>
        <w:jc w:val="center"/>
        <w:rPr>
          <w:lang w:val="en-US"/>
        </w:rPr>
      </w:pPr>
    </w:p>
    <w:p w:rsidR="00FC19A5" w:rsidRPr="00FC19A5" w:rsidRDefault="00FC19A5" w:rsidP="008E3C96">
      <w:pPr>
        <w:jc w:val="center"/>
        <w:rPr>
          <w:lang w:val="en-US"/>
        </w:rPr>
      </w:pPr>
      <w:r w:rsidRPr="00FC19A5">
        <w:rPr>
          <w:lang w:val="en-US"/>
        </w:rPr>
        <w:t>Ta</w:t>
      </w:r>
      <w:r w:rsidRPr="00FC19A5">
        <w:rPr>
          <w:b/>
          <w:bCs/>
          <w:lang w:val="en-US"/>
        </w:rPr>
        <w:t>ble S5.</w:t>
      </w:r>
      <w:r w:rsidRPr="00FC19A5">
        <w:rPr>
          <w:lang w:val="en-US"/>
        </w:rPr>
        <w:t xml:space="preserve"> Distributions by volunteer RBD Ab level and age.</w:t>
      </w:r>
    </w:p>
    <w:p w:rsidR="00FC19A5" w:rsidRPr="00FC19A5" w:rsidRDefault="00FC19A5" w:rsidP="00FC19A5">
      <w:pPr>
        <w:rPr>
          <w:lang w:val="en-US"/>
        </w:rPr>
      </w:pPr>
      <w:r w:rsidRPr="00FC19A5">
        <w:rPr>
          <w:lang w:val="en-US"/>
        </w:rPr>
        <w:fldChar w:fldCharType="begin"/>
      </w:r>
      <w:r w:rsidRPr="00FC19A5">
        <w:rPr>
          <w:lang w:val="en-US"/>
        </w:rPr>
        <w:instrText xml:space="preserve"> LINK Excel.Sheet.12 "C:\\Users\\VSmirnov\\Documents\\СЕРОПРЕВАЛЕНТНОСТЬ ЗА РУБЕЖОМ\\Беларусь\\Белоруссия_  4-этапный мониторинг (только страница с вакцинацией).xlsx" "RBD количественно!R5C1:R12C4" \a \f 5 \h  \* MERGEFORMAT </w:instrText>
      </w:r>
      <w:r w:rsidRPr="00FC19A5">
        <w:rPr>
          <w:lang w:val="en-US"/>
        </w:rPr>
        <w:fldChar w:fldCharType="separate"/>
      </w:r>
    </w:p>
    <w:tbl>
      <w:tblPr>
        <w:tblStyle w:val="a7"/>
        <w:tblW w:w="7230" w:type="dxa"/>
        <w:jc w:val="center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3"/>
      </w:tblGrid>
      <w:tr w:rsidR="00FC19A5" w:rsidRPr="00FC19A5" w:rsidTr="00FC19A5">
        <w:trPr>
          <w:trHeight w:val="300"/>
          <w:jc w:val="center"/>
        </w:trPr>
        <w:tc>
          <w:tcPr>
            <w:tcW w:w="1701" w:type="dxa"/>
            <w:vMerge w:val="restart"/>
            <w:noWrap/>
          </w:tcPr>
          <w:p w:rsidR="00FC19A5" w:rsidRPr="00FC19A5" w:rsidRDefault="00FC19A5" w:rsidP="00FC19A5">
            <w:pPr>
              <w:spacing w:line="264" w:lineRule="auto"/>
            </w:pPr>
            <w:proofErr w:type="spellStart"/>
            <w:r w:rsidRPr="00FC19A5">
              <w:t>Age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group</w:t>
            </w:r>
            <w:proofErr w:type="spellEnd"/>
            <w:r w:rsidRPr="00FC19A5">
              <w:t xml:space="preserve">, </w:t>
            </w:r>
            <w:proofErr w:type="spellStart"/>
            <w:r w:rsidRPr="00FC19A5">
              <w:t>years</w:t>
            </w:r>
            <w:proofErr w:type="spellEnd"/>
          </w:p>
        </w:tc>
        <w:tc>
          <w:tcPr>
            <w:tcW w:w="5529" w:type="dxa"/>
            <w:gridSpan w:val="3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Antibody</w:t>
            </w:r>
            <w:proofErr w:type="spellEnd"/>
            <w:r w:rsidRPr="00FC19A5">
              <w:t xml:space="preserve"> </w:t>
            </w:r>
            <w:proofErr w:type="spellStart"/>
            <w:r w:rsidRPr="00FC19A5">
              <w:t>interval</w:t>
            </w:r>
            <w:proofErr w:type="spellEnd"/>
            <w:r w:rsidRPr="00FC19A5">
              <w:t>, BAU/ml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vMerge/>
            <w:noWrap/>
          </w:tcPr>
          <w:p w:rsidR="00FC19A5" w:rsidRPr="00FC19A5" w:rsidRDefault="00FC19A5" w:rsidP="00FC19A5">
            <w:pPr>
              <w:spacing w:line="264" w:lineRule="auto"/>
            </w:pPr>
          </w:p>
        </w:tc>
        <w:tc>
          <w:tcPr>
            <w:tcW w:w="1843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22.6-220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  <w:tc>
          <w:tcPr>
            <w:tcW w:w="1843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221-450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  <w:tc>
          <w:tcPr>
            <w:tcW w:w="1843" w:type="dxa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&gt;450</w:t>
            </w:r>
          </w:p>
          <w:p w:rsidR="00FC19A5" w:rsidRPr="00FC19A5" w:rsidRDefault="00FC19A5" w:rsidP="008E3C96">
            <w:pPr>
              <w:spacing w:line="264" w:lineRule="auto"/>
              <w:jc w:val="center"/>
            </w:pPr>
            <w:r w:rsidRPr="00FC19A5">
              <w:t>% (95% CI)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7230" w:type="dxa"/>
            <w:gridSpan w:val="4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1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44.6 (40.4-48.8)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8.8 (6.5-11.5)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6.8 (4.8-9.2)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 36.7 (32.0-41.6)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 8.6 (6.1-11.8)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12.3 (9.3-15.9)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39.5 (35.7-43.3)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9.6 (7.5-12.1)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9.9 (7.8-12.5)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39.0 (32.7-42.5)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8.7 (6.8-10.8)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14.5 (12.2-17.7)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33.7 (30.4-37.1)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13.2 (11.0-15.8)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19.0 (17.1-22.7)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26.4 (23.2-29.8)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13.8 (11.3-16.6)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21.6 (18.6-24.8)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  <w:r w:rsidRPr="00FC19A5">
              <w:t xml:space="preserve">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 (26.7-33.5)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14.2 (11.7-16.9)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23.1 (20.1-26.4)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  <w:hideMark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35.3 (34.0-36.7)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11.2 (10.3-12.2)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15.9 (14.2-17.0)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7230" w:type="dxa"/>
            <w:gridSpan w:val="4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2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49.3 (45.0-53.7)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8.3 (6.1-11.0)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9.1 (6.8-11.8)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41.7 (36.8-46.7)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8.0 (5.6-11.2)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17.6 (14.0-21.7)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40.1 (36.2-44.0)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9.8 (7.6-12.3)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17.7 (14.8-20.9)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37.6 (34.2-41.0)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11.8 (9.6-14.2)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21.2 (18.4-24.2)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38.7 (35.3-42.2)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12.7 (10.4-15.3)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25.4 (22.3-28.6)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36.7 (34.4-41.6)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13.4 (10.9-16.1)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25.0 (21.8-28.4)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  <w:r w:rsidRPr="00FC19A5">
              <w:t xml:space="preserve">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37.9 (34.4-41.6)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13.7 (11.3-16.5)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20.6 (17.7-23.7)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39.8 (38.4-41.2)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11.5 (10.6-12.4)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20.2 (19.1-21.4)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7230" w:type="dxa"/>
            <w:gridSpan w:val="4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3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53.41 (49.1-57.7)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13.1 (10.4-16.2)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16.0 (13.0-19.4)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40.0 (35.2-45.0)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18.3 (14.6-22.4)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24.9 (20.8-29.4)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40.5 (36.7-44.3)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20.2 (17.2-23.5)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22.4 (19.2-25.7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37.6 (34.3-41.1)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18.1 (15.5-20.9)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29.6 (26.5-32.8)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34.5 (31.2-37.9)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17.8 (15.2-20.6)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35.7 (32.4-39.2)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34.8 (31.3-38.4)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14.6 (12.1-17.5)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39.1 (35.4-42.8)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  <w:r w:rsidRPr="00FC19A5">
              <w:t xml:space="preserve">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 (31.5-38.6)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15.8 (13.3-18.7)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36.0 (32.4-39.6)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38.7 (37.3-40.1)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16.9 (15.8-18.1)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30.0 (28.7-31.4)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7230" w:type="dxa"/>
            <w:gridSpan w:val="4"/>
            <w:noWrap/>
          </w:tcPr>
          <w:p w:rsidR="00FC19A5" w:rsidRPr="00FC19A5" w:rsidRDefault="00FC19A5" w:rsidP="008E3C96">
            <w:pPr>
              <w:spacing w:line="264" w:lineRule="auto"/>
              <w:jc w:val="center"/>
            </w:pPr>
            <w:proofErr w:type="spellStart"/>
            <w:r w:rsidRPr="00FC19A5">
              <w:t>Stage</w:t>
            </w:r>
            <w:proofErr w:type="spellEnd"/>
            <w:r w:rsidRPr="00FC19A5">
              <w:t xml:space="preserve"> 4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1-17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33.8 (29.9-38.0)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25.6 (22.0-29.5)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35.8 (31.8-40.0)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18-29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28.8 (24.5-33.5)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28.3 (24.0-33.0)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38.2 (33.4-43.1)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30-39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27.7 (24.3-31.3)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23.0 (19.6-25.5)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44.0 (40.2-47.8)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40-49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23.7 (20.8-26.8)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22.5 (19.6-25.5)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51.0 (47.5-54.6)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50-59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18.4 (15.7-21.3)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18.7 (16.1-21.6)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59.6 (56.1-63.1)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 xml:space="preserve">60-69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16.8 (14.1-19.7)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17.9 (15.1-20.9)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59.9 (56.2-65.4)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70</w:t>
            </w:r>
            <w:r w:rsidRPr="00FC19A5">
              <w:rPr>
                <w:vertAlign w:val="superscript"/>
              </w:rPr>
              <w:t>+</w:t>
            </w:r>
            <w:r w:rsidRPr="00FC19A5">
              <w:t xml:space="preserve">  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19.1 (16.3-22.2)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19.1 (16.3-22.2)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57.8 (54.1-61.4)</w:t>
            </w:r>
          </w:p>
        </w:tc>
      </w:tr>
      <w:tr w:rsidR="00FC19A5" w:rsidRPr="00FC19A5" w:rsidTr="00FC19A5">
        <w:trPr>
          <w:trHeight w:val="300"/>
          <w:jc w:val="center"/>
        </w:trPr>
        <w:tc>
          <w:tcPr>
            <w:tcW w:w="1701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OVERALL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23.2 (22.1-24.5)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21.6 (20.4-22.8)</w:t>
            </w:r>
          </w:p>
        </w:tc>
        <w:tc>
          <w:tcPr>
            <w:tcW w:w="1843" w:type="dxa"/>
            <w:noWrap/>
          </w:tcPr>
          <w:p w:rsidR="00FC19A5" w:rsidRPr="00FC19A5" w:rsidRDefault="00FC19A5" w:rsidP="00FC19A5">
            <w:pPr>
              <w:spacing w:line="264" w:lineRule="auto"/>
            </w:pPr>
            <w:r w:rsidRPr="00FC19A5">
              <w:t>51.0 (49.6-52.4)</w:t>
            </w:r>
          </w:p>
        </w:tc>
      </w:tr>
    </w:tbl>
    <w:p w:rsidR="00FC19A5" w:rsidRPr="00FC19A5" w:rsidRDefault="00FC19A5" w:rsidP="00FC19A5">
      <w:pPr>
        <w:rPr>
          <w:lang w:val="en-US"/>
        </w:rPr>
      </w:pPr>
      <w:r w:rsidRPr="00FC19A5">
        <w:fldChar w:fldCharType="end"/>
      </w:r>
      <w:r w:rsidRPr="00FC19A5">
        <w:rPr>
          <w:lang w:val="en-US"/>
        </w:rPr>
        <w:t xml:space="preserve">            </w:t>
      </w:r>
    </w:p>
    <w:p w:rsidR="00FC19A5" w:rsidRPr="00FC19A5" w:rsidRDefault="00FC19A5" w:rsidP="00FC19A5">
      <w:pPr>
        <w:rPr>
          <w:lang w:val="en-US"/>
        </w:rPr>
      </w:pPr>
    </w:p>
    <w:p w:rsidR="000C12F5" w:rsidRPr="00FC19A5" w:rsidRDefault="00FC19A5" w:rsidP="00FC19A5">
      <w:r w:rsidRPr="00FC19A5">
        <w:rPr>
          <w:lang w:val="en-US"/>
        </w:rPr>
        <w:tab/>
      </w:r>
      <w:r w:rsidRPr="00FC19A5">
        <w:rPr>
          <w:lang w:val="en-US"/>
        </w:rPr>
        <w:tab/>
      </w:r>
    </w:p>
    <w:sectPr w:rsidR="000C12F5" w:rsidRPr="00FC19A5" w:rsidSect="00FD5CFF">
      <w:headerReference w:type="default" r:id="rId7"/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329" w:rsidRDefault="00C10329" w:rsidP="00C01217">
      <w:pPr>
        <w:spacing w:line="240" w:lineRule="auto"/>
      </w:pPr>
      <w:r>
        <w:separator/>
      </w:r>
    </w:p>
  </w:endnote>
  <w:endnote w:type="continuationSeparator" w:id="0">
    <w:p w:rsidR="00C10329" w:rsidRDefault="00C10329" w:rsidP="00C012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922719"/>
      <w:docPartObj>
        <w:docPartGallery w:val="Page Numbers (Bottom of Page)"/>
        <w:docPartUnique/>
      </w:docPartObj>
    </w:sdtPr>
    <w:sdtEndPr/>
    <w:sdtContent>
      <w:p w:rsidR="00FC19A5" w:rsidRDefault="00FC19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3FA">
          <w:rPr>
            <w:noProof/>
          </w:rPr>
          <w:t>2</w:t>
        </w:r>
        <w:r>
          <w:fldChar w:fldCharType="end"/>
        </w:r>
      </w:p>
    </w:sdtContent>
  </w:sdt>
  <w:p w:rsidR="00FC19A5" w:rsidRDefault="00FC19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329" w:rsidRDefault="00C10329" w:rsidP="00C01217">
      <w:pPr>
        <w:spacing w:line="240" w:lineRule="auto"/>
      </w:pPr>
      <w:r>
        <w:separator/>
      </w:r>
    </w:p>
  </w:footnote>
  <w:footnote w:type="continuationSeparator" w:id="0">
    <w:p w:rsidR="00C10329" w:rsidRDefault="00C10329" w:rsidP="00C012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9A5" w:rsidRPr="00C01217" w:rsidRDefault="00FC19A5" w:rsidP="00C01217">
    <w:pPr>
      <w:pStyle w:val="a3"/>
      <w:jc w:val="center"/>
      <w:rPr>
        <w:lang w:val="en-US"/>
      </w:rPr>
    </w:pPr>
    <w:r w:rsidRPr="00C01217">
      <w:rPr>
        <w:lang w:val="en-US"/>
      </w:rPr>
      <w:t>EVOLUTION OF HERD IMMUNITY TO SARS-CoV-2 IN BELARUS</w:t>
    </w:r>
  </w:p>
  <w:p w:rsidR="00FC19A5" w:rsidRPr="00C01217" w:rsidRDefault="00FC19A5" w:rsidP="00C01217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17"/>
    <w:rsid w:val="00096706"/>
    <w:rsid w:val="000B4B04"/>
    <w:rsid w:val="000C12F5"/>
    <w:rsid w:val="00166FF7"/>
    <w:rsid w:val="001A0DC2"/>
    <w:rsid w:val="001E1D67"/>
    <w:rsid w:val="001E5889"/>
    <w:rsid w:val="001F2CCE"/>
    <w:rsid w:val="002311C9"/>
    <w:rsid w:val="00281CE0"/>
    <w:rsid w:val="002834C2"/>
    <w:rsid w:val="002C5221"/>
    <w:rsid w:val="002C71DB"/>
    <w:rsid w:val="003023FA"/>
    <w:rsid w:val="00331923"/>
    <w:rsid w:val="003F271B"/>
    <w:rsid w:val="00426917"/>
    <w:rsid w:val="004426FA"/>
    <w:rsid w:val="00451386"/>
    <w:rsid w:val="00454E76"/>
    <w:rsid w:val="00463541"/>
    <w:rsid w:val="0047186F"/>
    <w:rsid w:val="00475592"/>
    <w:rsid w:val="00487774"/>
    <w:rsid w:val="00490FF4"/>
    <w:rsid w:val="004F69D9"/>
    <w:rsid w:val="00505E14"/>
    <w:rsid w:val="0051313C"/>
    <w:rsid w:val="00514BD7"/>
    <w:rsid w:val="00530533"/>
    <w:rsid w:val="005517BD"/>
    <w:rsid w:val="00571768"/>
    <w:rsid w:val="00576CEB"/>
    <w:rsid w:val="00597863"/>
    <w:rsid w:val="005D69CA"/>
    <w:rsid w:val="00716A71"/>
    <w:rsid w:val="007C0217"/>
    <w:rsid w:val="007F3B3F"/>
    <w:rsid w:val="00814627"/>
    <w:rsid w:val="0083697F"/>
    <w:rsid w:val="00871FC8"/>
    <w:rsid w:val="008D0D5F"/>
    <w:rsid w:val="008E3C96"/>
    <w:rsid w:val="00924775"/>
    <w:rsid w:val="009D69BF"/>
    <w:rsid w:val="00A17B24"/>
    <w:rsid w:val="00A230AA"/>
    <w:rsid w:val="00A4195E"/>
    <w:rsid w:val="00AC4A3F"/>
    <w:rsid w:val="00AF78FE"/>
    <w:rsid w:val="00B2702D"/>
    <w:rsid w:val="00B66FDA"/>
    <w:rsid w:val="00B75AEC"/>
    <w:rsid w:val="00B96041"/>
    <w:rsid w:val="00BC0485"/>
    <w:rsid w:val="00BF447B"/>
    <w:rsid w:val="00C01217"/>
    <w:rsid w:val="00C0578B"/>
    <w:rsid w:val="00C10329"/>
    <w:rsid w:val="00C32A1F"/>
    <w:rsid w:val="00C545BA"/>
    <w:rsid w:val="00C769A5"/>
    <w:rsid w:val="00C83F80"/>
    <w:rsid w:val="00CC5670"/>
    <w:rsid w:val="00D1234B"/>
    <w:rsid w:val="00D31BB6"/>
    <w:rsid w:val="00D40D6F"/>
    <w:rsid w:val="00D7112B"/>
    <w:rsid w:val="00DD366B"/>
    <w:rsid w:val="00EA1C70"/>
    <w:rsid w:val="00EB26A0"/>
    <w:rsid w:val="00EC3485"/>
    <w:rsid w:val="00F01F00"/>
    <w:rsid w:val="00F24458"/>
    <w:rsid w:val="00F43A37"/>
    <w:rsid w:val="00FC19A5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31BA"/>
  <w15:chartTrackingRefBased/>
  <w15:docId w15:val="{9CA792C4-6196-491A-B07B-0337AA2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774"/>
  </w:style>
  <w:style w:type="paragraph" w:styleId="1">
    <w:name w:val="heading 1"/>
    <w:basedOn w:val="a"/>
    <w:next w:val="a"/>
    <w:link w:val="10"/>
    <w:uiPriority w:val="9"/>
    <w:qFormat/>
    <w:rsid w:val="009247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7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0121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217"/>
  </w:style>
  <w:style w:type="paragraph" w:styleId="a5">
    <w:name w:val="footer"/>
    <w:basedOn w:val="a"/>
    <w:link w:val="a6"/>
    <w:uiPriority w:val="99"/>
    <w:unhideWhenUsed/>
    <w:rsid w:val="00C0121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217"/>
  </w:style>
  <w:style w:type="table" w:styleId="a7">
    <w:name w:val="Table Grid"/>
    <w:basedOn w:val="a1"/>
    <w:uiPriority w:val="39"/>
    <w:rsid w:val="00C012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9"/>
    <w:rsid w:val="00CC5670"/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a9">
    <w:name w:val="Body Text"/>
    <w:basedOn w:val="a"/>
    <w:link w:val="a8"/>
    <w:rsid w:val="00CC5670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8197-C50A-47DC-B5D0-5CB8E70C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Cytomed</Company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Vacheslav Smirnov</dc:creator>
  <cp:keywords/>
  <dc:description/>
  <cp:lastModifiedBy>Vacheslav Smirnov</cp:lastModifiedBy>
  <cp:revision>5</cp:revision>
  <dcterms:created xsi:type="dcterms:W3CDTF">2023-05-19T10:18:00Z</dcterms:created>
  <dcterms:modified xsi:type="dcterms:W3CDTF">2023-05-21T17:37:00Z</dcterms:modified>
</cp:coreProperties>
</file>