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5F" w:rsidRPr="005C6135" w:rsidRDefault="0017335F" w:rsidP="0017335F">
      <w:pPr>
        <w:adjustRightInd w:val="0"/>
        <w:snapToGrid w:val="0"/>
        <w:spacing w:before="240" w:after="60" w:line="228" w:lineRule="auto"/>
        <w:ind w:left="-90"/>
        <w:rPr>
          <w:b/>
          <w:bCs/>
          <w:szCs w:val="18"/>
          <w:lang w:bidi="en-US"/>
        </w:rPr>
      </w:pPr>
      <w:r w:rsidRPr="005C6135">
        <w:rPr>
          <w:b/>
          <w:bCs/>
          <w:szCs w:val="18"/>
          <w:lang w:bidi="en-US"/>
        </w:rPr>
        <w:t>Appendix A</w:t>
      </w:r>
    </w:p>
    <w:p w:rsidR="0017335F" w:rsidRPr="005C6135" w:rsidRDefault="0017335F" w:rsidP="0017335F">
      <w:pPr>
        <w:pStyle w:val="MDPI41tablecaption"/>
        <w:ind w:left="0"/>
      </w:pPr>
      <w:r w:rsidRPr="005C6135">
        <w:rPr>
          <w:b/>
        </w:rPr>
        <w:t>Table A</w:t>
      </w:r>
      <w:r w:rsidRPr="005C6135">
        <w:rPr>
          <w:b/>
          <w:noProof/>
        </w:rPr>
        <w:t>1.</w:t>
      </w:r>
      <w:r w:rsidRPr="005C6135">
        <w:t xml:space="preserve"> EFA results (% of variance accounted for), constructs, and individual scores and loadings.</w:t>
      </w:r>
    </w:p>
    <w:tbl>
      <w:tblPr>
        <w:tblStyle w:val="PlainTable21"/>
        <w:tblW w:w="10993" w:type="dxa"/>
        <w:jc w:val="center"/>
        <w:tblBorders>
          <w:top w:val="none" w:sz="0" w:space="0" w:color="auto"/>
          <w:bottom w:val="none" w:sz="0" w:space="0" w:color="auto"/>
          <w:insideH w:val="single" w:sz="6" w:space="0" w:color="auto"/>
        </w:tblBorders>
        <w:tblLayout w:type="fixed"/>
        <w:tblLook w:val="0220" w:firstRow="1" w:lastRow="0" w:firstColumn="0" w:lastColumn="0" w:noHBand="1" w:noVBand="0"/>
      </w:tblPr>
      <w:tblGrid>
        <w:gridCol w:w="2304"/>
        <w:gridCol w:w="6066"/>
        <w:gridCol w:w="985"/>
        <w:gridCol w:w="630"/>
        <w:gridCol w:w="1008"/>
      </w:tblGrid>
      <w:tr w:rsidR="0017335F" w:rsidRPr="005C6135" w:rsidTr="006D5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top w:val="single" w:sz="12" w:space="0" w:color="auto"/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SEM level / Construct description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Items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Mean score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SD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 xml:space="preserve">Factor loadings 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 xml:space="preserve">Organizational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Factor 1 (8.95%)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Management perception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Sense of workplace belonging and pride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Trust in management as a source of safety information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My employer provides adequate protective equipment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4.48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0.81</w:t>
            </w: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Management is heading the farm in the right direction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0.71</w:t>
            </w: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Management is honest and open with 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0.71</w:t>
            </w: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feel that the farm problems are my problems too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3.77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0.71</w:t>
            </w: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Farm management provides accurate safety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0.70</w:t>
            </w: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Farm management provides adequate safety training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0.61</w:t>
            </w:r>
          </w:p>
        </w:tc>
        <w:bookmarkStart w:id="0" w:name="_GoBack"/>
        <w:bookmarkEnd w:id="0"/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am proud to tell others I work here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0.61</w:t>
            </w: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Help is available from my coworkers when I have an inquiry about safety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0.57</w:t>
            </w: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feel that I belong on this farm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3.85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0.55</w:t>
            </w: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 xml:space="preserve">Diseases prevention knowledge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0.65†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-0.55</w:t>
            </w: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What is the definition of cleanliness (correct=1, incorrect=0)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0.98†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-0.54</w:t>
            </w:r>
          </w:p>
        </w:tc>
      </w:tr>
      <w:tr w:rsidR="0017335F" w:rsidRPr="005C6135" w:rsidTr="006D5AA5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Easiness of adoption of new preventive practices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0.51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 xml:space="preserve">Intrapersonal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/>
              </w:rPr>
              <w:t xml:space="preserve">Factor </w:t>
            </w:r>
            <w:r w:rsidRPr="005C6135">
              <w:rPr>
                <w:lang w:val="en-US" w:eastAsia="es-CO"/>
              </w:rPr>
              <w:t>2 (8.63%)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 w:val="restart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 xml:space="preserve">Knowledge about zoonotic diseases 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Risks perception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Attitudes toward reporting illness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Perception of work performance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Cattle can transmit diseases to humans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0.76*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0.91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Zoonotic diseases can cause serious health problems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0.73*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0.88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long would it take you to report to your supervisor? – If flu symptoms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0.76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long would it take you to go to the doctor? – If flu symptoms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0.74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Zoonotic diseases from cattle can harm workers permanently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0.50*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0.59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 w:eastAsia="es-CO"/>
              </w:rPr>
              <w:t>How much risk does it represent to you? – Zoonotic diseases, in general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0.59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 w:eastAsia="es-CO"/>
              </w:rPr>
              <w:t>How much risk does it represent to your family? – Zoonotic diseases, in general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3.44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0.58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concerned are you that your family can get an infectious disease from your workplace?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0.56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know what my boss considers a satisfactory work performance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-0.51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long would it take you to report to your supervisor? – If gastrointestinal infection symptoms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3.77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0.50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much risk does it represent to you? – The contact with a sick animal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3.44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0.46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bottom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4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afraid are you that you can get an infectious disease at work?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2.71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4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0.42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top w:val="single" w:sz="18" w:space="0" w:color="auto"/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Intrapersonal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8" w:space="0" w:color="auto"/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/>
              </w:rPr>
              <w:t xml:space="preserve">Factor </w:t>
            </w:r>
            <w:r w:rsidRPr="005C6135">
              <w:rPr>
                <w:lang w:val="en-US" w:eastAsia="es-CO"/>
              </w:rPr>
              <w:t>3 (8.02%)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8" w:space="0" w:color="auto"/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8" w:space="0" w:color="auto"/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8" w:space="0" w:color="auto"/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 w:val="restart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Self-efficacy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Self-confidence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I am confident about my ability to perform my job tasks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0.82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do you grade your quality of work?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8.63‡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0.81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would you rate your interest in the prevention of diseases at work?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0.80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I have the skills necessary to implement preventive practices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0.73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do you grade your ability to meet technical demands?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8.78‡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0.69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I am confident about my ability to implement preventive practices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0.69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easy is it to comply with work safety recommendations?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0.63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Grade the quality of communication with top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3.92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0.63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Management has my best interest in mind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0.57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easy would it be for the group to adopt a new preventive practice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0.50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Interpersonal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/>
              </w:rPr>
              <w:t xml:space="preserve">Factor </w:t>
            </w:r>
            <w:r w:rsidRPr="005C6135">
              <w:rPr>
                <w:lang w:val="en-US" w:eastAsia="es-CO"/>
              </w:rPr>
              <w:t>4 (7.38%)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 w:val="restart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Communication and relationships with supervisors and coworkers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report to your supervisors if you see that a coworker is ill?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0.77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My supervisors encourage the use of PPE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0.70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report to your supervisor if you have a fever?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0.69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My supervisors show much concern about my safety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0.67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My coworkers show much concern about my safety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My supervisors are knowledgeable about how to wear PPE correctly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Others at work care whether I wear or not PPE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0.55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Grade the quality of communication with your coworkers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0.55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Intrapersonal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Factor 5 (7.37%)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 w:val="restart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 xml:space="preserve">Reporting and seeking health care due to injuries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report to your supervisor if you have a sprained/twisted wrist?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0.92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go to the doctor if you have a wound with moderate bleeding?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0.88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report to your supervisor if you have a wound with moderate bleeding?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0.86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report to your supervisor if you have vomit?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0.73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report to your supervisor if you have diarrhea?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0.68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go to the doctor if you have a sprained/twisted wrist?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0.68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am satisfied with my job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0.56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Intrapersonal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Factor 6 (6.89%)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 w:val="restart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Reporting and seeking health care due to infections symptoms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go to the doctor if you have diarrhea?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0.84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go to the doctor if you have a fever?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0.82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go to the doctor if you have vomit?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0.78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 xml:space="preserve">If you have intestinal infection symptoms, how long would it take you to decide to go to the doctor? -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3.75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0.70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go to the doctor if you have a fever and sore throat?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0.67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go to the doctor if you have a sore throat?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2.70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0.67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go to the doctor if you have flu-like symptoms?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0.66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go to the doctor if you have intestinal infection symptoms?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0.49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Intrapersonal/organizational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Factor 7 (6.67%)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 w:val="restart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Trust in management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Job satisfaction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Reporting my health problems would get me in trouble with my supervisors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-0.88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Help is available from the managers when I have an inquiry about safety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0.73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like working here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0.70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am satisfied with my job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0.65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From your point of view, how many of your coworkers think wearing PPE does not serve any purpose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2.38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-0.62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Attendants to training are involved in training activities/demonstrations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2.74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0.58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am proud to tell others I work here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0.61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Interpersonal/Organizational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Factor 8 (6.20%)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 w:val="restart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Role ambiguity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Supervision knowledge perception and communication quality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 xml:space="preserve">Attitudes toward safety recommendations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Which of the following vaccines are strongly recommended for dairy farmworkers?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0.33†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-0.83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It is clear to me what are my duties at 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0.77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What is the highest degree or level of school you have completed?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2.12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-0.60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My supervisors are knowledgeable about safety at 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4.68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0.58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have received clear instructions on how to use PPE adequately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0.55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Grade the quality of communication with your supervisor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Interpersonal/organizational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Factor 9 (5.79%)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 w:val="restart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Training perceptions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Role conflict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Help availability from management on safety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believe that training sessions are a waste of 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4.59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-0.81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often is the training given in the language of your preference?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-0.72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Upper management makes conflicting demands on 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2.46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0.61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Help is available from the organization when I have an inquiry about safety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-0.61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afraid are you that you can get an infectious disease at work?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2.71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0.53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like working here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4.76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bottom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bottom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-0.52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Interpersonal/Organizational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Factor 10 (5.04%)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</w:tcPr>
          <w:p w:rsidR="0017335F" w:rsidRPr="005C6135" w:rsidRDefault="0017335F" w:rsidP="006D5AA5">
            <w:pPr>
              <w:pStyle w:val="MDPI42tablebody"/>
              <w:rPr>
                <w:lang w:val="en-US" w:eastAsia="es-CO"/>
              </w:rPr>
            </w:pP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 w:val="restart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Role overload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Job control</w:t>
            </w:r>
          </w:p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Reporting health issues to the supervisor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I am always rushing to do my job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2.27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  <w:tcBorders>
              <w:top w:val="single" w:sz="12" w:space="0" w:color="auto"/>
            </w:tcBorders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12" w:space="0" w:color="auto"/>
            </w:tcBorders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0.85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At my job, I have the freedom to decide how I 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-0.72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report to your supervisor if you have the following symptoms - Coughing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0.63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 w:eastAsia="es-CO"/>
              </w:rPr>
            </w:pPr>
            <w:r w:rsidRPr="005C6135">
              <w:rPr>
                <w:lang w:val="en-US" w:eastAsia="es-CO"/>
              </w:rPr>
              <w:t>How afraid are you that you can get an infectious disease at work?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2.71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0.55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At work, I feel discriminated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0.81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0.51</w:t>
            </w:r>
          </w:p>
        </w:tc>
      </w:tr>
      <w:tr w:rsidR="0017335F" w:rsidRPr="005C6135" w:rsidTr="006D5AA5">
        <w:trPr>
          <w:trHeight w:val="1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4" w:type="dxa"/>
            <w:vMerge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6" w:type="dxa"/>
            <w:noWrap/>
            <w:hideMark/>
          </w:tcPr>
          <w:p w:rsidR="0017335F" w:rsidRPr="005C6135" w:rsidRDefault="0017335F" w:rsidP="006D5AA5">
            <w:pPr>
              <w:pStyle w:val="MDPI42tablebody"/>
              <w:jc w:val="left"/>
              <w:rPr>
                <w:lang w:val="en-US"/>
              </w:rPr>
            </w:pPr>
            <w:r w:rsidRPr="005C6135">
              <w:rPr>
                <w:lang w:val="en-US"/>
              </w:rPr>
              <w:t>How likely are you to report to your supervisor if you have the following symptoms - Sore throat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3.61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0" w:type="dxa"/>
          </w:tcPr>
          <w:p w:rsidR="0017335F" w:rsidRPr="005C6135" w:rsidRDefault="0017335F" w:rsidP="006D5AA5">
            <w:pPr>
              <w:pStyle w:val="MDPI42tablebody"/>
              <w:rPr>
                <w:lang w:val="en-US"/>
              </w:rPr>
            </w:pPr>
            <w:r w:rsidRPr="005C6135">
              <w:rPr>
                <w:lang w:val="en-US"/>
              </w:rPr>
              <w:t>1.32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noWrap/>
            <w:hideMark/>
          </w:tcPr>
          <w:p w:rsidR="0017335F" w:rsidRPr="005C6135" w:rsidRDefault="0017335F" w:rsidP="006D5AA5">
            <w:pPr>
              <w:pStyle w:val="MDPI42tablebody"/>
              <w:rPr>
                <w:color w:val="FFFFFF"/>
                <w:lang w:val="en-US" w:eastAsia="es-CO"/>
              </w:rPr>
            </w:pPr>
            <w:r w:rsidRPr="005C6135">
              <w:rPr>
                <w:lang w:val="en-US" w:eastAsia="es-CO"/>
              </w:rPr>
              <w:t>0.50</w:t>
            </w:r>
          </w:p>
        </w:tc>
      </w:tr>
    </w:tbl>
    <w:p w:rsidR="0017335F" w:rsidRPr="005C6135" w:rsidRDefault="0017335F" w:rsidP="0017335F">
      <w:pPr>
        <w:pStyle w:val="MDPI43tablefooter"/>
      </w:pPr>
      <w:r w:rsidRPr="005C6135">
        <w:t>† Bivariate answer question; Correct answer=1, incorrect answer=0</w:t>
      </w:r>
    </w:p>
    <w:p w:rsidR="0017335F" w:rsidRPr="005C6135" w:rsidRDefault="0017335F" w:rsidP="0017335F">
      <w:pPr>
        <w:pStyle w:val="MDPI43tablefooter"/>
      </w:pPr>
      <w:r w:rsidRPr="005C6135">
        <w:t>* True/false question, false=-1, true=1, not sure=0</w:t>
      </w:r>
    </w:p>
    <w:p w:rsidR="0017335F" w:rsidRPr="005C6135" w:rsidRDefault="0017335F" w:rsidP="0017335F">
      <w:pPr>
        <w:pStyle w:val="MDPI43tablefooter"/>
      </w:pPr>
      <w:r w:rsidRPr="005C6135">
        <w:t>‡ Scale question; range=1-10</w:t>
      </w:r>
    </w:p>
    <w:p w:rsidR="00163252" w:rsidRDefault="00163252"/>
    <w:sectPr w:rsidR="001632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5F"/>
    <w:rsid w:val="00163252"/>
    <w:rsid w:val="0017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5FF33-5C43-4812-8A98-185BFE8E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5F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17335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17335F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Normal"/>
    <w:qFormat/>
    <w:rsid w:val="0017335F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table" w:customStyle="1" w:styleId="PlainTable21">
    <w:name w:val="Plain Table 21"/>
    <w:basedOn w:val="Tablanormal"/>
    <w:uiPriority w:val="42"/>
    <w:rsid w:val="0017335F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Enrique Palomares</dc:creator>
  <cp:keywords/>
  <dc:description/>
  <cp:lastModifiedBy>Jairo Enrique Palomares</cp:lastModifiedBy>
  <cp:revision>1</cp:revision>
  <dcterms:created xsi:type="dcterms:W3CDTF">2023-07-10T14:57:00Z</dcterms:created>
  <dcterms:modified xsi:type="dcterms:W3CDTF">2023-07-10T14:58:00Z</dcterms:modified>
</cp:coreProperties>
</file>