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8C9D4" w14:textId="5CAA9A13" w:rsidR="00C4583E" w:rsidRPr="00C4583E" w:rsidRDefault="00C4583E" w:rsidP="006E01B6">
      <w:pPr>
        <w:spacing w:line="480" w:lineRule="auto"/>
        <w:jc w:val="left"/>
        <w:rPr>
          <w:rFonts w:ascii="Times New Roman" w:hAnsi="Times New Roman" w:cs="Times New Roman"/>
          <w:bCs/>
          <w:sz w:val="24"/>
        </w:rPr>
      </w:pPr>
      <w:r w:rsidRPr="00C4583E">
        <w:rPr>
          <w:rFonts w:ascii="Times New Roman" w:hAnsi="Times New Roman" w:cs="Times New Roman"/>
          <w:bCs/>
          <w:sz w:val="24"/>
        </w:rPr>
        <w:t>[Supplementary Data]</w:t>
      </w:r>
    </w:p>
    <w:p w14:paraId="47401812" w14:textId="77777777" w:rsidR="00C4583E" w:rsidRDefault="00C4583E" w:rsidP="006E01B6">
      <w:pPr>
        <w:spacing w:line="480" w:lineRule="auto"/>
        <w:jc w:val="left"/>
        <w:rPr>
          <w:rFonts w:ascii="Times New Roman" w:hAnsi="Times New Roman" w:cs="Times New Roman"/>
          <w:b/>
          <w:sz w:val="24"/>
        </w:rPr>
      </w:pPr>
    </w:p>
    <w:p w14:paraId="49ABF40C" w14:textId="77777777" w:rsidR="00C4583E" w:rsidRDefault="00C4583E" w:rsidP="006E01B6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0B0B49">
        <w:rPr>
          <w:rFonts w:ascii="Times New Roman" w:hAnsi="Times New Roman" w:cs="Times New Roman"/>
          <w:b/>
          <w:sz w:val="24"/>
          <w:szCs w:val="24"/>
        </w:rPr>
        <w:t>The Clinical Implications of Serum Carbohydrate Antigen 19-9 Levels in Patients with Nontuberculous Mycobacterial Pulmonary Disease</w:t>
      </w:r>
    </w:p>
    <w:p w14:paraId="64BE59C8" w14:textId="77777777" w:rsidR="00C4583E" w:rsidRPr="0014089F" w:rsidRDefault="00C4583E" w:rsidP="006E01B6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75873D4C" w14:textId="77777777" w:rsidR="00C4583E" w:rsidRPr="0014089F" w:rsidRDefault="00C4583E" w:rsidP="006E01B6">
      <w:pPr>
        <w:widowControl/>
        <w:wordWrap/>
        <w:autoSpaceDE/>
        <w:autoSpaceDN/>
        <w:spacing w:after="0" w:line="480" w:lineRule="auto"/>
        <w:jc w:val="left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14089F">
        <w:rPr>
          <w:rFonts w:ascii="Times New Roman" w:hAnsi="Times New Roman" w:cs="Times New Roman"/>
          <w:sz w:val="24"/>
          <w:szCs w:val="24"/>
        </w:rPr>
        <w:t>Daegeun</w:t>
      </w:r>
      <w:proofErr w:type="spellEnd"/>
      <w:r w:rsidRPr="0014089F">
        <w:rPr>
          <w:rFonts w:ascii="Times New Roman" w:hAnsi="Times New Roman" w:cs="Times New Roman"/>
          <w:sz w:val="24"/>
          <w:szCs w:val="24"/>
        </w:rPr>
        <w:t xml:space="preserve"> Lee</w:t>
      </w:r>
      <w:r w:rsidRPr="0014089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14089F">
        <w:rPr>
          <w:rFonts w:ascii="Times New Roman" w:hAnsi="Times New Roman" w:cs="Times New Roman"/>
          <w:sz w:val="24"/>
          <w:szCs w:val="24"/>
        </w:rPr>
        <w:t>, Byung Woo Jhun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0477F2C" w14:textId="77777777" w:rsidR="00C4583E" w:rsidRPr="000B0B49" w:rsidRDefault="00C4583E" w:rsidP="006E01B6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4C1E55C0" w14:textId="77777777" w:rsidR="005B5DF3" w:rsidRPr="00814EFE" w:rsidRDefault="005B5DF3" w:rsidP="005B5DF3">
      <w:pPr>
        <w:wordWrap/>
        <w:spacing w:line="480" w:lineRule="auto"/>
        <w:jc w:val="left"/>
        <w:rPr>
          <w:rFonts w:ascii="Times New Roman" w:eastAsia="맑은 고딕" w:hAnsi="Times New Roman" w:cs="Times New Roman"/>
          <w:sz w:val="24"/>
          <w:szCs w:val="24"/>
        </w:rPr>
      </w:pPr>
      <w:r w:rsidRPr="00814EFE">
        <w:rPr>
          <w:rFonts w:ascii="Times New Roman" w:eastAsia="맑은 고딕" w:hAnsi="Times New Roman" w:cs="Times New Roman"/>
          <w:sz w:val="24"/>
          <w:szCs w:val="24"/>
          <w:vertAlign w:val="superscript"/>
        </w:rPr>
        <w:t>1</w:t>
      </w:r>
      <w:r w:rsidRPr="00814EFE">
        <w:rPr>
          <w:rFonts w:ascii="Times New Roman" w:eastAsia="맑은 고딕" w:hAnsi="Times New Roman" w:cs="Times New Roman"/>
          <w:sz w:val="24"/>
          <w:szCs w:val="24"/>
        </w:rPr>
        <w:t xml:space="preserve">Division of Pulmonary, Allergy and Critical Care Medicine, Chung-Ang University </w:t>
      </w:r>
      <w:proofErr w:type="spellStart"/>
      <w:r w:rsidRPr="00814EFE">
        <w:rPr>
          <w:rFonts w:ascii="Times New Roman" w:eastAsia="맑은 고딕" w:hAnsi="Times New Roman" w:cs="Times New Roman"/>
          <w:sz w:val="24"/>
          <w:szCs w:val="24"/>
        </w:rPr>
        <w:t>Gwangmyeong</w:t>
      </w:r>
      <w:proofErr w:type="spellEnd"/>
      <w:r w:rsidRPr="00814EFE">
        <w:rPr>
          <w:rFonts w:ascii="Times New Roman" w:eastAsia="맑은 고딕" w:hAnsi="Times New Roman" w:cs="Times New Roman"/>
          <w:sz w:val="24"/>
          <w:szCs w:val="24"/>
        </w:rPr>
        <w:t xml:space="preserve"> Hospital, </w:t>
      </w:r>
      <w:proofErr w:type="spellStart"/>
      <w:r w:rsidRPr="00814EFE">
        <w:rPr>
          <w:rFonts w:ascii="Times New Roman" w:eastAsia="맑은 고딕" w:hAnsi="Times New Roman" w:cs="Times New Roman"/>
          <w:sz w:val="24"/>
          <w:szCs w:val="24"/>
        </w:rPr>
        <w:t>Gwangmyeong</w:t>
      </w:r>
      <w:proofErr w:type="spellEnd"/>
      <w:r w:rsidRPr="00814EFE">
        <w:rPr>
          <w:rFonts w:ascii="Times New Roman" w:eastAsia="맑은 고딕" w:hAnsi="Times New Roman" w:cs="Times New Roman"/>
          <w:sz w:val="24"/>
          <w:szCs w:val="24"/>
        </w:rPr>
        <w:t>, South Korea</w:t>
      </w:r>
    </w:p>
    <w:p w14:paraId="7A1B43F4" w14:textId="77777777" w:rsidR="00C4583E" w:rsidRDefault="00C4583E" w:rsidP="006E01B6">
      <w:pPr>
        <w:wordWrap/>
        <w:spacing w:line="480" w:lineRule="auto"/>
        <w:jc w:val="left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sz w:val="24"/>
          <w:szCs w:val="24"/>
          <w:vertAlign w:val="superscript"/>
        </w:rPr>
        <w:t>2</w:t>
      </w:r>
      <w:r w:rsidRPr="0014089F">
        <w:rPr>
          <w:rFonts w:ascii="Times New Roman" w:hAnsi="Times New Roman" w:cs="Times New Roman"/>
          <w:sz w:val="24"/>
          <w:szCs w:val="24"/>
        </w:rPr>
        <w:t>Division of Pulmonary and Critical Care Medicine</w:t>
      </w:r>
      <w:r w:rsidRPr="0014089F">
        <w:rPr>
          <w:rFonts w:ascii="Times New Roman" w:eastAsia="맑은 고딕" w:hAnsi="Times New Roman" w:cs="Times New Roman"/>
          <w:sz w:val="24"/>
          <w:szCs w:val="24"/>
        </w:rPr>
        <w:t xml:space="preserve">, Department of Medicine, Samsung </w:t>
      </w:r>
      <w:r w:rsidRPr="0014089F">
        <w:rPr>
          <w:rFonts w:ascii="Times New Roman" w:hAnsi="Times New Roman" w:cs="Times New Roman"/>
          <w:sz w:val="24"/>
          <w:szCs w:val="24"/>
        </w:rPr>
        <w:t>Medical center</w:t>
      </w:r>
      <w:r w:rsidRPr="0014089F">
        <w:rPr>
          <w:rFonts w:ascii="Times New Roman" w:eastAsia="맑은 고딕" w:hAnsi="Times New Roman" w:cs="Times New Roman"/>
          <w:sz w:val="24"/>
          <w:szCs w:val="24"/>
        </w:rPr>
        <w:t>, Sungkyunkwan Univers</w:t>
      </w:r>
      <w:r w:rsidRPr="0014089F">
        <w:rPr>
          <w:rFonts w:ascii="Times New Roman" w:hAnsi="Times New Roman" w:cs="Times New Roman"/>
          <w:sz w:val="24"/>
          <w:szCs w:val="24"/>
        </w:rPr>
        <w:t>ity School of Medicine, Seoul</w:t>
      </w:r>
      <w:r w:rsidRPr="0014089F">
        <w:rPr>
          <w:rFonts w:ascii="Times New Roman" w:eastAsia="맑은 고딕" w:hAnsi="Times New Roman" w:cs="Times New Roman"/>
          <w:sz w:val="24"/>
          <w:szCs w:val="24"/>
        </w:rPr>
        <w:t>, Republic of Korea</w:t>
      </w:r>
    </w:p>
    <w:p w14:paraId="7979DA6D" w14:textId="48A2DCBD" w:rsidR="00C4583E" w:rsidRDefault="00C4583E" w:rsidP="006E01B6">
      <w:pPr>
        <w:wordWrap/>
        <w:spacing w:line="480" w:lineRule="auto"/>
        <w:jc w:val="left"/>
        <w:rPr>
          <w:rFonts w:ascii="Times New Roman" w:eastAsia="맑은 고딕" w:hAnsi="Times New Roman" w:cs="Times New Roman"/>
          <w:sz w:val="24"/>
          <w:szCs w:val="24"/>
        </w:rPr>
      </w:pPr>
      <w:r>
        <w:rPr>
          <w:rFonts w:ascii="Times New Roman" w:eastAsia="맑은 고딕" w:hAnsi="Times New Roman" w:cs="Times New Roman"/>
          <w:sz w:val="24"/>
          <w:szCs w:val="24"/>
        </w:rPr>
        <w:br w:type="page"/>
      </w:r>
    </w:p>
    <w:p w14:paraId="53648104" w14:textId="3FE252CA" w:rsidR="003E670E" w:rsidRPr="0050642F" w:rsidRDefault="00C815F6" w:rsidP="006E01B6">
      <w:pPr>
        <w:spacing w:line="480" w:lineRule="auto"/>
        <w:jc w:val="left"/>
        <w:rPr>
          <w:rFonts w:ascii="Times New Roman" w:hAnsi="Times New Roman" w:cs="Times New Roman"/>
          <w:sz w:val="24"/>
        </w:rPr>
      </w:pPr>
      <w:r w:rsidRPr="00C815F6">
        <w:rPr>
          <w:rFonts w:ascii="Times New Roman" w:hAnsi="Times New Roman" w:cs="Times New Roman"/>
          <w:b/>
          <w:sz w:val="24"/>
        </w:rPr>
        <w:lastRenderedPageBreak/>
        <w:t>Supplementary Figure 1.</w:t>
      </w:r>
      <w:r w:rsidR="003E670E" w:rsidRPr="0050642F">
        <w:rPr>
          <w:rFonts w:ascii="Times New Roman" w:hAnsi="Times New Roman" w:cs="Times New Roman"/>
          <w:sz w:val="24"/>
        </w:rPr>
        <w:t xml:space="preserve"> </w:t>
      </w:r>
      <w:r w:rsidR="006E01B6" w:rsidRPr="006E01B6">
        <w:rPr>
          <w:rFonts w:ascii="Times New Roman" w:hAnsi="Times New Roman" w:cs="Times New Roman"/>
          <w:sz w:val="24"/>
        </w:rPr>
        <w:t xml:space="preserve">Analysis of the </w:t>
      </w:r>
      <w:r w:rsidR="006E01B6">
        <w:rPr>
          <w:rFonts w:ascii="Times New Roman" w:hAnsi="Times New Roman" w:cs="Times New Roman"/>
          <w:sz w:val="24"/>
        </w:rPr>
        <w:t>c</w:t>
      </w:r>
      <w:r w:rsidR="006E01B6" w:rsidRPr="006E01B6">
        <w:rPr>
          <w:rFonts w:ascii="Times New Roman" w:hAnsi="Times New Roman" w:cs="Times New Roman"/>
          <w:sz w:val="24"/>
        </w:rPr>
        <w:t xml:space="preserve">orrelation </w:t>
      </w:r>
      <w:r w:rsidR="006E01B6">
        <w:rPr>
          <w:rFonts w:ascii="Times New Roman" w:hAnsi="Times New Roman" w:cs="Times New Roman"/>
          <w:sz w:val="24"/>
        </w:rPr>
        <w:t>b</w:t>
      </w:r>
      <w:r w:rsidR="006E01B6" w:rsidRPr="006E01B6">
        <w:rPr>
          <w:rFonts w:ascii="Times New Roman" w:hAnsi="Times New Roman" w:cs="Times New Roman"/>
          <w:sz w:val="24"/>
        </w:rPr>
        <w:t xml:space="preserve">etween </w:t>
      </w:r>
      <w:r w:rsidR="006E01B6">
        <w:rPr>
          <w:rFonts w:ascii="Times New Roman" w:hAnsi="Times New Roman" w:cs="Times New Roman"/>
          <w:sz w:val="24"/>
        </w:rPr>
        <w:t>s</w:t>
      </w:r>
      <w:r w:rsidR="006E01B6" w:rsidRPr="006E01B6">
        <w:rPr>
          <w:rFonts w:ascii="Times New Roman" w:hAnsi="Times New Roman" w:cs="Times New Roman"/>
          <w:sz w:val="24"/>
        </w:rPr>
        <w:t xml:space="preserve">erum CA19-9 </w:t>
      </w:r>
      <w:r w:rsidR="006E01B6">
        <w:rPr>
          <w:rFonts w:ascii="Times New Roman" w:hAnsi="Times New Roman" w:cs="Times New Roman"/>
          <w:sz w:val="24"/>
        </w:rPr>
        <w:t>l</w:t>
      </w:r>
      <w:r w:rsidR="006E01B6" w:rsidRPr="006E01B6">
        <w:rPr>
          <w:rFonts w:ascii="Times New Roman" w:hAnsi="Times New Roman" w:cs="Times New Roman"/>
          <w:sz w:val="24"/>
        </w:rPr>
        <w:t xml:space="preserve">evels and ESR </w:t>
      </w:r>
      <w:r w:rsidR="006E01B6">
        <w:rPr>
          <w:rFonts w:ascii="Times New Roman" w:hAnsi="Times New Roman" w:cs="Times New Roman"/>
          <w:sz w:val="24"/>
        </w:rPr>
        <w:t>l</w:t>
      </w:r>
      <w:r w:rsidR="006E01B6" w:rsidRPr="006E01B6">
        <w:rPr>
          <w:rFonts w:ascii="Times New Roman" w:hAnsi="Times New Roman" w:cs="Times New Roman"/>
          <w:sz w:val="24"/>
        </w:rPr>
        <w:t>evels (n = 811)</w:t>
      </w:r>
      <w:r w:rsidR="003E670E" w:rsidRPr="0050642F">
        <w:rPr>
          <w:rFonts w:ascii="Times New Roman" w:hAnsi="Times New Roman" w:cs="Times New Roman"/>
          <w:sz w:val="24"/>
        </w:rPr>
        <w:t>.</w:t>
      </w:r>
    </w:p>
    <w:p w14:paraId="19D9053A" w14:textId="196826A3" w:rsidR="0050642F" w:rsidRDefault="003E670E" w:rsidP="006E01B6">
      <w:pPr>
        <w:widowControl/>
        <w:wordWrap/>
        <w:autoSpaceDE/>
        <w:autoSpaceDN/>
        <w:spacing w:line="480" w:lineRule="auto"/>
        <w:jc w:val="left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50642F">
        <w:rPr>
          <w:rFonts w:ascii="Times New Roman" w:hAnsi="Times New Roman" w:cs="Times New Roman"/>
          <w:noProof/>
        </w:rPr>
        <w:drawing>
          <wp:inline distT="0" distB="0" distL="0" distR="0" wp14:anchorId="3EE0D3CA" wp14:editId="7B659653">
            <wp:extent cx="4320000" cy="282240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8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1D98D" w14:textId="77777777" w:rsidR="00BF547B" w:rsidRDefault="00BF547B" w:rsidP="006E01B6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b/>
          <w:noProof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noProof/>
          <w:kern w:val="0"/>
          <w:sz w:val="24"/>
          <w:szCs w:val="24"/>
        </w:rPr>
        <w:br w:type="page"/>
      </w:r>
    </w:p>
    <w:p w14:paraId="2482AD54" w14:textId="2ABC3389" w:rsidR="00A16E7B" w:rsidRPr="0050642F" w:rsidRDefault="007A65CA" w:rsidP="006E01B6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  <w:noProof/>
          <w:kern w:val="0"/>
          <w:sz w:val="24"/>
          <w:szCs w:val="24"/>
        </w:rPr>
      </w:pPr>
      <w:r w:rsidRPr="007A65CA">
        <w:rPr>
          <w:rFonts w:ascii="Times New Roman" w:hAnsi="Times New Roman" w:cs="Times New Roman"/>
          <w:b/>
          <w:noProof/>
          <w:kern w:val="0"/>
          <w:sz w:val="24"/>
          <w:szCs w:val="24"/>
        </w:rPr>
        <w:lastRenderedPageBreak/>
        <w:t xml:space="preserve">Supplementary Figure </w:t>
      </w:r>
      <w:r w:rsidR="00C815F6">
        <w:rPr>
          <w:rFonts w:ascii="Times New Roman" w:hAnsi="Times New Roman" w:cs="Times New Roman"/>
          <w:b/>
          <w:noProof/>
          <w:kern w:val="0"/>
          <w:sz w:val="24"/>
          <w:szCs w:val="24"/>
        </w:rPr>
        <w:t>2</w:t>
      </w:r>
      <w:r w:rsidRPr="007A65CA">
        <w:rPr>
          <w:rFonts w:ascii="Times New Roman" w:hAnsi="Times New Roman" w:cs="Times New Roman"/>
          <w:b/>
          <w:noProof/>
          <w:kern w:val="0"/>
          <w:sz w:val="24"/>
          <w:szCs w:val="24"/>
        </w:rPr>
        <w:t>.</w:t>
      </w:r>
      <w:r w:rsidR="0035264E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="00017732" w:rsidRPr="0050642F">
        <w:rPr>
          <w:rFonts w:ascii="Times New Roman" w:hAnsi="Times New Roman" w:cs="Times New Roman"/>
          <w:noProof/>
          <w:kern w:val="0"/>
          <w:sz w:val="24"/>
          <w:szCs w:val="24"/>
        </w:rPr>
        <w:t>Comparison of</w:t>
      </w:r>
      <w:r w:rsidR="0035264E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</w:t>
      </w:r>
      <w:r w:rsidR="00017732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CA 19-9 level </w:t>
      </w:r>
      <w:r w:rsidR="0035264E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between </w:t>
      </w:r>
      <w:r w:rsidR="00017732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microbiological cure </w:t>
      </w:r>
      <w:r w:rsid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(n = 466) </w:t>
      </w:r>
      <w:r w:rsidR="00017732" w:rsidRP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and failure </w:t>
      </w:r>
      <w:r w:rsid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(n = 85) </w:t>
      </w:r>
      <w:r w:rsidR="00017732" w:rsidRPr="0050642F">
        <w:rPr>
          <w:rFonts w:ascii="Times New Roman" w:hAnsi="Times New Roman" w:cs="Times New Roman"/>
          <w:noProof/>
          <w:kern w:val="0"/>
          <w:sz w:val="24"/>
          <w:szCs w:val="24"/>
        </w:rPr>
        <w:t>groups</w:t>
      </w:r>
      <w:r w:rsidR="0050642F">
        <w:rPr>
          <w:rFonts w:ascii="Times New Roman" w:hAnsi="Times New Roman" w:cs="Times New Roman"/>
          <w:noProof/>
          <w:kern w:val="0"/>
          <w:sz w:val="24"/>
          <w:szCs w:val="24"/>
        </w:rPr>
        <w:t xml:space="preserve"> (</w:t>
      </w:r>
      <w:r w:rsidR="0050642F">
        <w:rPr>
          <w:rFonts w:ascii="Times New Roman" w:hAnsi="Times New Roman" w:cs="Times New Roman" w:hint="eastAsia"/>
          <w:noProof/>
          <w:kern w:val="0"/>
          <w:sz w:val="24"/>
          <w:szCs w:val="24"/>
        </w:rPr>
        <w:t>t</w:t>
      </w:r>
      <w:r w:rsidR="0050642F">
        <w:rPr>
          <w:rFonts w:ascii="Times New Roman" w:hAnsi="Times New Roman" w:cs="Times New Roman"/>
          <w:noProof/>
          <w:kern w:val="0"/>
          <w:sz w:val="24"/>
          <w:szCs w:val="24"/>
        </w:rPr>
        <w:t>otal n = 551)</w:t>
      </w:r>
    </w:p>
    <w:p w14:paraId="15082DD5" w14:textId="0AA22564" w:rsidR="00B473C0" w:rsidRPr="0050642F" w:rsidRDefault="00B473C0" w:rsidP="006E01B6">
      <w:pPr>
        <w:wordWrap/>
        <w:adjustRightInd w:val="0"/>
        <w:spacing w:after="0" w:line="480" w:lineRule="auto"/>
        <w:jc w:val="left"/>
        <w:rPr>
          <w:rFonts w:ascii="Times New Roman" w:hAnsi="Times New Roman" w:cs="Times New Roman"/>
        </w:rPr>
      </w:pPr>
    </w:p>
    <w:p w14:paraId="4823300A" w14:textId="2B36BE18" w:rsidR="002D0C84" w:rsidRDefault="002D0C84" w:rsidP="006E01B6">
      <w:pPr>
        <w:wordWrap/>
        <w:adjustRightInd w:val="0"/>
        <w:spacing w:after="0" w:line="480" w:lineRule="auto"/>
        <w:jc w:val="left"/>
      </w:pPr>
      <w:r w:rsidRPr="0050642F">
        <w:rPr>
          <w:rFonts w:ascii="Times New Roman" w:hAnsi="Times New Roman" w:cs="Times New Roman"/>
        </w:rPr>
        <w:object w:dxaOrig="6077" w:dyaOrig="4603" w14:anchorId="740E02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3.7pt;height:230.65pt" o:ole="" filled="t">
            <v:imagedata r:id="rId9" o:title=""/>
          </v:shape>
          <o:OLEObject Type="Embed" ProgID="Prism9.Document" ShapeID="_x0000_i1025" DrawAspect="Content" ObjectID="_1759864478" r:id="rId10"/>
        </w:object>
      </w:r>
    </w:p>
    <w:sectPr w:rsidR="002D0C84" w:rsidSect="002330E2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6E469" w14:textId="77777777" w:rsidR="00505E31" w:rsidRDefault="00505E31" w:rsidP="001A2B92">
      <w:pPr>
        <w:spacing w:after="0" w:line="240" w:lineRule="auto"/>
      </w:pPr>
      <w:r>
        <w:separator/>
      </w:r>
    </w:p>
  </w:endnote>
  <w:endnote w:type="continuationSeparator" w:id="0">
    <w:p w14:paraId="662BE197" w14:textId="77777777" w:rsidR="00505E31" w:rsidRDefault="00505E31" w:rsidP="001A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1077D" w14:textId="77777777" w:rsidR="00505E31" w:rsidRDefault="00505E31" w:rsidP="001A2B92">
      <w:pPr>
        <w:spacing w:after="0" w:line="240" w:lineRule="auto"/>
      </w:pPr>
      <w:r>
        <w:separator/>
      </w:r>
    </w:p>
  </w:footnote>
  <w:footnote w:type="continuationSeparator" w:id="0">
    <w:p w14:paraId="02812E3A" w14:textId="77777777" w:rsidR="00505E31" w:rsidRDefault="00505E31" w:rsidP="001A2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A04B0"/>
    <w:multiLevelType w:val="hybridMultilevel"/>
    <w:tmpl w:val="B41E8C02"/>
    <w:lvl w:ilvl="0" w:tplc="1D942DF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68E97393"/>
    <w:multiLevelType w:val="hybridMultilevel"/>
    <w:tmpl w:val="E5E290B2"/>
    <w:lvl w:ilvl="0" w:tplc="3BD02312">
      <w:start w:val="16"/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787027BA"/>
    <w:multiLevelType w:val="hybridMultilevel"/>
    <w:tmpl w:val="F88CC3A6"/>
    <w:lvl w:ilvl="0" w:tplc="5C3CE064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836505249">
    <w:abstractNumId w:val="0"/>
  </w:num>
  <w:num w:numId="2" w16cid:durableId="1758861958">
    <w:abstractNumId w:val="2"/>
  </w:num>
  <w:num w:numId="3" w16cid:durableId="469400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08F"/>
    <w:rsid w:val="0001578D"/>
    <w:rsid w:val="000161CE"/>
    <w:rsid w:val="00017732"/>
    <w:rsid w:val="00032142"/>
    <w:rsid w:val="0004452C"/>
    <w:rsid w:val="00053F2A"/>
    <w:rsid w:val="000552A9"/>
    <w:rsid w:val="000765FC"/>
    <w:rsid w:val="00085794"/>
    <w:rsid w:val="000941C6"/>
    <w:rsid w:val="00096215"/>
    <w:rsid w:val="000A3F2C"/>
    <w:rsid w:val="000B5FDC"/>
    <w:rsid w:val="000F7339"/>
    <w:rsid w:val="00113DC0"/>
    <w:rsid w:val="00115018"/>
    <w:rsid w:val="00121E69"/>
    <w:rsid w:val="00127A2B"/>
    <w:rsid w:val="00135C0E"/>
    <w:rsid w:val="0014553E"/>
    <w:rsid w:val="0014644C"/>
    <w:rsid w:val="00147792"/>
    <w:rsid w:val="00154381"/>
    <w:rsid w:val="00163B43"/>
    <w:rsid w:val="0017094F"/>
    <w:rsid w:val="001738A6"/>
    <w:rsid w:val="001A2B92"/>
    <w:rsid w:val="001A59BB"/>
    <w:rsid w:val="001A733E"/>
    <w:rsid w:val="001C14AA"/>
    <w:rsid w:val="001C43EA"/>
    <w:rsid w:val="001E2F33"/>
    <w:rsid w:val="001F5052"/>
    <w:rsid w:val="001F6FC2"/>
    <w:rsid w:val="00214543"/>
    <w:rsid w:val="00216E44"/>
    <w:rsid w:val="00232398"/>
    <w:rsid w:val="002330E2"/>
    <w:rsid w:val="00236894"/>
    <w:rsid w:val="002608AA"/>
    <w:rsid w:val="00262259"/>
    <w:rsid w:val="00292449"/>
    <w:rsid w:val="002B09A9"/>
    <w:rsid w:val="002B10B3"/>
    <w:rsid w:val="002B402F"/>
    <w:rsid w:val="002B749B"/>
    <w:rsid w:val="002C0BEC"/>
    <w:rsid w:val="002C63D4"/>
    <w:rsid w:val="002D0C84"/>
    <w:rsid w:val="002E2AF8"/>
    <w:rsid w:val="002E2F57"/>
    <w:rsid w:val="002E40DD"/>
    <w:rsid w:val="002F2761"/>
    <w:rsid w:val="00302D99"/>
    <w:rsid w:val="00312892"/>
    <w:rsid w:val="003319D9"/>
    <w:rsid w:val="00333801"/>
    <w:rsid w:val="00335854"/>
    <w:rsid w:val="00350599"/>
    <w:rsid w:val="0035264E"/>
    <w:rsid w:val="003576D9"/>
    <w:rsid w:val="00357B31"/>
    <w:rsid w:val="00357E25"/>
    <w:rsid w:val="00365488"/>
    <w:rsid w:val="003A158E"/>
    <w:rsid w:val="003A40FF"/>
    <w:rsid w:val="003D0451"/>
    <w:rsid w:val="003D4A65"/>
    <w:rsid w:val="003E2937"/>
    <w:rsid w:val="003E670E"/>
    <w:rsid w:val="0041031F"/>
    <w:rsid w:val="00417323"/>
    <w:rsid w:val="00441662"/>
    <w:rsid w:val="00443D27"/>
    <w:rsid w:val="00446396"/>
    <w:rsid w:val="004561F5"/>
    <w:rsid w:val="00471DFB"/>
    <w:rsid w:val="00475304"/>
    <w:rsid w:val="004849C8"/>
    <w:rsid w:val="004B3318"/>
    <w:rsid w:val="004D29D7"/>
    <w:rsid w:val="004F0CF7"/>
    <w:rsid w:val="00505E31"/>
    <w:rsid w:val="0050642F"/>
    <w:rsid w:val="0052069C"/>
    <w:rsid w:val="0052435D"/>
    <w:rsid w:val="005278A6"/>
    <w:rsid w:val="005367D1"/>
    <w:rsid w:val="00551CFF"/>
    <w:rsid w:val="005522B5"/>
    <w:rsid w:val="005616AB"/>
    <w:rsid w:val="0056277F"/>
    <w:rsid w:val="00565C89"/>
    <w:rsid w:val="00571472"/>
    <w:rsid w:val="005876EA"/>
    <w:rsid w:val="005A24E5"/>
    <w:rsid w:val="005B2849"/>
    <w:rsid w:val="005B5DF3"/>
    <w:rsid w:val="005F0D6C"/>
    <w:rsid w:val="0063676F"/>
    <w:rsid w:val="00656337"/>
    <w:rsid w:val="0065798F"/>
    <w:rsid w:val="00673FF2"/>
    <w:rsid w:val="006850D6"/>
    <w:rsid w:val="0068554F"/>
    <w:rsid w:val="006940CD"/>
    <w:rsid w:val="006A13D5"/>
    <w:rsid w:val="006A3804"/>
    <w:rsid w:val="006A4753"/>
    <w:rsid w:val="006A6928"/>
    <w:rsid w:val="006B4668"/>
    <w:rsid w:val="006B4753"/>
    <w:rsid w:val="006D0913"/>
    <w:rsid w:val="006E01B6"/>
    <w:rsid w:val="006E38E3"/>
    <w:rsid w:val="006F3D35"/>
    <w:rsid w:val="00740DD9"/>
    <w:rsid w:val="00742C55"/>
    <w:rsid w:val="00754C0F"/>
    <w:rsid w:val="0076650E"/>
    <w:rsid w:val="007706C2"/>
    <w:rsid w:val="007A016F"/>
    <w:rsid w:val="007A65CA"/>
    <w:rsid w:val="007A6773"/>
    <w:rsid w:val="007D7CE4"/>
    <w:rsid w:val="007E7514"/>
    <w:rsid w:val="007F303F"/>
    <w:rsid w:val="007F6A3F"/>
    <w:rsid w:val="00801242"/>
    <w:rsid w:val="0080574E"/>
    <w:rsid w:val="00815BDB"/>
    <w:rsid w:val="008226EA"/>
    <w:rsid w:val="0082500B"/>
    <w:rsid w:val="00834788"/>
    <w:rsid w:val="008641B7"/>
    <w:rsid w:val="00866157"/>
    <w:rsid w:val="00871B7A"/>
    <w:rsid w:val="00875383"/>
    <w:rsid w:val="00884202"/>
    <w:rsid w:val="008B48A7"/>
    <w:rsid w:val="008B7D75"/>
    <w:rsid w:val="008C624C"/>
    <w:rsid w:val="008D529D"/>
    <w:rsid w:val="008F59E1"/>
    <w:rsid w:val="00901CA2"/>
    <w:rsid w:val="00907AC6"/>
    <w:rsid w:val="009100F7"/>
    <w:rsid w:val="00917325"/>
    <w:rsid w:val="009201AB"/>
    <w:rsid w:val="00933BA9"/>
    <w:rsid w:val="009555FD"/>
    <w:rsid w:val="00961EE1"/>
    <w:rsid w:val="00964AC7"/>
    <w:rsid w:val="009674F4"/>
    <w:rsid w:val="0098641A"/>
    <w:rsid w:val="00986F81"/>
    <w:rsid w:val="00993A68"/>
    <w:rsid w:val="009955BC"/>
    <w:rsid w:val="009A746B"/>
    <w:rsid w:val="009B4566"/>
    <w:rsid w:val="009F0AFC"/>
    <w:rsid w:val="009F16B1"/>
    <w:rsid w:val="00A04C44"/>
    <w:rsid w:val="00A16E7B"/>
    <w:rsid w:val="00A22AC3"/>
    <w:rsid w:val="00A57B35"/>
    <w:rsid w:val="00A73E4B"/>
    <w:rsid w:val="00A85468"/>
    <w:rsid w:val="00A91350"/>
    <w:rsid w:val="00A92C2F"/>
    <w:rsid w:val="00A9340E"/>
    <w:rsid w:val="00A96ECC"/>
    <w:rsid w:val="00AB68D7"/>
    <w:rsid w:val="00AB7A43"/>
    <w:rsid w:val="00AC2FE3"/>
    <w:rsid w:val="00AE1AC7"/>
    <w:rsid w:val="00AE231F"/>
    <w:rsid w:val="00AF1B05"/>
    <w:rsid w:val="00AF3855"/>
    <w:rsid w:val="00B04000"/>
    <w:rsid w:val="00B050AE"/>
    <w:rsid w:val="00B473C0"/>
    <w:rsid w:val="00B47989"/>
    <w:rsid w:val="00B52E60"/>
    <w:rsid w:val="00B56D04"/>
    <w:rsid w:val="00B62C0D"/>
    <w:rsid w:val="00B64378"/>
    <w:rsid w:val="00B65855"/>
    <w:rsid w:val="00B658B3"/>
    <w:rsid w:val="00B6608F"/>
    <w:rsid w:val="00B67DB4"/>
    <w:rsid w:val="00B87E87"/>
    <w:rsid w:val="00B95665"/>
    <w:rsid w:val="00BA231F"/>
    <w:rsid w:val="00BD012A"/>
    <w:rsid w:val="00BF547B"/>
    <w:rsid w:val="00BF7AC3"/>
    <w:rsid w:val="00C00BD0"/>
    <w:rsid w:val="00C04E9F"/>
    <w:rsid w:val="00C075E3"/>
    <w:rsid w:val="00C16162"/>
    <w:rsid w:val="00C16759"/>
    <w:rsid w:val="00C24B0C"/>
    <w:rsid w:val="00C25A25"/>
    <w:rsid w:val="00C27A93"/>
    <w:rsid w:val="00C42BB4"/>
    <w:rsid w:val="00C4583E"/>
    <w:rsid w:val="00C815F6"/>
    <w:rsid w:val="00C86A26"/>
    <w:rsid w:val="00CF67D9"/>
    <w:rsid w:val="00D119FE"/>
    <w:rsid w:val="00D2018C"/>
    <w:rsid w:val="00D20E29"/>
    <w:rsid w:val="00D27750"/>
    <w:rsid w:val="00D306EE"/>
    <w:rsid w:val="00D340CC"/>
    <w:rsid w:val="00D36583"/>
    <w:rsid w:val="00D46F40"/>
    <w:rsid w:val="00D57360"/>
    <w:rsid w:val="00D609E4"/>
    <w:rsid w:val="00D81209"/>
    <w:rsid w:val="00D83E5F"/>
    <w:rsid w:val="00D87B43"/>
    <w:rsid w:val="00DA04B5"/>
    <w:rsid w:val="00DA4D9B"/>
    <w:rsid w:val="00DD23EF"/>
    <w:rsid w:val="00DF5A8E"/>
    <w:rsid w:val="00DF6F23"/>
    <w:rsid w:val="00E1632E"/>
    <w:rsid w:val="00E258EA"/>
    <w:rsid w:val="00E323B2"/>
    <w:rsid w:val="00E430C5"/>
    <w:rsid w:val="00E466CF"/>
    <w:rsid w:val="00E528A3"/>
    <w:rsid w:val="00E66D57"/>
    <w:rsid w:val="00E77A1A"/>
    <w:rsid w:val="00E8473F"/>
    <w:rsid w:val="00E925D3"/>
    <w:rsid w:val="00E93671"/>
    <w:rsid w:val="00EB56BE"/>
    <w:rsid w:val="00EC59D6"/>
    <w:rsid w:val="00EC782C"/>
    <w:rsid w:val="00ED56F1"/>
    <w:rsid w:val="00EF2063"/>
    <w:rsid w:val="00F0037B"/>
    <w:rsid w:val="00F208CC"/>
    <w:rsid w:val="00F21EDA"/>
    <w:rsid w:val="00F2619B"/>
    <w:rsid w:val="00F50677"/>
    <w:rsid w:val="00F73F5D"/>
    <w:rsid w:val="00F81DB7"/>
    <w:rsid w:val="00F919E1"/>
    <w:rsid w:val="00FB76AE"/>
    <w:rsid w:val="00FC6F0E"/>
    <w:rsid w:val="00FD0A2A"/>
    <w:rsid w:val="00FD1418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E397CD6"/>
  <w15:docId w15:val="{6DB9026A-1F32-44D8-95DA-91D0989B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6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A475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A2B9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1A2B92"/>
  </w:style>
  <w:style w:type="paragraph" w:styleId="a6">
    <w:name w:val="footer"/>
    <w:basedOn w:val="a"/>
    <w:link w:val="Char0"/>
    <w:uiPriority w:val="99"/>
    <w:unhideWhenUsed/>
    <w:rsid w:val="001A2B9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1A2B92"/>
  </w:style>
  <w:style w:type="paragraph" w:styleId="a7">
    <w:name w:val="List Paragraph"/>
    <w:basedOn w:val="a"/>
    <w:uiPriority w:val="34"/>
    <w:qFormat/>
    <w:rsid w:val="00C24B0C"/>
    <w:pPr>
      <w:ind w:leftChars="400" w:left="800"/>
    </w:pPr>
  </w:style>
  <w:style w:type="character" w:styleId="a8">
    <w:name w:val="annotation reference"/>
    <w:basedOn w:val="a0"/>
    <w:uiPriority w:val="99"/>
    <w:semiHidden/>
    <w:unhideWhenUsed/>
    <w:rsid w:val="000B5FDC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0B5FDC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0B5FDC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0B5FDC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0B5FDC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0B5FD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0B5F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16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17724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9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8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9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42025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36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939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4637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87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98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69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25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654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811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307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12200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94B0D-C8BE-498B-A1F0-FBA0C1FA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안재덕안재덕</dc:creator>
  <cp:lastModifiedBy>Byung Woo Jhun</cp:lastModifiedBy>
  <cp:revision>3</cp:revision>
  <dcterms:created xsi:type="dcterms:W3CDTF">2023-10-26T13:16:00Z</dcterms:created>
  <dcterms:modified xsi:type="dcterms:W3CDTF">2023-10-26T13:28:00Z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