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D4CB" w14:textId="78180FF4" w:rsidR="00137268" w:rsidRPr="0093411B" w:rsidRDefault="003873BB">
      <w:pPr>
        <w:rPr>
          <w:rFonts w:cstheme="minorHAnsi"/>
          <w:lang w:val="en-US"/>
        </w:rPr>
      </w:pPr>
      <w:r w:rsidRPr="0093411B">
        <w:rPr>
          <w:rFonts w:cstheme="minorHAnsi"/>
          <w:lang w:val="en-US"/>
        </w:rPr>
        <w:t>Supplementary Table</w:t>
      </w:r>
      <w:r w:rsidR="0093411B" w:rsidRPr="0093411B">
        <w:rPr>
          <w:rFonts w:cstheme="minorHAnsi"/>
          <w:lang w:val="en-US"/>
        </w:rPr>
        <w:t xml:space="preserve"> </w:t>
      </w:r>
      <w:r w:rsidR="00E36159">
        <w:rPr>
          <w:rFonts w:cstheme="minorHAnsi"/>
          <w:lang w:val="en-US"/>
        </w:rPr>
        <w:t>1</w:t>
      </w:r>
      <w:r w:rsidR="0093411B" w:rsidRPr="0093411B">
        <w:rPr>
          <w:rFonts w:cstheme="minorHAnsi"/>
          <w:lang w:val="en-US"/>
        </w:rPr>
        <w:t>. Primers used to amplify the V3-V4 region of bacterial 16S rRNA gene.</w:t>
      </w:r>
    </w:p>
    <w:p w14:paraId="41A21562" w14:textId="036168E0" w:rsidR="0093411B" w:rsidRPr="0093411B" w:rsidRDefault="0093411B">
      <w:pPr>
        <w:rPr>
          <w:rFonts w:cstheme="minorHAnsi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7959"/>
      </w:tblGrid>
      <w:tr w:rsidR="0093411B" w:rsidRPr="0093411B" w14:paraId="75F86B81" w14:textId="77777777" w:rsidTr="00217102">
        <w:tc>
          <w:tcPr>
            <w:tcW w:w="1386" w:type="dxa"/>
          </w:tcPr>
          <w:p w14:paraId="04FA5A7B" w14:textId="77777777" w:rsidR="0093411B" w:rsidRPr="0093411B" w:rsidRDefault="0093411B" w:rsidP="00217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11B">
              <w:rPr>
                <w:rFonts w:asciiTheme="minorHAnsi" w:hAnsiTheme="minorHAnsi" w:cstheme="minorHAnsi"/>
                <w:sz w:val="24"/>
                <w:szCs w:val="24"/>
              </w:rPr>
              <w:t xml:space="preserve">Forward Primer:  </w:t>
            </w:r>
          </w:p>
        </w:tc>
        <w:tc>
          <w:tcPr>
            <w:tcW w:w="7959" w:type="dxa"/>
          </w:tcPr>
          <w:p w14:paraId="136DCA59" w14:textId="77777777" w:rsidR="0093411B" w:rsidRPr="0093411B" w:rsidRDefault="0093411B" w:rsidP="00217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11B">
              <w:rPr>
                <w:rFonts w:asciiTheme="minorHAnsi" w:hAnsiTheme="minorHAnsi" w:cstheme="minorHAnsi"/>
                <w:b/>
                <w:sz w:val="24"/>
                <w:szCs w:val="24"/>
              </w:rPr>
              <w:t>TCGTCGGCAGCGTCAGATGTGTATAAGAGACAG</w:t>
            </w:r>
            <w:r w:rsidRPr="0093411B">
              <w:rPr>
                <w:rFonts w:asciiTheme="minorHAnsi" w:hAnsiTheme="minorHAnsi" w:cstheme="minorHAnsi"/>
                <w:sz w:val="24"/>
                <w:szCs w:val="24"/>
              </w:rPr>
              <w:t>CCTACGGGAGGCAGCAG</w:t>
            </w:r>
          </w:p>
        </w:tc>
      </w:tr>
      <w:tr w:rsidR="0093411B" w:rsidRPr="0093411B" w14:paraId="3AB28D93" w14:textId="77777777" w:rsidTr="00217102">
        <w:tc>
          <w:tcPr>
            <w:tcW w:w="1386" w:type="dxa"/>
          </w:tcPr>
          <w:p w14:paraId="56413663" w14:textId="77777777" w:rsidR="0093411B" w:rsidRPr="0093411B" w:rsidRDefault="0093411B" w:rsidP="00217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11B">
              <w:rPr>
                <w:rFonts w:asciiTheme="minorHAnsi" w:hAnsiTheme="minorHAnsi" w:cstheme="minorHAnsi"/>
                <w:sz w:val="24"/>
                <w:szCs w:val="24"/>
              </w:rPr>
              <w:t xml:space="preserve">Reverse Primer:  </w:t>
            </w:r>
          </w:p>
        </w:tc>
        <w:tc>
          <w:tcPr>
            <w:tcW w:w="7959" w:type="dxa"/>
          </w:tcPr>
          <w:p w14:paraId="1ED05DFE" w14:textId="77777777" w:rsidR="0093411B" w:rsidRPr="0093411B" w:rsidRDefault="0093411B" w:rsidP="00217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11B">
              <w:rPr>
                <w:rFonts w:asciiTheme="minorHAnsi" w:hAnsiTheme="minorHAnsi" w:cstheme="minorHAnsi"/>
                <w:b/>
                <w:sz w:val="24"/>
                <w:szCs w:val="24"/>
              </w:rPr>
              <w:t>GTCTCGTGGGCTCGGAGATGTGTATAAGAGACAG</w:t>
            </w:r>
            <w:r w:rsidRPr="0093411B">
              <w:rPr>
                <w:rFonts w:asciiTheme="minorHAnsi" w:hAnsiTheme="minorHAnsi" w:cstheme="minorHAnsi"/>
                <w:sz w:val="24"/>
                <w:szCs w:val="24"/>
              </w:rPr>
              <w:t>GACTACAAGGGTATCTAATCC</w:t>
            </w:r>
          </w:p>
        </w:tc>
      </w:tr>
    </w:tbl>
    <w:p w14:paraId="4B011E75" w14:textId="77777777" w:rsidR="0093411B" w:rsidRPr="0093411B" w:rsidRDefault="0093411B">
      <w:pPr>
        <w:rPr>
          <w:rFonts w:cstheme="minorHAnsi"/>
          <w:lang w:val="en-US"/>
        </w:rPr>
      </w:pPr>
    </w:p>
    <w:p w14:paraId="48F5BA0E" w14:textId="1EB1C1F5" w:rsidR="003873BB" w:rsidRPr="003873BB" w:rsidRDefault="003873BB">
      <w:pPr>
        <w:rPr>
          <w:lang w:val="en-US"/>
        </w:rPr>
      </w:pPr>
    </w:p>
    <w:sectPr w:rsidR="003873BB" w:rsidRPr="0038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BB"/>
    <w:rsid w:val="00033FE2"/>
    <w:rsid w:val="00137268"/>
    <w:rsid w:val="003873BB"/>
    <w:rsid w:val="0093411B"/>
    <w:rsid w:val="00B02525"/>
    <w:rsid w:val="00E36159"/>
    <w:rsid w:val="00F35E1A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CDC8C"/>
  <w15:chartTrackingRefBased/>
  <w15:docId w15:val="{72B3579D-44CA-2C43-BFAE-713784A5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11B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zabolotneva</dc:creator>
  <cp:keywords/>
  <dc:description/>
  <cp:lastModifiedBy>anastasia zabolotneva</cp:lastModifiedBy>
  <cp:revision>2</cp:revision>
  <dcterms:created xsi:type="dcterms:W3CDTF">2024-03-29T13:53:00Z</dcterms:created>
  <dcterms:modified xsi:type="dcterms:W3CDTF">2024-03-29T13:53:00Z</dcterms:modified>
</cp:coreProperties>
</file>