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EAF" w:rsidRDefault="006E6EAF" w:rsidP="006E6EAF">
      <w:r w:rsidRPr="004D622A">
        <w:rPr>
          <w:rFonts w:hint="eastAsia"/>
        </w:rPr>
        <w:t>&lt;</w:t>
      </w:r>
      <w:r w:rsidRPr="004D622A">
        <w:t>Supplementary data&gt;</w:t>
      </w:r>
    </w:p>
    <w:p w:rsidR="006E6EAF" w:rsidRDefault="006E6EAF" w:rsidP="006E6EAF"/>
    <w:p w:rsidR="006E6EAF" w:rsidRDefault="006E6EAF" w:rsidP="006E6EAF">
      <w:pPr>
        <w:rPr>
          <w:b/>
        </w:rPr>
      </w:pPr>
      <w:r>
        <w:rPr>
          <w:rFonts w:hint="eastAsia"/>
          <w:noProof/>
        </w:rPr>
        <w:drawing>
          <wp:inline distT="0" distB="0" distL="0" distR="0" wp14:anchorId="2DE88654" wp14:editId="4C7622B3">
            <wp:extent cx="5731510" cy="3293745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그림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A1B23">
        <w:rPr>
          <w:rFonts w:hint="eastAsia"/>
          <w:b/>
        </w:rPr>
        <w:t>S</w:t>
      </w:r>
      <w:r w:rsidRPr="003A1B23">
        <w:rPr>
          <w:b/>
        </w:rPr>
        <w:t>upplementary Figure 1. Flowchart for DMR, CMR and SFR sorting.</w:t>
      </w:r>
    </w:p>
    <w:p w:rsidR="006E6EAF" w:rsidRDefault="006E6EAF" w:rsidP="006E6EAF">
      <w:pPr>
        <w:rPr>
          <w:b/>
        </w:rPr>
      </w:pPr>
    </w:p>
    <w:p w:rsidR="006E6EAF" w:rsidRDefault="006E6EAF" w:rsidP="006E6EAF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6B1E133A" wp14:editId="7BD48EFA">
            <wp:extent cx="4511040" cy="1975104"/>
            <wp:effectExtent l="0" t="0" r="3810" b="635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그림3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AF" w:rsidRDefault="006E6EAF" w:rsidP="006E6EAF">
      <w:pPr>
        <w:rPr>
          <w:b/>
        </w:rPr>
      </w:pPr>
      <w:r w:rsidRPr="003A1B23">
        <w:rPr>
          <w:b/>
        </w:rPr>
        <w:t xml:space="preserve">Supplementary Figure 2. Venn diagram </w:t>
      </w:r>
      <w:r>
        <w:rPr>
          <w:b/>
        </w:rPr>
        <w:t xml:space="preserve">shows count </w:t>
      </w:r>
      <w:r w:rsidRPr="003A1B23">
        <w:rPr>
          <w:b/>
        </w:rPr>
        <w:t>of DMR between patient tissue and plasma.</w:t>
      </w:r>
    </w:p>
    <w:p w:rsidR="006E6EAF" w:rsidRDefault="006E6EAF" w:rsidP="006E6EAF">
      <w:pPr>
        <w:rPr>
          <w:b/>
        </w:rPr>
      </w:pPr>
    </w:p>
    <w:p w:rsidR="006E6EAF" w:rsidRDefault="006E6EAF" w:rsidP="006E6EAF">
      <w:pPr>
        <w:rPr>
          <w:b/>
        </w:rPr>
      </w:pPr>
    </w:p>
    <w:p w:rsidR="006E6EAF" w:rsidRDefault="006E6EAF" w:rsidP="006E6EA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47E1737" wp14:editId="144D5F57">
            <wp:extent cx="5731510" cy="2598420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그림9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 wp14:anchorId="774F5595" wp14:editId="3993322F">
            <wp:extent cx="5731510" cy="2988945"/>
            <wp:effectExtent l="0" t="0" r="2540" b="190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그림1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 wp14:anchorId="5EF9150E" wp14:editId="14A9AE14">
            <wp:extent cx="5731510" cy="2755900"/>
            <wp:effectExtent l="0" t="0" r="254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1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7"/>
                    <a:stretch/>
                  </pic:blipFill>
                  <pic:spPr bwMode="auto">
                    <a:xfrm>
                      <a:off x="0" y="0"/>
                      <a:ext cx="573151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lastRenderedPageBreak/>
        <w:drawing>
          <wp:inline distT="0" distB="0" distL="0" distR="0" wp14:anchorId="4C87EFA2" wp14:editId="160106CD">
            <wp:extent cx="5731510" cy="2768600"/>
            <wp:effectExtent l="0" t="0" r="254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그림1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2"/>
                    <a:stretch/>
                  </pic:blipFill>
                  <pic:spPr bwMode="auto">
                    <a:xfrm>
                      <a:off x="0" y="0"/>
                      <a:ext cx="573151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EAF" w:rsidRPr="000A5D68" w:rsidRDefault="006E6EAF" w:rsidP="006E6EAF">
      <w:r w:rsidRPr="003A1B23">
        <w:rPr>
          <w:b/>
        </w:rPr>
        <w:t xml:space="preserve">Supplementary Figure </w:t>
      </w:r>
      <w:r>
        <w:rPr>
          <w:b/>
        </w:rPr>
        <w:t>3</w:t>
      </w:r>
      <w:r w:rsidRPr="003A1B23">
        <w:rPr>
          <w:b/>
        </w:rPr>
        <w:t xml:space="preserve">. </w:t>
      </w:r>
      <w:r>
        <w:rPr>
          <w:rFonts w:hint="eastAsia"/>
          <w:b/>
        </w:rPr>
        <w:t>Determination</w:t>
      </w:r>
      <w:r>
        <w:rPr>
          <w:b/>
        </w:rPr>
        <w:t xml:space="preserve"> </w:t>
      </w:r>
      <w:r>
        <w:rPr>
          <w:rFonts w:hint="eastAsia"/>
          <w:b/>
        </w:rPr>
        <w:t>and</w:t>
      </w:r>
      <w:r>
        <w:rPr>
          <w:b/>
        </w:rPr>
        <w:t xml:space="preserve"> </w:t>
      </w:r>
      <w:r>
        <w:rPr>
          <w:rFonts w:hint="eastAsia"/>
          <w:b/>
        </w:rPr>
        <w:t>calculation</w:t>
      </w:r>
      <w:r>
        <w:rPr>
          <w:b/>
        </w:rPr>
        <w:t xml:space="preserve"> </w:t>
      </w:r>
      <w:r>
        <w:rPr>
          <w:rFonts w:hint="eastAsia"/>
          <w:b/>
        </w:rPr>
        <w:t>of</w:t>
      </w:r>
      <w:r>
        <w:rPr>
          <w:b/>
        </w:rPr>
        <w:t xml:space="preserve"> </w:t>
      </w:r>
      <w:r>
        <w:rPr>
          <w:rFonts w:hint="eastAsia"/>
          <w:b/>
        </w:rPr>
        <w:t>CMR.</w:t>
      </w:r>
      <w:r>
        <w:rPr>
          <w:b/>
        </w:rPr>
        <w:t xml:space="preserve"> </w:t>
      </w:r>
      <w:r w:rsidRPr="00B94359">
        <w:rPr>
          <w:rFonts w:hint="eastAsia"/>
        </w:rPr>
        <w:t>(A)</w:t>
      </w:r>
      <w:r w:rsidRPr="00B94359">
        <w:t xml:space="preserve"> Schematic diagram and definitions of regions, windows, and peaks of CMR. </w:t>
      </w:r>
      <w:r w:rsidRPr="002D5B55">
        <w:rPr>
          <w:rFonts w:hint="eastAsia"/>
        </w:rPr>
        <w:t>(</w:t>
      </w:r>
      <w:r>
        <w:rPr>
          <w:rFonts w:hint="eastAsia"/>
        </w:rPr>
        <w:t>B</w:t>
      </w:r>
      <w:r w:rsidRPr="002D5B55">
        <w:rPr>
          <w:rFonts w:hint="eastAsia"/>
        </w:rPr>
        <w:t>)</w:t>
      </w:r>
      <w:r>
        <w:t xml:space="preserve"> </w:t>
      </w:r>
      <w:r>
        <w:rPr>
          <w:rFonts w:hint="eastAsia"/>
        </w:rPr>
        <w:t>Graph</w:t>
      </w:r>
      <w:r>
        <w:t xml:space="preserve"> </w:t>
      </w:r>
      <w:r>
        <w:rPr>
          <w:rFonts w:hint="eastAsia"/>
        </w:rPr>
        <w:t>shows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peak</w:t>
      </w:r>
      <w:r>
        <w:t xml:space="preserve"> </w:t>
      </w:r>
      <w:r>
        <w:rPr>
          <w:rFonts w:hint="eastAsia"/>
        </w:rPr>
        <w:t>number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22</w:t>
      </w:r>
      <w:r>
        <w:t xml:space="preserve"> </w:t>
      </w:r>
      <w:r>
        <w:rPr>
          <w:rFonts w:hint="eastAsia"/>
        </w:rPr>
        <w:t>pairs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cancer</w:t>
      </w:r>
      <w:r>
        <w:t xml:space="preserve"> </w:t>
      </w:r>
      <w:r>
        <w:rPr>
          <w:rFonts w:hint="eastAsia"/>
        </w:rPr>
        <w:t>patient</w:t>
      </w:r>
      <w:r>
        <w:t xml:space="preserve"> </w:t>
      </w:r>
      <w:r>
        <w:rPr>
          <w:rFonts w:hint="eastAsia"/>
        </w:rPr>
        <w:t>samples</w:t>
      </w:r>
      <w:r>
        <w:t xml:space="preserve"> </w:t>
      </w:r>
      <w:r>
        <w:rPr>
          <w:rFonts w:hint="eastAsia"/>
        </w:rPr>
        <w:t>individually.</w:t>
      </w:r>
      <w:r>
        <w:t xml:space="preserve"> </w:t>
      </w:r>
      <w:r>
        <w:rPr>
          <w:rFonts w:hint="eastAsia"/>
        </w:rPr>
        <w:t>(C)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(D)</w:t>
      </w:r>
      <w:r>
        <w:t xml:space="preserve"> </w:t>
      </w:r>
      <w:r w:rsidRPr="000A5D68">
        <w:rPr>
          <w:rFonts w:hint="eastAsia"/>
        </w:rPr>
        <w:t>Graph</w:t>
      </w:r>
      <w:r>
        <w:rPr>
          <w:rFonts w:hint="eastAsia"/>
        </w:rPr>
        <w:t>s</w:t>
      </w:r>
      <w:r w:rsidRPr="000A5D68">
        <w:t xml:space="preserve"> </w:t>
      </w:r>
      <w:r w:rsidRPr="000A5D68">
        <w:rPr>
          <w:rFonts w:hint="eastAsia"/>
        </w:rPr>
        <w:t>show</w:t>
      </w:r>
      <w:r w:rsidRPr="000A5D68">
        <w:t xml:space="preserve"> </w:t>
      </w:r>
      <w:r>
        <w:rPr>
          <w:rFonts w:hint="eastAsia"/>
        </w:rPr>
        <w:t>number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 w:rsidRPr="000A5D68">
        <w:t>similarity of CMRs</w:t>
      </w:r>
      <w:r>
        <w:t xml:space="preserve"> </w:t>
      </w:r>
      <w:r>
        <w:rPr>
          <w:rFonts w:hint="eastAsia"/>
        </w:rPr>
        <w:t>between</w:t>
      </w:r>
      <w:r>
        <w:t xml:space="preserve"> </w:t>
      </w:r>
      <w:r>
        <w:rPr>
          <w:rFonts w:hint="eastAsia"/>
        </w:rPr>
        <w:t>tissue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plasma</w:t>
      </w:r>
      <w:r>
        <w:t xml:space="preserve"> </w:t>
      </w:r>
      <w:r>
        <w:rPr>
          <w:rFonts w:hint="eastAsia"/>
        </w:rPr>
        <w:t>from</w:t>
      </w:r>
      <w:r>
        <w:t xml:space="preserve"> </w:t>
      </w:r>
      <w:r>
        <w:rPr>
          <w:rFonts w:hint="eastAsia"/>
        </w:rPr>
        <w:t>each</w:t>
      </w:r>
      <w:r>
        <w:t xml:space="preserve"> </w:t>
      </w:r>
      <w:r>
        <w:rPr>
          <w:rFonts w:hint="eastAsia"/>
        </w:rPr>
        <w:t>patient</w:t>
      </w:r>
      <w:r w:rsidRPr="000A5D68">
        <w:t>.</w:t>
      </w:r>
    </w:p>
    <w:p w:rsidR="00047D0E" w:rsidRPr="006E6EAF" w:rsidRDefault="00047D0E"/>
    <w:sectPr w:rsidR="00047D0E" w:rsidRPr="006E6EA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EAF"/>
    <w:rsid w:val="00047D0E"/>
    <w:rsid w:val="006E6EAF"/>
    <w:rsid w:val="009B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FB7331-E0C6-45F3-9706-67AA18D6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6EA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theme" Target="theme/theme1.xml"/><Relationship Id="rId5" Type="http://schemas.openxmlformats.org/officeDocument/2006/relationships/image" Target="media/image2.tif"/><Relationship Id="rId10" Type="http://schemas.openxmlformats.org/officeDocument/2006/relationships/fontTable" Target="fontTable.xml"/><Relationship Id="rId4" Type="http://schemas.openxmlformats.org/officeDocument/2006/relationships/image" Target="media/image1.ti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2024-04-04T01:07:00Z</dcterms:created>
  <dcterms:modified xsi:type="dcterms:W3CDTF">2024-04-04T01:08:00Z</dcterms:modified>
</cp:coreProperties>
</file>