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912C2" w14:textId="2C24E054" w:rsidR="001C1F99" w:rsidRDefault="00855287" w:rsidP="001C1F99">
      <w:pPr>
        <w:pStyle w:val="MDPI12title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Supplementary Material</w:t>
      </w:r>
    </w:p>
    <w:p w14:paraId="4EC77693" w14:textId="57C8E5B2" w:rsidR="00DA7FBA" w:rsidRPr="002A57DF" w:rsidRDefault="00DA7FBA" w:rsidP="00DA7FBA">
      <w:pPr>
        <w:pStyle w:val="MDPI22heading2"/>
        <w:spacing w:before="240"/>
        <w:ind w:left="0"/>
        <w:rPr>
          <w:rFonts w:eastAsiaTheme="minorEastAsia" w:cs="Cordia New"/>
          <w:i w:val="0"/>
          <w:noProof w:val="0"/>
          <w:snapToGrid/>
          <w:color w:val="auto"/>
          <w:sz w:val="18"/>
          <w:lang w:eastAsia="zh-CN"/>
        </w:rPr>
      </w:pPr>
      <w:r w:rsidRPr="00B365AB">
        <w:rPr>
          <w:rFonts w:cs="Cordia New"/>
          <w:b/>
          <w:bCs/>
          <w:i w:val="0"/>
          <w:noProof w:val="0"/>
          <w:snapToGrid/>
          <w:color w:val="auto"/>
          <w:sz w:val="18"/>
        </w:rPr>
        <w:t>Table s</w:t>
      </w:r>
      <w:r>
        <w:rPr>
          <w:rFonts w:eastAsiaTheme="minorEastAsia" w:cs="Cordia New" w:hint="eastAsia"/>
          <w:b/>
          <w:bCs/>
          <w:i w:val="0"/>
          <w:noProof w:val="0"/>
          <w:snapToGrid/>
          <w:color w:val="auto"/>
          <w:sz w:val="18"/>
          <w:lang w:eastAsia="zh-CN"/>
        </w:rPr>
        <w:t>1.</w:t>
      </w:r>
      <w:r w:rsidRPr="00B365AB">
        <w:rPr>
          <w:rFonts w:cs="Cordia New"/>
          <w:b/>
          <w:bCs/>
          <w:i w:val="0"/>
          <w:noProof w:val="0"/>
          <w:snapToGrid/>
          <w:color w:val="auto"/>
          <w:sz w:val="18"/>
        </w:rPr>
        <w:t xml:space="preserve"> </w:t>
      </w:r>
      <w:r w:rsidRPr="00DA7FBA">
        <w:rPr>
          <w:rFonts w:cs="Cordia New"/>
          <w:i w:val="0"/>
          <w:noProof w:val="0"/>
          <w:snapToGrid/>
          <w:color w:val="auto"/>
          <w:sz w:val="18"/>
        </w:rPr>
        <w:t xml:space="preserve">Chemical composition of fermented navel </w:t>
      </w:r>
      <w:r w:rsidR="008D2032">
        <w:rPr>
          <w:rFonts w:cs="Cordia New"/>
          <w:i w:val="0"/>
          <w:noProof w:val="0"/>
          <w:snapToGrid/>
          <w:color w:val="auto"/>
          <w:sz w:val="18"/>
        </w:rPr>
        <w:t>orange pulp</w:t>
      </w:r>
      <w:r w:rsidRPr="00DA7FBA">
        <w:rPr>
          <w:rFonts w:cs="Cordia New"/>
          <w:i w:val="0"/>
          <w:noProof w:val="0"/>
          <w:snapToGrid/>
          <w:color w:val="auto"/>
          <w:sz w:val="18"/>
        </w:rPr>
        <w:t xml:space="preserve"> (</w:t>
      </w:r>
      <w:r w:rsidR="005B57CE" w:rsidRPr="005B57CE">
        <w:rPr>
          <w:rFonts w:cs="Cordia New" w:hint="eastAsia"/>
          <w:i w:val="0"/>
          <w:noProof w:val="0"/>
          <w:snapToGrid/>
          <w:color w:val="auto"/>
          <w:sz w:val="18"/>
        </w:rPr>
        <w:t>as</w:t>
      </w:r>
      <w:r w:rsidR="00296B8D">
        <w:rPr>
          <w:rFonts w:eastAsiaTheme="minorEastAsia" w:cs="Cordia New" w:hint="eastAsia"/>
          <w:i w:val="0"/>
          <w:noProof w:val="0"/>
          <w:snapToGrid/>
          <w:color w:val="auto"/>
          <w:sz w:val="18"/>
          <w:lang w:eastAsia="zh-CN"/>
        </w:rPr>
        <w:t xml:space="preserve"> </w:t>
      </w:r>
      <w:r w:rsidRPr="00DA7FBA">
        <w:rPr>
          <w:rFonts w:cs="Cordia New"/>
          <w:i w:val="0"/>
          <w:noProof w:val="0"/>
          <w:snapToGrid/>
          <w:color w:val="auto"/>
          <w:sz w:val="18"/>
        </w:rPr>
        <w:t>88% dry matter bas</w:t>
      </w:r>
      <w:r w:rsidR="005B57CE">
        <w:rPr>
          <w:rFonts w:eastAsiaTheme="minorEastAsia" w:cs="Cordia New" w:hint="eastAsia"/>
          <w:i w:val="0"/>
          <w:noProof w:val="0"/>
          <w:snapToGrid/>
          <w:color w:val="auto"/>
          <w:sz w:val="18"/>
          <w:lang w:eastAsia="zh-CN"/>
        </w:rPr>
        <w:t>is</w:t>
      </w:r>
      <w:r w:rsidRPr="00DA7FBA">
        <w:rPr>
          <w:rFonts w:cs="Cordia New"/>
          <w:i w:val="0"/>
          <w:noProof w:val="0"/>
          <w:snapToGrid/>
          <w:color w:val="auto"/>
          <w:sz w:val="18"/>
        </w:rPr>
        <w:t>).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701"/>
        <w:gridCol w:w="772"/>
      </w:tblGrid>
      <w:tr w:rsidR="00296B8D" w:rsidRPr="005B57CE" w14:paraId="2326A78C" w14:textId="77777777" w:rsidTr="00B96ECE">
        <w:trPr>
          <w:trHeight w:hRule="exact" w:val="289"/>
        </w:trPr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24F14D" w14:textId="0F76F07E" w:rsidR="005B57CE" w:rsidRPr="005B57CE" w:rsidRDefault="005B57CE" w:rsidP="005B57CE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5B57CE">
              <w:rPr>
                <w:rFonts w:eastAsia="等线"/>
                <w:noProof w:val="0"/>
              </w:rPr>
              <w:t>Item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9F41D" w14:textId="693F648F" w:rsidR="005B57CE" w:rsidRPr="005B57CE" w:rsidRDefault="008D2032" w:rsidP="005B57CE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>
              <w:rPr>
                <w:rFonts w:eastAsia="等线"/>
                <w:noProof w:val="0"/>
              </w:rPr>
              <w:t>FNOP</w:t>
            </w:r>
          </w:p>
        </w:tc>
      </w:tr>
      <w:tr w:rsidR="00B96ECE" w:rsidRPr="00B96ECE" w14:paraId="34DA36A2" w14:textId="77777777" w:rsidTr="00B96ECE">
        <w:trPr>
          <w:trHeight w:hRule="exact" w:val="289"/>
        </w:trPr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3F8AFAAB" w14:textId="74710CCF" w:rsidR="00B96ECE" w:rsidRPr="005B57CE" w:rsidRDefault="00B96ECE" w:rsidP="005B57CE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>
              <w:rPr>
                <w:rFonts w:eastAsia="等线" w:hint="eastAsia"/>
                <w:noProof w:val="0"/>
              </w:rPr>
              <w:t xml:space="preserve">Digestible energy, </w:t>
            </w:r>
            <w:proofErr w:type="spellStart"/>
            <w:r>
              <w:rPr>
                <w:rFonts w:eastAsia="等线" w:hint="eastAsia"/>
                <w:noProof w:val="0"/>
              </w:rPr>
              <w:t>Mcal</w:t>
            </w:r>
            <w:proofErr w:type="spellEnd"/>
            <w:r>
              <w:rPr>
                <w:rFonts w:eastAsia="等线" w:hint="eastAsia"/>
                <w:noProof w:val="0"/>
              </w:rPr>
              <w:t xml:space="preserve">/kg </w:t>
            </w:r>
            <w:r w:rsidRPr="00B96ECE">
              <w:rPr>
                <w:rFonts w:eastAsia="等线" w:hint="eastAsia"/>
                <w:noProof w:val="0"/>
                <w:vertAlign w:val="superscript"/>
              </w:rPr>
              <w:t>1</w:t>
            </w: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14:paraId="51BF5985" w14:textId="74D47625" w:rsidR="00B96ECE" w:rsidRPr="005B57CE" w:rsidRDefault="00B96ECE" w:rsidP="005B57CE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>
              <w:rPr>
                <w:rFonts w:eastAsia="等线" w:hint="eastAsia"/>
                <w:noProof w:val="0"/>
              </w:rPr>
              <w:t>1.91</w:t>
            </w:r>
          </w:p>
        </w:tc>
      </w:tr>
      <w:tr w:rsidR="005B57CE" w:rsidRPr="00B96ECE" w14:paraId="013A9CC0" w14:textId="77777777" w:rsidTr="00B96ECE">
        <w:trPr>
          <w:trHeight w:hRule="exact" w:val="289"/>
        </w:trPr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F66361" w14:textId="772790D0" w:rsidR="005B57CE" w:rsidRPr="005B57CE" w:rsidRDefault="005B57CE" w:rsidP="005B57CE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5B57CE">
              <w:rPr>
                <w:rFonts w:eastAsia="等线"/>
                <w:noProof w:val="0"/>
              </w:rPr>
              <w:t>C</w:t>
            </w:r>
            <w:r w:rsidR="0052497D">
              <w:rPr>
                <w:rFonts w:eastAsia="等线" w:hint="eastAsia"/>
                <w:noProof w:val="0"/>
              </w:rPr>
              <w:t>rude protein</w:t>
            </w:r>
            <w:r w:rsidRPr="005B57CE">
              <w:rPr>
                <w:rFonts w:eastAsia="等线"/>
                <w:noProof w:val="0"/>
              </w:rPr>
              <w:t>, %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04DE3B" w14:textId="77777777" w:rsidR="005B57CE" w:rsidRDefault="005B57CE" w:rsidP="005B57CE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5B57CE">
              <w:rPr>
                <w:rFonts w:eastAsia="等线"/>
                <w:noProof w:val="0"/>
              </w:rPr>
              <w:t xml:space="preserve">11.09 </w:t>
            </w:r>
          </w:p>
          <w:p w14:paraId="334F3896" w14:textId="77777777" w:rsidR="00B96ECE" w:rsidRPr="005B57CE" w:rsidRDefault="00B96ECE" w:rsidP="005B57CE">
            <w:pPr>
              <w:spacing w:line="240" w:lineRule="auto"/>
              <w:jc w:val="left"/>
              <w:rPr>
                <w:rFonts w:eastAsia="等线"/>
                <w:noProof w:val="0"/>
              </w:rPr>
            </w:pPr>
          </w:p>
        </w:tc>
      </w:tr>
      <w:tr w:rsidR="005B57CE" w:rsidRPr="005B57CE" w14:paraId="0B02E28D" w14:textId="77777777" w:rsidTr="0052497D">
        <w:trPr>
          <w:trHeight w:hRule="exact"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C2573" w14:textId="77777777" w:rsidR="005B57CE" w:rsidRPr="005B57CE" w:rsidRDefault="005B57CE" w:rsidP="005B57CE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5B57CE">
              <w:rPr>
                <w:rFonts w:eastAsia="等线"/>
                <w:noProof w:val="0"/>
              </w:rPr>
              <w:t>Ether extract, 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55935B" w14:textId="77777777" w:rsidR="005B57CE" w:rsidRPr="005B57CE" w:rsidRDefault="005B57CE" w:rsidP="005B57CE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5B57CE">
              <w:rPr>
                <w:rFonts w:eastAsia="等线"/>
                <w:noProof w:val="0"/>
              </w:rPr>
              <w:t xml:space="preserve">3.03 </w:t>
            </w:r>
          </w:p>
        </w:tc>
      </w:tr>
      <w:tr w:rsidR="005B57CE" w:rsidRPr="005B57CE" w14:paraId="327BBB72" w14:textId="77777777" w:rsidTr="0052497D">
        <w:trPr>
          <w:trHeight w:hRule="exact"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BA028F" w14:textId="77777777" w:rsidR="005B57CE" w:rsidRPr="005B57CE" w:rsidRDefault="005B57CE" w:rsidP="005B57CE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5B57CE">
              <w:rPr>
                <w:rFonts w:eastAsia="等线"/>
                <w:noProof w:val="0"/>
              </w:rPr>
              <w:t xml:space="preserve">Carbohydrates, %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0D86D" w14:textId="77777777" w:rsidR="005B57CE" w:rsidRPr="005B57CE" w:rsidRDefault="005B57CE" w:rsidP="005B57CE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5B57CE">
              <w:rPr>
                <w:rFonts w:eastAsia="等线"/>
                <w:noProof w:val="0"/>
              </w:rPr>
              <w:t xml:space="preserve">19.07 </w:t>
            </w:r>
          </w:p>
        </w:tc>
      </w:tr>
      <w:tr w:rsidR="005B57CE" w:rsidRPr="005B57CE" w14:paraId="1F4EA6EE" w14:textId="77777777" w:rsidTr="0052497D">
        <w:trPr>
          <w:trHeight w:hRule="exact"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2C2D4" w14:textId="77777777" w:rsidR="005B57CE" w:rsidRPr="005B57CE" w:rsidRDefault="005B57CE" w:rsidP="005B57CE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5B57CE">
              <w:rPr>
                <w:rFonts w:eastAsia="等线"/>
                <w:noProof w:val="0"/>
              </w:rPr>
              <w:t>Ash, 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89249E" w14:textId="77777777" w:rsidR="005B57CE" w:rsidRPr="005B57CE" w:rsidRDefault="005B57CE" w:rsidP="005B57CE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5B57CE">
              <w:rPr>
                <w:rFonts w:eastAsia="等线"/>
                <w:noProof w:val="0"/>
              </w:rPr>
              <w:t xml:space="preserve">5.26 </w:t>
            </w:r>
          </w:p>
        </w:tc>
      </w:tr>
      <w:tr w:rsidR="005B57CE" w:rsidRPr="005B57CE" w14:paraId="2DC5CB6D" w14:textId="77777777" w:rsidTr="0052497D">
        <w:trPr>
          <w:trHeight w:hRule="exact" w:val="28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6B0A9" w14:textId="77777777" w:rsidR="005B57CE" w:rsidRPr="005B57CE" w:rsidRDefault="005B57CE" w:rsidP="005B57CE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5B57CE">
              <w:rPr>
                <w:rFonts w:eastAsia="等线"/>
                <w:noProof w:val="0"/>
              </w:rPr>
              <w:t>Crude fiber, 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93FFB7" w14:textId="77777777" w:rsidR="005B57CE" w:rsidRPr="005B57CE" w:rsidRDefault="005B57CE" w:rsidP="005B57CE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5B57CE">
              <w:rPr>
                <w:rFonts w:eastAsia="等线"/>
                <w:noProof w:val="0"/>
              </w:rPr>
              <w:t xml:space="preserve">49.55 </w:t>
            </w:r>
          </w:p>
        </w:tc>
      </w:tr>
      <w:tr w:rsidR="00296B8D" w:rsidRPr="005B57CE" w14:paraId="5BF7D94C" w14:textId="77777777" w:rsidTr="0052497D">
        <w:trPr>
          <w:trHeight w:hRule="exact" w:val="289"/>
        </w:trPr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9D411" w14:textId="1325735A" w:rsidR="005B57CE" w:rsidRPr="005B57CE" w:rsidRDefault="00296B8D" w:rsidP="005B57CE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>
              <w:rPr>
                <w:rFonts w:eastAsia="等线" w:hint="eastAsia"/>
                <w:noProof w:val="0"/>
              </w:rPr>
              <w:t>N</w:t>
            </w:r>
            <w:r w:rsidRPr="00296B8D">
              <w:rPr>
                <w:rFonts w:eastAsia="等线"/>
                <w:noProof w:val="0"/>
              </w:rPr>
              <w:t>eutral detergent fiber</w:t>
            </w:r>
            <w:r w:rsidR="005B57CE" w:rsidRPr="005B57CE">
              <w:rPr>
                <w:rFonts w:eastAsia="等线"/>
                <w:noProof w:val="0"/>
              </w:rPr>
              <w:t>, %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93DE2" w14:textId="77777777" w:rsidR="005B57CE" w:rsidRPr="005B57CE" w:rsidRDefault="005B57CE" w:rsidP="005B57CE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5B57CE">
              <w:rPr>
                <w:rFonts w:eastAsia="等线"/>
                <w:noProof w:val="0"/>
              </w:rPr>
              <w:t xml:space="preserve">35.34 </w:t>
            </w:r>
          </w:p>
        </w:tc>
      </w:tr>
      <w:tr w:rsidR="00296B8D" w:rsidRPr="005B57CE" w14:paraId="2BFBF3A0" w14:textId="77777777" w:rsidTr="0052497D">
        <w:trPr>
          <w:trHeight w:hRule="exact" w:val="289"/>
        </w:trPr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581C6A" w14:textId="67269404" w:rsidR="005B57CE" w:rsidRPr="005B57CE" w:rsidRDefault="00296B8D" w:rsidP="005B57CE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>
              <w:rPr>
                <w:rFonts w:eastAsia="等线" w:hint="eastAsia"/>
                <w:noProof w:val="0"/>
              </w:rPr>
              <w:t>A</w:t>
            </w:r>
            <w:r w:rsidRPr="00296B8D">
              <w:rPr>
                <w:rFonts w:eastAsia="等线"/>
                <w:noProof w:val="0"/>
              </w:rPr>
              <w:t>cid detergent fiber</w:t>
            </w:r>
            <w:r w:rsidR="005B57CE" w:rsidRPr="005B57CE">
              <w:rPr>
                <w:rFonts w:eastAsia="等线"/>
                <w:noProof w:val="0"/>
              </w:rPr>
              <w:t>, %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46E640" w14:textId="77777777" w:rsidR="005B57CE" w:rsidRPr="005B57CE" w:rsidRDefault="005B57CE" w:rsidP="005B57CE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5B57CE">
              <w:rPr>
                <w:rFonts w:eastAsia="等线"/>
                <w:noProof w:val="0"/>
              </w:rPr>
              <w:t xml:space="preserve">11.83 </w:t>
            </w:r>
          </w:p>
        </w:tc>
      </w:tr>
    </w:tbl>
    <w:p w14:paraId="155DC073" w14:textId="13A2F44F" w:rsidR="00DA7FBA" w:rsidRPr="005B57CE" w:rsidRDefault="00B96ECE" w:rsidP="00B96ECE">
      <w:pPr>
        <w:pStyle w:val="MDPI43tablefooter"/>
        <w:ind w:left="0"/>
        <w:rPr>
          <w:b/>
          <w:bCs/>
          <w:color w:val="auto"/>
          <w:szCs w:val="18"/>
        </w:rPr>
      </w:pPr>
      <w:r w:rsidRPr="00B96ECE">
        <w:rPr>
          <w:rFonts w:eastAsiaTheme="minorEastAsia" w:hint="eastAsia"/>
          <w:color w:val="auto"/>
          <w:szCs w:val="18"/>
          <w:lang w:eastAsia="zh-CN"/>
        </w:rPr>
        <w:t>Note:</w:t>
      </w:r>
      <w:r>
        <w:rPr>
          <w:rFonts w:eastAsiaTheme="minorEastAsia" w:hint="eastAsia"/>
          <w:color w:val="auto"/>
          <w:szCs w:val="18"/>
          <w:lang w:eastAsia="zh-CN"/>
        </w:rPr>
        <w:t xml:space="preserve"> </w:t>
      </w:r>
      <w:r w:rsidRPr="001648FC">
        <w:rPr>
          <w:rFonts w:eastAsiaTheme="minorEastAsia" w:hint="eastAsia"/>
          <w:color w:val="auto"/>
          <w:szCs w:val="18"/>
          <w:vertAlign w:val="superscript"/>
          <w:lang w:eastAsia="zh-CN"/>
        </w:rPr>
        <w:t>1</w:t>
      </w:r>
      <w:r w:rsidRPr="00B96ECE">
        <w:rPr>
          <w:rFonts w:eastAsiaTheme="minorEastAsia" w:hint="eastAsia"/>
          <w:color w:val="auto"/>
          <w:szCs w:val="18"/>
          <w:lang w:eastAsia="zh-CN"/>
        </w:rPr>
        <w:t xml:space="preserve"> </w:t>
      </w:r>
      <w:r w:rsidR="001648FC">
        <w:rPr>
          <w:rFonts w:eastAsia="等线" w:hint="eastAsia"/>
        </w:rPr>
        <w:t>Digestible energy</w:t>
      </w:r>
      <w:r w:rsidR="001648FC">
        <w:rPr>
          <w:rFonts w:eastAsia="等线" w:hint="eastAsia"/>
          <w:lang w:eastAsia="zh-CN"/>
        </w:rPr>
        <w:t xml:space="preserve"> =</w:t>
      </w:r>
      <w:r w:rsidR="001648FC" w:rsidRPr="001648FC">
        <w:rPr>
          <w:rFonts w:eastAsia="等线"/>
          <w:lang w:eastAsia="zh-CN"/>
        </w:rPr>
        <w:t xml:space="preserve"> </w:t>
      </w:r>
      <w:r w:rsidR="006A0FFA">
        <w:rPr>
          <w:rFonts w:eastAsia="等线" w:hint="eastAsia"/>
          <w:lang w:eastAsia="zh-CN"/>
        </w:rPr>
        <w:t>[</w:t>
      </w:r>
      <w:r w:rsidR="001648FC" w:rsidRPr="001648FC">
        <w:rPr>
          <w:rFonts w:eastAsia="等线"/>
          <w:lang w:eastAsia="zh-CN"/>
        </w:rPr>
        <w:t>949 + (0.789 × GE) − (43 × % ash) − (41 × % NDF)</w:t>
      </w:r>
      <w:r w:rsidR="006A0FFA">
        <w:rPr>
          <w:rFonts w:eastAsia="等线" w:hint="eastAsia"/>
          <w:lang w:eastAsia="zh-CN"/>
        </w:rPr>
        <w:t>] / 1000</w:t>
      </w:r>
      <w:r w:rsidR="000319B8" w:rsidRPr="000319B8">
        <w:rPr>
          <w:rFonts w:eastAsia="等线"/>
          <w:lang w:eastAsia="zh-CN"/>
        </w:rPr>
        <w:t>[1]</w:t>
      </w:r>
      <w:r w:rsidR="00C8475E">
        <w:rPr>
          <w:rFonts w:eastAsia="等线" w:hint="eastAsia"/>
          <w:lang w:eastAsia="zh-CN"/>
        </w:rPr>
        <w:t>.</w:t>
      </w:r>
      <w:r w:rsidR="00EE3AB0">
        <w:rPr>
          <w:rFonts w:eastAsia="等线" w:hint="eastAsia"/>
          <w:lang w:eastAsia="zh-CN"/>
        </w:rPr>
        <w:t xml:space="preserve"> </w:t>
      </w:r>
      <w:r w:rsidR="008D2032">
        <w:rPr>
          <w:rFonts w:eastAsiaTheme="minorEastAsia" w:hint="eastAsia"/>
          <w:color w:val="auto"/>
          <w:szCs w:val="18"/>
          <w:lang w:eastAsia="zh-CN"/>
        </w:rPr>
        <w:t>FNOP</w:t>
      </w:r>
      <w:r w:rsidR="00C8475E">
        <w:rPr>
          <w:rFonts w:eastAsiaTheme="minorEastAsia" w:hint="eastAsia"/>
          <w:color w:val="auto"/>
          <w:szCs w:val="18"/>
          <w:lang w:eastAsia="zh-CN"/>
        </w:rPr>
        <w:t xml:space="preserve"> = </w:t>
      </w:r>
      <w:r w:rsidR="00C8475E" w:rsidRPr="00974771">
        <w:rPr>
          <w:rFonts w:eastAsiaTheme="minorEastAsia"/>
          <w:color w:val="auto"/>
          <w:szCs w:val="18"/>
          <w:lang w:eastAsia="zh-CN"/>
        </w:rPr>
        <w:t xml:space="preserve">fermented navel </w:t>
      </w:r>
      <w:r w:rsidR="008D2032">
        <w:rPr>
          <w:rFonts w:eastAsiaTheme="minorEastAsia"/>
          <w:color w:val="auto"/>
          <w:szCs w:val="18"/>
          <w:lang w:eastAsia="zh-CN"/>
        </w:rPr>
        <w:t>orange pulp</w:t>
      </w:r>
      <w:r w:rsidR="006A0FFA">
        <w:rPr>
          <w:rFonts w:eastAsiaTheme="minorEastAsia" w:hint="eastAsia"/>
          <w:b/>
          <w:bCs/>
          <w:i/>
          <w:color w:val="auto"/>
          <w:szCs w:val="18"/>
          <w:lang w:eastAsia="zh-CN"/>
        </w:rPr>
        <w:t>.</w:t>
      </w:r>
      <w:r w:rsidR="00DA7FBA" w:rsidRPr="005B57CE">
        <w:rPr>
          <w:b/>
          <w:bCs/>
          <w:i/>
          <w:color w:val="auto"/>
          <w:szCs w:val="18"/>
        </w:rPr>
        <w:br w:type="page"/>
      </w:r>
    </w:p>
    <w:p w14:paraId="085F25F3" w14:textId="0AB1249B" w:rsidR="00855287" w:rsidRPr="002A57DF" w:rsidRDefault="00855287" w:rsidP="00855287">
      <w:pPr>
        <w:pStyle w:val="MDPI22heading2"/>
        <w:spacing w:before="240"/>
        <w:ind w:left="0"/>
        <w:rPr>
          <w:rFonts w:eastAsiaTheme="minorEastAsia" w:cs="Cordia New"/>
          <w:i w:val="0"/>
          <w:noProof w:val="0"/>
          <w:snapToGrid/>
          <w:color w:val="auto"/>
          <w:sz w:val="18"/>
          <w:lang w:eastAsia="zh-CN"/>
        </w:rPr>
      </w:pPr>
      <w:r w:rsidRPr="00B365AB">
        <w:rPr>
          <w:rFonts w:cs="Cordia New"/>
          <w:b/>
          <w:bCs/>
          <w:i w:val="0"/>
          <w:noProof w:val="0"/>
          <w:snapToGrid/>
          <w:color w:val="auto"/>
          <w:sz w:val="18"/>
        </w:rPr>
        <w:lastRenderedPageBreak/>
        <w:t>Table s</w:t>
      </w:r>
      <w:r w:rsidR="00DA7FBA">
        <w:rPr>
          <w:rFonts w:eastAsiaTheme="minorEastAsia" w:cs="Cordia New" w:hint="eastAsia"/>
          <w:b/>
          <w:bCs/>
          <w:i w:val="0"/>
          <w:noProof w:val="0"/>
          <w:snapToGrid/>
          <w:color w:val="auto"/>
          <w:sz w:val="18"/>
          <w:lang w:eastAsia="zh-CN"/>
        </w:rPr>
        <w:t>2</w:t>
      </w:r>
      <w:r>
        <w:rPr>
          <w:rFonts w:eastAsiaTheme="minorEastAsia" w:cs="Cordia New" w:hint="eastAsia"/>
          <w:b/>
          <w:bCs/>
          <w:i w:val="0"/>
          <w:noProof w:val="0"/>
          <w:snapToGrid/>
          <w:color w:val="auto"/>
          <w:sz w:val="18"/>
          <w:lang w:eastAsia="zh-CN"/>
        </w:rPr>
        <w:t>.</w:t>
      </w:r>
      <w:r w:rsidRPr="00B365AB">
        <w:rPr>
          <w:rFonts w:cs="Cordia New"/>
          <w:b/>
          <w:bCs/>
          <w:i w:val="0"/>
          <w:noProof w:val="0"/>
          <w:snapToGrid/>
          <w:color w:val="auto"/>
          <w:sz w:val="18"/>
        </w:rPr>
        <w:t xml:space="preserve"> </w:t>
      </w:r>
      <w:r w:rsidRPr="00B365AB">
        <w:rPr>
          <w:rFonts w:cs="Cordia New"/>
          <w:i w:val="0"/>
          <w:noProof w:val="0"/>
          <w:snapToGrid/>
          <w:color w:val="auto"/>
          <w:sz w:val="18"/>
        </w:rPr>
        <w:t>Effects of ferment</w:t>
      </w:r>
      <w:r w:rsidR="003D052C">
        <w:rPr>
          <w:rFonts w:eastAsiaTheme="minorEastAsia" w:cs="Cordia New" w:hint="eastAsia"/>
          <w:i w:val="0"/>
          <w:noProof w:val="0"/>
          <w:snapToGrid/>
          <w:color w:val="auto"/>
          <w:sz w:val="18"/>
          <w:lang w:eastAsia="zh-CN"/>
        </w:rPr>
        <w:t>ed</w:t>
      </w:r>
      <w:r w:rsidRPr="00B365AB">
        <w:rPr>
          <w:rFonts w:cs="Cordia New"/>
          <w:i w:val="0"/>
          <w:noProof w:val="0"/>
          <w:snapToGrid/>
          <w:color w:val="auto"/>
          <w:sz w:val="18"/>
        </w:rPr>
        <w:t xml:space="preserve"> navel </w:t>
      </w:r>
      <w:r w:rsidR="008D2032">
        <w:rPr>
          <w:rFonts w:cs="Cordia New"/>
          <w:i w:val="0"/>
          <w:noProof w:val="0"/>
          <w:snapToGrid/>
          <w:color w:val="auto"/>
          <w:sz w:val="18"/>
        </w:rPr>
        <w:t>orange pulp</w:t>
      </w:r>
      <w:r w:rsidRPr="00B365AB">
        <w:rPr>
          <w:rFonts w:cs="Cordia New"/>
          <w:i w:val="0"/>
          <w:noProof w:val="0"/>
          <w:snapToGrid/>
          <w:color w:val="auto"/>
          <w:sz w:val="18"/>
        </w:rPr>
        <w:t xml:space="preserve"> on the conventional nutrient levels of the longissimus dorsi muscle in finishing Tibetan pigs</w:t>
      </w:r>
      <w:r>
        <w:rPr>
          <w:rFonts w:eastAsiaTheme="minorEastAsia" w:cs="Cordia New" w:hint="eastAsia"/>
          <w:i w:val="0"/>
          <w:noProof w:val="0"/>
          <w:snapToGrid/>
          <w:color w:val="auto"/>
          <w:sz w:val="18"/>
          <w:lang w:eastAsia="zh-CN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899"/>
        <w:gridCol w:w="1836"/>
        <w:gridCol w:w="1806"/>
        <w:gridCol w:w="1806"/>
        <w:gridCol w:w="1836"/>
        <w:gridCol w:w="1283"/>
      </w:tblGrid>
      <w:tr w:rsidR="00855287" w:rsidRPr="00B365AB" w14:paraId="65E36608" w14:textId="77777777" w:rsidTr="002C7867">
        <w:trPr>
          <w:trHeight w:hRule="exact" w:val="289"/>
        </w:trPr>
        <w:tc>
          <w:tcPr>
            <w:tcW w:w="907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53F7DBF" w14:textId="77777777" w:rsidR="00855287" w:rsidRPr="00B365AB" w:rsidRDefault="00855287" w:rsidP="00D036BA">
            <w:pPr>
              <w:spacing w:line="240" w:lineRule="auto"/>
              <w:jc w:val="left"/>
              <w:rPr>
                <w:rFonts w:eastAsia="等线"/>
                <w:b/>
                <w:bCs/>
                <w:noProof w:val="0"/>
                <w:color w:val="auto"/>
              </w:rPr>
            </w:pPr>
            <w:r w:rsidRPr="00B365AB">
              <w:rPr>
                <w:rFonts w:eastAsia="等线"/>
                <w:b/>
                <w:bCs/>
                <w:noProof w:val="0"/>
                <w:color w:val="auto"/>
              </w:rPr>
              <w:t>Item</w:t>
            </w:r>
          </w:p>
        </w:tc>
        <w:tc>
          <w:tcPr>
            <w:tcW w:w="877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C7D125" w14:textId="77777777" w:rsidR="00855287" w:rsidRPr="00B365AB" w:rsidRDefault="00855287" w:rsidP="00D036BA">
            <w:pPr>
              <w:spacing w:line="240" w:lineRule="auto"/>
              <w:jc w:val="left"/>
              <w:rPr>
                <w:rFonts w:eastAsia="等线"/>
                <w:b/>
                <w:bCs/>
                <w:noProof w:val="0"/>
                <w:color w:val="auto"/>
              </w:rPr>
            </w:pPr>
            <w:r w:rsidRPr="00B365AB">
              <w:rPr>
                <w:rFonts w:eastAsia="等线"/>
                <w:b/>
                <w:bCs/>
                <w:noProof w:val="0"/>
                <w:color w:val="auto"/>
              </w:rPr>
              <w:t>CON</w:t>
            </w:r>
          </w:p>
        </w:tc>
        <w:tc>
          <w:tcPr>
            <w:tcW w:w="86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AF3A3B" w14:textId="3512D75F" w:rsidR="00855287" w:rsidRPr="00B365AB" w:rsidRDefault="00855287" w:rsidP="00D036BA">
            <w:pPr>
              <w:spacing w:line="240" w:lineRule="auto"/>
              <w:jc w:val="left"/>
              <w:rPr>
                <w:rFonts w:eastAsia="等线"/>
                <w:b/>
                <w:bCs/>
                <w:noProof w:val="0"/>
                <w:color w:val="auto"/>
              </w:rPr>
            </w:pPr>
            <w:r w:rsidRPr="00B365AB">
              <w:rPr>
                <w:rFonts w:eastAsia="等线"/>
                <w:b/>
                <w:bCs/>
                <w:noProof w:val="0"/>
                <w:color w:val="auto"/>
              </w:rPr>
              <w:t xml:space="preserve">5% </w:t>
            </w:r>
            <w:r w:rsidR="008D2032">
              <w:rPr>
                <w:rFonts w:eastAsia="等线"/>
                <w:b/>
                <w:bCs/>
                <w:noProof w:val="0"/>
                <w:color w:val="auto"/>
              </w:rPr>
              <w:t>FNOP</w:t>
            </w:r>
          </w:p>
        </w:tc>
        <w:tc>
          <w:tcPr>
            <w:tcW w:w="86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059AF58" w14:textId="752B8D57" w:rsidR="00855287" w:rsidRPr="00B365AB" w:rsidRDefault="00855287" w:rsidP="00D036BA">
            <w:pPr>
              <w:spacing w:line="240" w:lineRule="auto"/>
              <w:jc w:val="left"/>
              <w:rPr>
                <w:rFonts w:eastAsia="等线"/>
                <w:b/>
                <w:bCs/>
                <w:noProof w:val="0"/>
                <w:color w:val="auto"/>
              </w:rPr>
            </w:pPr>
            <w:r w:rsidRPr="00B365AB">
              <w:rPr>
                <w:rFonts w:eastAsia="等线"/>
                <w:b/>
                <w:bCs/>
                <w:noProof w:val="0"/>
                <w:color w:val="auto"/>
              </w:rPr>
              <w:t xml:space="preserve">10% </w:t>
            </w:r>
            <w:r w:rsidR="008D2032">
              <w:rPr>
                <w:rFonts w:eastAsia="等线"/>
                <w:b/>
                <w:bCs/>
                <w:noProof w:val="0"/>
                <w:color w:val="auto"/>
              </w:rPr>
              <w:t>FNOP</w:t>
            </w:r>
          </w:p>
        </w:tc>
        <w:tc>
          <w:tcPr>
            <w:tcW w:w="877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A88881" w14:textId="29CBF653" w:rsidR="00855287" w:rsidRPr="00B365AB" w:rsidRDefault="00855287" w:rsidP="00D036BA">
            <w:pPr>
              <w:spacing w:line="240" w:lineRule="auto"/>
              <w:jc w:val="left"/>
              <w:rPr>
                <w:rFonts w:eastAsia="等线"/>
                <w:b/>
                <w:bCs/>
                <w:noProof w:val="0"/>
                <w:color w:val="auto"/>
              </w:rPr>
            </w:pPr>
            <w:r w:rsidRPr="00B365AB">
              <w:rPr>
                <w:rFonts w:eastAsia="等线"/>
                <w:b/>
                <w:bCs/>
                <w:noProof w:val="0"/>
                <w:color w:val="auto"/>
              </w:rPr>
              <w:t xml:space="preserve">15% </w:t>
            </w:r>
            <w:r w:rsidR="008D2032">
              <w:rPr>
                <w:rFonts w:eastAsia="等线"/>
                <w:b/>
                <w:bCs/>
                <w:noProof w:val="0"/>
                <w:color w:val="auto"/>
              </w:rPr>
              <w:t>FNOP</w:t>
            </w:r>
          </w:p>
        </w:tc>
        <w:tc>
          <w:tcPr>
            <w:tcW w:w="61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B8985EA" w14:textId="77777777" w:rsidR="00855287" w:rsidRPr="00B365AB" w:rsidRDefault="00855287" w:rsidP="00D036BA">
            <w:pPr>
              <w:spacing w:line="240" w:lineRule="auto"/>
              <w:jc w:val="left"/>
              <w:rPr>
                <w:rFonts w:eastAsia="等线"/>
                <w:b/>
                <w:bCs/>
                <w:noProof w:val="0"/>
                <w:color w:val="auto"/>
              </w:rPr>
            </w:pPr>
            <w:r w:rsidRPr="00B365AB">
              <w:rPr>
                <w:rFonts w:eastAsia="等线"/>
                <w:b/>
                <w:bCs/>
                <w:i/>
                <w:iCs/>
                <w:noProof w:val="0"/>
                <w:color w:val="auto"/>
              </w:rPr>
              <w:t>P</w:t>
            </w:r>
            <w:r w:rsidRPr="00B365AB">
              <w:rPr>
                <w:rFonts w:eastAsia="等线"/>
                <w:b/>
                <w:bCs/>
                <w:noProof w:val="0"/>
                <w:color w:val="auto"/>
              </w:rPr>
              <w:t>-value</w:t>
            </w:r>
          </w:p>
        </w:tc>
      </w:tr>
      <w:tr w:rsidR="00855287" w:rsidRPr="00B365AB" w14:paraId="628A8C62" w14:textId="77777777" w:rsidTr="002C7867">
        <w:trPr>
          <w:trHeight w:hRule="exact" w:val="289"/>
        </w:trPr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E1CD7" w14:textId="77777777" w:rsidR="00855287" w:rsidRPr="00B365AB" w:rsidRDefault="00855287" w:rsidP="00D036BA">
            <w:pPr>
              <w:spacing w:line="240" w:lineRule="auto"/>
              <w:jc w:val="left"/>
              <w:rPr>
                <w:rFonts w:eastAsia="等线"/>
                <w:noProof w:val="0"/>
                <w:color w:val="auto"/>
              </w:rPr>
            </w:pPr>
            <w:r w:rsidRPr="00B365AB">
              <w:rPr>
                <w:rFonts w:eastAsia="等线"/>
                <w:noProof w:val="0"/>
                <w:color w:val="auto"/>
              </w:rPr>
              <w:t>Moisture, %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355F71" w14:textId="77777777" w:rsidR="00855287" w:rsidRPr="00B365AB" w:rsidRDefault="00855287" w:rsidP="00D036BA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B365AB">
              <w:rPr>
                <w:rFonts w:eastAsia="等线"/>
                <w:noProof w:val="0"/>
              </w:rPr>
              <w:t>70.72 ± 1.20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B24C6" w14:textId="77777777" w:rsidR="00855287" w:rsidRPr="00B365AB" w:rsidRDefault="00855287" w:rsidP="00D036BA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B365AB">
              <w:rPr>
                <w:rFonts w:eastAsia="等线"/>
                <w:noProof w:val="0"/>
              </w:rPr>
              <w:t>70.16 ± 0.88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EBF03" w14:textId="77777777" w:rsidR="00855287" w:rsidRPr="00B365AB" w:rsidRDefault="00855287" w:rsidP="00D036BA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B365AB">
              <w:rPr>
                <w:rFonts w:eastAsia="等线"/>
                <w:noProof w:val="0"/>
              </w:rPr>
              <w:t>70.95 ± 1.76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29781" w14:textId="77777777" w:rsidR="00855287" w:rsidRPr="00B365AB" w:rsidRDefault="00855287" w:rsidP="00D036BA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B365AB">
              <w:rPr>
                <w:rFonts w:eastAsia="等线"/>
                <w:noProof w:val="0"/>
              </w:rPr>
              <w:t>71.60 ± 0.26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8AF94C" w14:textId="77777777" w:rsidR="00855287" w:rsidRPr="00B365AB" w:rsidRDefault="00855287" w:rsidP="00D036BA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B365AB">
              <w:rPr>
                <w:rFonts w:eastAsia="等线"/>
                <w:noProof w:val="0"/>
              </w:rPr>
              <w:t xml:space="preserve">0.405 </w:t>
            </w:r>
          </w:p>
        </w:tc>
      </w:tr>
      <w:tr w:rsidR="00855287" w:rsidRPr="00B365AB" w14:paraId="74680045" w14:textId="77777777" w:rsidTr="002C7867">
        <w:trPr>
          <w:trHeight w:hRule="exact" w:val="289"/>
        </w:trPr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387925" w14:textId="77777777" w:rsidR="00855287" w:rsidRPr="00B365AB" w:rsidRDefault="00855287" w:rsidP="00D036BA">
            <w:pPr>
              <w:spacing w:line="240" w:lineRule="auto"/>
              <w:jc w:val="left"/>
              <w:rPr>
                <w:rFonts w:eastAsia="等线"/>
                <w:noProof w:val="0"/>
                <w:color w:val="auto"/>
              </w:rPr>
            </w:pPr>
            <w:r w:rsidRPr="00B365AB">
              <w:rPr>
                <w:rFonts w:eastAsia="等线"/>
                <w:noProof w:val="0"/>
                <w:color w:val="auto"/>
              </w:rPr>
              <w:t>C</w:t>
            </w:r>
            <w:r>
              <w:rPr>
                <w:rFonts w:eastAsia="等线" w:hint="eastAsia"/>
                <w:noProof w:val="0"/>
                <w:color w:val="auto"/>
              </w:rPr>
              <w:t>P</w:t>
            </w:r>
            <w:r w:rsidRPr="00B365AB">
              <w:rPr>
                <w:rFonts w:eastAsia="等线"/>
                <w:noProof w:val="0"/>
                <w:color w:val="auto"/>
              </w:rPr>
              <w:t>, %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8C6FB6" w14:textId="77777777" w:rsidR="00855287" w:rsidRPr="00B365AB" w:rsidRDefault="00855287" w:rsidP="00D036BA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B365AB">
              <w:rPr>
                <w:rFonts w:eastAsia="等线"/>
                <w:noProof w:val="0"/>
              </w:rPr>
              <w:t>23.28 ± 0.93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668EB" w14:textId="77777777" w:rsidR="00855287" w:rsidRPr="00B365AB" w:rsidRDefault="00855287" w:rsidP="00D036BA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B365AB">
              <w:rPr>
                <w:rFonts w:eastAsia="等线"/>
                <w:noProof w:val="0"/>
              </w:rPr>
              <w:t>23.65 ± 0.57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3C402" w14:textId="77777777" w:rsidR="00855287" w:rsidRPr="00B365AB" w:rsidRDefault="00855287" w:rsidP="00D036BA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B365AB">
              <w:rPr>
                <w:rFonts w:eastAsia="等线"/>
                <w:noProof w:val="0"/>
              </w:rPr>
              <w:t>23.15 ± 0.64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5342E4" w14:textId="77777777" w:rsidR="00855287" w:rsidRPr="00B365AB" w:rsidRDefault="00855287" w:rsidP="00D036BA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B365AB">
              <w:rPr>
                <w:rFonts w:eastAsia="等线"/>
                <w:noProof w:val="0"/>
              </w:rPr>
              <w:t>23.62 ± 0.36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9E738" w14:textId="77777777" w:rsidR="00855287" w:rsidRPr="00B365AB" w:rsidRDefault="00855287" w:rsidP="00D036BA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B365AB">
              <w:rPr>
                <w:rFonts w:eastAsia="等线"/>
                <w:noProof w:val="0"/>
              </w:rPr>
              <w:t xml:space="preserve">0.647 </w:t>
            </w:r>
          </w:p>
        </w:tc>
      </w:tr>
      <w:tr w:rsidR="00855287" w:rsidRPr="00B365AB" w14:paraId="12423F40" w14:textId="77777777" w:rsidTr="002C7867">
        <w:trPr>
          <w:trHeight w:hRule="exact" w:val="289"/>
        </w:trPr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DF485B" w14:textId="77777777" w:rsidR="00855287" w:rsidRPr="00B365AB" w:rsidRDefault="00855287" w:rsidP="00D036BA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>
              <w:rPr>
                <w:rFonts w:eastAsia="等线" w:hint="eastAsia"/>
                <w:noProof w:val="0"/>
              </w:rPr>
              <w:t>EE</w:t>
            </w:r>
            <w:r w:rsidRPr="00B365AB">
              <w:rPr>
                <w:rFonts w:eastAsia="等线"/>
                <w:noProof w:val="0"/>
              </w:rPr>
              <w:t>, %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E7BD7A" w14:textId="77777777" w:rsidR="00855287" w:rsidRPr="00B365AB" w:rsidRDefault="00855287" w:rsidP="00D036BA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B365AB">
              <w:rPr>
                <w:rFonts w:eastAsia="等线"/>
                <w:noProof w:val="0"/>
              </w:rPr>
              <w:t>1.26 ± 0.64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5CB2CF" w14:textId="77777777" w:rsidR="00855287" w:rsidRPr="00B365AB" w:rsidRDefault="00855287" w:rsidP="00D036BA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B365AB">
              <w:rPr>
                <w:rFonts w:eastAsia="等线"/>
                <w:noProof w:val="0"/>
              </w:rPr>
              <w:t>1.85 ± 1.23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47F9A" w14:textId="77777777" w:rsidR="00855287" w:rsidRPr="00B365AB" w:rsidRDefault="00855287" w:rsidP="00D036BA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B365AB">
              <w:rPr>
                <w:rFonts w:eastAsia="等线"/>
                <w:noProof w:val="0"/>
              </w:rPr>
              <w:t>1.52 ± 1.09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DFE69A" w14:textId="77777777" w:rsidR="00855287" w:rsidRPr="00B365AB" w:rsidRDefault="00855287" w:rsidP="00D036BA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B365AB">
              <w:rPr>
                <w:rFonts w:eastAsia="等线"/>
                <w:noProof w:val="0"/>
              </w:rPr>
              <w:t>1.06 ± 0.60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E6982" w14:textId="77777777" w:rsidR="00855287" w:rsidRPr="00B365AB" w:rsidRDefault="00855287" w:rsidP="00D036BA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B365AB">
              <w:rPr>
                <w:rFonts w:eastAsia="等线"/>
                <w:noProof w:val="0"/>
              </w:rPr>
              <w:t xml:space="preserve">0.670 </w:t>
            </w:r>
          </w:p>
        </w:tc>
      </w:tr>
      <w:tr w:rsidR="00855287" w:rsidRPr="00B365AB" w14:paraId="049167E1" w14:textId="77777777" w:rsidTr="002C7867">
        <w:trPr>
          <w:trHeight w:hRule="exact" w:val="289"/>
        </w:trPr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813560" w14:textId="77777777" w:rsidR="00855287" w:rsidRPr="00B365AB" w:rsidRDefault="00855287" w:rsidP="00D036BA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B365AB">
              <w:rPr>
                <w:rFonts w:eastAsia="等线"/>
                <w:noProof w:val="0"/>
              </w:rPr>
              <w:t>Ash, %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E9540F" w14:textId="77777777" w:rsidR="00855287" w:rsidRPr="00B365AB" w:rsidRDefault="00855287" w:rsidP="00D036BA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B365AB">
              <w:rPr>
                <w:rFonts w:eastAsia="等线"/>
                <w:noProof w:val="0"/>
              </w:rPr>
              <w:t>1.23 ± 0.03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A6F0E" w14:textId="77777777" w:rsidR="00855287" w:rsidRPr="00B365AB" w:rsidRDefault="00855287" w:rsidP="00D036BA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B365AB">
              <w:rPr>
                <w:rFonts w:eastAsia="等线"/>
                <w:noProof w:val="0"/>
              </w:rPr>
              <w:t>1.19 ± 0.05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3615B" w14:textId="77777777" w:rsidR="00855287" w:rsidRPr="00B365AB" w:rsidRDefault="00855287" w:rsidP="00D036BA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B365AB">
              <w:rPr>
                <w:rFonts w:eastAsia="等线"/>
                <w:noProof w:val="0"/>
              </w:rPr>
              <w:t>1.31 ± 0.09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A8E70" w14:textId="77777777" w:rsidR="00855287" w:rsidRPr="00B365AB" w:rsidRDefault="00855287" w:rsidP="00D036BA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B365AB">
              <w:rPr>
                <w:rFonts w:eastAsia="等线"/>
                <w:noProof w:val="0"/>
              </w:rPr>
              <w:t>1.31 ± 0.09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07493B" w14:textId="77777777" w:rsidR="00855287" w:rsidRPr="00B365AB" w:rsidRDefault="00855287" w:rsidP="00D036BA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B365AB">
              <w:rPr>
                <w:rFonts w:eastAsia="等线"/>
                <w:noProof w:val="0"/>
              </w:rPr>
              <w:t xml:space="preserve">0.086 </w:t>
            </w:r>
          </w:p>
        </w:tc>
      </w:tr>
      <w:tr w:rsidR="00855287" w:rsidRPr="00B365AB" w14:paraId="78372665" w14:textId="77777777" w:rsidTr="002C7867">
        <w:trPr>
          <w:trHeight w:hRule="exact" w:val="289"/>
        </w:trPr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4AD790" w14:textId="77777777" w:rsidR="00855287" w:rsidRPr="00B365AB" w:rsidRDefault="00855287" w:rsidP="00D036BA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bookmarkStart w:id="0" w:name="_Hlk162979102"/>
            <w:r w:rsidRPr="00B365AB">
              <w:rPr>
                <w:rFonts w:eastAsia="等线"/>
                <w:noProof w:val="0"/>
              </w:rPr>
              <w:t>IMP</w:t>
            </w:r>
            <w:bookmarkEnd w:id="0"/>
            <w:r w:rsidRPr="00B365AB">
              <w:rPr>
                <w:rFonts w:eastAsia="等线"/>
                <w:noProof w:val="0"/>
              </w:rPr>
              <w:t>, g/kg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3C8B54" w14:textId="77777777" w:rsidR="00855287" w:rsidRPr="00B365AB" w:rsidRDefault="00855287" w:rsidP="00D036BA">
            <w:pPr>
              <w:spacing w:line="240" w:lineRule="auto"/>
              <w:jc w:val="left"/>
              <w:rPr>
                <w:rFonts w:eastAsia="等线"/>
                <w:noProof w:val="0"/>
                <w:color w:val="auto"/>
              </w:rPr>
            </w:pPr>
            <w:r w:rsidRPr="00B365AB">
              <w:rPr>
                <w:rFonts w:eastAsia="等线"/>
                <w:noProof w:val="0"/>
                <w:color w:val="auto"/>
              </w:rPr>
              <w:t>1</w:t>
            </w:r>
            <w:r>
              <w:rPr>
                <w:rFonts w:eastAsia="等线" w:hint="eastAsia"/>
                <w:noProof w:val="0"/>
                <w:color w:val="auto"/>
              </w:rPr>
              <w:t>.</w:t>
            </w:r>
            <w:r w:rsidRPr="00B365AB">
              <w:rPr>
                <w:rFonts w:eastAsia="等线"/>
                <w:noProof w:val="0"/>
                <w:color w:val="auto"/>
              </w:rPr>
              <w:t>47</w:t>
            </w:r>
            <w:r>
              <w:rPr>
                <w:rFonts w:eastAsia="等线" w:hint="eastAsia"/>
                <w:noProof w:val="0"/>
                <w:color w:val="auto"/>
              </w:rPr>
              <w:t xml:space="preserve"> </w:t>
            </w:r>
            <w:r w:rsidRPr="00B365AB">
              <w:rPr>
                <w:rFonts w:eastAsia="等线"/>
                <w:noProof w:val="0"/>
                <w:color w:val="auto"/>
              </w:rPr>
              <w:t>±</w:t>
            </w:r>
            <w:r>
              <w:rPr>
                <w:rFonts w:eastAsia="等线" w:hint="eastAsia"/>
                <w:noProof w:val="0"/>
                <w:color w:val="auto"/>
              </w:rPr>
              <w:t xml:space="preserve"> 0.</w:t>
            </w:r>
            <w:r w:rsidRPr="00B365AB">
              <w:rPr>
                <w:rFonts w:eastAsia="等线"/>
                <w:noProof w:val="0"/>
                <w:color w:val="auto"/>
              </w:rPr>
              <w:t>22</w:t>
            </w:r>
            <w:r w:rsidRPr="00B365AB">
              <w:rPr>
                <w:rFonts w:eastAsia="等线"/>
                <w:noProof w:val="0"/>
                <w:color w:val="auto"/>
                <w:vertAlign w:val="superscript"/>
              </w:rPr>
              <w:t>A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9CB17" w14:textId="77777777" w:rsidR="00855287" w:rsidRPr="00B365AB" w:rsidRDefault="00855287" w:rsidP="00D036BA">
            <w:pPr>
              <w:spacing w:line="240" w:lineRule="auto"/>
              <w:jc w:val="left"/>
              <w:rPr>
                <w:rFonts w:eastAsia="等线"/>
                <w:noProof w:val="0"/>
                <w:color w:val="auto"/>
              </w:rPr>
            </w:pPr>
            <w:r>
              <w:rPr>
                <w:rFonts w:eastAsia="等线" w:hint="eastAsia"/>
                <w:noProof w:val="0"/>
                <w:color w:val="auto"/>
              </w:rPr>
              <w:t xml:space="preserve">3.00 </w:t>
            </w:r>
            <w:r w:rsidRPr="00B365AB">
              <w:rPr>
                <w:rFonts w:eastAsia="等线"/>
                <w:noProof w:val="0"/>
                <w:color w:val="auto"/>
              </w:rPr>
              <w:t>±</w:t>
            </w:r>
            <w:r>
              <w:rPr>
                <w:rFonts w:eastAsia="等线" w:hint="eastAsia"/>
                <w:noProof w:val="0"/>
                <w:color w:val="auto"/>
              </w:rPr>
              <w:t xml:space="preserve"> 0.07</w:t>
            </w:r>
            <w:r w:rsidRPr="00B365AB">
              <w:rPr>
                <w:rFonts w:eastAsia="等线"/>
                <w:noProof w:val="0"/>
                <w:color w:val="auto"/>
                <w:vertAlign w:val="superscript"/>
              </w:rPr>
              <w:t>BC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10652" w14:textId="77777777" w:rsidR="00855287" w:rsidRPr="00B365AB" w:rsidRDefault="00855287" w:rsidP="00D036BA">
            <w:pPr>
              <w:spacing w:line="240" w:lineRule="auto"/>
              <w:jc w:val="left"/>
              <w:rPr>
                <w:rFonts w:eastAsia="等线"/>
                <w:noProof w:val="0"/>
                <w:color w:val="auto"/>
              </w:rPr>
            </w:pPr>
            <w:r w:rsidRPr="00B365AB">
              <w:rPr>
                <w:rFonts w:eastAsia="等线"/>
                <w:noProof w:val="0"/>
                <w:color w:val="auto"/>
              </w:rPr>
              <w:t>3</w:t>
            </w:r>
            <w:r>
              <w:rPr>
                <w:rFonts w:eastAsia="等线" w:hint="eastAsia"/>
                <w:noProof w:val="0"/>
                <w:color w:val="auto"/>
              </w:rPr>
              <w:t>.</w:t>
            </w:r>
            <w:r w:rsidRPr="00B365AB">
              <w:rPr>
                <w:rFonts w:eastAsia="等线"/>
                <w:noProof w:val="0"/>
                <w:color w:val="auto"/>
              </w:rPr>
              <w:t>2</w:t>
            </w:r>
            <w:r>
              <w:rPr>
                <w:rFonts w:eastAsia="等线" w:hint="eastAsia"/>
                <w:noProof w:val="0"/>
                <w:color w:val="auto"/>
              </w:rPr>
              <w:t xml:space="preserve">9 </w:t>
            </w:r>
            <w:r w:rsidRPr="00B365AB">
              <w:rPr>
                <w:rFonts w:eastAsia="等线"/>
                <w:noProof w:val="0"/>
                <w:color w:val="auto"/>
              </w:rPr>
              <w:t>±</w:t>
            </w:r>
            <w:r>
              <w:rPr>
                <w:rFonts w:eastAsia="等线" w:hint="eastAsia"/>
                <w:noProof w:val="0"/>
                <w:color w:val="auto"/>
              </w:rPr>
              <w:t xml:space="preserve"> 0.</w:t>
            </w:r>
            <w:r w:rsidRPr="00B365AB">
              <w:rPr>
                <w:rFonts w:eastAsia="等线"/>
                <w:noProof w:val="0"/>
                <w:color w:val="auto"/>
              </w:rPr>
              <w:t>28</w:t>
            </w:r>
            <w:r w:rsidRPr="00B365AB">
              <w:rPr>
                <w:rFonts w:eastAsia="等线"/>
                <w:noProof w:val="0"/>
                <w:color w:val="auto"/>
                <w:vertAlign w:val="superscript"/>
              </w:rPr>
              <w:t>C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C773E" w14:textId="77777777" w:rsidR="00855287" w:rsidRPr="00B365AB" w:rsidRDefault="00855287" w:rsidP="00D036BA">
            <w:pPr>
              <w:spacing w:line="240" w:lineRule="auto"/>
              <w:jc w:val="left"/>
              <w:rPr>
                <w:rFonts w:eastAsia="等线"/>
                <w:noProof w:val="0"/>
                <w:color w:val="auto"/>
              </w:rPr>
            </w:pPr>
            <w:r w:rsidRPr="00B365AB">
              <w:rPr>
                <w:rFonts w:eastAsia="等线"/>
                <w:noProof w:val="0"/>
                <w:color w:val="auto"/>
              </w:rPr>
              <w:t>2</w:t>
            </w:r>
            <w:r>
              <w:rPr>
                <w:rFonts w:eastAsia="等线" w:hint="eastAsia"/>
                <w:noProof w:val="0"/>
                <w:color w:val="auto"/>
              </w:rPr>
              <w:t>.</w:t>
            </w:r>
            <w:r w:rsidRPr="00B365AB">
              <w:rPr>
                <w:rFonts w:eastAsia="等线"/>
                <w:noProof w:val="0"/>
                <w:color w:val="auto"/>
              </w:rPr>
              <w:t>73</w:t>
            </w:r>
            <w:r>
              <w:rPr>
                <w:rFonts w:eastAsia="等线" w:hint="eastAsia"/>
                <w:noProof w:val="0"/>
                <w:color w:val="auto"/>
              </w:rPr>
              <w:t xml:space="preserve"> </w:t>
            </w:r>
            <w:r w:rsidRPr="00B365AB">
              <w:rPr>
                <w:rFonts w:eastAsia="等线"/>
                <w:noProof w:val="0"/>
                <w:color w:val="auto"/>
              </w:rPr>
              <w:t>±</w:t>
            </w:r>
            <w:r>
              <w:rPr>
                <w:rFonts w:eastAsia="等线" w:hint="eastAsia"/>
                <w:noProof w:val="0"/>
                <w:color w:val="auto"/>
              </w:rPr>
              <w:t xml:space="preserve"> 0.</w:t>
            </w:r>
            <w:r w:rsidRPr="00B365AB">
              <w:rPr>
                <w:rFonts w:eastAsia="等线"/>
                <w:noProof w:val="0"/>
                <w:color w:val="auto"/>
              </w:rPr>
              <w:t>1</w:t>
            </w:r>
            <w:r>
              <w:rPr>
                <w:rFonts w:eastAsia="等线" w:hint="eastAsia"/>
                <w:noProof w:val="0"/>
                <w:color w:val="auto"/>
              </w:rPr>
              <w:t>4</w:t>
            </w:r>
            <w:r w:rsidRPr="00B365AB">
              <w:rPr>
                <w:rFonts w:eastAsia="等线"/>
                <w:noProof w:val="0"/>
                <w:color w:val="auto"/>
                <w:vertAlign w:val="superscript"/>
              </w:rPr>
              <w:t>B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75E3E" w14:textId="77777777" w:rsidR="00855287" w:rsidRPr="00B365AB" w:rsidRDefault="00855287" w:rsidP="00D036BA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B365AB">
              <w:rPr>
                <w:rFonts w:eastAsia="等线"/>
                <w:noProof w:val="0"/>
              </w:rPr>
              <w:t xml:space="preserve">0.004 </w:t>
            </w:r>
          </w:p>
        </w:tc>
      </w:tr>
      <w:tr w:rsidR="00855287" w:rsidRPr="00B365AB" w14:paraId="33F51C21" w14:textId="77777777" w:rsidTr="002C7867">
        <w:trPr>
          <w:trHeight w:hRule="exact" w:val="289"/>
        </w:trPr>
        <w:tc>
          <w:tcPr>
            <w:tcW w:w="9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8E188" w14:textId="77777777" w:rsidR="00855287" w:rsidRPr="00B365AB" w:rsidRDefault="00855287" w:rsidP="00D036BA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B365AB">
              <w:rPr>
                <w:rFonts w:eastAsia="等线"/>
                <w:noProof w:val="0"/>
              </w:rPr>
              <w:t>AMP,</w:t>
            </w:r>
            <w:r>
              <w:rPr>
                <w:rFonts w:eastAsia="等线" w:hint="eastAsia"/>
                <w:noProof w:val="0"/>
              </w:rPr>
              <w:t xml:space="preserve"> </w:t>
            </w:r>
            <w:r w:rsidRPr="00B365AB">
              <w:rPr>
                <w:rFonts w:eastAsia="等线"/>
                <w:noProof w:val="0"/>
              </w:rPr>
              <w:t>mg/kg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810D87" w14:textId="77777777" w:rsidR="00855287" w:rsidRPr="00B365AB" w:rsidRDefault="00855287" w:rsidP="00D036BA">
            <w:pPr>
              <w:spacing w:line="240" w:lineRule="auto"/>
              <w:jc w:val="left"/>
              <w:rPr>
                <w:rFonts w:eastAsia="等线"/>
                <w:noProof w:val="0"/>
                <w:color w:val="auto"/>
              </w:rPr>
            </w:pPr>
            <w:r w:rsidRPr="00B365AB">
              <w:rPr>
                <w:rFonts w:eastAsia="等线"/>
                <w:noProof w:val="0"/>
                <w:color w:val="auto"/>
              </w:rPr>
              <w:t>73.05 ± 8.71</w:t>
            </w:r>
            <w:r w:rsidRPr="00B365AB">
              <w:rPr>
                <w:rFonts w:eastAsia="等线"/>
                <w:noProof w:val="0"/>
                <w:color w:val="auto"/>
                <w:vertAlign w:val="superscript"/>
              </w:rPr>
              <w:t>A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F0B5E7" w14:textId="77777777" w:rsidR="00855287" w:rsidRPr="00B365AB" w:rsidRDefault="00855287" w:rsidP="00D036BA">
            <w:pPr>
              <w:spacing w:line="240" w:lineRule="auto"/>
              <w:jc w:val="left"/>
              <w:rPr>
                <w:rFonts w:eastAsia="等线"/>
                <w:noProof w:val="0"/>
                <w:color w:val="auto"/>
              </w:rPr>
            </w:pPr>
            <w:r w:rsidRPr="00B365AB">
              <w:rPr>
                <w:rFonts w:eastAsia="等线"/>
                <w:noProof w:val="0"/>
                <w:color w:val="auto"/>
              </w:rPr>
              <w:t>87.79 ± 3.66</w:t>
            </w:r>
            <w:r w:rsidRPr="00B365AB">
              <w:rPr>
                <w:rFonts w:eastAsia="等线"/>
                <w:noProof w:val="0"/>
                <w:color w:val="auto"/>
                <w:vertAlign w:val="superscript"/>
              </w:rPr>
              <w:t>B</w:t>
            </w:r>
          </w:p>
        </w:tc>
        <w:tc>
          <w:tcPr>
            <w:tcW w:w="8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F5229" w14:textId="77777777" w:rsidR="00855287" w:rsidRPr="00B365AB" w:rsidRDefault="00855287" w:rsidP="00D036BA">
            <w:pPr>
              <w:spacing w:line="240" w:lineRule="auto"/>
              <w:jc w:val="left"/>
              <w:rPr>
                <w:rFonts w:eastAsia="等线"/>
                <w:noProof w:val="0"/>
                <w:color w:val="auto"/>
              </w:rPr>
            </w:pPr>
            <w:r w:rsidRPr="00B365AB">
              <w:rPr>
                <w:rFonts w:eastAsia="等线"/>
                <w:noProof w:val="0"/>
                <w:color w:val="auto"/>
              </w:rPr>
              <w:t>86.42 ± 2.78</w:t>
            </w:r>
            <w:r w:rsidRPr="00B365AB">
              <w:rPr>
                <w:rFonts w:eastAsia="等线"/>
                <w:noProof w:val="0"/>
                <w:color w:val="auto"/>
                <w:vertAlign w:val="superscript"/>
              </w:rPr>
              <w:t>B</w:t>
            </w:r>
          </w:p>
        </w:tc>
        <w:tc>
          <w:tcPr>
            <w:tcW w:w="8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FB04F" w14:textId="77777777" w:rsidR="00855287" w:rsidRPr="00B365AB" w:rsidRDefault="00855287" w:rsidP="00D036BA">
            <w:pPr>
              <w:spacing w:line="240" w:lineRule="auto"/>
              <w:jc w:val="left"/>
              <w:rPr>
                <w:rFonts w:eastAsia="等线"/>
                <w:noProof w:val="0"/>
                <w:color w:val="auto"/>
              </w:rPr>
            </w:pPr>
            <w:r w:rsidRPr="00B365AB">
              <w:rPr>
                <w:rFonts w:eastAsia="等线"/>
                <w:noProof w:val="0"/>
                <w:color w:val="auto"/>
              </w:rPr>
              <w:t>69.99 ± 5.26</w:t>
            </w:r>
            <w:r w:rsidRPr="00B365AB">
              <w:rPr>
                <w:rFonts w:eastAsia="等线"/>
                <w:noProof w:val="0"/>
                <w:color w:val="auto"/>
                <w:vertAlign w:val="superscript"/>
              </w:rPr>
              <w:t>A</w:t>
            </w:r>
          </w:p>
        </w:tc>
        <w:tc>
          <w:tcPr>
            <w:tcW w:w="6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9B9021" w14:textId="77777777" w:rsidR="00855287" w:rsidRPr="00B365AB" w:rsidRDefault="00855287" w:rsidP="00D036BA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B365AB">
              <w:rPr>
                <w:rFonts w:eastAsia="等线"/>
                <w:noProof w:val="0"/>
              </w:rPr>
              <w:t xml:space="preserve">0.001 </w:t>
            </w:r>
          </w:p>
        </w:tc>
      </w:tr>
      <w:tr w:rsidR="00855287" w:rsidRPr="00B365AB" w14:paraId="4AE0957D" w14:textId="77777777" w:rsidTr="002C7867">
        <w:trPr>
          <w:trHeight w:hRule="exact" w:val="289"/>
        </w:trPr>
        <w:tc>
          <w:tcPr>
            <w:tcW w:w="90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4E52B" w14:textId="77777777" w:rsidR="00855287" w:rsidRPr="00B365AB" w:rsidRDefault="00855287" w:rsidP="00D036BA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B365AB">
              <w:rPr>
                <w:rFonts w:eastAsia="等线"/>
                <w:noProof w:val="0"/>
              </w:rPr>
              <w:t>Cho, g/kg</w:t>
            </w:r>
          </w:p>
        </w:tc>
        <w:tc>
          <w:tcPr>
            <w:tcW w:w="8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1891E4" w14:textId="77777777" w:rsidR="00855287" w:rsidRPr="00B365AB" w:rsidRDefault="00855287" w:rsidP="00D036BA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>
              <w:rPr>
                <w:rFonts w:eastAsia="等线" w:hint="eastAsia"/>
                <w:noProof w:val="0"/>
              </w:rPr>
              <w:t>0.</w:t>
            </w:r>
            <w:r w:rsidRPr="00B365AB">
              <w:rPr>
                <w:rFonts w:eastAsia="等线"/>
                <w:noProof w:val="0"/>
              </w:rPr>
              <w:t>77</w:t>
            </w:r>
            <w:r>
              <w:rPr>
                <w:rFonts w:eastAsia="等线" w:hint="eastAsia"/>
                <w:noProof w:val="0"/>
              </w:rPr>
              <w:t xml:space="preserve"> </w:t>
            </w:r>
            <w:r w:rsidRPr="00B365AB">
              <w:rPr>
                <w:rFonts w:eastAsia="等线"/>
                <w:noProof w:val="0"/>
              </w:rPr>
              <w:t xml:space="preserve">± </w:t>
            </w:r>
            <w:r>
              <w:rPr>
                <w:rFonts w:eastAsia="等线" w:hint="eastAsia"/>
                <w:noProof w:val="0"/>
              </w:rPr>
              <w:t>0.08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1A78D" w14:textId="77777777" w:rsidR="00855287" w:rsidRPr="00B365AB" w:rsidRDefault="00855287" w:rsidP="00D036BA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>
              <w:rPr>
                <w:rFonts w:eastAsia="等线" w:hint="eastAsia"/>
                <w:noProof w:val="0"/>
              </w:rPr>
              <w:t>0.</w:t>
            </w:r>
            <w:r w:rsidRPr="00B365AB">
              <w:rPr>
                <w:rFonts w:eastAsia="等线"/>
                <w:noProof w:val="0"/>
              </w:rPr>
              <w:t xml:space="preserve">73 ± </w:t>
            </w:r>
            <w:r>
              <w:rPr>
                <w:rFonts w:eastAsia="等线" w:hint="eastAsia"/>
                <w:noProof w:val="0"/>
              </w:rPr>
              <w:t>0.06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A5B041" w14:textId="77777777" w:rsidR="00855287" w:rsidRPr="00B365AB" w:rsidRDefault="00855287" w:rsidP="00D036BA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>
              <w:rPr>
                <w:rFonts w:eastAsia="等线" w:hint="eastAsia"/>
                <w:noProof w:val="0"/>
              </w:rPr>
              <w:t>0.</w:t>
            </w:r>
            <w:r w:rsidRPr="00B365AB">
              <w:rPr>
                <w:rFonts w:eastAsia="等线"/>
                <w:noProof w:val="0"/>
              </w:rPr>
              <w:t xml:space="preserve">75 ± </w:t>
            </w:r>
            <w:r>
              <w:rPr>
                <w:rFonts w:eastAsia="等线" w:hint="eastAsia"/>
                <w:noProof w:val="0"/>
              </w:rPr>
              <w:t>0.0</w:t>
            </w:r>
            <w:r w:rsidRPr="00B365AB">
              <w:rPr>
                <w:rFonts w:eastAsia="等线"/>
                <w:noProof w:val="0"/>
              </w:rPr>
              <w:t>2</w:t>
            </w:r>
          </w:p>
        </w:tc>
        <w:tc>
          <w:tcPr>
            <w:tcW w:w="87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773E5" w14:textId="77777777" w:rsidR="00855287" w:rsidRPr="00B365AB" w:rsidRDefault="00855287" w:rsidP="00D036BA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>
              <w:rPr>
                <w:rFonts w:eastAsia="等线" w:hint="eastAsia"/>
                <w:noProof w:val="0"/>
              </w:rPr>
              <w:t>0.</w:t>
            </w:r>
            <w:r w:rsidRPr="00B365AB">
              <w:rPr>
                <w:rFonts w:eastAsia="等线"/>
                <w:noProof w:val="0"/>
              </w:rPr>
              <w:t>7</w:t>
            </w:r>
            <w:r>
              <w:rPr>
                <w:rFonts w:eastAsia="等线" w:hint="eastAsia"/>
                <w:noProof w:val="0"/>
              </w:rPr>
              <w:t>9</w:t>
            </w:r>
            <w:r w:rsidRPr="00B365AB">
              <w:rPr>
                <w:rFonts w:eastAsia="等线"/>
                <w:noProof w:val="0"/>
              </w:rPr>
              <w:t xml:space="preserve"> ± </w:t>
            </w:r>
            <w:r>
              <w:rPr>
                <w:rFonts w:eastAsia="等线" w:hint="eastAsia"/>
                <w:noProof w:val="0"/>
              </w:rPr>
              <w:t>0.0</w:t>
            </w:r>
            <w:r w:rsidRPr="00B365AB">
              <w:rPr>
                <w:rFonts w:eastAsia="等线"/>
                <w:noProof w:val="0"/>
              </w:rPr>
              <w:t>3</w:t>
            </w:r>
          </w:p>
        </w:tc>
        <w:tc>
          <w:tcPr>
            <w:tcW w:w="61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D60091" w14:textId="77777777" w:rsidR="00855287" w:rsidRPr="00B365AB" w:rsidRDefault="00855287" w:rsidP="00D036BA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B365AB">
              <w:rPr>
                <w:rFonts w:eastAsia="等线"/>
                <w:noProof w:val="0"/>
              </w:rPr>
              <w:t xml:space="preserve">0.536 </w:t>
            </w:r>
          </w:p>
        </w:tc>
      </w:tr>
    </w:tbl>
    <w:p w14:paraId="24D3BBF2" w14:textId="22933D1D" w:rsidR="00855287" w:rsidRDefault="00855287" w:rsidP="00855287">
      <w:pPr>
        <w:pStyle w:val="MDPI43tablefooter"/>
        <w:ind w:left="0"/>
        <w:rPr>
          <w:rFonts w:eastAsiaTheme="minorEastAsia"/>
          <w:color w:val="auto"/>
          <w:szCs w:val="18"/>
          <w:lang w:eastAsia="zh-CN"/>
        </w:rPr>
      </w:pPr>
      <w:r w:rsidRPr="00974771">
        <w:rPr>
          <w:rFonts w:eastAsiaTheme="minorEastAsia" w:hint="eastAsia"/>
          <w:color w:val="auto"/>
          <w:szCs w:val="18"/>
          <w:lang w:eastAsia="zh-CN"/>
        </w:rPr>
        <w:t xml:space="preserve">Note: </w:t>
      </w:r>
      <w:r w:rsidRPr="00974771">
        <w:rPr>
          <w:rFonts w:eastAsiaTheme="minorEastAsia"/>
          <w:color w:val="auto"/>
          <w:szCs w:val="18"/>
          <w:lang w:eastAsia="zh-CN"/>
        </w:rPr>
        <w:t xml:space="preserve">Data are expressed as means ± standard deviation, n </w:t>
      </w:r>
      <w:r w:rsidRPr="00974771">
        <w:rPr>
          <w:rFonts w:eastAsiaTheme="minorEastAsia" w:hint="eastAsia"/>
          <w:color w:val="auto"/>
          <w:szCs w:val="18"/>
          <w:lang w:eastAsia="zh-CN"/>
        </w:rPr>
        <w:t>=</w:t>
      </w:r>
      <w:r w:rsidRPr="00974771">
        <w:rPr>
          <w:rFonts w:eastAsiaTheme="minorEastAsia"/>
          <w:color w:val="auto"/>
          <w:szCs w:val="18"/>
          <w:lang w:eastAsia="zh-CN"/>
        </w:rPr>
        <w:t xml:space="preserve"> </w:t>
      </w:r>
      <w:r w:rsidRPr="00974771">
        <w:rPr>
          <w:rFonts w:eastAsiaTheme="minorEastAsia" w:hint="eastAsia"/>
          <w:color w:val="auto"/>
          <w:szCs w:val="18"/>
          <w:lang w:eastAsia="zh-CN"/>
        </w:rPr>
        <w:t xml:space="preserve">4. CON = basal diet; </w:t>
      </w:r>
      <w:r w:rsidR="008D2032">
        <w:rPr>
          <w:rFonts w:eastAsiaTheme="minorEastAsia" w:hint="eastAsia"/>
          <w:color w:val="auto"/>
          <w:szCs w:val="18"/>
          <w:lang w:eastAsia="zh-CN"/>
        </w:rPr>
        <w:t>FNOP</w:t>
      </w:r>
      <w:r w:rsidRPr="00974771">
        <w:rPr>
          <w:rFonts w:eastAsiaTheme="minorEastAsia" w:hint="eastAsia"/>
          <w:color w:val="auto"/>
          <w:szCs w:val="18"/>
          <w:lang w:eastAsia="zh-CN"/>
        </w:rPr>
        <w:t xml:space="preserve"> = </w:t>
      </w:r>
      <w:r w:rsidRPr="00974771">
        <w:rPr>
          <w:rFonts w:eastAsiaTheme="minorEastAsia"/>
          <w:color w:val="auto"/>
          <w:szCs w:val="18"/>
          <w:lang w:eastAsia="zh-CN"/>
        </w:rPr>
        <w:t xml:space="preserve">fermented navel </w:t>
      </w:r>
      <w:r w:rsidR="008D2032">
        <w:rPr>
          <w:rFonts w:eastAsiaTheme="minorEastAsia"/>
          <w:color w:val="auto"/>
          <w:szCs w:val="18"/>
          <w:lang w:eastAsia="zh-CN"/>
        </w:rPr>
        <w:t>orange pulp</w:t>
      </w:r>
      <w:r w:rsidRPr="00974771">
        <w:rPr>
          <w:rFonts w:eastAsiaTheme="minorEastAsia" w:hint="eastAsia"/>
          <w:color w:val="auto"/>
          <w:szCs w:val="18"/>
          <w:lang w:eastAsia="zh-CN"/>
        </w:rPr>
        <w:t xml:space="preserve">; </w:t>
      </w:r>
      <w:r>
        <w:rPr>
          <w:rFonts w:eastAsiaTheme="minorEastAsia" w:hint="eastAsia"/>
          <w:color w:val="auto"/>
          <w:szCs w:val="18"/>
          <w:lang w:eastAsia="zh-CN"/>
        </w:rPr>
        <w:t xml:space="preserve">CP = crude protein; EE = </w:t>
      </w:r>
      <w:r w:rsidRPr="00001737">
        <w:rPr>
          <w:rFonts w:eastAsiaTheme="minorEastAsia"/>
          <w:color w:val="auto"/>
          <w:szCs w:val="18"/>
          <w:lang w:eastAsia="zh-CN"/>
        </w:rPr>
        <w:t>ether extract</w:t>
      </w:r>
      <w:r>
        <w:rPr>
          <w:rFonts w:eastAsiaTheme="minorEastAsia" w:hint="eastAsia"/>
          <w:color w:val="auto"/>
          <w:szCs w:val="18"/>
          <w:lang w:eastAsia="zh-CN"/>
        </w:rPr>
        <w:t xml:space="preserve">; </w:t>
      </w:r>
      <w:r w:rsidRPr="00001737">
        <w:rPr>
          <w:rFonts w:eastAsiaTheme="minorEastAsia"/>
          <w:color w:val="auto"/>
          <w:szCs w:val="18"/>
          <w:lang w:eastAsia="zh-CN"/>
        </w:rPr>
        <w:t>IMP</w:t>
      </w:r>
      <w:r>
        <w:rPr>
          <w:rFonts w:eastAsiaTheme="minorEastAsia" w:hint="eastAsia"/>
          <w:color w:val="auto"/>
          <w:szCs w:val="18"/>
          <w:lang w:eastAsia="zh-CN"/>
        </w:rPr>
        <w:t xml:space="preserve"> = </w:t>
      </w:r>
      <w:r w:rsidRPr="0092423D">
        <w:rPr>
          <w:rFonts w:eastAsiaTheme="minorEastAsia"/>
          <w:color w:val="auto"/>
          <w:szCs w:val="18"/>
          <w:lang w:eastAsia="zh-CN"/>
        </w:rPr>
        <w:t xml:space="preserve">inosine </w:t>
      </w:r>
      <w:r>
        <w:rPr>
          <w:rFonts w:eastAsiaTheme="minorEastAsia"/>
          <w:color w:val="auto"/>
          <w:szCs w:val="18"/>
          <w:lang w:eastAsia="zh-CN"/>
        </w:rPr>
        <w:t>monophosphate</w:t>
      </w:r>
      <w:r>
        <w:rPr>
          <w:rFonts w:eastAsiaTheme="minorEastAsia" w:hint="eastAsia"/>
          <w:color w:val="auto"/>
          <w:szCs w:val="18"/>
          <w:lang w:eastAsia="zh-CN"/>
        </w:rPr>
        <w:t xml:space="preserve">; AMP = </w:t>
      </w:r>
      <w:bookmarkStart w:id="1" w:name="_Hlk164454104"/>
      <w:r w:rsidR="00050D52">
        <w:rPr>
          <w:rFonts w:eastAsiaTheme="minorEastAsia" w:hint="eastAsia"/>
          <w:color w:val="auto"/>
          <w:szCs w:val="18"/>
          <w:lang w:eastAsia="zh-CN"/>
        </w:rPr>
        <w:t>a</w:t>
      </w:r>
      <w:r w:rsidRPr="0092423D">
        <w:rPr>
          <w:rFonts w:eastAsiaTheme="minorEastAsia"/>
          <w:color w:val="auto"/>
          <w:szCs w:val="18"/>
          <w:lang w:eastAsia="zh-CN"/>
        </w:rPr>
        <w:t>denosine monophosphate</w:t>
      </w:r>
      <w:bookmarkEnd w:id="1"/>
      <w:r>
        <w:rPr>
          <w:rFonts w:eastAsiaTheme="minorEastAsia" w:hint="eastAsia"/>
          <w:color w:val="auto"/>
          <w:szCs w:val="18"/>
          <w:lang w:eastAsia="zh-CN"/>
        </w:rPr>
        <w:t xml:space="preserve">; </w:t>
      </w:r>
      <w:r w:rsidRPr="00B365AB">
        <w:rPr>
          <w:rFonts w:eastAsia="等线"/>
          <w:sz w:val="20"/>
          <w:szCs w:val="20"/>
        </w:rPr>
        <w:t>Cho</w:t>
      </w:r>
      <w:r>
        <w:rPr>
          <w:rFonts w:eastAsia="等线" w:hint="eastAsia"/>
          <w:sz w:val="20"/>
          <w:szCs w:val="20"/>
          <w:lang w:eastAsia="zh-CN"/>
        </w:rPr>
        <w:t xml:space="preserve"> = </w:t>
      </w:r>
      <w:r w:rsidRPr="0092423D">
        <w:rPr>
          <w:rFonts w:eastAsia="等线"/>
          <w:sz w:val="20"/>
          <w:szCs w:val="20"/>
          <w:lang w:eastAsia="zh-CN"/>
        </w:rPr>
        <w:t>cholesterol</w:t>
      </w:r>
      <w:r w:rsidRPr="00974771">
        <w:rPr>
          <w:rFonts w:eastAsiaTheme="minorEastAsia" w:hint="eastAsia"/>
          <w:color w:val="auto"/>
          <w:szCs w:val="18"/>
          <w:lang w:eastAsia="zh-CN"/>
        </w:rPr>
        <w:t>.</w:t>
      </w:r>
      <w:r w:rsidR="00D24B7C" w:rsidRPr="00D24B7C">
        <w:rPr>
          <w:rFonts w:eastAsiaTheme="minorEastAsia" w:hint="eastAsia"/>
          <w:color w:val="auto"/>
          <w:szCs w:val="18"/>
          <w:vertAlign w:val="superscript"/>
          <w:lang w:eastAsia="zh-CN"/>
        </w:rPr>
        <w:t xml:space="preserve"> </w:t>
      </w:r>
      <w:proofErr w:type="gramStart"/>
      <w:r w:rsidR="00D24B7C" w:rsidRPr="00974771">
        <w:rPr>
          <w:rFonts w:eastAsiaTheme="minorEastAsia" w:hint="eastAsia"/>
          <w:color w:val="auto"/>
          <w:szCs w:val="18"/>
          <w:vertAlign w:val="superscript"/>
          <w:lang w:eastAsia="zh-CN"/>
        </w:rPr>
        <w:t>A,B</w:t>
      </w:r>
      <w:proofErr w:type="gramEnd"/>
      <w:r w:rsidR="00D24B7C" w:rsidRPr="00974771">
        <w:rPr>
          <w:rFonts w:eastAsiaTheme="minorEastAsia"/>
          <w:color w:val="auto"/>
          <w:szCs w:val="18"/>
          <w:lang w:eastAsia="zh-CN"/>
        </w:rPr>
        <w:t xml:space="preserve"> Within a row, values with different superscripts differ significantly at </w:t>
      </w:r>
      <w:r w:rsidR="00D24B7C" w:rsidRPr="00974771">
        <w:rPr>
          <w:rFonts w:eastAsiaTheme="minorEastAsia"/>
          <w:i/>
          <w:iCs/>
          <w:color w:val="auto"/>
          <w:szCs w:val="18"/>
          <w:lang w:eastAsia="zh-CN"/>
        </w:rPr>
        <w:t>P</w:t>
      </w:r>
      <w:r w:rsidR="00D24B7C" w:rsidRPr="00974771">
        <w:rPr>
          <w:rFonts w:eastAsiaTheme="minorEastAsia"/>
          <w:color w:val="auto"/>
          <w:szCs w:val="18"/>
          <w:lang w:eastAsia="zh-CN"/>
        </w:rPr>
        <w:t xml:space="preserve"> &lt; 0.0</w:t>
      </w:r>
      <w:r w:rsidR="00D24B7C" w:rsidRPr="00974771">
        <w:rPr>
          <w:rFonts w:eastAsiaTheme="minorEastAsia" w:hint="eastAsia"/>
          <w:color w:val="auto"/>
          <w:szCs w:val="18"/>
          <w:lang w:eastAsia="zh-CN"/>
        </w:rPr>
        <w:t>1.</w:t>
      </w:r>
    </w:p>
    <w:p w14:paraId="7305EB82" w14:textId="77777777" w:rsidR="006B59D6" w:rsidRDefault="006B59D6">
      <w:pPr>
        <w:spacing w:line="240" w:lineRule="auto"/>
        <w:jc w:val="left"/>
        <w:rPr>
          <w:rFonts w:eastAsia="等线"/>
          <w:noProof w:val="0"/>
          <w:snapToGrid w:val="0"/>
          <w:szCs w:val="22"/>
          <w:lang w:bidi="en-US"/>
        </w:rPr>
      </w:pPr>
      <w:r>
        <w:rPr>
          <w:rFonts w:eastAsia="等线"/>
        </w:rPr>
        <w:br w:type="page"/>
      </w:r>
    </w:p>
    <w:p w14:paraId="484582AE" w14:textId="1B01C87E" w:rsidR="006B59D6" w:rsidRPr="006B59D6" w:rsidRDefault="006B59D6" w:rsidP="006B59D6">
      <w:pPr>
        <w:pStyle w:val="MDPI22heading2"/>
        <w:spacing w:before="240"/>
        <w:ind w:left="0"/>
        <w:rPr>
          <w:rFonts w:cs="Cordia New"/>
          <w:i w:val="0"/>
          <w:noProof w:val="0"/>
          <w:snapToGrid/>
          <w:color w:val="auto"/>
          <w:sz w:val="18"/>
        </w:rPr>
      </w:pPr>
      <w:r w:rsidRPr="006B59D6">
        <w:rPr>
          <w:rFonts w:cs="Cordia New"/>
          <w:b/>
          <w:bCs/>
          <w:i w:val="0"/>
          <w:noProof w:val="0"/>
          <w:snapToGrid/>
          <w:color w:val="auto"/>
          <w:sz w:val="18"/>
        </w:rPr>
        <w:lastRenderedPageBreak/>
        <w:t>Table s</w:t>
      </w:r>
      <w:r w:rsidR="00DA7FBA">
        <w:rPr>
          <w:rFonts w:eastAsiaTheme="minorEastAsia" w:cs="Cordia New" w:hint="eastAsia"/>
          <w:b/>
          <w:bCs/>
          <w:i w:val="0"/>
          <w:noProof w:val="0"/>
          <w:snapToGrid/>
          <w:color w:val="auto"/>
          <w:sz w:val="18"/>
          <w:lang w:eastAsia="zh-CN"/>
        </w:rPr>
        <w:t>3</w:t>
      </w:r>
      <w:r w:rsidRPr="006B59D6">
        <w:rPr>
          <w:rFonts w:cs="Cordia New" w:hint="eastAsia"/>
          <w:b/>
          <w:bCs/>
          <w:i w:val="0"/>
          <w:noProof w:val="0"/>
          <w:snapToGrid/>
          <w:color w:val="auto"/>
          <w:sz w:val="18"/>
        </w:rPr>
        <w:t>.</w:t>
      </w:r>
      <w:r w:rsidRPr="006B59D6">
        <w:rPr>
          <w:rFonts w:cs="Cordia New"/>
          <w:b/>
          <w:bCs/>
          <w:i w:val="0"/>
          <w:noProof w:val="0"/>
          <w:snapToGrid/>
          <w:color w:val="auto"/>
          <w:sz w:val="18"/>
        </w:rPr>
        <w:t xml:space="preserve"> </w:t>
      </w:r>
      <w:r w:rsidRPr="006B59D6">
        <w:rPr>
          <w:rFonts w:cs="Cordia New"/>
          <w:i w:val="0"/>
          <w:noProof w:val="0"/>
          <w:snapToGrid/>
          <w:color w:val="auto"/>
          <w:sz w:val="18"/>
        </w:rPr>
        <w:t>Effects of ferment</w:t>
      </w:r>
      <w:r w:rsidR="003D052C">
        <w:rPr>
          <w:rFonts w:eastAsiaTheme="minorEastAsia" w:cs="Cordia New" w:hint="eastAsia"/>
          <w:i w:val="0"/>
          <w:noProof w:val="0"/>
          <w:snapToGrid/>
          <w:color w:val="auto"/>
          <w:sz w:val="18"/>
          <w:lang w:eastAsia="zh-CN"/>
        </w:rPr>
        <w:t>ed</w:t>
      </w:r>
      <w:r w:rsidRPr="006B59D6">
        <w:rPr>
          <w:rFonts w:cs="Cordia New"/>
          <w:i w:val="0"/>
          <w:noProof w:val="0"/>
          <w:snapToGrid/>
          <w:color w:val="auto"/>
          <w:sz w:val="18"/>
        </w:rPr>
        <w:t xml:space="preserve"> navel </w:t>
      </w:r>
      <w:r w:rsidR="008D2032">
        <w:rPr>
          <w:rFonts w:cs="Cordia New"/>
          <w:i w:val="0"/>
          <w:noProof w:val="0"/>
          <w:snapToGrid/>
          <w:color w:val="auto"/>
          <w:sz w:val="18"/>
        </w:rPr>
        <w:t>orange pulp</w:t>
      </w:r>
      <w:r w:rsidRPr="006B59D6">
        <w:rPr>
          <w:rFonts w:cs="Cordia New"/>
          <w:i w:val="0"/>
          <w:noProof w:val="0"/>
          <w:snapToGrid/>
          <w:color w:val="auto"/>
          <w:sz w:val="18"/>
        </w:rPr>
        <w:t xml:space="preserve"> on the free amino acid profile of the longissimus dorsi muscle in finishing Tibetan pigs (g/100 g, as-fresh basis)</w:t>
      </w:r>
      <w:r w:rsidRPr="006B59D6">
        <w:rPr>
          <w:rFonts w:cs="Cordia New" w:hint="eastAsia"/>
          <w:i w:val="0"/>
          <w:noProof w:val="0"/>
          <w:snapToGrid/>
          <w:color w:val="auto"/>
          <w:sz w:val="18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715"/>
        <w:gridCol w:w="1639"/>
        <w:gridCol w:w="1639"/>
        <w:gridCol w:w="1639"/>
        <w:gridCol w:w="1639"/>
        <w:gridCol w:w="1195"/>
      </w:tblGrid>
      <w:tr w:rsidR="006B59D6" w:rsidRPr="006B59D6" w14:paraId="21761731" w14:textId="77777777" w:rsidTr="002C7867">
        <w:trPr>
          <w:trHeight w:hRule="exact" w:val="289"/>
        </w:trPr>
        <w:tc>
          <w:tcPr>
            <w:tcW w:w="1297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7AE0D17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b/>
                <w:bCs/>
                <w:noProof w:val="0"/>
                <w:color w:val="auto"/>
              </w:rPr>
            </w:pPr>
            <w:r w:rsidRPr="006B59D6">
              <w:rPr>
                <w:rFonts w:eastAsia="等线"/>
                <w:b/>
                <w:bCs/>
                <w:noProof w:val="0"/>
                <w:color w:val="auto"/>
              </w:rPr>
              <w:t>Item</w:t>
            </w:r>
          </w:p>
        </w:tc>
        <w:tc>
          <w:tcPr>
            <w:tcW w:w="78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B392290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b/>
                <w:bCs/>
                <w:noProof w:val="0"/>
                <w:color w:val="auto"/>
              </w:rPr>
            </w:pPr>
            <w:r w:rsidRPr="006B59D6">
              <w:rPr>
                <w:rFonts w:eastAsia="等线"/>
                <w:b/>
                <w:bCs/>
                <w:noProof w:val="0"/>
                <w:color w:val="auto"/>
              </w:rPr>
              <w:t>CON</w:t>
            </w:r>
          </w:p>
        </w:tc>
        <w:tc>
          <w:tcPr>
            <w:tcW w:w="78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09EFEE38" w14:textId="570ECA3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b/>
                <w:bCs/>
                <w:noProof w:val="0"/>
                <w:color w:val="auto"/>
              </w:rPr>
            </w:pPr>
            <w:r w:rsidRPr="006B59D6">
              <w:rPr>
                <w:rFonts w:eastAsia="等线"/>
                <w:b/>
                <w:bCs/>
                <w:noProof w:val="0"/>
                <w:color w:val="auto"/>
              </w:rPr>
              <w:t xml:space="preserve">5% </w:t>
            </w:r>
            <w:r w:rsidR="008D2032">
              <w:rPr>
                <w:rFonts w:eastAsia="等线"/>
                <w:b/>
                <w:bCs/>
                <w:noProof w:val="0"/>
                <w:color w:val="auto"/>
              </w:rPr>
              <w:t>FNOP</w:t>
            </w:r>
          </w:p>
        </w:tc>
        <w:tc>
          <w:tcPr>
            <w:tcW w:w="78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4929037" w14:textId="0F9C57DA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b/>
                <w:bCs/>
                <w:noProof w:val="0"/>
                <w:color w:val="auto"/>
              </w:rPr>
            </w:pPr>
            <w:r w:rsidRPr="006B59D6">
              <w:rPr>
                <w:rFonts w:eastAsia="等线"/>
                <w:b/>
                <w:bCs/>
                <w:noProof w:val="0"/>
                <w:color w:val="auto"/>
              </w:rPr>
              <w:t xml:space="preserve">10% </w:t>
            </w:r>
            <w:r w:rsidR="008D2032">
              <w:rPr>
                <w:rFonts w:eastAsia="等线"/>
                <w:b/>
                <w:bCs/>
                <w:noProof w:val="0"/>
                <w:color w:val="auto"/>
              </w:rPr>
              <w:t>FNOP</w:t>
            </w:r>
          </w:p>
        </w:tc>
        <w:tc>
          <w:tcPr>
            <w:tcW w:w="783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5B37ED3" w14:textId="4E09C7B9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b/>
                <w:bCs/>
                <w:noProof w:val="0"/>
                <w:color w:val="auto"/>
              </w:rPr>
            </w:pPr>
            <w:r w:rsidRPr="006B59D6">
              <w:rPr>
                <w:rFonts w:eastAsia="等线"/>
                <w:b/>
                <w:bCs/>
                <w:noProof w:val="0"/>
                <w:color w:val="auto"/>
              </w:rPr>
              <w:t xml:space="preserve">15% </w:t>
            </w:r>
            <w:r w:rsidR="008D2032">
              <w:rPr>
                <w:rFonts w:eastAsia="等线"/>
                <w:b/>
                <w:bCs/>
                <w:noProof w:val="0"/>
                <w:color w:val="auto"/>
              </w:rPr>
              <w:t>FNOP</w:t>
            </w:r>
          </w:p>
        </w:tc>
        <w:tc>
          <w:tcPr>
            <w:tcW w:w="571" w:type="pc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2152D43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b/>
                <w:bCs/>
                <w:noProof w:val="0"/>
                <w:color w:val="auto"/>
              </w:rPr>
            </w:pPr>
            <w:r w:rsidRPr="006B59D6">
              <w:rPr>
                <w:rFonts w:eastAsia="等线"/>
                <w:b/>
                <w:bCs/>
                <w:i/>
                <w:iCs/>
                <w:noProof w:val="0"/>
                <w:color w:val="auto"/>
              </w:rPr>
              <w:t>P</w:t>
            </w:r>
            <w:r w:rsidRPr="006B59D6">
              <w:rPr>
                <w:rFonts w:eastAsia="等线"/>
                <w:b/>
                <w:bCs/>
                <w:noProof w:val="0"/>
                <w:color w:val="auto"/>
              </w:rPr>
              <w:t>-value</w:t>
            </w:r>
          </w:p>
        </w:tc>
      </w:tr>
      <w:tr w:rsidR="006B59D6" w:rsidRPr="006B59D6" w14:paraId="627BCC09" w14:textId="77777777" w:rsidTr="002C7867">
        <w:trPr>
          <w:trHeight w:hRule="exact" w:val="289"/>
        </w:trPr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480F3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  <w:color w:val="auto"/>
              </w:rPr>
            </w:pPr>
            <w:r w:rsidRPr="006B59D6">
              <w:rPr>
                <w:rFonts w:eastAsia="等线"/>
                <w:noProof w:val="0"/>
                <w:color w:val="auto"/>
              </w:rPr>
              <w:t>EAA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3D56E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  <w:color w:val="auto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F86B2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F3B2B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7DDF07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E1D381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</w:rPr>
            </w:pPr>
          </w:p>
        </w:tc>
      </w:tr>
      <w:tr w:rsidR="006B59D6" w:rsidRPr="006B59D6" w14:paraId="71BAB821" w14:textId="77777777" w:rsidTr="002C7867">
        <w:trPr>
          <w:trHeight w:hRule="exact" w:val="289"/>
        </w:trPr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F5CBF" w14:textId="77777777" w:rsidR="006B59D6" w:rsidRPr="006B59D6" w:rsidRDefault="006B59D6" w:rsidP="006B59D6">
            <w:pPr>
              <w:spacing w:line="240" w:lineRule="auto"/>
              <w:ind w:firstLineChars="100" w:firstLine="200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Lysine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A5DF4E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2.35 ± 0.25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749DF5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2.50 ± 0.20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DCAC1F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2.54 ± 0.11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425A8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2.36 ± 0.14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59CBC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 xml:space="preserve">0.387 </w:t>
            </w:r>
          </w:p>
        </w:tc>
      </w:tr>
      <w:tr w:rsidR="006B59D6" w:rsidRPr="006B59D6" w14:paraId="7D6C26EF" w14:textId="77777777" w:rsidTr="002C7867">
        <w:trPr>
          <w:trHeight w:hRule="exact" w:val="289"/>
        </w:trPr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6B00B" w14:textId="77777777" w:rsidR="006B59D6" w:rsidRPr="006B59D6" w:rsidRDefault="006B59D6" w:rsidP="006B59D6">
            <w:pPr>
              <w:spacing w:line="240" w:lineRule="auto"/>
              <w:ind w:firstLineChars="100" w:firstLine="200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Methionine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C58C3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0.68 ± 0.06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B5DE3F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0.72 ± 0.04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BF393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0.73 ± 0.03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5C1C54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0.68 ± 0.04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798C1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 xml:space="preserve">0.392 </w:t>
            </w:r>
          </w:p>
        </w:tc>
      </w:tr>
      <w:tr w:rsidR="006B59D6" w:rsidRPr="006B59D6" w14:paraId="26388E94" w14:textId="77777777" w:rsidTr="002C7867">
        <w:trPr>
          <w:trHeight w:hRule="exact" w:val="289"/>
        </w:trPr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EA4B9" w14:textId="77777777" w:rsidR="006B59D6" w:rsidRPr="006B59D6" w:rsidRDefault="006B59D6" w:rsidP="006B59D6">
            <w:pPr>
              <w:spacing w:line="240" w:lineRule="auto"/>
              <w:ind w:firstLineChars="100" w:firstLine="200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Valine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21775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1.24 ± 0.12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AE3EE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1.32 ± 0.08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B7080A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1.31 ± 0.06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C34A9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1.23 ± 0.10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3D06BF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 xml:space="preserve">0.421 </w:t>
            </w:r>
          </w:p>
        </w:tc>
      </w:tr>
      <w:tr w:rsidR="006B59D6" w:rsidRPr="006B59D6" w14:paraId="680B8F76" w14:textId="77777777" w:rsidTr="002C7867">
        <w:trPr>
          <w:trHeight w:hRule="exact" w:val="289"/>
        </w:trPr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C2784A" w14:textId="77777777" w:rsidR="006B59D6" w:rsidRPr="006B59D6" w:rsidRDefault="006B59D6" w:rsidP="006B59D6">
            <w:pPr>
              <w:spacing w:line="240" w:lineRule="auto"/>
              <w:ind w:firstLineChars="100" w:firstLine="200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Isoleucine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D9562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1.07 ± 0.09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A8BD06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1.11 ± 0.05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6862A7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1.12 ± 0.05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9D617B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1.04 ± 0.07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18A18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 xml:space="preserve">0.336 </w:t>
            </w:r>
          </w:p>
        </w:tc>
      </w:tr>
      <w:tr w:rsidR="006B59D6" w:rsidRPr="006B59D6" w14:paraId="34118F5E" w14:textId="77777777" w:rsidTr="002C7867">
        <w:trPr>
          <w:trHeight w:hRule="exact" w:val="289"/>
        </w:trPr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B8C6B" w14:textId="77777777" w:rsidR="006B59D6" w:rsidRPr="006B59D6" w:rsidRDefault="006B59D6" w:rsidP="006B59D6">
            <w:pPr>
              <w:spacing w:line="240" w:lineRule="auto"/>
              <w:ind w:firstLineChars="100" w:firstLine="200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Leucine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6A395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2.00 ± 0.19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E8C9B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2.11 ± 0.13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4EB5A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2.14 ± 0.06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5BBC1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1.97 ± 0.11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0AFB5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 xml:space="preserve">0.250 </w:t>
            </w:r>
          </w:p>
        </w:tc>
      </w:tr>
      <w:tr w:rsidR="006B59D6" w:rsidRPr="006B59D6" w14:paraId="0A53EC3C" w14:textId="77777777" w:rsidTr="002C7867">
        <w:trPr>
          <w:trHeight w:hRule="exact" w:val="289"/>
        </w:trPr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B5D01C" w14:textId="77777777" w:rsidR="006B59D6" w:rsidRPr="006B59D6" w:rsidRDefault="006B59D6" w:rsidP="006B59D6">
            <w:pPr>
              <w:spacing w:line="240" w:lineRule="auto"/>
              <w:ind w:firstLineChars="100" w:firstLine="200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Phenylalanine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FD762B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1.21 ± 0.11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B5213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1.26 ± 0.07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785F85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1.30 ± 0.05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F54923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1.19 ± 0.06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72B1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 xml:space="preserve">0.221 </w:t>
            </w:r>
          </w:p>
        </w:tc>
      </w:tr>
      <w:tr w:rsidR="006B59D6" w:rsidRPr="006B59D6" w14:paraId="4D0D365F" w14:textId="77777777" w:rsidTr="002C7867">
        <w:trPr>
          <w:trHeight w:hRule="exact" w:val="289"/>
        </w:trPr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A7DE8" w14:textId="77777777" w:rsidR="006B59D6" w:rsidRPr="006B59D6" w:rsidRDefault="006B59D6" w:rsidP="006B59D6">
            <w:pPr>
              <w:spacing w:line="240" w:lineRule="auto"/>
              <w:ind w:firstLineChars="100" w:firstLine="200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Histidine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DD0B64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1.14 ± 0.11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0ADA90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1.19 ± 0.05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F9AFB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1.18 ± 0.06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9972C4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1.10 ± 0.06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48C0A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 xml:space="preserve">0.255 </w:t>
            </w:r>
          </w:p>
        </w:tc>
      </w:tr>
      <w:tr w:rsidR="006B59D6" w:rsidRPr="006B59D6" w14:paraId="2035DEB7" w14:textId="77777777" w:rsidTr="002C7867">
        <w:trPr>
          <w:trHeight w:hRule="exact" w:val="289"/>
        </w:trPr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BB315" w14:textId="77777777" w:rsidR="006B59D6" w:rsidRPr="006B59D6" w:rsidRDefault="006B59D6" w:rsidP="006B59D6">
            <w:pPr>
              <w:spacing w:line="240" w:lineRule="auto"/>
              <w:ind w:firstLineChars="100" w:firstLine="200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Threonine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41D492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1.13 ± 0.11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849166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1.20 ± 0.08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CABDE9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1.20 ± 0.05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E48BE7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1.10 ± 0.06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D80B49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 xml:space="preserve">0.285 </w:t>
            </w:r>
          </w:p>
        </w:tc>
      </w:tr>
      <w:tr w:rsidR="006B59D6" w:rsidRPr="006B59D6" w14:paraId="11F378EA" w14:textId="77777777" w:rsidTr="002C7867">
        <w:trPr>
          <w:trHeight w:hRule="exact" w:val="289"/>
        </w:trPr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ADDB3C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  <w:color w:val="auto"/>
              </w:rPr>
            </w:pPr>
            <w:r w:rsidRPr="006B59D6">
              <w:rPr>
                <w:rFonts w:eastAsia="等线"/>
                <w:noProof w:val="0"/>
                <w:color w:val="auto"/>
              </w:rPr>
              <w:t>NEAA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074F3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  <w:color w:val="auto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3542F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D17AF8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676B84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</w:rPr>
            </w:pP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45E52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Times New Roman"/>
                <w:noProof w:val="0"/>
                <w:color w:val="auto"/>
              </w:rPr>
            </w:pPr>
          </w:p>
        </w:tc>
      </w:tr>
      <w:tr w:rsidR="006B59D6" w:rsidRPr="006B59D6" w14:paraId="7FCF72F8" w14:textId="77777777" w:rsidTr="002C7867">
        <w:trPr>
          <w:trHeight w:hRule="exact" w:val="289"/>
        </w:trPr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725118" w14:textId="77777777" w:rsidR="006B59D6" w:rsidRPr="006B59D6" w:rsidRDefault="006B59D6" w:rsidP="006B59D6">
            <w:pPr>
              <w:spacing w:line="240" w:lineRule="auto"/>
              <w:ind w:firstLineChars="100" w:firstLine="200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Aspartate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DE660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1.96 ± 0.17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BD6D9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2.06 ± 0.12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E4B47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2.07 ± 0.09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AB3CB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1.94 ± 0.15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033CA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 xml:space="preserve">0.434 </w:t>
            </w:r>
          </w:p>
        </w:tc>
      </w:tr>
      <w:tr w:rsidR="006B59D6" w:rsidRPr="006B59D6" w14:paraId="496259DB" w14:textId="77777777" w:rsidTr="002C7867">
        <w:trPr>
          <w:trHeight w:hRule="exact" w:val="289"/>
        </w:trPr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A99D5" w14:textId="77777777" w:rsidR="006B59D6" w:rsidRPr="006B59D6" w:rsidRDefault="006B59D6" w:rsidP="006B59D6">
            <w:pPr>
              <w:spacing w:line="240" w:lineRule="auto"/>
              <w:ind w:firstLineChars="100" w:firstLine="200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Serine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6C763D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0.90 ± 0.08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00F7A6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0.93 ± 0.04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96DF4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0.94 ± 0.03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BEA87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0.88 ± 0.07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1226C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 xml:space="preserve">0.357 </w:t>
            </w:r>
          </w:p>
        </w:tc>
      </w:tr>
      <w:tr w:rsidR="006B59D6" w:rsidRPr="006B59D6" w14:paraId="3F8D1593" w14:textId="77777777" w:rsidTr="002C7867">
        <w:trPr>
          <w:trHeight w:hRule="exact" w:val="289"/>
        </w:trPr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E117B" w14:textId="77777777" w:rsidR="006B59D6" w:rsidRPr="006B59D6" w:rsidRDefault="006B59D6" w:rsidP="006B59D6">
            <w:pPr>
              <w:spacing w:line="240" w:lineRule="auto"/>
              <w:ind w:firstLineChars="100" w:firstLine="200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Glutamate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17D3D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3.19 ± 0.29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7E7A09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3.31 ± 0.15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1C5BD3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3.32 ± 0.15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FB7C1A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3.08 ± 0.19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4D21A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 xml:space="preserve">0.351 </w:t>
            </w:r>
          </w:p>
        </w:tc>
      </w:tr>
      <w:tr w:rsidR="006B59D6" w:rsidRPr="006B59D6" w14:paraId="7030A8D2" w14:textId="77777777" w:rsidTr="002C7867">
        <w:trPr>
          <w:trHeight w:hRule="exact" w:val="289"/>
        </w:trPr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171FC" w14:textId="77777777" w:rsidR="006B59D6" w:rsidRPr="006B59D6" w:rsidRDefault="006B59D6" w:rsidP="006B59D6">
            <w:pPr>
              <w:spacing w:line="240" w:lineRule="auto"/>
              <w:ind w:firstLineChars="100" w:firstLine="200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Glycine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E9242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0.99 ± 0.09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DD347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1.04 ± 0.05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F3AD0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1.03 ± 0.04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E00650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0.96 ± 0.05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F3993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 xml:space="preserve">0.306 </w:t>
            </w:r>
          </w:p>
        </w:tc>
      </w:tr>
      <w:tr w:rsidR="006B59D6" w:rsidRPr="006B59D6" w14:paraId="5624B7AE" w14:textId="77777777" w:rsidTr="002C7867">
        <w:trPr>
          <w:trHeight w:hRule="exact" w:val="289"/>
        </w:trPr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C97A20" w14:textId="77777777" w:rsidR="006B59D6" w:rsidRPr="006B59D6" w:rsidRDefault="006B59D6" w:rsidP="006B59D6">
            <w:pPr>
              <w:spacing w:line="240" w:lineRule="auto"/>
              <w:ind w:firstLineChars="100" w:firstLine="200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Alanine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5EDE96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0.40 ± 0.54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E0CD6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0.43 ± 0.59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8F60C2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0.14 ± 0.01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FC56B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0.12 ± 0.01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C59CFF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 xml:space="preserve">0.574 </w:t>
            </w:r>
          </w:p>
        </w:tc>
      </w:tr>
      <w:tr w:rsidR="006B59D6" w:rsidRPr="006B59D6" w14:paraId="3278783A" w14:textId="77777777" w:rsidTr="002C7867">
        <w:trPr>
          <w:trHeight w:hRule="exact" w:val="289"/>
        </w:trPr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76E45" w14:textId="77777777" w:rsidR="006B59D6" w:rsidRPr="006B59D6" w:rsidRDefault="006B59D6" w:rsidP="006B59D6">
            <w:pPr>
              <w:spacing w:line="240" w:lineRule="auto"/>
              <w:ind w:firstLineChars="100" w:firstLine="200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Cysteine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3E21AA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0.27 ± 0.02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E2D01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0.28 ± 0.02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16CAF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0.28 ± 0.01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35004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0.26 ± 0.02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16625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 xml:space="preserve">0.463 </w:t>
            </w:r>
          </w:p>
        </w:tc>
      </w:tr>
      <w:tr w:rsidR="006B59D6" w:rsidRPr="006B59D6" w14:paraId="2F6F6F3D" w14:textId="77777777" w:rsidTr="002C7867">
        <w:trPr>
          <w:trHeight w:hRule="exact" w:val="289"/>
        </w:trPr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91A4B" w14:textId="77777777" w:rsidR="006B59D6" w:rsidRPr="006B59D6" w:rsidRDefault="006B59D6" w:rsidP="006B59D6">
            <w:pPr>
              <w:spacing w:line="240" w:lineRule="auto"/>
              <w:ind w:firstLineChars="100" w:firstLine="200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Tyrosine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28530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1.07 ± 0.10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C6964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1.11 ± 0.04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3EAD5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1.11 ± 0.04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D4CE7C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1.03 ± 0.07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25478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 xml:space="preserve">0.268 </w:t>
            </w:r>
          </w:p>
        </w:tc>
      </w:tr>
      <w:tr w:rsidR="006B59D6" w:rsidRPr="006B59D6" w14:paraId="6226D571" w14:textId="77777777" w:rsidTr="002C7867">
        <w:trPr>
          <w:trHeight w:hRule="exact" w:val="289"/>
        </w:trPr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B4383" w14:textId="77777777" w:rsidR="006B59D6" w:rsidRPr="006B59D6" w:rsidRDefault="006B59D6" w:rsidP="006B59D6">
            <w:pPr>
              <w:spacing w:line="240" w:lineRule="auto"/>
              <w:ind w:firstLineChars="100" w:firstLine="200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Arginine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9D5F4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1.54 ± 0.13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01B18E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1.59 ± 0.06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056C1B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1.63 ± 0.06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110147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1.52 ± 0.09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AE6D9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 xml:space="preserve">0.385 </w:t>
            </w:r>
          </w:p>
        </w:tc>
      </w:tr>
      <w:tr w:rsidR="006B59D6" w:rsidRPr="006B59D6" w14:paraId="672F455A" w14:textId="77777777" w:rsidTr="002C7867">
        <w:trPr>
          <w:trHeight w:hRule="exact" w:val="289"/>
        </w:trPr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73C40" w14:textId="77777777" w:rsidR="006B59D6" w:rsidRPr="006B59D6" w:rsidRDefault="006B59D6" w:rsidP="006B59D6">
            <w:pPr>
              <w:spacing w:line="240" w:lineRule="auto"/>
              <w:ind w:firstLineChars="100" w:firstLine="200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Proline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2F21D2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0.66 ± 0.06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11C1A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0.68 ± 0.03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0FEEBA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0.70 ± 0.03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65B3E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0.64 ± 0.03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273529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 xml:space="preserve">0.205 </w:t>
            </w:r>
          </w:p>
        </w:tc>
      </w:tr>
      <w:tr w:rsidR="006B59D6" w:rsidRPr="006B59D6" w14:paraId="5D13150F" w14:textId="77777777" w:rsidTr="002C7867">
        <w:trPr>
          <w:trHeight w:hRule="exact" w:val="289"/>
        </w:trPr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847746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  <w:color w:val="auto"/>
              </w:rPr>
            </w:pPr>
            <w:r w:rsidRPr="006B59D6">
              <w:rPr>
                <w:rFonts w:eastAsia="等线"/>
                <w:noProof w:val="0"/>
                <w:color w:val="auto"/>
              </w:rPr>
              <w:t>Total EAA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E06948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10.83 ± 1.04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33D97C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11.40 ± 0.70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2B13DB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11.54 ± 0.46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5A009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10.67 ± 0.64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F94D31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 xml:space="preserve">0.314 </w:t>
            </w:r>
          </w:p>
        </w:tc>
      </w:tr>
      <w:tr w:rsidR="006B59D6" w:rsidRPr="006B59D6" w14:paraId="0B08BF02" w14:textId="77777777" w:rsidTr="002C7867">
        <w:trPr>
          <w:trHeight w:hRule="exact" w:val="289"/>
        </w:trPr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BCC7F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  <w:color w:val="auto"/>
              </w:rPr>
            </w:pPr>
            <w:r w:rsidRPr="006B59D6">
              <w:rPr>
                <w:rFonts w:eastAsia="等线"/>
                <w:noProof w:val="0"/>
                <w:color w:val="auto"/>
              </w:rPr>
              <w:t>Total NEAA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80FB22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10.99 ± 0.67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EF668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11.43 ± 0.38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FD051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11.21 ± 0.46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D799C7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10.42 ± 0.66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345C7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 xml:space="preserve">0.118 </w:t>
            </w:r>
          </w:p>
        </w:tc>
      </w:tr>
      <w:tr w:rsidR="006B59D6" w:rsidRPr="006B59D6" w14:paraId="4ED9627A" w14:textId="77777777" w:rsidTr="002C7867">
        <w:trPr>
          <w:trHeight w:hRule="exact" w:val="289"/>
        </w:trPr>
        <w:tc>
          <w:tcPr>
            <w:tcW w:w="129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46FCA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  <w:color w:val="auto"/>
              </w:rPr>
            </w:pPr>
            <w:r w:rsidRPr="006B59D6">
              <w:rPr>
                <w:rFonts w:eastAsia="等线"/>
                <w:noProof w:val="0"/>
                <w:color w:val="auto"/>
              </w:rPr>
              <w:t>Total AA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917DD5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21.82 ± 1.61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955256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22.83 ± 0.76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846DC2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22.75 ± 0.92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736E03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21.09 ± 1.30</w:t>
            </w:r>
          </w:p>
        </w:tc>
        <w:tc>
          <w:tcPr>
            <w:tcW w:w="5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04E52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 xml:space="preserve">0.181 </w:t>
            </w:r>
          </w:p>
        </w:tc>
      </w:tr>
      <w:tr w:rsidR="006B59D6" w:rsidRPr="006B59D6" w14:paraId="6DE41D5F" w14:textId="77777777" w:rsidTr="002C7867">
        <w:trPr>
          <w:trHeight w:hRule="exact" w:val="289"/>
        </w:trPr>
        <w:tc>
          <w:tcPr>
            <w:tcW w:w="129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A3AF20" w14:textId="67B58A80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bookmarkStart w:id="2" w:name="_Hlk163032530"/>
            <w:r w:rsidRPr="006B59D6">
              <w:rPr>
                <w:rFonts w:eastAsia="等线"/>
                <w:noProof w:val="0"/>
              </w:rPr>
              <w:t>Umami amino acids</w:t>
            </w:r>
            <w:bookmarkEnd w:id="2"/>
            <w:r w:rsidR="00A202A6" w:rsidRPr="00A202A6">
              <w:rPr>
                <w:rFonts w:eastAsia="等线" w:hint="eastAsia"/>
                <w:noProof w:val="0"/>
                <w:vertAlign w:val="superscript"/>
              </w:rPr>
              <w:t>1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21912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8.09 ± 0.47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89518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8.42 ± 0.38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C6D1F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8.18 ± 0.35</w:t>
            </w:r>
          </w:p>
        </w:tc>
        <w:tc>
          <w:tcPr>
            <w:tcW w:w="78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0308F7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>7.62 ± 0.48</w:t>
            </w:r>
          </w:p>
        </w:tc>
        <w:tc>
          <w:tcPr>
            <w:tcW w:w="57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7BC93D" w14:textId="77777777" w:rsidR="006B59D6" w:rsidRPr="006B59D6" w:rsidRDefault="006B59D6" w:rsidP="006B59D6">
            <w:pPr>
              <w:spacing w:line="240" w:lineRule="auto"/>
              <w:jc w:val="left"/>
              <w:rPr>
                <w:rFonts w:eastAsia="等线"/>
                <w:noProof w:val="0"/>
              </w:rPr>
            </w:pPr>
            <w:r w:rsidRPr="006B59D6">
              <w:rPr>
                <w:rFonts w:eastAsia="等线"/>
                <w:noProof w:val="0"/>
              </w:rPr>
              <w:t xml:space="preserve">0.107 </w:t>
            </w:r>
          </w:p>
        </w:tc>
      </w:tr>
    </w:tbl>
    <w:p w14:paraId="00783D66" w14:textId="77F3A479" w:rsidR="00B405F6" w:rsidRDefault="00B405F6" w:rsidP="00B405F6">
      <w:pPr>
        <w:pStyle w:val="MDPI43tablefooter"/>
        <w:ind w:left="0"/>
        <w:rPr>
          <w:rFonts w:eastAsiaTheme="minorEastAsia"/>
          <w:color w:val="auto"/>
          <w:szCs w:val="18"/>
          <w:lang w:eastAsia="zh-CN"/>
        </w:rPr>
      </w:pPr>
      <w:r w:rsidRPr="00974771">
        <w:rPr>
          <w:rFonts w:eastAsiaTheme="minorEastAsia" w:hint="eastAsia"/>
          <w:color w:val="auto"/>
          <w:szCs w:val="18"/>
          <w:lang w:eastAsia="zh-CN"/>
        </w:rPr>
        <w:t xml:space="preserve">Note: </w:t>
      </w:r>
      <w:r w:rsidRPr="00974771">
        <w:rPr>
          <w:rFonts w:eastAsiaTheme="minorEastAsia"/>
          <w:color w:val="auto"/>
          <w:szCs w:val="18"/>
          <w:lang w:eastAsia="zh-CN"/>
        </w:rPr>
        <w:t xml:space="preserve">Data are expressed as means ± standard deviation, n </w:t>
      </w:r>
      <w:r w:rsidRPr="00974771">
        <w:rPr>
          <w:rFonts w:eastAsiaTheme="minorEastAsia" w:hint="eastAsia"/>
          <w:color w:val="auto"/>
          <w:szCs w:val="18"/>
          <w:lang w:eastAsia="zh-CN"/>
        </w:rPr>
        <w:t>=</w:t>
      </w:r>
      <w:r w:rsidRPr="00974771">
        <w:rPr>
          <w:rFonts w:eastAsiaTheme="minorEastAsia"/>
          <w:color w:val="auto"/>
          <w:szCs w:val="18"/>
          <w:lang w:eastAsia="zh-CN"/>
        </w:rPr>
        <w:t xml:space="preserve"> </w:t>
      </w:r>
      <w:r w:rsidRPr="00974771">
        <w:rPr>
          <w:rFonts w:eastAsiaTheme="minorEastAsia" w:hint="eastAsia"/>
          <w:color w:val="auto"/>
          <w:szCs w:val="18"/>
          <w:lang w:eastAsia="zh-CN"/>
        </w:rPr>
        <w:t>4.</w:t>
      </w:r>
      <w:r>
        <w:rPr>
          <w:rFonts w:eastAsiaTheme="minorEastAsia" w:hint="eastAsia"/>
          <w:color w:val="auto"/>
          <w:szCs w:val="18"/>
          <w:lang w:eastAsia="zh-CN"/>
        </w:rPr>
        <w:t xml:space="preserve"> </w:t>
      </w:r>
      <w:r w:rsidR="00A202A6" w:rsidRPr="00A202A6">
        <w:rPr>
          <w:rFonts w:eastAsiaTheme="minorEastAsia" w:hint="eastAsia"/>
          <w:color w:val="auto"/>
          <w:szCs w:val="18"/>
          <w:vertAlign w:val="superscript"/>
          <w:lang w:eastAsia="zh-CN"/>
        </w:rPr>
        <w:t>1</w:t>
      </w:r>
      <w:r w:rsidR="00A202A6">
        <w:rPr>
          <w:rFonts w:eastAsiaTheme="minorEastAsia" w:hint="eastAsia"/>
          <w:color w:val="auto"/>
          <w:szCs w:val="18"/>
          <w:lang w:eastAsia="zh-CN"/>
        </w:rPr>
        <w:t xml:space="preserve"> </w:t>
      </w:r>
      <w:r w:rsidR="00C76A91" w:rsidRPr="00C76A91">
        <w:rPr>
          <w:rFonts w:eastAsiaTheme="minorEastAsia"/>
          <w:color w:val="auto"/>
          <w:szCs w:val="18"/>
          <w:lang w:eastAsia="zh-CN"/>
        </w:rPr>
        <w:t>Umami amino acids</w:t>
      </w:r>
      <w:r w:rsidR="00C76A91">
        <w:rPr>
          <w:rFonts w:eastAsiaTheme="minorEastAsia" w:hint="eastAsia"/>
          <w:color w:val="auto"/>
          <w:szCs w:val="18"/>
          <w:lang w:eastAsia="zh-CN"/>
        </w:rPr>
        <w:t xml:space="preserve"> = </w:t>
      </w:r>
      <w:r w:rsidR="00C76A91" w:rsidRPr="00C76A91">
        <w:rPr>
          <w:rFonts w:eastAsiaTheme="minorEastAsia"/>
          <w:color w:val="auto"/>
          <w:szCs w:val="18"/>
          <w:lang w:eastAsia="zh-CN"/>
        </w:rPr>
        <w:t>Aspartate + Glutamate + Glycine + Alanine + Arginine</w:t>
      </w:r>
      <w:r w:rsidR="00C76A91">
        <w:rPr>
          <w:rFonts w:eastAsiaTheme="minorEastAsia" w:hint="eastAsia"/>
          <w:color w:val="auto"/>
          <w:szCs w:val="18"/>
          <w:lang w:eastAsia="zh-CN"/>
        </w:rPr>
        <w:t xml:space="preserve">. </w:t>
      </w:r>
      <w:r w:rsidRPr="00974771">
        <w:rPr>
          <w:rFonts w:eastAsiaTheme="minorEastAsia" w:hint="eastAsia"/>
          <w:color w:val="auto"/>
          <w:szCs w:val="18"/>
          <w:lang w:eastAsia="zh-CN"/>
        </w:rPr>
        <w:t xml:space="preserve">CON = basal diet; </w:t>
      </w:r>
      <w:r w:rsidR="008D2032">
        <w:rPr>
          <w:rFonts w:eastAsiaTheme="minorEastAsia" w:hint="eastAsia"/>
          <w:color w:val="auto"/>
          <w:szCs w:val="18"/>
          <w:lang w:eastAsia="zh-CN"/>
        </w:rPr>
        <w:t>FNOP</w:t>
      </w:r>
      <w:r w:rsidRPr="00974771">
        <w:rPr>
          <w:rFonts w:eastAsiaTheme="minorEastAsia" w:hint="eastAsia"/>
          <w:color w:val="auto"/>
          <w:szCs w:val="18"/>
          <w:lang w:eastAsia="zh-CN"/>
        </w:rPr>
        <w:t xml:space="preserve"> = </w:t>
      </w:r>
      <w:r w:rsidRPr="00974771">
        <w:rPr>
          <w:rFonts w:eastAsiaTheme="minorEastAsia"/>
          <w:color w:val="auto"/>
          <w:szCs w:val="18"/>
          <w:lang w:eastAsia="zh-CN"/>
        </w:rPr>
        <w:t xml:space="preserve">fermented navel </w:t>
      </w:r>
      <w:r w:rsidR="008D2032">
        <w:rPr>
          <w:rFonts w:eastAsiaTheme="minorEastAsia"/>
          <w:color w:val="auto"/>
          <w:szCs w:val="18"/>
          <w:lang w:eastAsia="zh-CN"/>
        </w:rPr>
        <w:t>orange pulp</w:t>
      </w:r>
      <w:r w:rsidRPr="00974771">
        <w:rPr>
          <w:rFonts w:eastAsiaTheme="minorEastAsia" w:hint="eastAsia"/>
          <w:color w:val="auto"/>
          <w:szCs w:val="18"/>
          <w:lang w:eastAsia="zh-CN"/>
        </w:rPr>
        <w:t>;</w:t>
      </w:r>
      <w:r>
        <w:rPr>
          <w:rFonts w:eastAsiaTheme="minorEastAsia" w:hint="eastAsia"/>
          <w:color w:val="auto"/>
          <w:szCs w:val="18"/>
          <w:lang w:eastAsia="zh-CN"/>
        </w:rPr>
        <w:t xml:space="preserve"> EAA = </w:t>
      </w:r>
      <w:r w:rsidRPr="00B405F6">
        <w:rPr>
          <w:rFonts w:eastAsiaTheme="minorEastAsia"/>
          <w:color w:val="auto"/>
          <w:szCs w:val="18"/>
          <w:lang w:eastAsia="zh-CN"/>
        </w:rPr>
        <w:t>essential amino acid</w:t>
      </w:r>
      <w:r>
        <w:rPr>
          <w:rFonts w:eastAsiaTheme="minorEastAsia" w:hint="eastAsia"/>
          <w:color w:val="auto"/>
          <w:szCs w:val="18"/>
          <w:lang w:eastAsia="zh-CN"/>
        </w:rPr>
        <w:t>; NEAA =</w:t>
      </w:r>
      <w:r w:rsidRPr="00B405F6">
        <w:t xml:space="preserve"> </w:t>
      </w:r>
      <w:r w:rsidRPr="00B405F6">
        <w:rPr>
          <w:rFonts w:eastAsiaTheme="minorEastAsia"/>
          <w:color w:val="auto"/>
          <w:szCs w:val="18"/>
          <w:lang w:eastAsia="zh-CN"/>
        </w:rPr>
        <w:t>non-essential amino acid</w:t>
      </w:r>
      <w:r>
        <w:rPr>
          <w:rFonts w:eastAsiaTheme="minorEastAsia" w:hint="eastAsia"/>
          <w:color w:val="auto"/>
          <w:szCs w:val="18"/>
          <w:lang w:eastAsia="zh-CN"/>
        </w:rPr>
        <w:t>; AA =</w:t>
      </w:r>
      <w:r w:rsidRPr="00B405F6">
        <w:rPr>
          <w:rFonts w:eastAsiaTheme="minorEastAsia"/>
          <w:color w:val="auto"/>
          <w:szCs w:val="18"/>
          <w:lang w:eastAsia="zh-CN"/>
        </w:rPr>
        <w:t xml:space="preserve"> amino acid</w:t>
      </w:r>
      <w:r w:rsidRPr="00974771">
        <w:rPr>
          <w:rFonts w:eastAsiaTheme="minorEastAsia" w:hint="eastAsia"/>
          <w:color w:val="auto"/>
          <w:szCs w:val="18"/>
          <w:lang w:eastAsia="zh-CN"/>
        </w:rPr>
        <w:t>.</w:t>
      </w:r>
    </w:p>
    <w:p w14:paraId="05EAD72F" w14:textId="77777777" w:rsidR="006B59D6" w:rsidRPr="00B405F6" w:rsidRDefault="006B59D6" w:rsidP="006B59D6">
      <w:pPr>
        <w:pStyle w:val="MDPI31text"/>
        <w:ind w:left="0" w:firstLine="0"/>
        <w:rPr>
          <w:rFonts w:eastAsia="等线"/>
          <w:lang w:eastAsia="zh-CN"/>
        </w:rPr>
      </w:pPr>
    </w:p>
    <w:p w14:paraId="317DE405" w14:textId="77777777" w:rsidR="00D25B81" w:rsidRPr="00FA04F1" w:rsidRDefault="00D25B81" w:rsidP="00D25B81">
      <w:pPr>
        <w:pStyle w:val="MDPI21heading1"/>
        <w:ind w:left="0"/>
      </w:pPr>
      <w:r w:rsidRPr="00FA04F1">
        <w:t>References</w:t>
      </w:r>
    </w:p>
    <w:p w14:paraId="57AE90F1" w14:textId="0F098248" w:rsidR="000319B8" w:rsidRDefault="000319B8" w:rsidP="00076452">
      <w:pPr>
        <w:pStyle w:val="afe"/>
        <w:numPr>
          <w:ilvl w:val="0"/>
          <w:numId w:val="24"/>
        </w:numPr>
        <w:ind w:firstLineChars="0"/>
        <w:rPr>
          <w:lang w:bidi="en-US"/>
        </w:rPr>
      </w:pPr>
      <w:r>
        <w:rPr>
          <w:lang w:bidi="en-US"/>
        </w:rPr>
        <w:t xml:space="preserve">Noblet J.;Perez J.M. Prediction of digestibility of nutrients and energy values of pig diets from chemical analysis. </w:t>
      </w:r>
      <w:r w:rsidRPr="00BA361E">
        <w:rPr>
          <w:i/>
          <w:iCs/>
          <w:lang w:bidi="en-US"/>
        </w:rPr>
        <w:t>J Anim Sci</w:t>
      </w:r>
      <w:r>
        <w:rPr>
          <w:lang w:bidi="en-US"/>
        </w:rPr>
        <w:t xml:space="preserve"> </w:t>
      </w:r>
      <w:r w:rsidR="00BA361E">
        <w:rPr>
          <w:lang w:bidi="en-US"/>
        </w:rPr>
        <w:t>1993</w:t>
      </w:r>
      <w:r w:rsidR="00BA361E">
        <w:rPr>
          <w:rFonts w:hint="eastAsia"/>
          <w:lang w:bidi="en-US"/>
        </w:rPr>
        <w:t xml:space="preserve">, </w:t>
      </w:r>
      <w:r>
        <w:rPr>
          <w:lang w:bidi="en-US"/>
        </w:rPr>
        <w:t>71</w:t>
      </w:r>
      <w:r w:rsidR="00BA361E">
        <w:rPr>
          <w:rFonts w:hint="eastAsia"/>
          <w:lang w:bidi="en-US"/>
        </w:rPr>
        <w:t xml:space="preserve">, </w:t>
      </w:r>
      <w:r>
        <w:rPr>
          <w:lang w:bidi="en-US"/>
        </w:rPr>
        <w:t>3389-3398.</w:t>
      </w:r>
    </w:p>
    <w:p w14:paraId="15782180" w14:textId="58B65DD6" w:rsidR="00855287" w:rsidRPr="00855287" w:rsidRDefault="00D25B81" w:rsidP="00855287">
      <w:pPr>
        <w:rPr>
          <w:lang w:bidi="en-US"/>
        </w:rPr>
      </w:pPr>
      <w:r>
        <w:rPr>
          <w:lang w:bidi="en-US"/>
        </w:rPr>
        <w:fldChar w:fldCharType="begin"/>
      </w:r>
      <w:r>
        <w:rPr>
          <w:lang w:bidi="en-US"/>
        </w:rPr>
        <w:instrText xml:space="preserve"> ADDIN EN.REFLIST </w:instrText>
      </w:r>
      <w:r>
        <w:rPr>
          <w:lang w:bidi="en-US"/>
        </w:rPr>
        <w:fldChar w:fldCharType="separate"/>
      </w:r>
      <w:r>
        <w:rPr>
          <w:lang w:bidi="en-US"/>
        </w:rPr>
        <w:fldChar w:fldCharType="end"/>
      </w:r>
    </w:p>
    <w:sectPr w:rsidR="00855287" w:rsidRPr="00855287" w:rsidSect="00A53C5C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417" w:right="720" w:bottom="1077" w:left="720" w:header="1020" w:footer="340" w:gutter="0"/>
      <w:lnNumType w:countBy="1" w:distance="255" w:restart="continuous"/>
      <w:pgNumType w:start="1"/>
      <w:cols w:space="425"/>
      <w:titlePg/>
      <w:bidi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B9FA35" w14:textId="77777777" w:rsidR="00A53C5C" w:rsidRDefault="00A53C5C">
      <w:pPr>
        <w:spacing w:line="240" w:lineRule="auto"/>
      </w:pPr>
      <w:r>
        <w:separator/>
      </w:r>
    </w:p>
  </w:endnote>
  <w:endnote w:type="continuationSeparator" w:id="0">
    <w:p w14:paraId="2C7ED808" w14:textId="77777777" w:rsidR="00A53C5C" w:rsidRDefault="00A53C5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CDC4C1" w14:textId="77777777" w:rsidR="001C76F6" w:rsidRPr="00A125AC" w:rsidRDefault="001C76F6" w:rsidP="001C76F6">
    <w:pPr>
      <w:pStyle w:val="a4"/>
      <w:spacing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4C1CB" w14:textId="77777777" w:rsidR="00C93562" w:rsidRDefault="00C93562" w:rsidP="00092EF2">
    <w:pPr>
      <w:pBdr>
        <w:top w:val="single" w:sz="4" w:space="0" w:color="000000"/>
      </w:pBdr>
      <w:tabs>
        <w:tab w:val="right" w:pos="8844"/>
      </w:tabs>
      <w:adjustRightInd w:val="0"/>
      <w:snapToGrid w:val="0"/>
      <w:spacing w:before="480" w:line="100" w:lineRule="exact"/>
      <w:jc w:val="left"/>
      <w:rPr>
        <w:i/>
        <w:sz w:val="16"/>
        <w:szCs w:val="16"/>
      </w:rPr>
    </w:pPr>
  </w:p>
  <w:p w14:paraId="7B9B35ED" w14:textId="77777777" w:rsidR="001C76F6" w:rsidRPr="00372FCD" w:rsidRDefault="001C76F6" w:rsidP="00526502">
    <w:pPr>
      <w:tabs>
        <w:tab w:val="right" w:pos="10466"/>
      </w:tabs>
      <w:adjustRightInd w:val="0"/>
      <w:snapToGrid w:val="0"/>
      <w:spacing w:line="240" w:lineRule="auto"/>
      <w:rPr>
        <w:sz w:val="16"/>
        <w:szCs w:val="16"/>
        <w:lang w:val="fr-CH"/>
      </w:rPr>
    </w:pPr>
    <w:r w:rsidRPr="00BA3B3A">
      <w:rPr>
        <w:i/>
        <w:sz w:val="16"/>
        <w:szCs w:val="16"/>
      </w:rPr>
      <w:t>Foods</w:t>
    </w:r>
    <w:r>
      <w:rPr>
        <w:i/>
        <w:sz w:val="16"/>
        <w:szCs w:val="16"/>
      </w:rPr>
      <w:t xml:space="preserve"> </w:t>
    </w:r>
    <w:r w:rsidR="00624CAE">
      <w:rPr>
        <w:b/>
        <w:bCs/>
        <w:iCs/>
        <w:sz w:val="16"/>
        <w:szCs w:val="16"/>
      </w:rPr>
      <w:t>2024</w:t>
    </w:r>
    <w:r w:rsidR="007E13A0" w:rsidRPr="007E13A0">
      <w:rPr>
        <w:bCs/>
        <w:iCs/>
        <w:sz w:val="16"/>
        <w:szCs w:val="16"/>
      </w:rPr>
      <w:t>,</w:t>
    </w:r>
    <w:r w:rsidR="00624CAE">
      <w:rPr>
        <w:bCs/>
        <w:i/>
        <w:iCs/>
        <w:sz w:val="16"/>
        <w:szCs w:val="16"/>
      </w:rPr>
      <w:t xml:space="preserve"> 13</w:t>
    </w:r>
    <w:r w:rsidR="007E13A0" w:rsidRPr="007E13A0">
      <w:rPr>
        <w:bCs/>
        <w:iCs/>
        <w:sz w:val="16"/>
        <w:szCs w:val="16"/>
      </w:rPr>
      <w:t xml:space="preserve">, </w:t>
    </w:r>
    <w:r w:rsidR="00AE6E21">
      <w:rPr>
        <w:bCs/>
        <w:iCs/>
        <w:sz w:val="16"/>
        <w:szCs w:val="16"/>
      </w:rPr>
      <w:t>x</w:t>
    </w:r>
    <w:r w:rsidR="00C93562">
      <w:rPr>
        <w:bCs/>
        <w:iCs/>
        <w:sz w:val="16"/>
        <w:szCs w:val="16"/>
      </w:rPr>
      <w:t>. https://doi.org/10.3390/xxxxx</w:t>
    </w:r>
    <w:r w:rsidR="00526502" w:rsidRPr="00372FCD">
      <w:rPr>
        <w:sz w:val="16"/>
        <w:szCs w:val="16"/>
        <w:lang w:val="fr-CH"/>
      </w:rPr>
      <w:tab/>
    </w:r>
    <w:r w:rsidRPr="00372FCD">
      <w:rPr>
        <w:sz w:val="16"/>
        <w:szCs w:val="16"/>
        <w:lang w:val="fr-CH"/>
      </w:rPr>
      <w:t>www.mdpi.com/journal/</w:t>
    </w:r>
    <w:r w:rsidRPr="00BA3B3A">
      <w:rPr>
        <w:sz w:val="16"/>
        <w:szCs w:val="16"/>
      </w:rPr>
      <w:t>foods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862201" w14:textId="77777777" w:rsidR="00A53C5C" w:rsidRDefault="00A53C5C">
      <w:pPr>
        <w:spacing w:line="240" w:lineRule="auto"/>
      </w:pPr>
      <w:r>
        <w:separator/>
      </w:r>
    </w:p>
  </w:footnote>
  <w:footnote w:type="continuationSeparator" w:id="0">
    <w:p w14:paraId="0DA252C3" w14:textId="77777777" w:rsidR="00A53C5C" w:rsidRDefault="00A53C5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22637B" w14:textId="77777777" w:rsidR="001C76F6" w:rsidRDefault="001C76F6" w:rsidP="001C76F6">
    <w:pPr>
      <w:pStyle w:val="a6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907BB" w14:textId="77777777" w:rsidR="00C93562" w:rsidRDefault="001C76F6" w:rsidP="00526502">
    <w:pPr>
      <w:tabs>
        <w:tab w:val="right" w:pos="10466"/>
      </w:tabs>
      <w:adjustRightInd w:val="0"/>
      <w:snapToGrid w:val="0"/>
      <w:spacing w:line="240" w:lineRule="auto"/>
      <w:rPr>
        <w:sz w:val="16"/>
      </w:rPr>
    </w:pPr>
    <w:r>
      <w:rPr>
        <w:i/>
        <w:sz w:val="16"/>
      </w:rPr>
      <w:t xml:space="preserve">Foods </w:t>
    </w:r>
    <w:r w:rsidR="00624CAE">
      <w:rPr>
        <w:b/>
        <w:sz w:val="16"/>
      </w:rPr>
      <w:t>2024</w:t>
    </w:r>
    <w:r w:rsidR="007E13A0" w:rsidRPr="007E13A0">
      <w:rPr>
        <w:sz w:val="16"/>
      </w:rPr>
      <w:t>,</w:t>
    </w:r>
    <w:r w:rsidR="00624CAE">
      <w:rPr>
        <w:i/>
        <w:sz w:val="16"/>
      </w:rPr>
      <w:t xml:space="preserve"> 13</w:t>
    </w:r>
    <w:r w:rsidR="00AE6E21">
      <w:rPr>
        <w:sz w:val="16"/>
      </w:rPr>
      <w:t>, x FOR PEER REVIEW</w:t>
    </w:r>
    <w:r w:rsidR="00526502">
      <w:rPr>
        <w:sz w:val="16"/>
      </w:rPr>
      <w:tab/>
    </w:r>
    <w:r w:rsidR="00AE6E21">
      <w:rPr>
        <w:sz w:val="16"/>
      </w:rPr>
      <w:fldChar w:fldCharType="begin"/>
    </w:r>
    <w:r w:rsidR="00AE6E21">
      <w:rPr>
        <w:sz w:val="16"/>
      </w:rPr>
      <w:instrText xml:space="preserve"> PAGE   \* MERGEFORMAT </w:instrText>
    </w:r>
    <w:r w:rsidR="00AE6E21">
      <w:rPr>
        <w:sz w:val="16"/>
      </w:rPr>
      <w:fldChar w:fldCharType="separate"/>
    </w:r>
    <w:r w:rsidR="008641B9">
      <w:rPr>
        <w:sz w:val="16"/>
      </w:rPr>
      <w:t>2</w:t>
    </w:r>
    <w:r w:rsidR="00AE6E21">
      <w:rPr>
        <w:sz w:val="16"/>
      </w:rPr>
      <w:fldChar w:fldCharType="end"/>
    </w:r>
    <w:r w:rsidR="00AE6E21">
      <w:rPr>
        <w:sz w:val="16"/>
      </w:rPr>
      <w:t xml:space="preserve"> of </w:t>
    </w:r>
    <w:r w:rsidR="00AE6E21">
      <w:rPr>
        <w:sz w:val="16"/>
      </w:rPr>
      <w:fldChar w:fldCharType="begin"/>
    </w:r>
    <w:r w:rsidR="00AE6E21">
      <w:rPr>
        <w:sz w:val="16"/>
      </w:rPr>
      <w:instrText xml:space="preserve"> NUMPAGES   \* MERGEFORMAT </w:instrText>
    </w:r>
    <w:r w:rsidR="00AE6E21">
      <w:rPr>
        <w:sz w:val="16"/>
      </w:rPr>
      <w:fldChar w:fldCharType="separate"/>
    </w:r>
    <w:r w:rsidR="008641B9">
      <w:rPr>
        <w:sz w:val="16"/>
      </w:rPr>
      <w:t>5</w:t>
    </w:r>
    <w:r w:rsidR="00AE6E21">
      <w:rPr>
        <w:sz w:val="16"/>
      </w:rPr>
      <w:fldChar w:fldCharType="end"/>
    </w:r>
  </w:p>
  <w:p w14:paraId="20AA5B6A" w14:textId="77777777" w:rsidR="001C76F6" w:rsidRPr="007E4B3B" w:rsidRDefault="001C76F6" w:rsidP="00092EF2">
    <w:pPr>
      <w:pBdr>
        <w:bottom w:val="single" w:sz="4" w:space="1" w:color="000000"/>
      </w:pBdr>
      <w:tabs>
        <w:tab w:val="right" w:pos="8844"/>
      </w:tabs>
      <w:adjustRightInd w:val="0"/>
      <w:snapToGrid w:val="0"/>
      <w:spacing w:after="480" w:line="100" w:lineRule="exact"/>
      <w:jc w:val="left"/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7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679"/>
      <w:gridCol w:w="4535"/>
      <w:gridCol w:w="2273"/>
    </w:tblGrid>
    <w:tr w:rsidR="00C93562" w:rsidRPr="00526502" w14:paraId="1C50906A" w14:textId="77777777" w:rsidTr="00D30FE8">
      <w:trPr>
        <w:trHeight w:val="686"/>
      </w:trPr>
      <w:tc>
        <w:tcPr>
          <w:tcW w:w="3679" w:type="dxa"/>
          <w:shd w:val="clear" w:color="auto" w:fill="auto"/>
          <w:vAlign w:val="center"/>
        </w:tcPr>
        <w:p w14:paraId="595EADB3" w14:textId="77777777" w:rsidR="00C93562" w:rsidRPr="0093135B" w:rsidRDefault="00F866AC" w:rsidP="00526502">
          <w:pPr>
            <w:pStyle w:val="a6"/>
            <w:pBdr>
              <w:bottom w:val="none" w:sz="0" w:space="0" w:color="auto"/>
            </w:pBdr>
            <w:jc w:val="left"/>
            <w:rPr>
              <w:rFonts w:eastAsia="等线"/>
              <w:b/>
              <w:bCs/>
            </w:rPr>
          </w:pPr>
          <w:r w:rsidRPr="0093135B">
            <w:rPr>
              <w:rFonts w:eastAsia="等线"/>
              <w:b/>
              <w:bCs/>
            </w:rPr>
            <w:drawing>
              <wp:inline distT="0" distB="0" distL="0" distR="0" wp14:anchorId="41385F6C" wp14:editId="2AB19105">
                <wp:extent cx="1233170" cy="436245"/>
                <wp:effectExtent l="0" t="0" r="0" b="0"/>
                <wp:docPr id="1" name="Picture 3" descr="C:\Users\home\AppData\Local\Temp\HZ$D.082.3307\foods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home\AppData\Local\Temp\HZ$D.082.3307\foods_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3170" cy="4362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  <w:shd w:val="clear" w:color="auto" w:fill="auto"/>
          <w:vAlign w:val="center"/>
        </w:tcPr>
        <w:p w14:paraId="203AA27E" w14:textId="77777777" w:rsidR="00C93562" w:rsidRPr="0093135B" w:rsidRDefault="00C93562" w:rsidP="00526502">
          <w:pPr>
            <w:pStyle w:val="a6"/>
            <w:pBdr>
              <w:bottom w:val="none" w:sz="0" w:space="0" w:color="auto"/>
            </w:pBdr>
            <w:rPr>
              <w:rFonts w:eastAsia="等线"/>
              <w:b/>
              <w:bCs/>
            </w:rPr>
          </w:pPr>
        </w:p>
      </w:tc>
      <w:tc>
        <w:tcPr>
          <w:tcW w:w="2273" w:type="dxa"/>
          <w:shd w:val="clear" w:color="auto" w:fill="auto"/>
          <w:vAlign w:val="center"/>
        </w:tcPr>
        <w:p w14:paraId="047875EC" w14:textId="77777777" w:rsidR="00C93562" w:rsidRPr="0093135B" w:rsidRDefault="00D30FE8" w:rsidP="00D30FE8">
          <w:pPr>
            <w:pStyle w:val="a6"/>
            <w:pBdr>
              <w:bottom w:val="none" w:sz="0" w:space="0" w:color="auto"/>
            </w:pBdr>
            <w:jc w:val="right"/>
            <w:rPr>
              <w:rFonts w:eastAsia="等线"/>
              <w:b/>
              <w:bCs/>
            </w:rPr>
          </w:pPr>
          <w:r>
            <w:rPr>
              <w:rFonts w:eastAsia="等线"/>
              <w:b/>
              <w:bCs/>
            </w:rPr>
            <w:drawing>
              <wp:inline distT="0" distB="0" distL="0" distR="0" wp14:anchorId="79153E09" wp14:editId="3EF9DB93">
                <wp:extent cx="540000" cy="360000"/>
                <wp:effectExtent l="0" t="0" r="0" b="2540"/>
                <wp:docPr id="451294788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51294788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36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59C0F664" w14:textId="77777777" w:rsidR="001C76F6" w:rsidRPr="00C93562" w:rsidRDefault="001C76F6" w:rsidP="00092EF2">
    <w:pPr>
      <w:pBdr>
        <w:bottom w:val="single" w:sz="4" w:space="1" w:color="000000"/>
      </w:pBdr>
      <w:adjustRightInd w:val="0"/>
      <w:snapToGrid w:val="0"/>
      <w:spacing w:line="100" w:lineRule="exact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B52FDD"/>
    <w:multiLevelType w:val="hybridMultilevel"/>
    <w:tmpl w:val="B47EC7C0"/>
    <w:lvl w:ilvl="0" w:tplc="D7B60B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8B468F5"/>
    <w:multiLevelType w:val="hybridMultilevel"/>
    <w:tmpl w:val="FC806A0C"/>
    <w:lvl w:ilvl="0" w:tplc="D196E844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8BFE0D56"/>
    <w:lvl w:ilvl="0" w:tplc="CCCE9BD4">
      <w:start w:val="1"/>
      <w:numFmt w:val="bullet"/>
      <w:lvlRestart w:val="0"/>
      <w:lvlText w:val=""/>
      <w:lvlJc w:val="left"/>
      <w:pPr>
        <w:ind w:left="3033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29E20A30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D6480D34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82E1BA0"/>
    <w:multiLevelType w:val="hybridMultilevel"/>
    <w:tmpl w:val="EF3C6A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A6535"/>
    <w:multiLevelType w:val="hybridMultilevel"/>
    <w:tmpl w:val="3CB68362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DA1CB9"/>
    <w:multiLevelType w:val="hybridMultilevel"/>
    <w:tmpl w:val="CCC8D13C"/>
    <w:lvl w:ilvl="0" w:tplc="4B545C06">
      <w:start w:val="1"/>
      <w:numFmt w:val="decimal"/>
      <w:lvlRestart w:val="0"/>
      <w:pStyle w:val="MDPI71References"/>
      <w:lvlText w:val="%1."/>
      <w:lvlJc w:val="left"/>
      <w:pPr>
        <w:ind w:left="425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A0DCA02E"/>
    <w:lvl w:ilvl="0" w:tplc="5CB0595C">
      <w:start w:val="1"/>
      <w:numFmt w:val="decimal"/>
      <w:lvlRestart w:val="0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D7F75A7"/>
    <w:multiLevelType w:val="hybridMultilevel"/>
    <w:tmpl w:val="A508BCE8"/>
    <w:lvl w:ilvl="0" w:tplc="C642578A">
      <w:start w:val="1"/>
      <w:numFmt w:val="decimal"/>
      <w:lvlRestart w:val="0"/>
      <w:pStyle w:val="MDPI37itemize"/>
      <w:lvlText w:val="%1."/>
      <w:lvlJc w:val="left"/>
      <w:pPr>
        <w:ind w:left="3033" w:hanging="425"/>
      </w:pPr>
      <w:rPr>
        <w:b w:val="0"/>
        <w:i w:val="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4048" w:hanging="360"/>
      </w:pPr>
    </w:lvl>
    <w:lvl w:ilvl="2" w:tplc="0409001B" w:tentative="1">
      <w:start w:val="1"/>
      <w:numFmt w:val="lowerRoman"/>
      <w:lvlText w:val="%3."/>
      <w:lvlJc w:val="right"/>
      <w:pPr>
        <w:ind w:left="4768" w:hanging="180"/>
      </w:pPr>
    </w:lvl>
    <w:lvl w:ilvl="3" w:tplc="0409000F" w:tentative="1">
      <w:start w:val="1"/>
      <w:numFmt w:val="decimal"/>
      <w:lvlText w:val="%4."/>
      <w:lvlJc w:val="left"/>
      <w:pPr>
        <w:ind w:left="5488" w:hanging="360"/>
      </w:pPr>
    </w:lvl>
    <w:lvl w:ilvl="4" w:tplc="04090019" w:tentative="1">
      <w:start w:val="1"/>
      <w:numFmt w:val="lowerLetter"/>
      <w:lvlText w:val="%5."/>
      <w:lvlJc w:val="left"/>
      <w:pPr>
        <w:ind w:left="6208" w:hanging="360"/>
      </w:pPr>
    </w:lvl>
    <w:lvl w:ilvl="5" w:tplc="0409001B" w:tentative="1">
      <w:start w:val="1"/>
      <w:numFmt w:val="lowerRoman"/>
      <w:lvlText w:val="%6."/>
      <w:lvlJc w:val="right"/>
      <w:pPr>
        <w:ind w:left="6928" w:hanging="180"/>
      </w:pPr>
    </w:lvl>
    <w:lvl w:ilvl="6" w:tplc="0409000F" w:tentative="1">
      <w:start w:val="1"/>
      <w:numFmt w:val="decimal"/>
      <w:lvlText w:val="%7."/>
      <w:lvlJc w:val="left"/>
      <w:pPr>
        <w:ind w:left="7648" w:hanging="360"/>
      </w:pPr>
    </w:lvl>
    <w:lvl w:ilvl="7" w:tplc="04090019" w:tentative="1">
      <w:start w:val="1"/>
      <w:numFmt w:val="lowerLetter"/>
      <w:lvlText w:val="%8."/>
      <w:lvlJc w:val="left"/>
      <w:pPr>
        <w:ind w:left="8368" w:hanging="360"/>
      </w:pPr>
    </w:lvl>
    <w:lvl w:ilvl="8" w:tplc="0409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1" w15:restartNumberingAfterBreak="0">
    <w:nsid w:val="706D5736"/>
    <w:multiLevelType w:val="hybridMultilevel"/>
    <w:tmpl w:val="7E201858"/>
    <w:lvl w:ilvl="0" w:tplc="7736F520">
      <w:start w:val="1"/>
      <w:numFmt w:val="decimal"/>
      <w:lvlRestart w:val="0"/>
      <w:lvlText w:val="%1."/>
      <w:lvlJc w:val="left"/>
      <w:pPr>
        <w:ind w:left="425" w:hanging="425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1A26FB"/>
    <w:multiLevelType w:val="hybridMultilevel"/>
    <w:tmpl w:val="366C2B86"/>
    <w:lvl w:ilvl="0" w:tplc="5B38DB86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6885720">
    <w:abstractNumId w:val="4"/>
  </w:num>
  <w:num w:numId="2" w16cid:durableId="764572956">
    <w:abstractNumId w:val="6"/>
  </w:num>
  <w:num w:numId="3" w16cid:durableId="227352354">
    <w:abstractNumId w:val="3"/>
  </w:num>
  <w:num w:numId="4" w16cid:durableId="18915716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49691103">
    <w:abstractNumId w:val="5"/>
  </w:num>
  <w:num w:numId="6" w16cid:durableId="1652782770">
    <w:abstractNumId w:val="9"/>
  </w:num>
  <w:num w:numId="7" w16cid:durableId="1587806861">
    <w:abstractNumId w:val="2"/>
  </w:num>
  <w:num w:numId="8" w16cid:durableId="803699944">
    <w:abstractNumId w:val="9"/>
  </w:num>
  <w:num w:numId="9" w16cid:durableId="621880201">
    <w:abstractNumId w:val="2"/>
  </w:num>
  <w:num w:numId="10" w16cid:durableId="1156216967">
    <w:abstractNumId w:val="9"/>
  </w:num>
  <w:num w:numId="11" w16cid:durableId="1685089984">
    <w:abstractNumId w:val="2"/>
  </w:num>
  <w:num w:numId="12" w16cid:durableId="1053700392">
    <w:abstractNumId w:val="11"/>
  </w:num>
  <w:num w:numId="13" w16cid:durableId="362941748">
    <w:abstractNumId w:val="9"/>
  </w:num>
  <w:num w:numId="14" w16cid:durableId="47727350">
    <w:abstractNumId w:val="2"/>
  </w:num>
  <w:num w:numId="15" w16cid:durableId="498693611">
    <w:abstractNumId w:val="1"/>
  </w:num>
  <w:num w:numId="16" w16cid:durableId="1534729667">
    <w:abstractNumId w:val="8"/>
  </w:num>
  <w:num w:numId="17" w16cid:durableId="598948950">
    <w:abstractNumId w:val="1"/>
  </w:num>
  <w:num w:numId="18" w16cid:durableId="348987493">
    <w:abstractNumId w:val="9"/>
  </w:num>
  <w:num w:numId="19" w16cid:durableId="66347879">
    <w:abstractNumId w:val="2"/>
  </w:num>
  <w:num w:numId="20" w16cid:durableId="1117678135">
    <w:abstractNumId w:val="1"/>
  </w:num>
  <w:num w:numId="21" w16cid:durableId="235281920">
    <w:abstractNumId w:val="12"/>
  </w:num>
  <w:num w:numId="22" w16cid:durableId="338586943">
    <w:abstractNumId w:val="10"/>
  </w:num>
  <w:num w:numId="23" w16cid:durableId="399911571">
    <w:abstractNumId w:val="7"/>
  </w:num>
  <w:num w:numId="24" w16cid:durableId="1603344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bordersDoNotSurroundHeader/>
  <w:bordersDoNotSurroundFooter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10"/>
  <w:autoHyphenation/>
  <w:drawingGridHorizontalSpacing w:val="10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Foods&lt;/Style&gt;&lt;LeftDelim&gt;{&lt;/LeftDelim&gt;&lt;RightDelim&gt;}&lt;/RightDelim&gt;&lt;FontName&gt;Palatino Linotype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xr9vpzx2vv2p2esawy5tdto2ept5apff2ra&quot;&gt;My EndNote Library-脐橙渣+藏猪-Converted&lt;record-ids&gt;&lt;item&gt;12&lt;/item&gt;&lt;/record-ids&gt;&lt;/item&gt;&lt;/Libraries&gt;"/>
  </w:docVars>
  <w:rsids>
    <w:rsidRoot w:val="00855287"/>
    <w:rsid w:val="000319B8"/>
    <w:rsid w:val="000407A2"/>
    <w:rsid w:val="00050D52"/>
    <w:rsid w:val="000573A9"/>
    <w:rsid w:val="000655E2"/>
    <w:rsid w:val="00076452"/>
    <w:rsid w:val="00080FE0"/>
    <w:rsid w:val="00092EF2"/>
    <w:rsid w:val="000A1516"/>
    <w:rsid w:val="000C4C13"/>
    <w:rsid w:val="0012030C"/>
    <w:rsid w:val="00124D69"/>
    <w:rsid w:val="001260D5"/>
    <w:rsid w:val="001273E0"/>
    <w:rsid w:val="00160266"/>
    <w:rsid w:val="001648FC"/>
    <w:rsid w:val="00175630"/>
    <w:rsid w:val="001766EA"/>
    <w:rsid w:val="001836DF"/>
    <w:rsid w:val="0018545E"/>
    <w:rsid w:val="001A30E8"/>
    <w:rsid w:val="001A535F"/>
    <w:rsid w:val="001B2C94"/>
    <w:rsid w:val="001C1F99"/>
    <w:rsid w:val="001C69E7"/>
    <w:rsid w:val="001C76F6"/>
    <w:rsid w:val="001D0CDE"/>
    <w:rsid w:val="001D3E0E"/>
    <w:rsid w:val="001E2AEB"/>
    <w:rsid w:val="001F0198"/>
    <w:rsid w:val="00204BE3"/>
    <w:rsid w:val="00243653"/>
    <w:rsid w:val="00247843"/>
    <w:rsid w:val="002519D0"/>
    <w:rsid w:val="00254361"/>
    <w:rsid w:val="00265034"/>
    <w:rsid w:val="002713E0"/>
    <w:rsid w:val="00275B44"/>
    <w:rsid w:val="002919AD"/>
    <w:rsid w:val="00296B8D"/>
    <w:rsid w:val="002B3A4B"/>
    <w:rsid w:val="002B4A2A"/>
    <w:rsid w:val="002C7867"/>
    <w:rsid w:val="002D6A12"/>
    <w:rsid w:val="002E3A10"/>
    <w:rsid w:val="002E7247"/>
    <w:rsid w:val="00312DD0"/>
    <w:rsid w:val="00313D10"/>
    <w:rsid w:val="00326141"/>
    <w:rsid w:val="00333563"/>
    <w:rsid w:val="00334387"/>
    <w:rsid w:val="003346FC"/>
    <w:rsid w:val="00345A6E"/>
    <w:rsid w:val="00350B3B"/>
    <w:rsid w:val="003914DF"/>
    <w:rsid w:val="003A4B7F"/>
    <w:rsid w:val="003D052C"/>
    <w:rsid w:val="003D0C5A"/>
    <w:rsid w:val="003F26A8"/>
    <w:rsid w:val="003F312B"/>
    <w:rsid w:val="00401D30"/>
    <w:rsid w:val="004064B7"/>
    <w:rsid w:val="00415B9C"/>
    <w:rsid w:val="004232BB"/>
    <w:rsid w:val="004315EE"/>
    <w:rsid w:val="004359FE"/>
    <w:rsid w:val="00476ADE"/>
    <w:rsid w:val="004A4199"/>
    <w:rsid w:val="004A4322"/>
    <w:rsid w:val="004D278C"/>
    <w:rsid w:val="0052497D"/>
    <w:rsid w:val="00526502"/>
    <w:rsid w:val="00526ADB"/>
    <w:rsid w:val="00527202"/>
    <w:rsid w:val="00527533"/>
    <w:rsid w:val="0053255F"/>
    <w:rsid w:val="0055562C"/>
    <w:rsid w:val="005A21A7"/>
    <w:rsid w:val="005B57CE"/>
    <w:rsid w:val="005B5B5A"/>
    <w:rsid w:val="005C70B1"/>
    <w:rsid w:val="0060137B"/>
    <w:rsid w:val="00624CAE"/>
    <w:rsid w:val="00634BA3"/>
    <w:rsid w:val="00651A46"/>
    <w:rsid w:val="00652F0C"/>
    <w:rsid w:val="00676D2D"/>
    <w:rsid w:val="00681D08"/>
    <w:rsid w:val="006839F6"/>
    <w:rsid w:val="00685C15"/>
    <w:rsid w:val="00692264"/>
    <w:rsid w:val="00692393"/>
    <w:rsid w:val="006A0FFA"/>
    <w:rsid w:val="006A1B40"/>
    <w:rsid w:val="006A69B7"/>
    <w:rsid w:val="006B59D6"/>
    <w:rsid w:val="006E4337"/>
    <w:rsid w:val="006E5513"/>
    <w:rsid w:val="006F3A1F"/>
    <w:rsid w:val="0072365C"/>
    <w:rsid w:val="00764704"/>
    <w:rsid w:val="00784160"/>
    <w:rsid w:val="00796463"/>
    <w:rsid w:val="007B4812"/>
    <w:rsid w:val="007B57CF"/>
    <w:rsid w:val="007C039F"/>
    <w:rsid w:val="007D5729"/>
    <w:rsid w:val="007E13A0"/>
    <w:rsid w:val="007E20DF"/>
    <w:rsid w:val="007E74F3"/>
    <w:rsid w:val="007F292D"/>
    <w:rsid w:val="007F71C0"/>
    <w:rsid w:val="00817DF9"/>
    <w:rsid w:val="00826878"/>
    <w:rsid w:val="00841227"/>
    <w:rsid w:val="00847C63"/>
    <w:rsid w:val="00855287"/>
    <w:rsid w:val="008579E6"/>
    <w:rsid w:val="008641B9"/>
    <w:rsid w:val="008703A8"/>
    <w:rsid w:val="00873D51"/>
    <w:rsid w:val="008A1C69"/>
    <w:rsid w:val="008A5041"/>
    <w:rsid w:val="008A7E9A"/>
    <w:rsid w:val="008B289A"/>
    <w:rsid w:val="008D2032"/>
    <w:rsid w:val="008E2664"/>
    <w:rsid w:val="008F00A1"/>
    <w:rsid w:val="0090193C"/>
    <w:rsid w:val="00906D45"/>
    <w:rsid w:val="00915C7D"/>
    <w:rsid w:val="00924029"/>
    <w:rsid w:val="0092741D"/>
    <w:rsid w:val="0093135B"/>
    <w:rsid w:val="00954EA5"/>
    <w:rsid w:val="00967C33"/>
    <w:rsid w:val="009A28F8"/>
    <w:rsid w:val="009B0F42"/>
    <w:rsid w:val="009B1312"/>
    <w:rsid w:val="009C17B8"/>
    <w:rsid w:val="009E0DEB"/>
    <w:rsid w:val="009F2B63"/>
    <w:rsid w:val="009F70E6"/>
    <w:rsid w:val="00A12EEF"/>
    <w:rsid w:val="00A1582E"/>
    <w:rsid w:val="00A202A6"/>
    <w:rsid w:val="00A338EE"/>
    <w:rsid w:val="00A40A4C"/>
    <w:rsid w:val="00A50652"/>
    <w:rsid w:val="00A53C5C"/>
    <w:rsid w:val="00A82F41"/>
    <w:rsid w:val="00A863D2"/>
    <w:rsid w:val="00AB40B7"/>
    <w:rsid w:val="00AC3148"/>
    <w:rsid w:val="00AD12E5"/>
    <w:rsid w:val="00AD547E"/>
    <w:rsid w:val="00AE2FA4"/>
    <w:rsid w:val="00AE6E21"/>
    <w:rsid w:val="00AF6A72"/>
    <w:rsid w:val="00B05DC9"/>
    <w:rsid w:val="00B405F6"/>
    <w:rsid w:val="00B61C94"/>
    <w:rsid w:val="00B70808"/>
    <w:rsid w:val="00B916AE"/>
    <w:rsid w:val="00B93694"/>
    <w:rsid w:val="00B96ECE"/>
    <w:rsid w:val="00BA361E"/>
    <w:rsid w:val="00BA4502"/>
    <w:rsid w:val="00BA732E"/>
    <w:rsid w:val="00BC0CB4"/>
    <w:rsid w:val="00BE01A2"/>
    <w:rsid w:val="00BE4A23"/>
    <w:rsid w:val="00BE5440"/>
    <w:rsid w:val="00BF1202"/>
    <w:rsid w:val="00C10209"/>
    <w:rsid w:val="00C1211E"/>
    <w:rsid w:val="00C42C23"/>
    <w:rsid w:val="00C471D1"/>
    <w:rsid w:val="00C54134"/>
    <w:rsid w:val="00C76A91"/>
    <w:rsid w:val="00C80AB5"/>
    <w:rsid w:val="00C8475E"/>
    <w:rsid w:val="00C92553"/>
    <w:rsid w:val="00C93562"/>
    <w:rsid w:val="00CC7ED9"/>
    <w:rsid w:val="00CD2B32"/>
    <w:rsid w:val="00CE0600"/>
    <w:rsid w:val="00CF276C"/>
    <w:rsid w:val="00D036B1"/>
    <w:rsid w:val="00D1236A"/>
    <w:rsid w:val="00D1539C"/>
    <w:rsid w:val="00D20599"/>
    <w:rsid w:val="00D24B7C"/>
    <w:rsid w:val="00D25B81"/>
    <w:rsid w:val="00D30FE8"/>
    <w:rsid w:val="00D533EA"/>
    <w:rsid w:val="00D82592"/>
    <w:rsid w:val="00D8306D"/>
    <w:rsid w:val="00D84B0A"/>
    <w:rsid w:val="00DA7FBA"/>
    <w:rsid w:val="00DB493F"/>
    <w:rsid w:val="00DC4CCD"/>
    <w:rsid w:val="00DF25E8"/>
    <w:rsid w:val="00DF395F"/>
    <w:rsid w:val="00E014E9"/>
    <w:rsid w:val="00E05F48"/>
    <w:rsid w:val="00E069C0"/>
    <w:rsid w:val="00E1136E"/>
    <w:rsid w:val="00E1348D"/>
    <w:rsid w:val="00E220D5"/>
    <w:rsid w:val="00E24B0B"/>
    <w:rsid w:val="00E5223B"/>
    <w:rsid w:val="00E62255"/>
    <w:rsid w:val="00E6287B"/>
    <w:rsid w:val="00EE3AB0"/>
    <w:rsid w:val="00F00870"/>
    <w:rsid w:val="00F146D2"/>
    <w:rsid w:val="00F25161"/>
    <w:rsid w:val="00F46911"/>
    <w:rsid w:val="00F866AC"/>
    <w:rsid w:val="00FA359D"/>
    <w:rsid w:val="00FA39C7"/>
    <w:rsid w:val="00FA3BD6"/>
    <w:rsid w:val="00FB5747"/>
    <w:rsid w:val="00FC69D1"/>
    <w:rsid w:val="00FD4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FDB56E"/>
  <w15:chartTrackingRefBased/>
  <w15:docId w15:val="{C4EC935C-E0D4-476D-8F99-43C7BB885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5287"/>
    <w:pPr>
      <w:spacing w:line="260" w:lineRule="atLeast"/>
      <w:jc w:val="both"/>
    </w:pPr>
    <w:rPr>
      <w:rFonts w:ascii="Palatino Linotype" w:hAnsi="Palatino Linotype"/>
      <w:noProof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DPI11articletype">
    <w:name w:val="MDPI_1.1_article_type"/>
    <w:next w:val="a"/>
    <w:qFormat/>
    <w:rsid w:val="001C1F99"/>
    <w:pPr>
      <w:adjustRightInd w:val="0"/>
      <w:snapToGrid w:val="0"/>
      <w:spacing w:before="240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12title">
    <w:name w:val="MDPI_1.2_title"/>
    <w:next w:val="a"/>
    <w:qFormat/>
    <w:rsid w:val="001C1F99"/>
    <w:pPr>
      <w:adjustRightInd w:val="0"/>
      <w:snapToGrid w:val="0"/>
      <w:spacing w:after="240" w:line="240" w:lineRule="atLeast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paragraph" w:customStyle="1" w:styleId="MDPI13authornames">
    <w:name w:val="MDPI_1.3_authornames"/>
    <w:next w:val="a"/>
    <w:qFormat/>
    <w:rsid w:val="001C1F99"/>
    <w:pPr>
      <w:adjustRightInd w:val="0"/>
      <w:snapToGrid w:val="0"/>
      <w:spacing w:after="360" w:line="260" w:lineRule="atLeast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14history">
    <w:name w:val="MDPI_1.4_history"/>
    <w:basedOn w:val="a"/>
    <w:next w:val="a"/>
    <w:qFormat/>
    <w:rsid w:val="001C1F99"/>
    <w:pPr>
      <w:adjustRightInd w:val="0"/>
      <w:snapToGrid w:val="0"/>
      <w:spacing w:line="240" w:lineRule="atLeast"/>
      <w:ind w:right="113"/>
      <w:jc w:val="left"/>
    </w:pPr>
    <w:rPr>
      <w:rFonts w:eastAsia="Times New Roman"/>
      <w:noProof w:val="0"/>
      <w:sz w:val="14"/>
      <w:lang w:eastAsia="de-DE" w:bidi="en-US"/>
    </w:rPr>
  </w:style>
  <w:style w:type="paragraph" w:customStyle="1" w:styleId="MDPI16affiliation">
    <w:name w:val="MDPI_1.6_affiliation"/>
    <w:qFormat/>
    <w:rsid w:val="001C1F99"/>
    <w:pPr>
      <w:adjustRightInd w:val="0"/>
      <w:snapToGrid w:val="0"/>
      <w:spacing w:line="200" w:lineRule="atLeast"/>
      <w:ind w:left="2806" w:hanging="198"/>
    </w:pPr>
    <w:rPr>
      <w:rFonts w:ascii="Palatino Linotype" w:eastAsia="Times New Roman" w:hAnsi="Palatino Linotype"/>
      <w:color w:val="000000"/>
      <w:sz w:val="16"/>
      <w:szCs w:val="18"/>
      <w:lang w:eastAsia="de-DE" w:bidi="en-US"/>
    </w:rPr>
  </w:style>
  <w:style w:type="paragraph" w:customStyle="1" w:styleId="MDPI17abstract">
    <w:name w:val="MDPI_1.7_abstract"/>
    <w:next w:val="a"/>
    <w:qFormat/>
    <w:rsid w:val="001C1F99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color w:val="000000"/>
      <w:sz w:val="18"/>
      <w:szCs w:val="22"/>
      <w:lang w:eastAsia="de-DE" w:bidi="en-US"/>
    </w:rPr>
  </w:style>
  <w:style w:type="paragraph" w:customStyle="1" w:styleId="MDPI18keywords">
    <w:name w:val="MDPI_1.8_keywords"/>
    <w:next w:val="a"/>
    <w:qFormat/>
    <w:rsid w:val="001C1F99"/>
    <w:pPr>
      <w:adjustRightInd w:val="0"/>
      <w:snapToGrid w:val="0"/>
      <w:spacing w:before="240" w:line="260" w:lineRule="atLeast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szCs w:val="22"/>
      <w:lang w:eastAsia="de-DE" w:bidi="en-US"/>
    </w:rPr>
  </w:style>
  <w:style w:type="paragraph" w:customStyle="1" w:styleId="MDPI19line">
    <w:name w:val="MDPI_1.9_line"/>
    <w:qFormat/>
    <w:rsid w:val="001C1F99"/>
    <w:pPr>
      <w:pBdr>
        <w:bottom w:val="single" w:sz="6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color w:val="000000"/>
      <w:szCs w:val="24"/>
      <w:lang w:eastAsia="de-DE" w:bidi="en-US"/>
    </w:rPr>
  </w:style>
  <w:style w:type="table" w:customStyle="1" w:styleId="Mdeck5tablebodythreelines">
    <w:name w:val="M_deck_5_table_body_three_lines"/>
    <w:basedOn w:val="a1"/>
    <w:uiPriority w:val="99"/>
    <w:rsid w:val="00243653"/>
    <w:pPr>
      <w:adjustRightInd w:val="0"/>
      <w:snapToGrid w:val="0"/>
      <w:spacing w:line="300" w:lineRule="exact"/>
      <w:jc w:val="center"/>
    </w:pPr>
    <w:rPr>
      <w:rFonts w:ascii="Times New Roman" w:hAnsi="Times New Roman"/>
      <w:lang w:val="de-DE" w:eastAsia="de-DE"/>
    </w:rPr>
    <w:tblPr>
      <w:jc w:val="center"/>
      <w:tblBorders>
        <w:bottom w:val="single" w:sz="8" w:space="0" w:color="auto"/>
      </w:tblBorders>
    </w:tblPr>
    <w:trPr>
      <w:jc w:val="center"/>
    </w:trPr>
    <w:tcPr>
      <w:vAlign w:val="center"/>
    </w:tcPr>
    <w:tblStylePr w:type="firstRow">
      <w:pPr>
        <w:wordWrap/>
        <w:adjustRightInd w:val="0"/>
        <w:snapToGrid w:val="0"/>
        <w:spacing w:beforeLines="0" w:beforeAutospacing="0" w:afterLines="0" w:afterAutospacing="0" w:line="300" w:lineRule="exact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imes New Roman" w:eastAsia="Times New Roman" w:hAnsi="Times New Roman"/>
        <w:b w:val="0"/>
        <w:i w:val="0"/>
        <w:snapToGrid w:val="0"/>
        <w:sz w:val="22"/>
      </w:rPr>
      <w:tblPr/>
      <w:tcPr>
        <w:tcBorders>
          <w:top w:val="single" w:sz="8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3">
    <w:name w:val="Table Grid"/>
    <w:basedOn w:val="a1"/>
    <w:uiPriority w:val="59"/>
    <w:rsid w:val="001C1F99"/>
    <w:pPr>
      <w:spacing w:line="260" w:lineRule="atLeast"/>
      <w:jc w:val="both"/>
    </w:pPr>
    <w:rPr>
      <w:rFonts w:ascii="Palatino Linotype" w:hAnsi="Palatino Linotype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rsid w:val="001C1F99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a5">
    <w:name w:val="页脚 字符"/>
    <w:link w:val="a4"/>
    <w:uiPriority w:val="99"/>
    <w:rsid w:val="001C1F99"/>
    <w:rPr>
      <w:rFonts w:ascii="Palatino Linotype" w:hAnsi="Palatino Linotype"/>
      <w:noProof/>
      <w:color w:val="000000"/>
      <w:szCs w:val="18"/>
    </w:rPr>
  </w:style>
  <w:style w:type="paragraph" w:styleId="a6">
    <w:name w:val="header"/>
    <w:basedOn w:val="a"/>
    <w:link w:val="a7"/>
    <w:uiPriority w:val="99"/>
    <w:rsid w:val="001C1F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a7">
    <w:name w:val="页眉 字符"/>
    <w:link w:val="a6"/>
    <w:uiPriority w:val="99"/>
    <w:rsid w:val="001C1F99"/>
    <w:rPr>
      <w:rFonts w:ascii="Palatino Linotype" w:hAnsi="Palatino Linotype"/>
      <w:noProof/>
      <w:color w:val="000000"/>
      <w:szCs w:val="18"/>
    </w:rPr>
  </w:style>
  <w:style w:type="paragraph" w:customStyle="1" w:styleId="MDPIheaderjournallogo">
    <w:name w:val="MDPI_header_journal_logo"/>
    <w:qFormat/>
    <w:rsid w:val="001C1F99"/>
    <w:pPr>
      <w:adjustRightInd w:val="0"/>
      <w:snapToGrid w:val="0"/>
      <w:spacing w:line="260" w:lineRule="atLeast"/>
      <w:jc w:val="both"/>
    </w:pPr>
    <w:rPr>
      <w:rFonts w:ascii="Palatino Linotype" w:eastAsia="Times New Roman" w:hAnsi="Palatino Linotype"/>
      <w:i/>
      <w:color w:val="000000"/>
      <w:sz w:val="24"/>
      <w:szCs w:val="22"/>
      <w:lang w:eastAsia="de-CH"/>
    </w:rPr>
  </w:style>
  <w:style w:type="paragraph" w:customStyle="1" w:styleId="MDPI32textnoindent">
    <w:name w:val="MDPI_3.2_text_no_indent"/>
    <w:basedOn w:val="MDPI31text"/>
    <w:qFormat/>
    <w:rsid w:val="001C1F99"/>
    <w:pPr>
      <w:ind w:firstLine="0"/>
    </w:pPr>
  </w:style>
  <w:style w:type="paragraph" w:customStyle="1" w:styleId="MDPI31text">
    <w:name w:val="MDPI_3.1_text"/>
    <w:qFormat/>
    <w:rsid w:val="00B93694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3textspaceafter">
    <w:name w:val="MDPI_3.3_text_space_after"/>
    <w:qFormat/>
    <w:rsid w:val="001C1F99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5textbeforelist">
    <w:name w:val="MDPI_3.5_text_before_list"/>
    <w:qFormat/>
    <w:rsid w:val="001C1F99"/>
    <w:pPr>
      <w:adjustRightInd w:val="0"/>
      <w:snapToGrid w:val="0"/>
      <w:spacing w:line="228" w:lineRule="auto"/>
      <w:ind w:left="2608" w:firstLine="425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6textafterlist">
    <w:name w:val="MDPI_3.6_text_after_list"/>
    <w:qFormat/>
    <w:rsid w:val="001C1F99"/>
    <w:pPr>
      <w:adjustRightInd w:val="0"/>
      <w:snapToGrid w:val="0"/>
      <w:spacing w:before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7itemize">
    <w:name w:val="MDPI_3.7_itemize"/>
    <w:qFormat/>
    <w:rsid w:val="002E7247"/>
    <w:pPr>
      <w:numPr>
        <w:numId w:val="22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8bullet">
    <w:name w:val="MDPI_3.8_bullet"/>
    <w:qFormat/>
    <w:rsid w:val="002E7247"/>
    <w:pPr>
      <w:numPr>
        <w:numId w:val="20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Cs w:val="22"/>
      <w:lang w:eastAsia="de-DE" w:bidi="en-US"/>
    </w:rPr>
  </w:style>
  <w:style w:type="paragraph" w:customStyle="1" w:styleId="MDPI39equation">
    <w:name w:val="MDPI_3.9_equation"/>
    <w:qFormat/>
    <w:rsid w:val="001C1F99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3aequationnumber">
    <w:name w:val="MDPI_3.a_equation_number"/>
    <w:qFormat/>
    <w:rsid w:val="001C1F99"/>
    <w:pPr>
      <w:spacing w:before="120" w:after="120"/>
      <w:jc w:val="right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41tablecaption">
    <w:name w:val="MDPI_4.1_table_caption"/>
    <w:qFormat/>
    <w:rsid w:val="001C1F99"/>
    <w:pPr>
      <w:adjustRightInd w:val="0"/>
      <w:snapToGrid w:val="0"/>
      <w:spacing w:before="240" w:after="120"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42tablebody">
    <w:name w:val="MDPI_4.2_table_body"/>
    <w:qFormat/>
    <w:rsid w:val="0072365C"/>
    <w:pPr>
      <w:adjustRightInd w:val="0"/>
      <w:snapToGrid w:val="0"/>
      <w:spacing w:line="260" w:lineRule="atLeast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43tablefooter">
    <w:name w:val="MDPI_4.3_table_footer"/>
    <w:next w:val="MDPI31text"/>
    <w:link w:val="MDPI43tablefooter0"/>
    <w:qFormat/>
    <w:rsid w:val="001C1F99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paragraph" w:customStyle="1" w:styleId="MDPI51figurecaption">
    <w:name w:val="MDPI_5.1_figure_caption"/>
    <w:qFormat/>
    <w:rsid w:val="001C1F99"/>
    <w:pPr>
      <w:adjustRightInd w:val="0"/>
      <w:snapToGrid w:val="0"/>
      <w:spacing w:before="120" w:after="240" w:line="228" w:lineRule="auto"/>
      <w:ind w:left="2608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customStyle="1" w:styleId="MDPI52figure">
    <w:name w:val="MDPI_5.2_figure"/>
    <w:qFormat/>
    <w:rsid w:val="001C1F99"/>
    <w:pPr>
      <w:adjustRightInd w:val="0"/>
      <w:snapToGrid w:val="0"/>
      <w:spacing w:before="240" w:after="120"/>
      <w:jc w:val="center"/>
    </w:pPr>
    <w:rPr>
      <w:rFonts w:ascii="Palatino Linotype" w:eastAsia="Times New Roman" w:hAnsi="Palatino Linotype"/>
      <w:snapToGrid w:val="0"/>
      <w:color w:val="000000"/>
      <w:lang w:eastAsia="de-DE" w:bidi="en-US"/>
    </w:rPr>
  </w:style>
  <w:style w:type="paragraph" w:customStyle="1" w:styleId="MDPI23heading3">
    <w:name w:val="MDPI_2.3_heading3"/>
    <w:qFormat/>
    <w:rsid w:val="001C1F99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21heading1">
    <w:name w:val="MDPI_2.1_heading1"/>
    <w:qFormat/>
    <w:rsid w:val="001C1F99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/>
      <w:b/>
      <w:snapToGrid w:val="0"/>
      <w:color w:val="000000"/>
      <w:szCs w:val="22"/>
      <w:lang w:eastAsia="de-DE" w:bidi="en-US"/>
    </w:rPr>
  </w:style>
  <w:style w:type="paragraph" w:customStyle="1" w:styleId="MDPI22heading2">
    <w:name w:val="MDPI_2.2_heading2"/>
    <w:qFormat/>
    <w:rsid w:val="001C1F99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/>
      <w:i/>
      <w:noProof/>
      <w:snapToGrid w:val="0"/>
      <w:color w:val="000000"/>
      <w:szCs w:val="22"/>
      <w:lang w:eastAsia="de-DE" w:bidi="en-US"/>
    </w:rPr>
  </w:style>
  <w:style w:type="paragraph" w:customStyle="1" w:styleId="MDPI71References">
    <w:name w:val="MDPI_7.1_References"/>
    <w:qFormat/>
    <w:rsid w:val="0055562C"/>
    <w:pPr>
      <w:numPr>
        <w:numId w:val="23"/>
      </w:numPr>
      <w:adjustRightInd w:val="0"/>
      <w:snapToGrid w:val="0"/>
      <w:spacing w:line="228" w:lineRule="auto"/>
      <w:jc w:val="both"/>
    </w:pPr>
    <w:rPr>
      <w:rFonts w:ascii="Palatino Linotype" w:eastAsia="Times New Roman" w:hAnsi="Palatino Linotype"/>
      <w:color w:val="000000"/>
      <w:sz w:val="18"/>
      <w:lang w:eastAsia="de-DE" w:bidi="en-US"/>
    </w:rPr>
  </w:style>
  <w:style w:type="paragraph" w:styleId="a8">
    <w:name w:val="Balloon Text"/>
    <w:basedOn w:val="a"/>
    <w:link w:val="a9"/>
    <w:uiPriority w:val="99"/>
    <w:rsid w:val="001C1F99"/>
    <w:rPr>
      <w:rFonts w:cs="Tahoma"/>
      <w:szCs w:val="18"/>
    </w:rPr>
  </w:style>
  <w:style w:type="character" w:customStyle="1" w:styleId="a9">
    <w:name w:val="批注框文本 字符"/>
    <w:link w:val="a8"/>
    <w:uiPriority w:val="99"/>
    <w:rsid w:val="001C1F99"/>
    <w:rPr>
      <w:rFonts w:ascii="Palatino Linotype" w:hAnsi="Palatino Linotype" w:cs="Tahoma"/>
      <w:noProof/>
      <w:color w:val="000000"/>
      <w:szCs w:val="18"/>
    </w:rPr>
  </w:style>
  <w:style w:type="character" w:styleId="aa">
    <w:name w:val="line number"/>
    <w:uiPriority w:val="99"/>
    <w:rsid w:val="00CF276C"/>
    <w:rPr>
      <w:rFonts w:ascii="Palatino Linotype" w:hAnsi="Palatino Linotype"/>
      <w:sz w:val="16"/>
    </w:rPr>
  </w:style>
  <w:style w:type="table" w:customStyle="1" w:styleId="MDPI41threelinetable">
    <w:name w:val="MDPI_4.1_three_line_table"/>
    <w:basedOn w:val="a1"/>
    <w:uiPriority w:val="99"/>
    <w:rsid w:val="001C1F99"/>
    <w:pPr>
      <w:adjustRightInd w:val="0"/>
      <w:snapToGrid w:val="0"/>
      <w:jc w:val="center"/>
    </w:pPr>
    <w:rPr>
      <w:rFonts w:ascii="Palatino Linotype" w:hAnsi="Palatino Linotype"/>
      <w:color w:val="00000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character" w:styleId="ab">
    <w:name w:val="Hyperlink"/>
    <w:uiPriority w:val="99"/>
    <w:rsid w:val="001C1F99"/>
    <w:rPr>
      <w:color w:val="0000FF"/>
      <w:u w:val="single"/>
    </w:rPr>
  </w:style>
  <w:style w:type="character" w:styleId="ac">
    <w:name w:val="Unresolved Mention"/>
    <w:uiPriority w:val="99"/>
    <w:semiHidden/>
    <w:unhideWhenUsed/>
    <w:rsid w:val="00527533"/>
    <w:rPr>
      <w:color w:val="605E5C"/>
      <w:shd w:val="clear" w:color="auto" w:fill="E1DFDD"/>
    </w:rPr>
  </w:style>
  <w:style w:type="table" w:styleId="4">
    <w:name w:val="Plain Table 4"/>
    <w:basedOn w:val="a1"/>
    <w:uiPriority w:val="44"/>
    <w:rsid w:val="007E13A0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customStyle="1" w:styleId="MDPI34textspacebefore">
    <w:name w:val="MDPI_3.4_text_space_before"/>
    <w:qFormat/>
    <w:rsid w:val="001C1F99"/>
    <w:pPr>
      <w:adjustRightInd w:val="0"/>
      <w:snapToGrid w:val="0"/>
      <w:spacing w:before="24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81theorem">
    <w:name w:val="MDPI_8.1_theorem"/>
    <w:qFormat/>
    <w:rsid w:val="001C1F99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i/>
      <w:snapToGrid w:val="0"/>
      <w:color w:val="000000"/>
      <w:szCs w:val="22"/>
      <w:lang w:eastAsia="de-DE" w:bidi="en-US"/>
    </w:rPr>
  </w:style>
  <w:style w:type="paragraph" w:customStyle="1" w:styleId="MDPI82proof">
    <w:name w:val="MDPI_8.2_proof"/>
    <w:qFormat/>
    <w:rsid w:val="001C1F99"/>
    <w:pPr>
      <w:adjustRightInd w:val="0"/>
      <w:snapToGrid w:val="0"/>
      <w:spacing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61Citation">
    <w:name w:val="MDPI_6.1_Citation"/>
    <w:qFormat/>
    <w:rsid w:val="001C1F99"/>
    <w:pPr>
      <w:adjustRightInd w:val="0"/>
      <w:snapToGrid w:val="0"/>
      <w:spacing w:line="240" w:lineRule="atLeast"/>
      <w:ind w:right="113"/>
    </w:pPr>
    <w:rPr>
      <w:rFonts w:ascii="Palatino Linotype" w:hAnsi="Palatino Linotype" w:cs="Cordia New"/>
      <w:sz w:val="14"/>
      <w:szCs w:val="22"/>
    </w:rPr>
  </w:style>
  <w:style w:type="paragraph" w:customStyle="1" w:styleId="MDPI62BackMatter">
    <w:name w:val="MDPI_6.2_BackMatter"/>
    <w:qFormat/>
    <w:rsid w:val="001C1F99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/>
      <w:snapToGrid w:val="0"/>
      <w:color w:val="000000"/>
      <w:sz w:val="18"/>
      <w:lang w:eastAsia="en-US" w:bidi="en-US"/>
    </w:rPr>
  </w:style>
  <w:style w:type="paragraph" w:customStyle="1" w:styleId="MDPI63Notes">
    <w:name w:val="MDPI_6.3_Notes"/>
    <w:qFormat/>
    <w:rsid w:val="001C1F99"/>
    <w:pPr>
      <w:adjustRightInd w:val="0"/>
      <w:snapToGrid w:val="0"/>
      <w:spacing w:before="240" w:line="228" w:lineRule="auto"/>
      <w:jc w:val="both"/>
    </w:pPr>
    <w:rPr>
      <w:rFonts w:ascii="Palatino Linotype" w:hAnsi="Palatino Linotype"/>
      <w:snapToGrid w:val="0"/>
      <w:color w:val="000000"/>
      <w:sz w:val="18"/>
      <w:lang w:eastAsia="en-US" w:bidi="en-US"/>
    </w:rPr>
  </w:style>
  <w:style w:type="paragraph" w:customStyle="1" w:styleId="MDPI15academiceditor">
    <w:name w:val="MDPI_1.5_academic_editor"/>
    <w:qFormat/>
    <w:rsid w:val="00A863D2"/>
    <w:pPr>
      <w:adjustRightInd w:val="0"/>
      <w:snapToGrid w:val="0"/>
      <w:spacing w:before="120" w:line="240" w:lineRule="atLeast"/>
      <w:ind w:right="113"/>
    </w:pPr>
    <w:rPr>
      <w:rFonts w:ascii="Palatino Linotype" w:eastAsia="Times New Roman" w:hAnsi="Palatino Linotype"/>
      <w:color w:val="000000"/>
      <w:sz w:val="14"/>
      <w:szCs w:val="22"/>
      <w:lang w:eastAsia="de-DE" w:bidi="en-US"/>
    </w:rPr>
  </w:style>
  <w:style w:type="paragraph" w:customStyle="1" w:styleId="MDPI19classification">
    <w:name w:val="MDPI_1.9_classification"/>
    <w:qFormat/>
    <w:rsid w:val="001C1F99"/>
    <w:pPr>
      <w:spacing w:before="240" w:line="260" w:lineRule="atLeast"/>
      <w:ind w:left="113"/>
      <w:jc w:val="both"/>
    </w:pPr>
    <w:rPr>
      <w:rFonts w:ascii="Palatino Linotype" w:eastAsia="Times New Roman" w:hAnsi="Palatino Linotype"/>
      <w:b/>
      <w:color w:val="000000"/>
      <w:szCs w:val="22"/>
      <w:lang w:eastAsia="de-DE" w:bidi="en-US"/>
    </w:rPr>
  </w:style>
  <w:style w:type="paragraph" w:customStyle="1" w:styleId="MDPI411onetablecaption">
    <w:name w:val="MDPI_4.1.1_one_table_caption"/>
    <w:qFormat/>
    <w:rsid w:val="001C1F99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Cordia New"/>
      <w:noProof/>
      <w:color w:val="000000"/>
      <w:sz w:val="18"/>
      <w:szCs w:val="22"/>
      <w:lang w:bidi="en-US"/>
    </w:rPr>
  </w:style>
  <w:style w:type="paragraph" w:customStyle="1" w:styleId="MDPI511onefigurecaption">
    <w:name w:val="MDPI_5.1.1_one_figure_caption"/>
    <w:qFormat/>
    <w:rsid w:val="001C1F99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color w:val="000000"/>
      <w:sz w:val="18"/>
      <w:lang w:bidi="en-US"/>
    </w:rPr>
  </w:style>
  <w:style w:type="paragraph" w:customStyle="1" w:styleId="MDPI72Copyright">
    <w:name w:val="MDPI_7.2_Copyright"/>
    <w:qFormat/>
    <w:rsid w:val="001F0198"/>
    <w:pPr>
      <w:adjustRightInd w:val="0"/>
      <w:snapToGrid w:val="0"/>
      <w:spacing w:before="60" w:line="240" w:lineRule="atLeast"/>
      <w:ind w:right="113"/>
      <w:jc w:val="both"/>
    </w:pPr>
    <w:rPr>
      <w:rFonts w:ascii="Palatino Linotype" w:eastAsia="Times New Roman" w:hAnsi="Palatino Linotype"/>
      <w:noProof/>
      <w:snapToGrid w:val="0"/>
      <w:color w:val="000000"/>
      <w:sz w:val="14"/>
      <w:lang w:val="en-GB" w:eastAsia="en-GB"/>
    </w:rPr>
  </w:style>
  <w:style w:type="paragraph" w:customStyle="1" w:styleId="MDPI73CopyrightImage">
    <w:name w:val="MDPI_7.3_CopyrightImage"/>
    <w:rsid w:val="001C1F99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/>
      <w:color w:val="000000"/>
      <w:lang w:eastAsia="de-CH"/>
    </w:rPr>
  </w:style>
  <w:style w:type="paragraph" w:customStyle="1" w:styleId="MDPIequationFram">
    <w:name w:val="MDPI_equationFram"/>
    <w:qFormat/>
    <w:rsid w:val="001C1F99"/>
    <w:pPr>
      <w:adjustRightInd w:val="0"/>
      <w:snapToGrid w:val="0"/>
      <w:spacing w:before="120" w:after="120"/>
      <w:jc w:val="center"/>
    </w:pPr>
    <w:rPr>
      <w:rFonts w:ascii="Palatino Linotype" w:eastAsia="Times New Roman" w:hAnsi="Palatino Linotype"/>
      <w:snapToGrid w:val="0"/>
      <w:color w:val="000000"/>
      <w:szCs w:val="22"/>
      <w:lang w:eastAsia="de-DE" w:bidi="en-US"/>
    </w:rPr>
  </w:style>
  <w:style w:type="paragraph" w:customStyle="1" w:styleId="MDPIfooter">
    <w:name w:val="MDPI_footer"/>
    <w:qFormat/>
    <w:rsid w:val="001C1F99"/>
    <w:pPr>
      <w:adjustRightInd w:val="0"/>
      <w:snapToGrid w:val="0"/>
      <w:spacing w:before="120" w:line="260" w:lineRule="atLeast"/>
      <w:jc w:val="center"/>
    </w:pPr>
    <w:rPr>
      <w:rFonts w:ascii="Palatino Linotype" w:eastAsia="Times New Roman" w:hAnsi="Palatino Linotype"/>
      <w:color w:val="000000"/>
      <w:lang w:eastAsia="de-DE"/>
    </w:rPr>
  </w:style>
  <w:style w:type="paragraph" w:customStyle="1" w:styleId="MDPIfooterfirstpage">
    <w:name w:val="MDPI_footer_firstpage"/>
    <w:qFormat/>
    <w:rsid w:val="001C1F99"/>
    <w:pPr>
      <w:tabs>
        <w:tab w:val="right" w:pos="8845"/>
      </w:tabs>
      <w:spacing w:line="160" w:lineRule="exact"/>
    </w:pPr>
    <w:rPr>
      <w:rFonts w:ascii="Palatino Linotype" w:eastAsia="Times New Roman" w:hAnsi="Palatino Linotype"/>
      <w:color w:val="000000"/>
      <w:sz w:val="16"/>
      <w:lang w:eastAsia="de-DE"/>
    </w:rPr>
  </w:style>
  <w:style w:type="paragraph" w:customStyle="1" w:styleId="MDPIheader">
    <w:name w:val="MDPI_header"/>
    <w:qFormat/>
    <w:rsid w:val="001C1F99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iCs/>
      <w:color w:val="000000"/>
      <w:sz w:val="16"/>
      <w:lang w:eastAsia="de-DE"/>
    </w:rPr>
  </w:style>
  <w:style w:type="paragraph" w:customStyle="1" w:styleId="MDPIheadercitation">
    <w:name w:val="MDPI_header_citation"/>
    <w:rsid w:val="001C1F99"/>
    <w:pPr>
      <w:spacing w:after="240"/>
    </w:pPr>
    <w:rPr>
      <w:rFonts w:ascii="Palatino Linotype" w:eastAsia="Times New Roman" w:hAnsi="Palatino Linotype"/>
      <w:snapToGrid w:val="0"/>
      <w:color w:val="000000"/>
      <w:sz w:val="18"/>
      <w:lang w:eastAsia="de-DE" w:bidi="en-US"/>
    </w:rPr>
  </w:style>
  <w:style w:type="paragraph" w:customStyle="1" w:styleId="MDPIheadermdpilogo">
    <w:name w:val="MDPI_header_mdpi_logo"/>
    <w:qFormat/>
    <w:rsid w:val="001C1F99"/>
    <w:pPr>
      <w:adjustRightInd w:val="0"/>
      <w:snapToGrid w:val="0"/>
      <w:spacing w:line="260" w:lineRule="atLeast"/>
      <w:jc w:val="right"/>
    </w:pPr>
    <w:rPr>
      <w:rFonts w:ascii="Palatino Linotype" w:eastAsia="Times New Roman" w:hAnsi="Palatino Linotype"/>
      <w:color w:val="000000"/>
      <w:sz w:val="24"/>
      <w:szCs w:val="22"/>
      <w:lang w:eastAsia="de-CH"/>
    </w:rPr>
  </w:style>
  <w:style w:type="table" w:customStyle="1" w:styleId="MDPITable">
    <w:name w:val="MDPI_Table"/>
    <w:basedOn w:val="a1"/>
    <w:uiPriority w:val="99"/>
    <w:rsid w:val="001C1F99"/>
    <w:rPr>
      <w:rFonts w:ascii="Palatino Linotype" w:hAnsi="Palatino Linotype"/>
      <w:color w:val="000000"/>
      <w:lang w:val="en-CA" w:eastAsia="en-US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1C1F99"/>
    <w:pPr>
      <w:spacing w:line="260" w:lineRule="atLeast"/>
      <w:ind w:left="425" w:right="425" w:firstLine="284"/>
      <w:jc w:val="both"/>
    </w:pPr>
    <w:rPr>
      <w:rFonts w:ascii="Times New Roman" w:eastAsia="Times New Roman" w:hAnsi="Times New Roman"/>
      <w:noProof/>
      <w:snapToGrid w:val="0"/>
      <w:color w:val="000000"/>
      <w:sz w:val="22"/>
      <w:szCs w:val="22"/>
      <w:lang w:eastAsia="de-DE" w:bidi="en-US"/>
    </w:rPr>
  </w:style>
  <w:style w:type="paragraph" w:customStyle="1" w:styleId="MDPItitle">
    <w:name w:val="MDPI_title"/>
    <w:qFormat/>
    <w:rsid w:val="001C1F99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/>
      <w:b/>
      <w:snapToGrid w:val="0"/>
      <w:color w:val="000000"/>
      <w:sz w:val="36"/>
      <w:lang w:eastAsia="de-DE" w:bidi="en-US"/>
    </w:rPr>
  </w:style>
  <w:style w:type="character" w:customStyle="1" w:styleId="apple-converted-space">
    <w:name w:val="apple-converted-space"/>
    <w:rsid w:val="001C1F99"/>
  </w:style>
  <w:style w:type="paragraph" w:styleId="ad">
    <w:name w:val="Bibliography"/>
    <w:basedOn w:val="a"/>
    <w:next w:val="a"/>
    <w:uiPriority w:val="37"/>
    <w:semiHidden/>
    <w:unhideWhenUsed/>
    <w:rsid w:val="001C1F99"/>
  </w:style>
  <w:style w:type="paragraph" w:styleId="ae">
    <w:name w:val="Body Text"/>
    <w:link w:val="af"/>
    <w:rsid w:val="001C1F99"/>
    <w:pPr>
      <w:spacing w:after="120" w:line="340" w:lineRule="atLeast"/>
      <w:jc w:val="both"/>
    </w:pPr>
    <w:rPr>
      <w:rFonts w:ascii="Palatino Linotype" w:hAnsi="Palatino Linotype"/>
      <w:color w:val="000000"/>
      <w:sz w:val="24"/>
      <w:lang w:eastAsia="de-DE"/>
    </w:rPr>
  </w:style>
  <w:style w:type="character" w:customStyle="1" w:styleId="af">
    <w:name w:val="正文文本 字符"/>
    <w:link w:val="ae"/>
    <w:rsid w:val="001C1F99"/>
    <w:rPr>
      <w:rFonts w:ascii="Palatino Linotype" w:hAnsi="Palatino Linotype"/>
      <w:color w:val="000000"/>
      <w:sz w:val="24"/>
      <w:lang w:eastAsia="de-DE"/>
    </w:rPr>
  </w:style>
  <w:style w:type="character" w:styleId="af0">
    <w:name w:val="annotation reference"/>
    <w:rsid w:val="001C1F99"/>
    <w:rPr>
      <w:sz w:val="21"/>
      <w:szCs w:val="21"/>
    </w:rPr>
  </w:style>
  <w:style w:type="paragraph" w:styleId="af1">
    <w:name w:val="annotation text"/>
    <w:basedOn w:val="a"/>
    <w:link w:val="af2"/>
    <w:rsid w:val="001C1F99"/>
  </w:style>
  <w:style w:type="character" w:customStyle="1" w:styleId="af2">
    <w:name w:val="批注文字 字符"/>
    <w:link w:val="af1"/>
    <w:rsid w:val="001C1F99"/>
    <w:rPr>
      <w:rFonts w:ascii="Palatino Linotype" w:hAnsi="Palatino Linotype"/>
      <w:noProof/>
      <w:color w:val="000000"/>
    </w:rPr>
  </w:style>
  <w:style w:type="paragraph" w:styleId="af3">
    <w:name w:val="annotation subject"/>
    <w:basedOn w:val="af1"/>
    <w:next w:val="af1"/>
    <w:link w:val="af4"/>
    <w:rsid w:val="001C1F99"/>
    <w:rPr>
      <w:b/>
      <w:bCs/>
    </w:rPr>
  </w:style>
  <w:style w:type="character" w:customStyle="1" w:styleId="af4">
    <w:name w:val="批注主题 字符"/>
    <w:link w:val="af3"/>
    <w:rsid w:val="001C1F99"/>
    <w:rPr>
      <w:rFonts w:ascii="Palatino Linotype" w:hAnsi="Palatino Linotype"/>
      <w:b/>
      <w:bCs/>
      <w:noProof/>
      <w:color w:val="000000"/>
    </w:rPr>
  </w:style>
  <w:style w:type="character" w:styleId="af5">
    <w:name w:val="endnote reference"/>
    <w:rsid w:val="001C1F99"/>
    <w:rPr>
      <w:vertAlign w:val="superscript"/>
    </w:rPr>
  </w:style>
  <w:style w:type="paragraph" w:styleId="af6">
    <w:name w:val="endnote text"/>
    <w:basedOn w:val="a"/>
    <w:link w:val="af7"/>
    <w:semiHidden/>
    <w:unhideWhenUsed/>
    <w:rsid w:val="001C1F99"/>
    <w:pPr>
      <w:spacing w:line="240" w:lineRule="auto"/>
    </w:pPr>
  </w:style>
  <w:style w:type="character" w:customStyle="1" w:styleId="af7">
    <w:name w:val="尾注文本 字符"/>
    <w:link w:val="af6"/>
    <w:semiHidden/>
    <w:rsid w:val="001C1F99"/>
    <w:rPr>
      <w:rFonts w:ascii="Palatino Linotype" w:hAnsi="Palatino Linotype"/>
      <w:noProof/>
      <w:color w:val="000000"/>
    </w:rPr>
  </w:style>
  <w:style w:type="character" w:styleId="af8">
    <w:name w:val="FollowedHyperlink"/>
    <w:rsid w:val="001C1F99"/>
    <w:rPr>
      <w:color w:val="954F72"/>
      <w:u w:val="single"/>
    </w:rPr>
  </w:style>
  <w:style w:type="paragraph" w:styleId="af9">
    <w:name w:val="footnote text"/>
    <w:basedOn w:val="a"/>
    <w:link w:val="afa"/>
    <w:semiHidden/>
    <w:unhideWhenUsed/>
    <w:rsid w:val="001C1F99"/>
    <w:pPr>
      <w:spacing w:line="240" w:lineRule="auto"/>
    </w:pPr>
  </w:style>
  <w:style w:type="character" w:customStyle="1" w:styleId="afa">
    <w:name w:val="脚注文本 字符"/>
    <w:link w:val="af9"/>
    <w:semiHidden/>
    <w:rsid w:val="001C1F99"/>
    <w:rPr>
      <w:rFonts w:ascii="Palatino Linotype" w:hAnsi="Palatino Linotype"/>
      <w:noProof/>
      <w:color w:val="000000"/>
    </w:rPr>
  </w:style>
  <w:style w:type="paragraph" w:styleId="afb">
    <w:name w:val="Normal (Web)"/>
    <w:basedOn w:val="a"/>
    <w:uiPriority w:val="99"/>
    <w:rsid w:val="001C1F99"/>
    <w:rPr>
      <w:szCs w:val="24"/>
    </w:rPr>
  </w:style>
  <w:style w:type="paragraph" w:customStyle="1" w:styleId="MsoFootnoteText0">
    <w:name w:val="MsoFootnoteText"/>
    <w:basedOn w:val="afb"/>
    <w:qFormat/>
    <w:rsid w:val="001C1F99"/>
    <w:rPr>
      <w:rFonts w:ascii="Times New Roman" w:hAnsi="Times New Roman"/>
    </w:rPr>
  </w:style>
  <w:style w:type="character" w:styleId="afc">
    <w:name w:val="page number"/>
    <w:rsid w:val="001C1F99"/>
  </w:style>
  <w:style w:type="character" w:styleId="afd">
    <w:name w:val="Placeholder Text"/>
    <w:uiPriority w:val="99"/>
    <w:semiHidden/>
    <w:rsid w:val="001C1F99"/>
    <w:rPr>
      <w:color w:val="808080"/>
    </w:rPr>
  </w:style>
  <w:style w:type="paragraph" w:customStyle="1" w:styleId="MDPI71FootNotes">
    <w:name w:val="MDPI_7.1_FootNotes"/>
    <w:qFormat/>
    <w:rsid w:val="00D82592"/>
    <w:pPr>
      <w:numPr>
        <w:numId w:val="21"/>
      </w:numPr>
      <w:adjustRightInd w:val="0"/>
      <w:snapToGrid w:val="0"/>
      <w:spacing w:line="228" w:lineRule="auto"/>
    </w:pPr>
    <w:rPr>
      <w:rFonts w:ascii="Palatino Linotype" w:eastAsiaTheme="minorEastAsia" w:hAnsi="Palatino Linotype"/>
      <w:noProof/>
      <w:color w:val="000000"/>
      <w:sz w:val="18"/>
    </w:rPr>
  </w:style>
  <w:style w:type="paragraph" w:customStyle="1" w:styleId="EndNoteBibliographyTitle">
    <w:name w:val="EndNote Bibliography Title"/>
    <w:basedOn w:val="a"/>
    <w:link w:val="EndNoteBibliographyTitle0"/>
    <w:rsid w:val="00D25B81"/>
    <w:pPr>
      <w:jc w:val="center"/>
    </w:pPr>
  </w:style>
  <w:style w:type="character" w:customStyle="1" w:styleId="MDPI43tablefooter0">
    <w:name w:val="MDPI_4.3_table_footer 字符"/>
    <w:basedOn w:val="a0"/>
    <w:link w:val="MDPI43tablefooter"/>
    <w:rsid w:val="00D25B81"/>
    <w:rPr>
      <w:rFonts w:ascii="Palatino Linotype" w:eastAsia="Times New Roman" w:hAnsi="Palatino Linotype" w:cs="Cordia New"/>
      <w:color w:val="000000"/>
      <w:sz w:val="18"/>
      <w:szCs w:val="22"/>
      <w:lang w:eastAsia="de-DE" w:bidi="en-US"/>
    </w:rPr>
  </w:style>
  <w:style w:type="character" w:customStyle="1" w:styleId="EndNoteBibliographyTitle0">
    <w:name w:val="EndNote Bibliography Title 字符"/>
    <w:basedOn w:val="MDPI43tablefooter0"/>
    <w:link w:val="EndNoteBibliographyTitle"/>
    <w:rsid w:val="00D25B81"/>
    <w:rPr>
      <w:rFonts w:ascii="Palatino Linotype" w:eastAsia="Times New Roman" w:hAnsi="Palatino Linotype" w:cs="Cordia New"/>
      <w:noProof/>
      <w:color w:val="000000"/>
      <w:sz w:val="18"/>
      <w:szCs w:val="22"/>
      <w:lang w:eastAsia="de-DE" w:bidi="en-US"/>
    </w:rPr>
  </w:style>
  <w:style w:type="paragraph" w:customStyle="1" w:styleId="EndNoteBibliography">
    <w:name w:val="EndNote Bibliography"/>
    <w:basedOn w:val="a"/>
    <w:link w:val="EndNoteBibliography0"/>
    <w:rsid w:val="00D25B81"/>
    <w:pPr>
      <w:spacing w:line="240" w:lineRule="atLeast"/>
    </w:pPr>
  </w:style>
  <w:style w:type="character" w:customStyle="1" w:styleId="EndNoteBibliography0">
    <w:name w:val="EndNote Bibliography 字符"/>
    <w:basedOn w:val="MDPI43tablefooter0"/>
    <w:link w:val="EndNoteBibliography"/>
    <w:rsid w:val="00D25B81"/>
    <w:rPr>
      <w:rFonts w:ascii="Palatino Linotype" w:eastAsia="Times New Roman" w:hAnsi="Palatino Linotype" w:cs="Cordia New"/>
      <w:noProof/>
      <w:color w:val="000000"/>
      <w:sz w:val="18"/>
      <w:szCs w:val="22"/>
      <w:lang w:eastAsia="de-DE" w:bidi="en-US"/>
    </w:rPr>
  </w:style>
  <w:style w:type="paragraph" w:styleId="afe">
    <w:name w:val="List Paragraph"/>
    <w:basedOn w:val="a"/>
    <w:uiPriority w:val="34"/>
    <w:qFormat/>
    <w:rsid w:val="0007645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20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iso-8859-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202205-&#27743;&#35199;&#30465;&#20892;&#19994;&#31185;&#23398;&#38498;\202205&#29983;&#29482;&#39033;&#30446;\1.&#39033;&#30446;\&#39033;&#30446;2&#65306;&#30465;&#23703;&#20301;&#19987;&#23478;&#39033;&#30446;&#8212;&#8212;202211&#21457;&#37237;&#33040;&#27225;&#28195;&#36195;&#39321;&#29482;&#21033;&#29992;-&#20110;&#37117;&#29482;&#22330;\&#25991;&#31456;&#25776;&#20889;\FOODS-&#33040;&#27225;&#28195;&#23545;&#32905;&#36136;&#30340;&#24433;&#21709;&#30740;&#31350;\foods-supplementary%20materia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foods-supplementary material</Template>
  <TotalTime>51</TotalTime>
  <Pages>3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of the Paper (Article</vt:lpstr>
    </vt:vector>
  </TitlesOfParts>
  <Company/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xuchuanhui</dc:creator>
  <cp:keywords/>
  <dc:description/>
  <cp:lastModifiedBy>CHUANHUI XU</cp:lastModifiedBy>
  <cp:revision>24</cp:revision>
  <dcterms:created xsi:type="dcterms:W3CDTF">2024-04-03T01:44:00Z</dcterms:created>
  <dcterms:modified xsi:type="dcterms:W3CDTF">2024-04-24T03:13:00Z</dcterms:modified>
</cp:coreProperties>
</file>