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722" w:rsidRDefault="00F02722" w:rsidP="00F02722">
      <w:pPr>
        <w:spacing w:line="360" w:lineRule="auto"/>
        <w:ind w:left="-567"/>
        <w:jc w:val="center"/>
        <w:rPr>
          <w:rFonts w:ascii="Palatino Linotype" w:hAnsi="Palatino Linotype"/>
          <w:b/>
          <w:bCs/>
          <w:sz w:val="32"/>
          <w:szCs w:val="32"/>
          <w:lang w:val="en-US"/>
        </w:rPr>
      </w:pPr>
      <w:r w:rsidRPr="00E51073">
        <w:rPr>
          <w:rFonts w:ascii="Palatino Linotype" w:hAnsi="Palatino Linotype"/>
          <w:b/>
          <w:bCs/>
          <w:sz w:val="32"/>
          <w:szCs w:val="32"/>
          <w:lang w:val="en-US"/>
        </w:rPr>
        <w:t>Supplementary Materials</w:t>
      </w:r>
    </w:p>
    <w:p w:rsidR="000F74A6" w:rsidRDefault="000F74A6" w:rsidP="000F74A6">
      <w:pPr>
        <w:pStyle w:val="MDPI12title"/>
      </w:pPr>
      <w:r w:rsidRPr="00940787">
        <w:t>Spin-labeled Diclofenac: Synthesis and Interaction with Lipid Membranes</w:t>
      </w:r>
    </w:p>
    <w:p w:rsidR="000F74A6" w:rsidRDefault="000F74A6" w:rsidP="000F74A6">
      <w:pPr>
        <w:pStyle w:val="MDPI13authornames"/>
        <w:rPr>
          <w:vertAlign w:val="superscript"/>
        </w:rPr>
      </w:pPr>
      <w:r w:rsidRPr="00940787">
        <w:t>Denis S. Baranov,</w:t>
      </w:r>
      <w:r>
        <w:rPr>
          <w:vertAlign w:val="superscript"/>
        </w:rPr>
        <w:t>1</w:t>
      </w:r>
      <w:r>
        <w:t xml:space="preserve"> Anna S. Kashnik</w:t>
      </w:r>
      <w:r w:rsidRPr="00940787">
        <w:t>,</w:t>
      </w:r>
      <w:r w:rsidRPr="00940787">
        <w:rPr>
          <w:vertAlign w:val="superscript"/>
        </w:rPr>
        <w:t>1</w:t>
      </w:r>
      <w:r w:rsidRPr="00940787">
        <w:t xml:space="preserve"> </w:t>
      </w:r>
      <w:proofErr w:type="spellStart"/>
      <w:r>
        <w:t>Anastasiya</w:t>
      </w:r>
      <w:proofErr w:type="spellEnd"/>
      <w:r>
        <w:t xml:space="preserve"> N. Atnyukova,</w:t>
      </w:r>
      <w:r w:rsidRPr="00493E17">
        <w:rPr>
          <w:vertAlign w:val="superscript"/>
        </w:rPr>
        <w:t>2</w:t>
      </w:r>
      <w:r>
        <w:t xml:space="preserve"> </w:t>
      </w:r>
      <w:r w:rsidRPr="00940787">
        <w:t>Sergei A. Dzuba</w:t>
      </w:r>
      <w:r>
        <w:rPr>
          <w:vertAlign w:val="superscript"/>
        </w:rPr>
        <w:t>1</w:t>
      </w:r>
      <w:r w:rsidRPr="00940787">
        <w:rPr>
          <w:vertAlign w:val="superscript"/>
        </w:rPr>
        <w:t>*</w:t>
      </w:r>
    </w:p>
    <w:p w:rsidR="000F74A6" w:rsidRPr="00940787" w:rsidRDefault="000F74A6" w:rsidP="000F74A6">
      <w:pPr>
        <w:pStyle w:val="MDPI16affiliation"/>
      </w:pPr>
      <w:r w:rsidRPr="00493E17">
        <w:rPr>
          <w:vertAlign w:val="superscript"/>
        </w:rPr>
        <w:t>1</w:t>
      </w:r>
      <w:r w:rsidRPr="00940787">
        <w:t xml:space="preserve"> </w:t>
      </w:r>
      <w:proofErr w:type="spellStart"/>
      <w:r w:rsidRPr="00940787">
        <w:t>Voevodsky</w:t>
      </w:r>
      <w:proofErr w:type="spellEnd"/>
      <w:r w:rsidRPr="00940787">
        <w:t xml:space="preserve"> Institute of Chemical Kinetics and Combustion, SB RAS, 630090 Novosibirsk, Russian Federation; </w:t>
      </w:r>
    </w:p>
    <w:p w:rsidR="000F74A6" w:rsidRPr="00940787" w:rsidRDefault="000F74A6" w:rsidP="000F74A6">
      <w:pPr>
        <w:pStyle w:val="MDPI16affiliation"/>
      </w:pPr>
      <w:r w:rsidRPr="00493E17">
        <w:rPr>
          <w:vertAlign w:val="superscript"/>
        </w:rPr>
        <w:t>2</w:t>
      </w:r>
      <w:r w:rsidRPr="00940787">
        <w:t xml:space="preserve"> Department of Physics, Novosibirsk State University, 630090 Novosibirsk, Russian Federation. </w:t>
      </w:r>
    </w:p>
    <w:p w:rsidR="000F74A6" w:rsidRPr="00550626" w:rsidRDefault="000F74A6" w:rsidP="000F74A6">
      <w:pPr>
        <w:pStyle w:val="MDPI16affiliation"/>
      </w:pPr>
      <w:r w:rsidRPr="00940787">
        <w:t>* Correspon</w:t>
      </w:r>
      <w:r>
        <w:t xml:space="preserve">dence: </w:t>
      </w:r>
      <w:hyperlink r:id="rId7" w:history="1">
        <w:r w:rsidRPr="00F020E1">
          <w:rPr>
            <w:rStyle w:val="a8"/>
            <w:szCs w:val="24"/>
          </w:rPr>
          <w:t>dzuba@kinetics.nsc.ru</w:t>
        </w:r>
      </w:hyperlink>
      <w:r>
        <w:t>)</w:t>
      </w:r>
    </w:p>
    <w:p w:rsidR="000F74A6" w:rsidRPr="000F74A6" w:rsidRDefault="000F74A6" w:rsidP="000F74A6">
      <w:pPr>
        <w:rPr>
          <w:lang w:val="en-US" w:eastAsia="de-DE" w:bidi="en-US"/>
        </w:rPr>
      </w:pPr>
      <w:bookmarkStart w:id="0" w:name="_GoBack"/>
      <w:bookmarkEnd w:id="0"/>
    </w:p>
    <w:p w:rsidR="00F02722" w:rsidRPr="00AD5890" w:rsidRDefault="00F02722" w:rsidP="00F02722">
      <w:pPr>
        <w:spacing w:line="360" w:lineRule="auto"/>
        <w:ind w:left="-567"/>
        <w:jc w:val="both"/>
        <w:rPr>
          <w:rFonts w:ascii="Palatino Linotype" w:hAnsi="Palatino Linotype" w:cs="Times New Roman"/>
          <w:b/>
          <w:sz w:val="24"/>
          <w:szCs w:val="24"/>
          <w:u w:val="single"/>
          <w:lang w:val="en-US"/>
        </w:rPr>
      </w:pPr>
      <w:r w:rsidRPr="00AD5890">
        <w:rPr>
          <w:rFonts w:ascii="Palatino Linotype" w:hAnsi="Palatino Linotype" w:cs="Times New Roman"/>
          <w:b/>
          <w:sz w:val="24"/>
          <w:szCs w:val="24"/>
          <w:u w:val="single"/>
          <w:lang w:val="en-US"/>
        </w:rPr>
        <w:t>Table of Contents</w:t>
      </w:r>
    </w:p>
    <w:tbl>
      <w:tblPr>
        <w:tblStyle w:val="a3"/>
        <w:tblW w:w="935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2"/>
        <w:gridCol w:w="474"/>
      </w:tblGrid>
      <w:tr w:rsidR="00F02722" w:rsidRPr="00AD5890" w:rsidTr="00C6482D">
        <w:trPr>
          <w:trHeight w:val="477"/>
        </w:trPr>
        <w:tc>
          <w:tcPr>
            <w:tcW w:w="8882" w:type="dxa"/>
          </w:tcPr>
          <w:p w:rsidR="00F02722" w:rsidRPr="00AD5890" w:rsidRDefault="00C6482D" w:rsidP="00C6482D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C6482D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Figure S1.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6482D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H-NMR spectrum of compound </w:t>
            </w:r>
            <w:r w:rsidRPr="00C6482D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2</w:t>
            </w:r>
            <w:r w:rsidRPr="00C6482D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DMSO-D</w:t>
            </w:r>
            <w:r w:rsidRPr="00C6482D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6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………………………...</w:t>
            </w:r>
            <w:r w:rsid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74" w:type="dxa"/>
          </w:tcPr>
          <w:p w:rsidR="00F02722" w:rsidRPr="00AD5890" w:rsidRDefault="00F02722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 w:rsidRPr="00AD5890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2</w:t>
            </w:r>
          </w:p>
        </w:tc>
      </w:tr>
      <w:tr w:rsidR="0070341C" w:rsidRPr="0070341C" w:rsidTr="00C6482D">
        <w:trPr>
          <w:trHeight w:val="477"/>
        </w:trPr>
        <w:tc>
          <w:tcPr>
            <w:tcW w:w="8882" w:type="dxa"/>
          </w:tcPr>
          <w:p w:rsidR="0070341C" w:rsidRPr="00C6482D" w:rsidRDefault="0070341C" w:rsidP="00C6482D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Figure S2.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H-NMR spectrum of compound </w:t>
            </w: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3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……………………………...</w:t>
            </w:r>
          </w:p>
        </w:tc>
        <w:tc>
          <w:tcPr>
            <w:tcW w:w="474" w:type="dxa"/>
          </w:tcPr>
          <w:p w:rsidR="0070341C" w:rsidRPr="00AD5890" w:rsidRDefault="0070341C" w:rsidP="00F359D9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</w:t>
            </w:r>
            <w:r w:rsidR="00F359D9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3</w:t>
            </w:r>
          </w:p>
        </w:tc>
      </w:tr>
      <w:tr w:rsidR="00357DAA" w:rsidRPr="00AD5890" w:rsidTr="00BC1833">
        <w:trPr>
          <w:trHeight w:val="477"/>
        </w:trPr>
        <w:tc>
          <w:tcPr>
            <w:tcW w:w="8882" w:type="dxa"/>
          </w:tcPr>
          <w:p w:rsidR="00357DAA" w:rsidRPr="00C6482D" w:rsidRDefault="00357DAA" w:rsidP="00357DAA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Figure S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3</w:t>
            </w: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357DAA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C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-NMR spectrum of compound 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3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…………………………......</w:t>
            </w:r>
          </w:p>
        </w:tc>
        <w:tc>
          <w:tcPr>
            <w:tcW w:w="474" w:type="dxa"/>
          </w:tcPr>
          <w:p w:rsidR="00357DAA" w:rsidRPr="00AD5890" w:rsidRDefault="00357DAA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S3</w:t>
            </w:r>
          </w:p>
        </w:tc>
      </w:tr>
      <w:tr w:rsidR="00357DAA" w:rsidRPr="0070341C" w:rsidTr="00C6482D">
        <w:trPr>
          <w:trHeight w:val="477"/>
        </w:trPr>
        <w:tc>
          <w:tcPr>
            <w:tcW w:w="8882" w:type="dxa"/>
          </w:tcPr>
          <w:p w:rsidR="00357DAA" w:rsidRPr="0070341C" w:rsidRDefault="00C63A0B" w:rsidP="00C63A0B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Figure S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4</w:t>
            </w: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H-NMR spectrum of compound 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4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……………………………...</w:t>
            </w:r>
          </w:p>
        </w:tc>
        <w:tc>
          <w:tcPr>
            <w:tcW w:w="474" w:type="dxa"/>
          </w:tcPr>
          <w:p w:rsidR="00357DAA" w:rsidRDefault="00F359D9" w:rsidP="00F359D9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S4</w:t>
            </w:r>
          </w:p>
        </w:tc>
      </w:tr>
      <w:tr w:rsidR="00357DAA" w:rsidRPr="0070341C" w:rsidTr="00C6482D">
        <w:trPr>
          <w:trHeight w:val="477"/>
        </w:trPr>
        <w:tc>
          <w:tcPr>
            <w:tcW w:w="8882" w:type="dxa"/>
          </w:tcPr>
          <w:p w:rsidR="00357DAA" w:rsidRPr="0070341C" w:rsidRDefault="00C63A0B" w:rsidP="00C63A0B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Figure S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5</w:t>
            </w: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357DAA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C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-NMR spectrum of compound 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4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…………………………......</w:t>
            </w:r>
          </w:p>
        </w:tc>
        <w:tc>
          <w:tcPr>
            <w:tcW w:w="474" w:type="dxa"/>
          </w:tcPr>
          <w:p w:rsidR="00357DAA" w:rsidRDefault="00F359D9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S4</w:t>
            </w:r>
          </w:p>
        </w:tc>
      </w:tr>
      <w:tr w:rsidR="00C63A0B" w:rsidRPr="0070341C" w:rsidTr="00C6482D">
        <w:trPr>
          <w:trHeight w:val="477"/>
        </w:trPr>
        <w:tc>
          <w:tcPr>
            <w:tcW w:w="8882" w:type="dxa"/>
          </w:tcPr>
          <w:p w:rsidR="00C63A0B" w:rsidRPr="0070341C" w:rsidRDefault="00C63A0B" w:rsidP="00C63A0B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Figure S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6</w:t>
            </w:r>
            <w:r w:rsidRPr="0070341C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H-NMR spectrum of compound 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1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70341C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……………………………...</w:t>
            </w:r>
          </w:p>
        </w:tc>
        <w:tc>
          <w:tcPr>
            <w:tcW w:w="474" w:type="dxa"/>
          </w:tcPr>
          <w:p w:rsidR="00C63A0B" w:rsidRDefault="00F359D9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S5</w:t>
            </w:r>
          </w:p>
        </w:tc>
      </w:tr>
      <w:tr w:rsidR="00C63A0B" w:rsidRPr="0070341C" w:rsidTr="00C6482D">
        <w:trPr>
          <w:trHeight w:val="477"/>
        </w:trPr>
        <w:tc>
          <w:tcPr>
            <w:tcW w:w="8882" w:type="dxa"/>
          </w:tcPr>
          <w:p w:rsidR="00C63A0B" w:rsidRPr="0070341C" w:rsidRDefault="00C63A0B" w:rsidP="00C63A0B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C63A0B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Figure S7.</w:t>
            </w:r>
            <w:r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H-NMR spectrum of compound </w:t>
            </w:r>
            <w:r w:rsidRPr="00C63A0B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1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after one month of storage in the environment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………………………………………………………………</w:t>
            </w:r>
          </w:p>
        </w:tc>
        <w:tc>
          <w:tcPr>
            <w:tcW w:w="474" w:type="dxa"/>
          </w:tcPr>
          <w:p w:rsidR="00F359D9" w:rsidRDefault="00F359D9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</w:p>
          <w:p w:rsidR="00C63A0B" w:rsidRDefault="00F359D9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S5</w:t>
            </w:r>
          </w:p>
        </w:tc>
      </w:tr>
      <w:tr w:rsidR="00357DAA" w:rsidRPr="0070341C" w:rsidTr="00C6482D">
        <w:trPr>
          <w:trHeight w:val="477"/>
        </w:trPr>
        <w:tc>
          <w:tcPr>
            <w:tcW w:w="8882" w:type="dxa"/>
          </w:tcPr>
          <w:p w:rsidR="00357DAA" w:rsidRPr="0070341C" w:rsidRDefault="00C63A0B" w:rsidP="00C6482D">
            <w:pPr>
              <w:spacing w:line="360" w:lineRule="auto"/>
              <w:jc w:val="both"/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</w:pPr>
            <w:r w:rsidRPr="00C63A0B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 xml:space="preserve">Figure S8. 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val="en-US"/>
              </w:rPr>
              <w:t>13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C-NMR spectrum of compound </w:t>
            </w:r>
            <w:r w:rsidRPr="00C63A0B">
              <w:rPr>
                <w:rFonts w:ascii="Palatino Linotype" w:hAnsi="Palatino Linotype" w:cs="Times New Roman"/>
                <w:b/>
                <w:sz w:val="24"/>
                <w:szCs w:val="24"/>
                <w:lang w:val="en-US"/>
              </w:rPr>
              <w:t>1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 xml:space="preserve"> in CDCl</w:t>
            </w:r>
            <w:r w:rsidRPr="00C63A0B">
              <w:rPr>
                <w:rFonts w:ascii="Palatino Linotype" w:hAnsi="Palatino Linotype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……………………………..</w:t>
            </w:r>
          </w:p>
        </w:tc>
        <w:tc>
          <w:tcPr>
            <w:tcW w:w="474" w:type="dxa"/>
          </w:tcPr>
          <w:p w:rsidR="00357DAA" w:rsidRDefault="00F359D9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Times New Roman"/>
                <w:sz w:val="24"/>
                <w:szCs w:val="24"/>
                <w:lang w:val="en-US"/>
              </w:rPr>
              <w:t>S6</w:t>
            </w:r>
          </w:p>
        </w:tc>
      </w:tr>
      <w:tr w:rsidR="00F02722" w:rsidRPr="00357DAA" w:rsidTr="00C6482D">
        <w:trPr>
          <w:trHeight w:val="487"/>
        </w:trPr>
        <w:tc>
          <w:tcPr>
            <w:tcW w:w="8882" w:type="dxa"/>
          </w:tcPr>
          <w:p w:rsidR="00F02722" w:rsidRPr="00AD5890" w:rsidRDefault="00F02722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</w:p>
        </w:tc>
        <w:tc>
          <w:tcPr>
            <w:tcW w:w="474" w:type="dxa"/>
          </w:tcPr>
          <w:p w:rsidR="00F02722" w:rsidRPr="00AD5890" w:rsidRDefault="00F02722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</w:p>
        </w:tc>
      </w:tr>
      <w:tr w:rsidR="00F02722" w:rsidRPr="00357DAA" w:rsidTr="00C6482D">
        <w:trPr>
          <w:trHeight w:val="477"/>
        </w:trPr>
        <w:tc>
          <w:tcPr>
            <w:tcW w:w="8882" w:type="dxa"/>
          </w:tcPr>
          <w:p w:rsidR="00F02722" w:rsidRPr="00AD5890" w:rsidRDefault="00F02722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</w:p>
        </w:tc>
        <w:tc>
          <w:tcPr>
            <w:tcW w:w="474" w:type="dxa"/>
          </w:tcPr>
          <w:p w:rsidR="00F02722" w:rsidRPr="00AD5890" w:rsidRDefault="00F02722" w:rsidP="00BC1833">
            <w:pPr>
              <w:spacing w:line="360" w:lineRule="auto"/>
              <w:ind w:left="2019" w:hanging="2019"/>
              <w:jc w:val="both"/>
              <w:rPr>
                <w:rFonts w:ascii="Palatino Linotype" w:hAnsi="Palatino Linotype" w:cs="Times New Roman"/>
                <w:sz w:val="24"/>
                <w:szCs w:val="24"/>
                <w:lang w:val="en-US"/>
              </w:rPr>
            </w:pPr>
          </w:p>
        </w:tc>
      </w:tr>
    </w:tbl>
    <w:p w:rsidR="00791E0F" w:rsidRPr="00357DAA" w:rsidRDefault="00791E0F">
      <w:pPr>
        <w:rPr>
          <w:lang w:val="en-US"/>
        </w:rPr>
      </w:pPr>
    </w:p>
    <w:p w:rsidR="00791E0F" w:rsidRPr="00357DAA" w:rsidRDefault="00791E0F">
      <w:pPr>
        <w:rPr>
          <w:lang w:val="en-US"/>
        </w:rPr>
      </w:pPr>
      <w:r w:rsidRPr="00357DAA">
        <w:rPr>
          <w:lang w:val="en-US"/>
        </w:rPr>
        <w:br w:type="page"/>
      </w:r>
    </w:p>
    <w:p w:rsidR="00661E37" w:rsidRDefault="000F74A6" w:rsidP="00C21908">
      <w:pPr>
        <w:ind w:left="-851"/>
        <w:rPr>
          <w:lang w:val="en-US"/>
        </w:rPr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1.05pt;margin-top:55.45pt;width:69.95pt;height:84.85pt;z-index:251659264;mso-position-horizontal-relative:text;mso-position-vertical-relative:text">
            <v:imagedata r:id="rId8" o:title=""/>
          </v:shape>
          <o:OLEObject Type="Embed" ProgID="ChemDraw.Document.6.0" ShapeID="_x0000_s1034" DrawAspect="Content" ObjectID="_1751352264" r:id="rId9"/>
        </w:object>
      </w:r>
      <w:r w:rsidR="00C51AA8">
        <w:object w:dxaOrig="16354" w:dyaOrig="10522">
          <v:shape id="_x0000_i1026" type="#_x0000_t75" style="width:505.35pt;height:325.15pt" o:ole="">
            <v:imagedata r:id="rId10" o:title=""/>
          </v:shape>
          <o:OLEObject Type="Embed" ProgID="ACD.ChemSketch.20" ShapeID="_x0000_i1026" DrawAspect="Content" ObjectID="_1751352256" r:id="rId11"/>
        </w:object>
      </w:r>
    </w:p>
    <w:p w:rsidR="00C51AA8" w:rsidRDefault="00791E0F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1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H-NMR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2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DMSO-D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6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  <w:r w:rsidR="00832718" w:rsidRPr="00832718">
        <w:rPr>
          <w:lang w:val="en-US"/>
        </w:rPr>
        <w:t xml:space="preserve"> </w:t>
      </w:r>
    </w:p>
    <w:p w:rsidR="00C51AA8" w:rsidRDefault="00C51AA8">
      <w:pPr>
        <w:rPr>
          <w:rFonts w:ascii="Palatino Linotype" w:hAnsi="Palatino Linotype"/>
          <w:sz w:val="20"/>
          <w:szCs w:val="20"/>
          <w:lang w:val="en-US"/>
        </w:rPr>
      </w:pPr>
      <w:r>
        <w:rPr>
          <w:rFonts w:ascii="Palatino Linotype" w:hAnsi="Palatino Linotype"/>
          <w:sz w:val="20"/>
          <w:szCs w:val="20"/>
          <w:lang w:val="en-US"/>
        </w:rPr>
        <w:br w:type="page"/>
      </w:r>
    </w:p>
    <w:p w:rsidR="00C21908" w:rsidRDefault="000F74A6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</w:rPr>
        <w:object w:dxaOrig="1440" w:dyaOrig="1440">
          <v:shape id="_x0000_s1035" type="#_x0000_t75" style="position:absolute;left:0;text-align:left;margin-left:5.95pt;margin-top:52.5pt;width:79.2pt;height:94.3pt;z-index:251661312;mso-position-horizontal-relative:text;mso-position-vertical-relative:text">
            <v:imagedata r:id="rId12" o:title=""/>
          </v:shape>
          <o:OLEObject Type="Embed" ProgID="ChemDraw.Document.6.0" ShapeID="_x0000_s1035" DrawAspect="Content" ObjectID="_1751352265" r:id="rId13"/>
        </w:object>
      </w:r>
      <w:r w:rsidR="00C51AA8">
        <w:object w:dxaOrig="16531" w:dyaOrig="10637">
          <v:shape id="_x0000_i1028" type="#_x0000_t75" style="width:492.7pt;height:316.85pt" o:ole="">
            <v:imagedata r:id="rId14" o:title=""/>
          </v:shape>
          <o:OLEObject Type="Embed" ProgID="ACD.ChemSketch.20" ShapeID="_x0000_i1028" DrawAspect="Content" ObjectID="_1751352257" r:id="rId15"/>
        </w:object>
      </w:r>
    </w:p>
    <w:p w:rsidR="00C21908" w:rsidRDefault="00791E0F" w:rsidP="000A51E3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2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H-NMR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3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  <w:r w:rsidR="00AF498D" w:rsidRPr="00AF498D">
        <w:rPr>
          <w:lang w:val="en-US"/>
        </w:rPr>
        <w:t xml:space="preserve"> </w:t>
      </w:r>
    </w:p>
    <w:p w:rsidR="00C51AA8" w:rsidRDefault="00C51AA8" w:rsidP="000A51E3">
      <w:pPr>
        <w:ind w:left="-851"/>
        <w:jc w:val="both"/>
        <w:rPr>
          <w:rFonts w:ascii="Palatino Linotype" w:hAnsi="Palatino Linotype"/>
          <w:b/>
          <w:sz w:val="20"/>
          <w:szCs w:val="20"/>
          <w:lang w:val="en-US"/>
        </w:rPr>
      </w:pPr>
    </w:p>
    <w:p w:rsidR="00C21908" w:rsidRDefault="000F74A6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  <w:lang w:eastAsia="ru-RU"/>
        </w:rPr>
        <w:object w:dxaOrig="1440" w:dyaOrig="1440">
          <v:shape id="_x0000_s1036" type="#_x0000_t75" style="position:absolute;left:0;text-align:left;margin-left:37.95pt;margin-top:45.95pt;width:79.2pt;height:94.3pt;z-index:251662336;mso-position-horizontal-relative:text;mso-position-vertical-relative:text">
            <v:imagedata r:id="rId12" o:title=""/>
          </v:shape>
          <o:OLEObject Type="Embed" ProgID="ChemDraw.Document.6.0" ShapeID="_x0000_s1036" DrawAspect="Content" ObjectID="_1751352266" r:id="rId16"/>
        </w:object>
      </w:r>
      <w:r w:rsidR="000A51E3">
        <w:object w:dxaOrig="16291" w:dyaOrig="10479">
          <v:shape id="_x0000_i1030" type="#_x0000_t75" style="width:492.7pt;height:316.85pt" o:ole="">
            <v:imagedata r:id="rId17" o:title=""/>
          </v:shape>
          <o:OLEObject Type="Embed" ProgID="ACD.ChemSketch.20" ShapeID="_x0000_i1030" DrawAspect="Content" ObjectID="_1751352258" r:id="rId18"/>
        </w:object>
      </w:r>
    </w:p>
    <w:p w:rsidR="00C51AA8" w:rsidRDefault="00791E0F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3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13</w:t>
      </w:r>
      <w:r>
        <w:rPr>
          <w:rFonts w:ascii="Palatino Linotype" w:hAnsi="Palatino Linotype"/>
          <w:sz w:val="20"/>
          <w:szCs w:val="20"/>
          <w:lang w:val="en-US"/>
        </w:rPr>
        <w:t>C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3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</w:p>
    <w:p w:rsidR="000A51E3" w:rsidRDefault="000F74A6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</w:rPr>
        <w:object w:dxaOrig="1440" w:dyaOrig="1440">
          <v:shape id="_x0000_s1037" type="#_x0000_t75" style="position:absolute;left:0;text-align:left;margin-left:13.95pt;margin-top:54.75pt;width:69.5pt;height:119.55pt;z-index:251664384;mso-position-horizontal-relative:text;mso-position-vertical-relative:text">
            <v:imagedata r:id="rId19" o:title=""/>
          </v:shape>
          <o:OLEObject Type="Embed" ProgID="ChemDraw.Document.6.0" ShapeID="_x0000_s1037" DrawAspect="Content" ObjectID="_1751352267" r:id="rId20"/>
        </w:object>
      </w:r>
      <w:r w:rsidR="00C51AA8">
        <w:object w:dxaOrig="16301" w:dyaOrig="10488">
          <v:shape id="_x0000_i1032" type="#_x0000_t75" style="width:476.8pt;height:306.25pt" o:ole="">
            <v:imagedata r:id="rId21" o:title=""/>
          </v:shape>
          <o:OLEObject Type="Embed" ProgID="ACD.ChemSketch.20" ShapeID="_x0000_i1032" DrawAspect="Content" ObjectID="_1751352259" r:id="rId22"/>
        </w:object>
      </w:r>
    </w:p>
    <w:p w:rsidR="000A51E3" w:rsidRDefault="00791E0F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4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H-NMR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4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  <w:r w:rsidR="00AF498D" w:rsidRPr="00AF498D">
        <w:rPr>
          <w:lang w:val="en-US"/>
        </w:rPr>
        <w:t xml:space="preserve"> </w:t>
      </w:r>
    </w:p>
    <w:p w:rsidR="00C51AA8" w:rsidRDefault="00C51AA8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</w:p>
    <w:p w:rsidR="00C51AA8" w:rsidRDefault="000F74A6" w:rsidP="00C51AA8">
      <w:pPr>
        <w:ind w:left="-851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  <w:lang w:eastAsia="ru-RU"/>
        </w:rPr>
        <w:object w:dxaOrig="1440" w:dyaOrig="1440">
          <v:shape id="_x0000_s1038" type="#_x0000_t75" style="position:absolute;left:0;text-align:left;margin-left:-.55pt;margin-top:46.45pt;width:69.5pt;height:119.55pt;z-index:251665408;mso-position-horizontal-relative:text;mso-position-vertical-relative:text">
            <v:imagedata r:id="rId19" o:title=""/>
          </v:shape>
          <o:OLEObject Type="Embed" ProgID="ChemDraw.Document.6.0" ShapeID="_x0000_s1038" DrawAspect="Content" ObjectID="_1751352268" r:id="rId23"/>
        </w:object>
      </w:r>
      <w:r w:rsidR="00C51AA8">
        <w:object w:dxaOrig="16387" w:dyaOrig="10541">
          <v:shape id="_x0000_i1034" type="#_x0000_t75" style="width:499pt;height:320.85pt" o:ole="">
            <v:imagedata r:id="rId24" o:title=""/>
          </v:shape>
          <o:OLEObject Type="Embed" ProgID="ACD.ChemSketch.20" ShapeID="_x0000_i1034" DrawAspect="Content" ObjectID="_1751352260" r:id="rId25"/>
        </w:object>
      </w:r>
    </w:p>
    <w:p w:rsidR="00791E0F" w:rsidRDefault="00791E0F" w:rsidP="00C51AA8">
      <w:pPr>
        <w:ind w:left="-851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5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13</w:t>
      </w:r>
      <w:r>
        <w:rPr>
          <w:rFonts w:ascii="Palatino Linotype" w:hAnsi="Palatino Linotype"/>
          <w:sz w:val="20"/>
          <w:szCs w:val="20"/>
          <w:lang w:val="en-US"/>
        </w:rPr>
        <w:t>C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4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</w:p>
    <w:p w:rsidR="00C51AA8" w:rsidRDefault="000F74A6" w:rsidP="00C51AA8">
      <w:pPr>
        <w:ind w:left="-851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</w:rPr>
        <w:object w:dxaOrig="1440" w:dyaOrig="1440">
          <v:shape id="_x0000_s1039" type="#_x0000_t75" style="position:absolute;left:0;text-align:left;margin-left:5.95pt;margin-top:43.8pt;width:71.35pt;height:129pt;z-index:251667456;mso-position-horizontal-relative:text;mso-position-vertical-relative:text">
            <v:imagedata r:id="rId26" o:title=""/>
          </v:shape>
          <o:OLEObject Type="Embed" ProgID="ChemDraw.Document.6.0" ShapeID="_x0000_s1039" DrawAspect="Content" ObjectID="_1751352269" r:id="rId27"/>
        </w:object>
      </w:r>
      <w:r w:rsidR="00C51AA8">
        <w:object w:dxaOrig="16392" w:dyaOrig="10545">
          <v:shape id="_x0000_i1036" type="#_x0000_t75" style="width:489.4pt;height:314.9pt" o:ole="">
            <v:imagedata r:id="rId28" o:title=""/>
          </v:shape>
          <o:OLEObject Type="Embed" ProgID="ACD.ChemSketch.20" ShapeID="_x0000_i1036" DrawAspect="Content" ObjectID="_1751352261" r:id="rId29"/>
        </w:object>
      </w:r>
    </w:p>
    <w:p w:rsidR="00EF5957" w:rsidRDefault="00EF5957" w:rsidP="00EF5957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6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H-NMR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1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  <w:r w:rsidR="00AF498D" w:rsidRPr="00AF498D">
        <w:rPr>
          <w:lang w:val="en-US"/>
        </w:rPr>
        <w:t xml:space="preserve"> </w:t>
      </w:r>
    </w:p>
    <w:p w:rsidR="00C51AA8" w:rsidRDefault="00C51AA8" w:rsidP="00EF5957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</w:p>
    <w:p w:rsidR="00C51AA8" w:rsidRDefault="000F74A6" w:rsidP="00EF5957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>
        <w:rPr>
          <w:noProof/>
          <w:lang w:eastAsia="ru-RU"/>
        </w:rPr>
        <w:object w:dxaOrig="1440" w:dyaOrig="1440">
          <v:shape id="_x0000_s1040" type="#_x0000_t75" style="position:absolute;left:0;text-align:left;margin-left:2.95pt;margin-top:32pt;width:71.35pt;height:129pt;z-index:251668480;mso-position-horizontal-relative:text;mso-position-vertical-relative:text">
            <v:imagedata r:id="rId26" o:title=""/>
          </v:shape>
          <o:OLEObject Type="Embed" ProgID="ChemDraw.Document.6.0" ShapeID="_x0000_s1040" DrawAspect="Content" ObjectID="_1751352270" r:id="rId30"/>
        </w:object>
      </w:r>
      <w:r w:rsidR="00C51AA8">
        <w:object w:dxaOrig="16296" w:dyaOrig="10483">
          <v:shape id="_x0000_i1038" type="#_x0000_t75" style="width:490.4pt;height:315.55pt" o:ole="">
            <v:imagedata r:id="rId31" o:title=""/>
          </v:shape>
          <o:OLEObject Type="Embed" ProgID="ACD.ChemSketch.20" ShapeID="_x0000_i1038" DrawAspect="Content" ObjectID="_1751352262" r:id="rId32"/>
        </w:object>
      </w:r>
    </w:p>
    <w:p w:rsidR="006F6C81" w:rsidRDefault="00923EE8" w:rsidP="00923EE8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>
        <w:rPr>
          <w:rFonts w:ascii="Palatino Linotype" w:hAnsi="Palatino Linotype"/>
          <w:b/>
          <w:sz w:val="20"/>
          <w:szCs w:val="20"/>
          <w:lang w:val="en-US"/>
        </w:rPr>
        <w:t>7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H-NMR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1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923EE8">
        <w:rPr>
          <w:rFonts w:ascii="Palatino Linotype" w:hAnsi="Palatino Linotype"/>
          <w:sz w:val="20"/>
          <w:szCs w:val="20"/>
          <w:lang w:val="en-US"/>
        </w:rPr>
        <w:t>after one month</w:t>
      </w:r>
      <w:r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923EE8">
        <w:rPr>
          <w:rFonts w:ascii="Palatino Linotype" w:hAnsi="Palatino Linotype"/>
          <w:sz w:val="20"/>
          <w:szCs w:val="20"/>
          <w:lang w:val="en-US"/>
        </w:rPr>
        <w:t>of storage in the environment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</w:p>
    <w:p w:rsidR="006F6C81" w:rsidRDefault="000F74A6" w:rsidP="006F6C81">
      <w:pPr>
        <w:ind w:left="-851"/>
        <w:rPr>
          <w:rFonts w:ascii="Palatino Linotype" w:hAnsi="Palatino Linotype"/>
          <w:sz w:val="20"/>
          <w:szCs w:val="20"/>
          <w:lang w:val="en-US"/>
        </w:rPr>
      </w:pPr>
      <w:r>
        <w:rPr>
          <w:rFonts w:ascii="Palatino Linotype" w:hAnsi="Palatino Linotype"/>
          <w:b/>
          <w:noProof/>
          <w:sz w:val="20"/>
          <w:szCs w:val="20"/>
          <w:lang w:eastAsia="ru-RU"/>
        </w:rPr>
        <w:object w:dxaOrig="1440" w:dyaOrig="1440">
          <v:shape id="_x0000_s1041" type="#_x0000_t75" style="position:absolute;left:0;text-align:left;margin-left:175.45pt;margin-top:43.3pt;width:71.35pt;height:129pt;z-index:251669504;mso-position-horizontal-relative:text;mso-position-vertical-relative:text">
            <v:imagedata r:id="rId26" o:title=""/>
          </v:shape>
          <o:OLEObject Type="Embed" ProgID="ChemDraw.Document.6.0" ShapeID="_x0000_s1041" DrawAspect="Content" ObjectID="_1751352271" r:id="rId33"/>
        </w:object>
      </w:r>
      <w:r w:rsidR="006F6C81">
        <w:object w:dxaOrig="16377" w:dyaOrig="10536">
          <v:shape id="_x0000_i1040" type="#_x0000_t75" style="width:491.4pt;height:316.55pt" o:ole="">
            <v:imagedata r:id="rId34" o:title=""/>
          </v:shape>
          <o:OLEObject Type="Embed" ProgID="ACD.ChemSketch.20" ShapeID="_x0000_i1040" DrawAspect="Content" ObjectID="_1751352263" r:id="rId35"/>
        </w:object>
      </w:r>
    </w:p>
    <w:p w:rsidR="00EF5957" w:rsidRPr="000F61FF" w:rsidRDefault="00EF5957" w:rsidP="00EF5957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  <w:r w:rsidRPr="000F61FF">
        <w:rPr>
          <w:rFonts w:ascii="Palatino Linotype" w:hAnsi="Palatino Linotype"/>
          <w:b/>
          <w:sz w:val="20"/>
          <w:szCs w:val="20"/>
          <w:lang w:val="en-US"/>
        </w:rPr>
        <w:t>Figure S</w:t>
      </w:r>
      <w:r w:rsidR="00923EE8">
        <w:rPr>
          <w:rFonts w:ascii="Palatino Linotype" w:hAnsi="Palatino Linotype"/>
          <w:b/>
          <w:sz w:val="20"/>
          <w:szCs w:val="20"/>
          <w:lang w:val="en-US"/>
        </w:rPr>
        <w:t>8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Pr="000F61FF">
        <w:rPr>
          <w:rFonts w:ascii="Palatino Linotype" w:hAnsi="Palatino Linotype"/>
          <w:sz w:val="20"/>
          <w:szCs w:val="20"/>
          <w:vertAlign w:val="superscript"/>
          <w:lang w:val="en-US"/>
        </w:rPr>
        <w:t>13</w:t>
      </w:r>
      <w:r>
        <w:rPr>
          <w:rFonts w:ascii="Palatino Linotype" w:hAnsi="Palatino Linotype"/>
          <w:sz w:val="20"/>
          <w:szCs w:val="20"/>
          <w:lang w:val="en-US"/>
        </w:rPr>
        <w:t>C</w:t>
      </w:r>
      <w:r w:rsidRPr="000F61FF">
        <w:rPr>
          <w:rFonts w:ascii="Palatino Linotype" w:hAnsi="Palatino Linotype"/>
          <w:sz w:val="20"/>
          <w:szCs w:val="20"/>
          <w:lang w:val="en-US"/>
        </w:rPr>
        <w:t xml:space="preserve">-NMR spectrum of compound </w:t>
      </w:r>
      <w:r>
        <w:rPr>
          <w:rFonts w:ascii="Palatino Linotype" w:hAnsi="Palatino Linotype"/>
          <w:b/>
          <w:sz w:val="20"/>
          <w:szCs w:val="20"/>
          <w:lang w:val="en-US"/>
        </w:rPr>
        <w:t xml:space="preserve">1 </w:t>
      </w:r>
      <w:r w:rsidRPr="00791E0F">
        <w:rPr>
          <w:rFonts w:ascii="Palatino Linotype" w:hAnsi="Palatino Linotype"/>
          <w:sz w:val="20"/>
          <w:szCs w:val="20"/>
          <w:lang w:val="en-US"/>
        </w:rPr>
        <w:t xml:space="preserve">in </w:t>
      </w:r>
      <w:r>
        <w:rPr>
          <w:rFonts w:ascii="Palatino Linotype" w:hAnsi="Palatino Linotype"/>
          <w:sz w:val="20"/>
          <w:szCs w:val="20"/>
          <w:lang w:val="en-US"/>
        </w:rPr>
        <w:t>CDCl</w:t>
      </w:r>
      <w:r w:rsidRPr="00791E0F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0F61FF">
        <w:rPr>
          <w:rFonts w:ascii="Palatino Linotype" w:hAnsi="Palatino Linotype"/>
          <w:sz w:val="20"/>
          <w:szCs w:val="20"/>
          <w:lang w:val="en-US"/>
        </w:rPr>
        <w:t>.</w:t>
      </w:r>
    </w:p>
    <w:p w:rsidR="00EF5957" w:rsidRPr="000F61FF" w:rsidRDefault="00EF5957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</w:p>
    <w:p w:rsidR="00791E0F" w:rsidRPr="000F61FF" w:rsidRDefault="00791E0F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</w:p>
    <w:p w:rsidR="00791E0F" w:rsidRPr="000F61FF" w:rsidRDefault="00791E0F" w:rsidP="00791E0F">
      <w:pPr>
        <w:ind w:left="-851"/>
        <w:jc w:val="both"/>
        <w:rPr>
          <w:rFonts w:ascii="Palatino Linotype" w:hAnsi="Palatino Linotype"/>
          <w:sz w:val="20"/>
          <w:szCs w:val="20"/>
          <w:lang w:val="en-US"/>
        </w:rPr>
      </w:pPr>
    </w:p>
    <w:p w:rsidR="00791E0F" w:rsidRPr="00791E0F" w:rsidRDefault="00791E0F">
      <w:pPr>
        <w:rPr>
          <w:lang w:val="en-US"/>
        </w:rPr>
      </w:pPr>
    </w:p>
    <w:sectPr w:rsidR="00791E0F" w:rsidRPr="00791E0F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573" w:rsidRDefault="00622573" w:rsidP="0087774A">
      <w:pPr>
        <w:spacing w:after="0" w:line="240" w:lineRule="auto"/>
      </w:pPr>
      <w:r>
        <w:separator/>
      </w:r>
    </w:p>
  </w:endnote>
  <w:endnote w:type="continuationSeparator" w:id="0">
    <w:p w:rsidR="00622573" w:rsidRDefault="00622573" w:rsidP="0087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74A" w:rsidRDefault="0087774A">
    <w:pPr>
      <w:pStyle w:val="a6"/>
      <w:jc w:val="right"/>
    </w:pPr>
    <w:r>
      <w:rPr>
        <w:lang w:val="en-US"/>
      </w:rPr>
      <w:t>S</w:t>
    </w:r>
    <w:sdt>
      <w:sdtPr>
        <w:id w:val="-62184725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F74A6">
          <w:rPr>
            <w:noProof/>
          </w:rPr>
          <w:t>3</w:t>
        </w:r>
        <w:r>
          <w:fldChar w:fldCharType="end"/>
        </w:r>
      </w:sdtContent>
    </w:sdt>
  </w:p>
  <w:p w:rsidR="0087774A" w:rsidRDefault="008777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573" w:rsidRDefault="00622573" w:rsidP="0087774A">
      <w:pPr>
        <w:spacing w:after="0" w:line="240" w:lineRule="auto"/>
      </w:pPr>
      <w:r>
        <w:separator/>
      </w:r>
    </w:p>
  </w:footnote>
  <w:footnote w:type="continuationSeparator" w:id="0">
    <w:p w:rsidR="00622573" w:rsidRDefault="00622573" w:rsidP="00877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05"/>
    <w:rsid w:val="000A51E3"/>
    <w:rsid w:val="000F74A6"/>
    <w:rsid w:val="00104C05"/>
    <w:rsid w:val="001F2A12"/>
    <w:rsid w:val="002B6E87"/>
    <w:rsid w:val="00357DAA"/>
    <w:rsid w:val="00622573"/>
    <w:rsid w:val="00655AFF"/>
    <w:rsid w:val="00661E37"/>
    <w:rsid w:val="006F6C81"/>
    <w:rsid w:val="0070341C"/>
    <w:rsid w:val="00791E0F"/>
    <w:rsid w:val="007924C1"/>
    <w:rsid w:val="00832718"/>
    <w:rsid w:val="0087774A"/>
    <w:rsid w:val="00923EE8"/>
    <w:rsid w:val="00AF498D"/>
    <w:rsid w:val="00C21908"/>
    <w:rsid w:val="00C51AA8"/>
    <w:rsid w:val="00C63A0B"/>
    <w:rsid w:val="00C6482D"/>
    <w:rsid w:val="00C7095A"/>
    <w:rsid w:val="00EF5957"/>
    <w:rsid w:val="00F02722"/>
    <w:rsid w:val="00F3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114078"/>
  <w15:docId w15:val="{1171A49E-CF06-455C-A3C8-E29681E00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7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774A"/>
  </w:style>
  <w:style w:type="paragraph" w:styleId="a6">
    <w:name w:val="footer"/>
    <w:basedOn w:val="a"/>
    <w:link w:val="a7"/>
    <w:uiPriority w:val="99"/>
    <w:unhideWhenUsed/>
    <w:rsid w:val="00877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774A"/>
  </w:style>
  <w:style w:type="paragraph" w:customStyle="1" w:styleId="MDPI12title">
    <w:name w:val="MDPI_1.2_title"/>
    <w:next w:val="a"/>
    <w:qFormat/>
    <w:rsid w:val="000F74A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a"/>
    <w:qFormat/>
    <w:rsid w:val="000F74A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0F74A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a8">
    <w:name w:val="Hyperlink"/>
    <w:uiPriority w:val="99"/>
    <w:rsid w:val="000F74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9.emf"/><Relationship Id="rId21" Type="http://schemas.openxmlformats.org/officeDocument/2006/relationships/image" Target="media/image7.wmf"/><Relationship Id="rId34" Type="http://schemas.openxmlformats.org/officeDocument/2006/relationships/image" Target="media/image12.wmf"/><Relationship Id="rId7" Type="http://schemas.openxmlformats.org/officeDocument/2006/relationships/hyperlink" Target="mailto:dzuba@kinetics.nsc.ru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5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6.e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8" Type="http://schemas.openxmlformats.org/officeDocument/2006/relationships/image" Target="media/image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88088-D474-44FF-B571-C151FA38D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ТС</cp:lastModifiedBy>
  <cp:revision>3</cp:revision>
  <dcterms:created xsi:type="dcterms:W3CDTF">2023-03-22T03:54:00Z</dcterms:created>
  <dcterms:modified xsi:type="dcterms:W3CDTF">2023-07-20T02:57:00Z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http://www.zotero.org/styles/dyes-and-pigments</vt:lpwstr>
  </property>
  <property fmtid="{D5CDD505-2E9C-101B-9397-08002B2CF9AE}" pid="15" name="Mendeley Recent Style Name 6_1">
    <vt:lpwstr>Dyes and Pigments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http://www.zotero.org/styles/organic-letters</vt:lpwstr>
  </property>
  <property fmtid="{D5CDD505-2E9C-101B-9397-08002B2CF9AE}" pid="19" name="Mendeley Recent Style Name 8_1">
    <vt:lpwstr>Organic Letters</vt:lpwstr>
  </property>
  <property fmtid="{D5CDD505-2E9C-101B-9397-08002B2CF9AE}" pid="20" name="Mendeley Recent Style Id 9_1">
    <vt:lpwstr>http://www.zotero.org/styles/the-journal-of-organic-chemistry</vt:lpwstr>
  </property>
  <property fmtid="{D5CDD505-2E9C-101B-9397-08002B2CF9AE}" pid="21" name="Mendeley Recent Style Name 9_1">
    <vt:lpwstr>The Journal of Organic Chemistry</vt:lpwstr>
  </property>
</Properties>
</file>