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BBE57" w14:textId="3EA6B312" w:rsidR="00CE5103" w:rsidRPr="00873750" w:rsidRDefault="00873750" w:rsidP="00873750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72"/>
          <w:tab w:val="left" w:pos="8272"/>
          <w:tab w:val="left" w:pos="8272"/>
          <w:tab w:val="left" w:pos="8272"/>
          <w:tab w:val="left" w:pos="8272"/>
          <w:tab w:val="left" w:pos="8272"/>
          <w:tab w:val="left" w:pos="8272"/>
        </w:tabs>
        <w:spacing w:line="360" w:lineRule="auto"/>
        <w:jc w:val="center"/>
        <w:rPr>
          <w:b/>
          <w:bCs/>
          <w:color w:val="202124"/>
          <w:u w:color="202124"/>
        </w:rPr>
      </w:pPr>
      <w:r w:rsidRPr="00873750">
        <w:rPr>
          <w:b/>
          <w:bCs/>
          <w:color w:val="202124"/>
          <w:u w:color="202124"/>
        </w:rPr>
        <w:t>Supplementary material (Figures S1-S3)</w:t>
      </w:r>
    </w:p>
    <w:p w14:paraId="25520C10" w14:textId="77777777" w:rsidR="00CE5103" w:rsidRDefault="00CE5103" w:rsidP="00CE5103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72"/>
        </w:tabs>
        <w:spacing w:line="360" w:lineRule="auto"/>
        <w:jc w:val="both"/>
        <w:rPr>
          <w:color w:val="202124"/>
        </w:rPr>
      </w:pPr>
      <w:r>
        <w:rPr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1DF1BF73" wp14:editId="5E4A61B0">
            <wp:simplePos x="0" y="0"/>
            <wp:positionH relativeFrom="column">
              <wp:posOffset>-13335</wp:posOffset>
            </wp:positionH>
            <wp:positionV relativeFrom="paragraph">
              <wp:posOffset>57785</wp:posOffset>
            </wp:positionV>
            <wp:extent cx="5444490" cy="3657600"/>
            <wp:effectExtent l="0" t="0" r="381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59069" w14:textId="77777777" w:rsidR="00C4022E" w:rsidRPr="00277943" w:rsidRDefault="00C4022E" w:rsidP="00C4022E">
      <w:pPr>
        <w:pStyle w:val="Body"/>
        <w:spacing w:line="480" w:lineRule="auto"/>
        <w:jc w:val="both"/>
        <w:rPr>
          <w:rStyle w:val="Nmerodepgina"/>
          <w:rFonts w:cs="Times New Roman"/>
          <w:color w:val="000000" w:themeColor="text1"/>
        </w:rPr>
      </w:pPr>
      <w:r>
        <w:rPr>
          <w:rStyle w:val="Nmerodepgina"/>
        </w:rPr>
        <w:t>Figure S1</w:t>
      </w:r>
      <w:r w:rsidR="00CE5103">
        <w:rPr>
          <w:rStyle w:val="Nmerodepgina"/>
        </w:rPr>
        <w:t>.</w:t>
      </w:r>
      <w:r>
        <w:rPr>
          <w:rStyle w:val="Nmerodepgina"/>
        </w:rPr>
        <w:t xml:space="preserve"> </w:t>
      </w:r>
      <w:r w:rsidRPr="00277943">
        <w:rPr>
          <w:rStyle w:val="Nmerodepgina"/>
          <w:rFonts w:cs="Times New Roman"/>
          <w:color w:val="000000" w:themeColor="text1"/>
        </w:rPr>
        <w:t>(A) sampling at P1, near the sou</w:t>
      </w:r>
      <w:r w:rsidR="00FA4180">
        <w:rPr>
          <w:rStyle w:val="Nmerodepgina"/>
          <w:rFonts w:cs="Times New Roman"/>
          <w:color w:val="000000" w:themeColor="text1"/>
        </w:rPr>
        <w:t>rce of the Cereja River; (B) P2</w:t>
      </w:r>
      <w:r w:rsidR="00D30161">
        <w:rPr>
          <w:rStyle w:val="Nmerodepgina"/>
          <w:rFonts w:cs="Times New Roman"/>
          <w:color w:val="000000" w:themeColor="text1"/>
        </w:rPr>
        <w:t xml:space="preserve"> area with low territorial occupation</w:t>
      </w:r>
      <w:r w:rsidR="00FA4180">
        <w:rPr>
          <w:rStyle w:val="Nmerodepgina"/>
          <w:rFonts w:cs="Times New Roman"/>
          <w:color w:val="000000" w:themeColor="text1"/>
        </w:rPr>
        <w:t>;</w:t>
      </w:r>
      <w:r w:rsidRPr="00277943">
        <w:rPr>
          <w:rStyle w:val="Nmerodepgina"/>
          <w:rFonts w:cs="Times New Roman"/>
          <w:color w:val="000000" w:themeColor="text1"/>
        </w:rPr>
        <w:t xml:space="preserve"> (C) P3</w:t>
      </w:r>
      <w:r w:rsidR="00FA4180">
        <w:rPr>
          <w:rStyle w:val="Nmerodepgina"/>
          <w:rFonts w:cs="Times New Roman"/>
          <w:color w:val="000000" w:themeColor="text1"/>
        </w:rPr>
        <w:t xml:space="preserve"> shows </w:t>
      </w:r>
      <w:r w:rsidR="00FA4180" w:rsidRPr="00277943">
        <w:rPr>
          <w:rStyle w:val="Nmerodepgina"/>
          <w:rFonts w:cs="Times New Roman"/>
          <w:color w:val="000000" w:themeColor="text1"/>
        </w:rPr>
        <w:t>loss of vegetation associated with the erosion in the margins and the deposition of sediment on the riverbed</w:t>
      </w:r>
      <w:r w:rsidRPr="00277943">
        <w:rPr>
          <w:rStyle w:val="Nmerodepgina"/>
          <w:rFonts w:cs="Times New Roman"/>
          <w:color w:val="000000" w:themeColor="text1"/>
        </w:rPr>
        <w:t>; (D) P4</w:t>
      </w:r>
      <w:r w:rsidR="00FA4180">
        <w:rPr>
          <w:rStyle w:val="Nmerodepgina"/>
          <w:rFonts w:cs="Times New Roman"/>
          <w:color w:val="000000" w:themeColor="text1"/>
        </w:rPr>
        <w:t xml:space="preserve"> shows unplanned occupation on the margins</w:t>
      </w:r>
      <w:r w:rsidRPr="00277943">
        <w:rPr>
          <w:rStyle w:val="Nmerodepgina"/>
          <w:rFonts w:cs="Times New Roman"/>
          <w:color w:val="000000" w:themeColor="text1"/>
        </w:rPr>
        <w:t>; (E) P5</w:t>
      </w:r>
      <w:r w:rsidR="00FA4180">
        <w:rPr>
          <w:rStyle w:val="Nmerodepgina"/>
          <w:rFonts w:cs="Times New Roman"/>
          <w:color w:val="000000" w:themeColor="text1"/>
        </w:rPr>
        <w:t xml:space="preserve"> shows unplanned occupation on the margins and the presence of </w:t>
      </w:r>
      <w:r w:rsidR="00D30161" w:rsidRPr="00D30161">
        <w:rPr>
          <w:rStyle w:val="Nmerodepgina"/>
          <w:rFonts w:cs="Times New Roman"/>
          <w:color w:val="000000" w:themeColor="text1"/>
        </w:rPr>
        <w:t>macrophyte</w:t>
      </w:r>
      <w:r w:rsidRPr="00277943">
        <w:rPr>
          <w:rStyle w:val="Nmerodepgina"/>
          <w:rFonts w:cs="Times New Roman"/>
          <w:color w:val="000000" w:themeColor="text1"/>
        </w:rPr>
        <w:t>; (F) P6, near the mouth of the Cereja River</w:t>
      </w:r>
      <w:r w:rsidR="00FA4180">
        <w:rPr>
          <w:rStyle w:val="Nmerodepgina"/>
          <w:rFonts w:cs="Times New Roman"/>
          <w:color w:val="000000" w:themeColor="text1"/>
        </w:rPr>
        <w:t xml:space="preserve"> and shows unplanned occupation on the margins and</w:t>
      </w:r>
      <w:r w:rsidR="00FA4180" w:rsidRPr="00277943">
        <w:rPr>
          <w:rStyle w:val="Nmerodepgina"/>
          <w:rFonts w:cs="Times New Roman"/>
          <w:color w:val="000000" w:themeColor="text1"/>
        </w:rPr>
        <w:t xml:space="preserve"> </w:t>
      </w:r>
      <w:r w:rsidR="00FA4180">
        <w:rPr>
          <w:rStyle w:val="Nmerodepgina"/>
          <w:rFonts w:cs="Times New Roman"/>
          <w:color w:val="000000" w:themeColor="text1"/>
        </w:rPr>
        <w:t xml:space="preserve">the </w:t>
      </w:r>
      <w:r w:rsidR="00FA4180" w:rsidRPr="00277943">
        <w:rPr>
          <w:rStyle w:val="Nmerodepgina"/>
          <w:rFonts w:cs="Times New Roman"/>
          <w:color w:val="000000" w:themeColor="text1"/>
        </w:rPr>
        <w:t>presence of solid waste.</w:t>
      </w:r>
    </w:p>
    <w:p w14:paraId="05A1FABE" w14:textId="77777777" w:rsidR="00CE5103" w:rsidRDefault="00CE5103" w:rsidP="00CE5103">
      <w:pPr>
        <w:pStyle w:val="Body"/>
        <w:spacing w:before="120" w:after="120" w:line="480" w:lineRule="auto"/>
        <w:jc w:val="both"/>
        <w:rPr>
          <w:rStyle w:val="Nmerodepgina"/>
        </w:rPr>
      </w:pPr>
    </w:p>
    <w:p w14:paraId="321D0266" w14:textId="79E76323" w:rsidR="00A61B68" w:rsidRDefault="00A61B68">
      <w:pPr>
        <w:rPr>
          <w:lang w:val="en-US"/>
        </w:rPr>
      </w:pPr>
    </w:p>
    <w:p w14:paraId="3CD32030" w14:textId="0A86AFA0" w:rsidR="00E236B0" w:rsidRDefault="00E236B0">
      <w:pPr>
        <w:rPr>
          <w:lang w:val="en-US"/>
        </w:rPr>
      </w:pPr>
    </w:p>
    <w:p w14:paraId="6C0C4CF6" w14:textId="2EF17048" w:rsidR="00E236B0" w:rsidRDefault="00E236B0">
      <w:pPr>
        <w:rPr>
          <w:lang w:val="en-US"/>
        </w:rPr>
      </w:pPr>
    </w:p>
    <w:p w14:paraId="7F6D37D2" w14:textId="1C035FF0" w:rsidR="00E236B0" w:rsidRDefault="00E236B0">
      <w:pPr>
        <w:rPr>
          <w:lang w:val="en-US"/>
        </w:rPr>
      </w:pPr>
    </w:p>
    <w:p w14:paraId="48843C59" w14:textId="140C0B16" w:rsidR="00E236B0" w:rsidRDefault="00E236B0">
      <w:pPr>
        <w:rPr>
          <w:lang w:val="en-US"/>
        </w:rPr>
      </w:pPr>
    </w:p>
    <w:p w14:paraId="2D11FBEC" w14:textId="25FA57AA" w:rsidR="00E236B0" w:rsidRDefault="00E236B0">
      <w:pPr>
        <w:rPr>
          <w:lang w:val="en-US"/>
        </w:rPr>
      </w:pPr>
    </w:p>
    <w:p w14:paraId="1001E0D0" w14:textId="331A4D0D" w:rsidR="00E236B0" w:rsidRDefault="00E236B0">
      <w:pPr>
        <w:rPr>
          <w:lang w:val="en-US"/>
        </w:rPr>
      </w:pPr>
    </w:p>
    <w:p w14:paraId="130ABC20" w14:textId="1DDFC748" w:rsidR="00E236B0" w:rsidRDefault="00E236B0">
      <w:pPr>
        <w:rPr>
          <w:lang w:val="en-US"/>
        </w:rPr>
      </w:pPr>
    </w:p>
    <w:p w14:paraId="2CECDCB7" w14:textId="15DC1DDE" w:rsidR="00E236B0" w:rsidRDefault="00E236B0">
      <w:pPr>
        <w:rPr>
          <w:lang w:val="en-US"/>
        </w:rPr>
      </w:pPr>
    </w:p>
    <w:p w14:paraId="387288C5" w14:textId="1CF5AD1C" w:rsidR="00E236B0" w:rsidRDefault="00E236B0">
      <w:pPr>
        <w:rPr>
          <w:lang w:val="en-US"/>
        </w:rPr>
      </w:pPr>
    </w:p>
    <w:p w14:paraId="17FEBFD9" w14:textId="2312B5E9" w:rsidR="00E236B0" w:rsidRDefault="00E236B0">
      <w:pPr>
        <w:rPr>
          <w:lang w:val="en-US"/>
        </w:rPr>
      </w:pPr>
    </w:p>
    <w:p w14:paraId="1FD96976" w14:textId="72AFA815" w:rsidR="00E236B0" w:rsidRDefault="00E236B0">
      <w:pPr>
        <w:rPr>
          <w:lang w:val="en-US"/>
        </w:rPr>
      </w:pPr>
    </w:p>
    <w:p w14:paraId="696C8B43" w14:textId="77777777" w:rsidR="00E236B0" w:rsidRDefault="00E236B0" w:rsidP="00E236B0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72"/>
        </w:tabs>
        <w:spacing w:line="360" w:lineRule="auto"/>
        <w:jc w:val="both"/>
        <w:rPr>
          <w:color w:val="202124"/>
        </w:rPr>
      </w:pPr>
    </w:p>
    <w:p w14:paraId="042768CD" w14:textId="77777777" w:rsidR="00E236B0" w:rsidRDefault="00E236B0" w:rsidP="00E236B0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72"/>
        </w:tabs>
        <w:spacing w:line="360" w:lineRule="auto"/>
        <w:jc w:val="both"/>
        <w:rPr>
          <w:color w:val="202124"/>
        </w:rPr>
      </w:pPr>
      <w:r>
        <w:rPr>
          <w:noProof/>
          <w:lang w:val="pt-BR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FE22892" wp14:editId="523B6352">
            <wp:extent cx="5391150" cy="4191000"/>
            <wp:effectExtent l="0" t="0" r="0" b="0"/>
            <wp:docPr id="3" name="Imagem 3" descr="https://lh6.googleusercontent.com/z4cVoLKMLlpvS_66bTZTz0EjNgJ8cnOyaXAQUciQlQOqTt2um5qF6skZXnxcDks0-6UM5l6SWAuCTeHQbV2VKkjbzlP4RCkbAGDzA8-DLBv5FgFC8asgR6DgF3MlwMSPSXG6NM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lh6.googleusercontent.com/z4cVoLKMLlpvS_66bTZTz0EjNgJ8cnOyaXAQUciQlQOqTt2um5qF6skZXnxcDks0-6UM5l6SWAuCTeHQbV2VKkjbzlP4RCkbAGDzA8-DLBv5FgFC8asgR6DgF3MlwMSPSXG6NMs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43AE" w14:textId="52C4DEE7" w:rsidR="00E236B0" w:rsidRPr="00D668C3" w:rsidRDefault="00E236B0" w:rsidP="00E236B0">
      <w:pPr>
        <w:pStyle w:val="Body"/>
        <w:spacing w:line="480" w:lineRule="auto"/>
        <w:jc w:val="both"/>
        <w:rPr>
          <w:rStyle w:val="Nmerodepgina"/>
          <w:rFonts w:cs="Times New Roman"/>
          <w:color w:val="000000" w:themeColor="text1"/>
        </w:rPr>
      </w:pPr>
      <w:r>
        <w:rPr>
          <w:rStyle w:val="Nmerodepgina"/>
        </w:rPr>
        <w:t xml:space="preserve">Figure </w:t>
      </w:r>
      <w:r w:rsidR="004E5EBC">
        <w:rPr>
          <w:rStyle w:val="Nmerodepgina"/>
        </w:rPr>
        <w:t>S</w:t>
      </w:r>
      <w:r>
        <w:rPr>
          <w:rStyle w:val="Nmerodepgina"/>
        </w:rPr>
        <w:t xml:space="preserve">2. </w:t>
      </w:r>
      <w:r w:rsidRPr="00D668C3">
        <w:rPr>
          <w:rStyle w:val="Nmerodepgina"/>
          <w:rFonts w:cs="Times New Roman"/>
          <w:color w:val="000000" w:themeColor="text1"/>
        </w:rPr>
        <w:t>Interpretation key for the evaluation of the basin of the Cereja River</w:t>
      </w:r>
      <w:r>
        <w:rPr>
          <w:rStyle w:val="Nmerodepgina"/>
          <w:rFonts w:cs="Times New Roman"/>
          <w:color w:val="000000" w:themeColor="text1"/>
        </w:rPr>
        <w:t>.</w:t>
      </w:r>
    </w:p>
    <w:p w14:paraId="60ED67CA" w14:textId="77777777" w:rsidR="00E236B0" w:rsidRDefault="00E236B0" w:rsidP="00E236B0">
      <w:pPr>
        <w:pStyle w:val="Body"/>
        <w:spacing w:line="360" w:lineRule="auto"/>
        <w:jc w:val="both"/>
        <w:rPr>
          <w:rStyle w:val="Nmerodepgina"/>
        </w:rPr>
      </w:pPr>
    </w:p>
    <w:p w14:paraId="0EB39AB6" w14:textId="77777777" w:rsidR="00E236B0" w:rsidRDefault="00E236B0" w:rsidP="00E236B0">
      <w:pPr>
        <w:pStyle w:val="Body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72"/>
          <w:tab w:val="left" w:pos="8272"/>
          <w:tab w:val="left" w:pos="8272"/>
          <w:tab w:val="left" w:pos="8272"/>
          <w:tab w:val="left" w:pos="8272"/>
          <w:tab w:val="left" w:pos="8272"/>
          <w:tab w:val="left" w:pos="8272"/>
        </w:tabs>
        <w:spacing w:line="360" w:lineRule="auto"/>
        <w:jc w:val="both"/>
        <w:rPr>
          <w:color w:val="202124"/>
          <w:u w:color="202124"/>
        </w:rPr>
      </w:pPr>
    </w:p>
    <w:p w14:paraId="1B42E1EE" w14:textId="77777777" w:rsidR="00E236B0" w:rsidRPr="00A76E1E" w:rsidRDefault="00E236B0" w:rsidP="00E236B0">
      <w:pPr>
        <w:rPr>
          <w:lang w:val="en-US"/>
        </w:rPr>
      </w:pPr>
    </w:p>
    <w:p w14:paraId="57D03420" w14:textId="0E3E25BE" w:rsidR="00E236B0" w:rsidRDefault="00E236B0">
      <w:pPr>
        <w:rPr>
          <w:lang w:val="en-US"/>
        </w:rPr>
      </w:pPr>
    </w:p>
    <w:p w14:paraId="013AACDD" w14:textId="43064EA9" w:rsidR="001A354A" w:rsidRDefault="001A354A">
      <w:pPr>
        <w:rPr>
          <w:lang w:val="en-US"/>
        </w:rPr>
      </w:pPr>
    </w:p>
    <w:p w14:paraId="640481F6" w14:textId="1BFA9422" w:rsidR="001A354A" w:rsidRDefault="001A354A">
      <w:pPr>
        <w:rPr>
          <w:lang w:val="en-US"/>
        </w:rPr>
      </w:pPr>
    </w:p>
    <w:p w14:paraId="7711A70D" w14:textId="7B42A198" w:rsidR="001A354A" w:rsidRDefault="001A354A">
      <w:pPr>
        <w:rPr>
          <w:lang w:val="en-US"/>
        </w:rPr>
      </w:pPr>
    </w:p>
    <w:p w14:paraId="463E386F" w14:textId="5C07C9AC" w:rsidR="001A354A" w:rsidRDefault="001A354A">
      <w:pPr>
        <w:rPr>
          <w:lang w:val="en-US"/>
        </w:rPr>
      </w:pPr>
    </w:p>
    <w:p w14:paraId="31D0B309" w14:textId="2E713B29" w:rsidR="001A354A" w:rsidRDefault="001A354A">
      <w:pPr>
        <w:rPr>
          <w:lang w:val="en-US"/>
        </w:rPr>
      </w:pPr>
    </w:p>
    <w:p w14:paraId="48F75408" w14:textId="535FA354" w:rsidR="001A354A" w:rsidRDefault="001A354A">
      <w:pPr>
        <w:rPr>
          <w:lang w:val="en-US"/>
        </w:rPr>
      </w:pPr>
    </w:p>
    <w:p w14:paraId="1709A0FD" w14:textId="6771CAB9" w:rsidR="001A354A" w:rsidRDefault="001A354A">
      <w:pPr>
        <w:rPr>
          <w:lang w:val="en-US"/>
        </w:rPr>
      </w:pPr>
    </w:p>
    <w:p w14:paraId="137AF99F" w14:textId="6FC6F724" w:rsidR="001A354A" w:rsidRDefault="001A354A">
      <w:pPr>
        <w:rPr>
          <w:lang w:val="en-US"/>
        </w:rPr>
      </w:pPr>
    </w:p>
    <w:p w14:paraId="3F040AA0" w14:textId="1918815B" w:rsidR="001A354A" w:rsidRDefault="001A354A">
      <w:pPr>
        <w:rPr>
          <w:lang w:val="en-US"/>
        </w:rPr>
      </w:pPr>
    </w:p>
    <w:p w14:paraId="5C2742BE" w14:textId="69386630" w:rsidR="001A354A" w:rsidRDefault="001A354A">
      <w:pPr>
        <w:rPr>
          <w:lang w:val="en-US"/>
        </w:rPr>
      </w:pPr>
    </w:p>
    <w:p w14:paraId="33B5203F" w14:textId="46A2DE70" w:rsidR="001A354A" w:rsidRDefault="001A354A">
      <w:pPr>
        <w:rPr>
          <w:lang w:val="en-US"/>
        </w:rPr>
      </w:pPr>
    </w:p>
    <w:p w14:paraId="713C4873" w14:textId="30B454D8" w:rsidR="001A354A" w:rsidRDefault="001A354A">
      <w:pPr>
        <w:rPr>
          <w:lang w:val="en-US"/>
        </w:rPr>
      </w:pPr>
    </w:p>
    <w:p w14:paraId="1127C00F" w14:textId="3CFFADE8" w:rsidR="001A354A" w:rsidRDefault="001A354A">
      <w:pPr>
        <w:rPr>
          <w:lang w:val="en-US"/>
        </w:rPr>
      </w:pPr>
    </w:p>
    <w:p w14:paraId="37BF686F" w14:textId="45164B48" w:rsidR="001A354A" w:rsidRDefault="001A354A">
      <w:pPr>
        <w:rPr>
          <w:lang w:val="en-US"/>
        </w:rPr>
      </w:pPr>
    </w:p>
    <w:p w14:paraId="0352E4A6" w14:textId="1E1A5F77" w:rsidR="001A354A" w:rsidRDefault="001A354A">
      <w:pPr>
        <w:rPr>
          <w:lang w:val="en-US"/>
        </w:rPr>
      </w:pPr>
    </w:p>
    <w:p w14:paraId="74CD23AF" w14:textId="7CDEDE0B" w:rsidR="001A354A" w:rsidRDefault="001A354A">
      <w:pPr>
        <w:rPr>
          <w:lang w:val="en-US"/>
        </w:rPr>
      </w:pPr>
    </w:p>
    <w:p w14:paraId="0CF93460" w14:textId="4F5AFB66" w:rsidR="001A354A" w:rsidRDefault="001A354A">
      <w:pPr>
        <w:rPr>
          <w:lang w:val="en-US"/>
        </w:rPr>
      </w:pPr>
    </w:p>
    <w:p w14:paraId="706B5E8E" w14:textId="71C81A8B" w:rsidR="001A354A" w:rsidRDefault="001A354A" w:rsidP="001A354A">
      <w:pPr>
        <w:rPr>
          <w:lang w:val="en-US"/>
        </w:rPr>
      </w:pPr>
      <w:r w:rsidRPr="001A354A">
        <w:rPr>
          <w:noProof/>
          <w:lang w:val="en-US"/>
        </w:rPr>
        <w:drawing>
          <wp:inline distT="0" distB="0" distL="0" distR="0" wp14:anchorId="2FE5F2C3" wp14:editId="5ED92DFE">
            <wp:extent cx="5805866" cy="32657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38" cy="327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720D" w14:textId="31E9007F" w:rsidR="004E5EBC" w:rsidRPr="00D668C3" w:rsidRDefault="004E5EBC" w:rsidP="004E5EBC">
      <w:pPr>
        <w:pStyle w:val="Body"/>
        <w:spacing w:line="480" w:lineRule="auto"/>
        <w:jc w:val="both"/>
        <w:rPr>
          <w:rFonts w:cs="Times New Roman"/>
          <w:color w:val="000000" w:themeColor="text1"/>
        </w:rPr>
      </w:pPr>
      <w:r w:rsidRPr="004E5EBC">
        <w:rPr>
          <w:rStyle w:val="Nmerodepgina"/>
          <w:rFonts w:cs="Times New Roman"/>
          <w:bCs/>
          <w:color w:val="000000" w:themeColor="text1"/>
        </w:rPr>
        <w:t>Figure S3.</w:t>
      </w:r>
      <w:r w:rsidRPr="00D668C3">
        <w:rPr>
          <w:rStyle w:val="Nmerodepgina"/>
          <w:rFonts w:cs="Times New Roman"/>
          <w:b/>
          <w:bCs/>
          <w:color w:val="000000" w:themeColor="text1"/>
        </w:rPr>
        <w:t xml:space="preserve"> </w:t>
      </w:r>
      <w:r w:rsidRPr="00D668C3">
        <w:rPr>
          <w:rStyle w:val="Nmerodepgina"/>
          <w:rFonts w:cs="Times New Roman"/>
          <w:color w:val="000000" w:themeColor="text1"/>
        </w:rPr>
        <w:t>Summary of the DPSWR management model for the Cereja River</w:t>
      </w:r>
      <w:r>
        <w:rPr>
          <w:rStyle w:val="Nmerodepgina"/>
          <w:rFonts w:cs="Times New Roman"/>
          <w:color w:val="000000" w:themeColor="text1"/>
        </w:rPr>
        <w:t>.</w:t>
      </w:r>
    </w:p>
    <w:p w14:paraId="24AF4713" w14:textId="139B9F0D" w:rsidR="004E5EBC" w:rsidRDefault="004E5EBC" w:rsidP="001A354A">
      <w:pPr>
        <w:rPr>
          <w:lang w:val="en-US"/>
        </w:rPr>
      </w:pPr>
    </w:p>
    <w:p w14:paraId="5431618E" w14:textId="05786865" w:rsidR="00FF7525" w:rsidRDefault="00FF7525" w:rsidP="001A354A">
      <w:pPr>
        <w:rPr>
          <w:lang w:val="en-US"/>
        </w:rPr>
      </w:pPr>
    </w:p>
    <w:p w14:paraId="77499C11" w14:textId="5DF52CEA" w:rsidR="00FF7525" w:rsidRDefault="00FF7525" w:rsidP="001A354A">
      <w:pPr>
        <w:rPr>
          <w:lang w:val="en-US"/>
        </w:rPr>
      </w:pPr>
    </w:p>
    <w:p w14:paraId="21C8E6D9" w14:textId="334CE481" w:rsidR="00FF7525" w:rsidRDefault="00FF7525" w:rsidP="001A354A">
      <w:pPr>
        <w:rPr>
          <w:lang w:val="en-US"/>
        </w:rPr>
      </w:pPr>
    </w:p>
    <w:p w14:paraId="27E70241" w14:textId="644E45D6" w:rsidR="00FF7525" w:rsidRDefault="00FF7525" w:rsidP="001A354A">
      <w:pPr>
        <w:rPr>
          <w:lang w:val="en-US"/>
        </w:rPr>
      </w:pPr>
    </w:p>
    <w:p w14:paraId="29DA14DC" w14:textId="2E5F07E7" w:rsidR="00FF7525" w:rsidRDefault="00FF7525" w:rsidP="001A354A">
      <w:pPr>
        <w:rPr>
          <w:lang w:val="en-US"/>
        </w:rPr>
      </w:pPr>
    </w:p>
    <w:p w14:paraId="0EBEE371" w14:textId="4C281435" w:rsidR="00FF7525" w:rsidRDefault="00FF7525" w:rsidP="001A354A">
      <w:pPr>
        <w:rPr>
          <w:lang w:val="en-US"/>
        </w:rPr>
      </w:pPr>
    </w:p>
    <w:p w14:paraId="389C0AE6" w14:textId="555AE4A2" w:rsidR="00FF7525" w:rsidRDefault="00FF7525" w:rsidP="001A354A">
      <w:pPr>
        <w:rPr>
          <w:lang w:val="en-US"/>
        </w:rPr>
      </w:pPr>
    </w:p>
    <w:p w14:paraId="1B01F4D8" w14:textId="351ABBB7" w:rsidR="00FF7525" w:rsidRDefault="00FF7525" w:rsidP="001A354A">
      <w:pPr>
        <w:rPr>
          <w:lang w:val="en-US"/>
        </w:rPr>
      </w:pPr>
    </w:p>
    <w:p w14:paraId="5DA02CA0" w14:textId="64DCEB76" w:rsidR="00FF7525" w:rsidRDefault="00FF7525" w:rsidP="001A354A">
      <w:pPr>
        <w:rPr>
          <w:lang w:val="en-US"/>
        </w:rPr>
      </w:pPr>
    </w:p>
    <w:p w14:paraId="0A41F8F1" w14:textId="1FF7FEAF" w:rsidR="00FF7525" w:rsidRDefault="00FF7525" w:rsidP="001A354A">
      <w:pPr>
        <w:rPr>
          <w:lang w:val="en-US"/>
        </w:rPr>
      </w:pPr>
    </w:p>
    <w:p w14:paraId="07F23DD8" w14:textId="733B38C5" w:rsidR="00FF7525" w:rsidRDefault="00FF7525" w:rsidP="001A354A">
      <w:pPr>
        <w:rPr>
          <w:lang w:val="en-US"/>
        </w:rPr>
      </w:pPr>
    </w:p>
    <w:p w14:paraId="41FDCB56" w14:textId="406E8021" w:rsidR="00FF7525" w:rsidRDefault="00FF7525" w:rsidP="001A354A">
      <w:pPr>
        <w:rPr>
          <w:lang w:val="en-US"/>
        </w:rPr>
      </w:pPr>
    </w:p>
    <w:p w14:paraId="6A363C51" w14:textId="3DB4D075" w:rsidR="00FF7525" w:rsidRDefault="00FF7525" w:rsidP="001A354A">
      <w:pPr>
        <w:rPr>
          <w:lang w:val="en-US"/>
        </w:rPr>
      </w:pPr>
    </w:p>
    <w:p w14:paraId="5CADFAF5" w14:textId="19817CC5" w:rsidR="00FF7525" w:rsidRDefault="00FF7525" w:rsidP="001A354A">
      <w:pPr>
        <w:rPr>
          <w:lang w:val="en-US"/>
        </w:rPr>
      </w:pPr>
    </w:p>
    <w:p w14:paraId="179C5D66" w14:textId="64B7BEA3" w:rsidR="00FF7525" w:rsidRDefault="00FF7525" w:rsidP="001A354A">
      <w:pPr>
        <w:rPr>
          <w:lang w:val="en-US"/>
        </w:rPr>
      </w:pPr>
    </w:p>
    <w:p w14:paraId="78194FF9" w14:textId="7E1DFEB6" w:rsidR="00FF7525" w:rsidRDefault="00FF7525" w:rsidP="001A354A">
      <w:pPr>
        <w:rPr>
          <w:lang w:val="en-US"/>
        </w:rPr>
      </w:pPr>
    </w:p>
    <w:p w14:paraId="5FC184AD" w14:textId="1E0BC4BB" w:rsidR="00FF7525" w:rsidRDefault="00FF7525" w:rsidP="001A354A">
      <w:pPr>
        <w:rPr>
          <w:lang w:val="en-US"/>
        </w:rPr>
      </w:pPr>
    </w:p>
    <w:p w14:paraId="4486F248" w14:textId="08097E6A" w:rsidR="00FF7525" w:rsidRDefault="00FF7525" w:rsidP="001A354A">
      <w:pPr>
        <w:rPr>
          <w:lang w:val="en-US"/>
        </w:rPr>
      </w:pPr>
    </w:p>
    <w:p w14:paraId="6F435C35" w14:textId="063543D6" w:rsidR="00FF7525" w:rsidRDefault="00FF7525" w:rsidP="001A354A">
      <w:pPr>
        <w:rPr>
          <w:lang w:val="en-US"/>
        </w:rPr>
      </w:pPr>
    </w:p>
    <w:p w14:paraId="44780F7B" w14:textId="4CF6B800" w:rsidR="00FF7525" w:rsidRDefault="00FF7525" w:rsidP="001A354A">
      <w:pPr>
        <w:rPr>
          <w:lang w:val="en-US"/>
        </w:rPr>
      </w:pPr>
    </w:p>
    <w:p w14:paraId="2FFDBB6E" w14:textId="340C463A" w:rsidR="00FF7525" w:rsidRDefault="00FF7525" w:rsidP="001A354A">
      <w:pPr>
        <w:rPr>
          <w:lang w:val="en-US"/>
        </w:rPr>
      </w:pPr>
    </w:p>
    <w:p w14:paraId="55EEDBB0" w14:textId="476EC6C1" w:rsidR="00FF7525" w:rsidRDefault="00FF7525" w:rsidP="001A354A">
      <w:pPr>
        <w:rPr>
          <w:lang w:val="en-US"/>
        </w:rPr>
      </w:pPr>
    </w:p>
    <w:p w14:paraId="7FCBAF74" w14:textId="4416F112" w:rsidR="00FF7525" w:rsidRDefault="00FF7525" w:rsidP="001A354A">
      <w:pPr>
        <w:rPr>
          <w:lang w:val="en-US"/>
        </w:rPr>
      </w:pPr>
    </w:p>
    <w:p w14:paraId="3F2B2A2A" w14:textId="75FD52F0" w:rsidR="00FF7525" w:rsidRDefault="00FF7525" w:rsidP="001A354A">
      <w:pPr>
        <w:rPr>
          <w:lang w:val="en-US"/>
        </w:rPr>
      </w:pPr>
    </w:p>
    <w:p w14:paraId="1263BE8C" w14:textId="1791AFFE" w:rsidR="00FF7525" w:rsidRDefault="00FF7525" w:rsidP="001A354A">
      <w:pPr>
        <w:rPr>
          <w:lang w:val="en-US"/>
        </w:rPr>
      </w:pPr>
    </w:p>
    <w:p w14:paraId="4B19606A" w14:textId="2794A4BE" w:rsidR="00FF7525" w:rsidRDefault="00FF7525" w:rsidP="001A354A">
      <w:pPr>
        <w:rPr>
          <w:lang w:val="en-US"/>
        </w:rPr>
      </w:pPr>
    </w:p>
    <w:p w14:paraId="0C80C586" w14:textId="43265782" w:rsidR="00FF7525" w:rsidRDefault="00FF7525" w:rsidP="001A354A">
      <w:pPr>
        <w:rPr>
          <w:lang w:val="en-US"/>
        </w:rPr>
      </w:pPr>
    </w:p>
    <w:p w14:paraId="30F7E80D" w14:textId="318DFBB0" w:rsidR="00FF7525" w:rsidRDefault="00FF7525" w:rsidP="001A354A">
      <w:pPr>
        <w:rPr>
          <w:lang w:val="en-US"/>
        </w:rPr>
      </w:pPr>
    </w:p>
    <w:p w14:paraId="790CFA51" w14:textId="77777777" w:rsidR="00FF7525" w:rsidRPr="00E06BC9" w:rsidRDefault="00FF7525" w:rsidP="00FF7525">
      <w:pPr>
        <w:spacing w:line="480" w:lineRule="auto"/>
        <w:jc w:val="center"/>
        <w:rPr>
          <w:b/>
          <w:bCs/>
          <w:lang w:val="en-US"/>
        </w:rPr>
      </w:pPr>
      <w:r w:rsidRPr="00E06BC9">
        <w:rPr>
          <w:b/>
          <w:bCs/>
          <w:lang w:val="en-US"/>
        </w:rPr>
        <w:lastRenderedPageBreak/>
        <w:t>Supplementary material (Tables S1-S6)</w:t>
      </w:r>
    </w:p>
    <w:p w14:paraId="01EBFA6D" w14:textId="77777777" w:rsidR="00FF7525" w:rsidRPr="00621C0A" w:rsidRDefault="00FF7525" w:rsidP="00FF7525">
      <w:pPr>
        <w:spacing w:line="480" w:lineRule="auto"/>
        <w:jc w:val="both"/>
        <w:rPr>
          <w:lang w:val="en-US"/>
        </w:rPr>
      </w:pPr>
      <w:r w:rsidRPr="00621C0A">
        <w:rPr>
          <w:lang w:val="en-US"/>
        </w:rPr>
        <w:t>Table S1. Localization of the sample stations.</w:t>
      </w:r>
    </w:p>
    <w:tbl>
      <w:tblPr>
        <w:tblW w:w="6805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275"/>
        <w:gridCol w:w="1985"/>
        <w:gridCol w:w="1843"/>
      </w:tblGrid>
      <w:tr w:rsidR="00FF7525" w:rsidRPr="00621C0A" w14:paraId="204124F3" w14:textId="77777777" w:rsidTr="00F369C8">
        <w:trPr>
          <w:trHeight w:val="397"/>
          <w:jc w:val="center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4F2EAF5" w14:textId="77777777" w:rsidR="00FF7525" w:rsidRPr="00621C0A" w:rsidRDefault="00FF7525" w:rsidP="00F369C8">
            <w:pPr>
              <w:jc w:val="both"/>
            </w:pPr>
            <w:r w:rsidRPr="00621C0A">
              <w:t>Sample Station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2C9E2A" w14:textId="77777777" w:rsidR="00FF7525" w:rsidRPr="00621C0A" w:rsidRDefault="00FF7525" w:rsidP="00F369C8">
            <w:pPr>
              <w:jc w:val="both"/>
            </w:pPr>
            <w:r w:rsidRPr="00621C0A">
              <w:t>Location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8BC5D9D" w14:textId="77777777" w:rsidR="00FF7525" w:rsidRPr="00621C0A" w:rsidRDefault="00FF7525" w:rsidP="00F369C8">
            <w:pPr>
              <w:jc w:val="both"/>
            </w:pPr>
            <w:r w:rsidRPr="00621C0A">
              <w:t>Coordinates (S)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6D603E41" w14:textId="77777777" w:rsidR="00FF7525" w:rsidRPr="00621C0A" w:rsidRDefault="00FF7525" w:rsidP="00F369C8">
            <w:pPr>
              <w:jc w:val="both"/>
            </w:pPr>
            <w:r w:rsidRPr="00621C0A">
              <w:t>Coordinates (W)</w:t>
            </w:r>
          </w:p>
        </w:tc>
      </w:tr>
      <w:tr w:rsidR="00FF7525" w:rsidRPr="00621C0A" w14:paraId="2F3D3731" w14:textId="77777777" w:rsidTr="00F369C8">
        <w:trPr>
          <w:trHeight w:val="397"/>
          <w:jc w:val="center"/>
        </w:trPr>
        <w:tc>
          <w:tcPr>
            <w:tcW w:w="1702" w:type="dxa"/>
            <w:tcBorders>
              <w:top w:val="single" w:sz="4" w:space="0" w:color="000000"/>
            </w:tcBorders>
            <w:shd w:val="clear" w:color="auto" w:fill="auto"/>
          </w:tcPr>
          <w:p w14:paraId="7E332FF4" w14:textId="77777777" w:rsidR="00FF7525" w:rsidRPr="00621C0A" w:rsidRDefault="00FF7525" w:rsidP="00F369C8">
            <w:pPr>
              <w:jc w:val="both"/>
            </w:pPr>
            <w:r w:rsidRPr="00621C0A">
              <w:t>P1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val="clear" w:color="auto" w:fill="auto"/>
          </w:tcPr>
          <w:p w14:paraId="0CC38DE4" w14:textId="77777777" w:rsidR="00FF7525" w:rsidRPr="00621C0A" w:rsidRDefault="00FF7525" w:rsidP="00F369C8">
            <w:pPr>
              <w:jc w:val="both"/>
            </w:pPr>
            <w:r w:rsidRPr="00621C0A">
              <w:t>Vila Nova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45272D2F" w14:textId="77777777" w:rsidR="00FF7525" w:rsidRPr="00621C0A" w:rsidRDefault="00FF7525" w:rsidP="00F369C8">
            <w:pPr>
              <w:jc w:val="both"/>
            </w:pPr>
            <w:r w:rsidRPr="00621C0A">
              <w:t>01°03’521”S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0AFD3740" w14:textId="77777777" w:rsidR="00FF7525" w:rsidRPr="00621C0A" w:rsidRDefault="00FF7525" w:rsidP="00F369C8">
            <w:pPr>
              <w:jc w:val="both"/>
            </w:pPr>
            <w:r w:rsidRPr="00621C0A">
              <w:t>46°47’227”W</w:t>
            </w:r>
          </w:p>
        </w:tc>
      </w:tr>
      <w:tr w:rsidR="00FF7525" w:rsidRPr="00621C0A" w14:paraId="59376659" w14:textId="77777777" w:rsidTr="00F369C8">
        <w:trPr>
          <w:trHeight w:val="397"/>
          <w:jc w:val="center"/>
        </w:trPr>
        <w:tc>
          <w:tcPr>
            <w:tcW w:w="1702" w:type="dxa"/>
            <w:shd w:val="clear" w:color="auto" w:fill="auto"/>
          </w:tcPr>
          <w:p w14:paraId="5A7B1B55" w14:textId="77777777" w:rsidR="00FF7525" w:rsidRPr="00621C0A" w:rsidRDefault="00FF7525" w:rsidP="00F369C8">
            <w:pPr>
              <w:jc w:val="both"/>
            </w:pPr>
            <w:r w:rsidRPr="00621C0A">
              <w:t>P2</w:t>
            </w:r>
          </w:p>
        </w:tc>
        <w:tc>
          <w:tcPr>
            <w:tcW w:w="1275" w:type="dxa"/>
            <w:shd w:val="clear" w:color="auto" w:fill="auto"/>
          </w:tcPr>
          <w:p w14:paraId="3FD45F20" w14:textId="77777777" w:rsidR="00FF7525" w:rsidRPr="00621C0A" w:rsidRDefault="00FF7525" w:rsidP="00F369C8">
            <w:pPr>
              <w:jc w:val="both"/>
            </w:pPr>
            <w:r w:rsidRPr="00621C0A">
              <w:t>Vila Sinhá</w:t>
            </w:r>
          </w:p>
        </w:tc>
        <w:tc>
          <w:tcPr>
            <w:tcW w:w="1985" w:type="dxa"/>
          </w:tcPr>
          <w:p w14:paraId="515220E5" w14:textId="77777777" w:rsidR="00FF7525" w:rsidRPr="00621C0A" w:rsidRDefault="00FF7525" w:rsidP="00F369C8">
            <w:pPr>
              <w:jc w:val="both"/>
            </w:pPr>
            <w:r w:rsidRPr="00621C0A">
              <w:t>01°03’327”S</w:t>
            </w:r>
          </w:p>
        </w:tc>
        <w:tc>
          <w:tcPr>
            <w:tcW w:w="1843" w:type="dxa"/>
          </w:tcPr>
          <w:p w14:paraId="56C4DBF7" w14:textId="77777777" w:rsidR="00FF7525" w:rsidRPr="00621C0A" w:rsidRDefault="00FF7525" w:rsidP="00F369C8">
            <w:pPr>
              <w:jc w:val="both"/>
            </w:pPr>
            <w:r w:rsidRPr="00621C0A">
              <w:t>46°46’581”W</w:t>
            </w:r>
          </w:p>
        </w:tc>
      </w:tr>
      <w:tr w:rsidR="00FF7525" w:rsidRPr="00621C0A" w14:paraId="0D7AFEF0" w14:textId="77777777" w:rsidTr="00F369C8">
        <w:trPr>
          <w:trHeight w:val="397"/>
          <w:jc w:val="center"/>
        </w:trPr>
        <w:tc>
          <w:tcPr>
            <w:tcW w:w="1702" w:type="dxa"/>
            <w:shd w:val="clear" w:color="auto" w:fill="auto"/>
          </w:tcPr>
          <w:p w14:paraId="3D5E5972" w14:textId="77777777" w:rsidR="00FF7525" w:rsidRPr="00621C0A" w:rsidRDefault="00FF7525" w:rsidP="00F369C8">
            <w:pPr>
              <w:jc w:val="both"/>
            </w:pPr>
            <w:r w:rsidRPr="00621C0A">
              <w:t>P3</w:t>
            </w:r>
          </w:p>
        </w:tc>
        <w:tc>
          <w:tcPr>
            <w:tcW w:w="1275" w:type="dxa"/>
            <w:shd w:val="clear" w:color="auto" w:fill="auto"/>
          </w:tcPr>
          <w:p w14:paraId="679A4094" w14:textId="77777777" w:rsidR="00FF7525" w:rsidRPr="00621C0A" w:rsidRDefault="00FF7525" w:rsidP="00F369C8">
            <w:pPr>
              <w:jc w:val="both"/>
            </w:pPr>
            <w:r w:rsidRPr="00621C0A">
              <w:t>Taíra</w:t>
            </w:r>
          </w:p>
        </w:tc>
        <w:tc>
          <w:tcPr>
            <w:tcW w:w="1985" w:type="dxa"/>
          </w:tcPr>
          <w:p w14:paraId="23AC69A0" w14:textId="77777777" w:rsidR="00FF7525" w:rsidRPr="00621C0A" w:rsidRDefault="00FF7525" w:rsidP="00F369C8">
            <w:pPr>
              <w:jc w:val="both"/>
            </w:pPr>
            <w:r w:rsidRPr="00621C0A">
              <w:t>01°03’148”S</w:t>
            </w:r>
          </w:p>
        </w:tc>
        <w:tc>
          <w:tcPr>
            <w:tcW w:w="1843" w:type="dxa"/>
          </w:tcPr>
          <w:p w14:paraId="285CDC45" w14:textId="77777777" w:rsidR="00FF7525" w:rsidRPr="00621C0A" w:rsidRDefault="00FF7525" w:rsidP="00F369C8">
            <w:pPr>
              <w:jc w:val="both"/>
            </w:pPr>
            <w:r w:rsidRPr="00621C0A">
              <w:t xml:space="preserve">46°46’185”W </w:t>
            </w:r>
          </w:p>
        </w:tc>
      </w:tr>
      <w:tr w:rsidR="00FF7525" w:rsidRPr="00621C0A" w14:paraId="2F778D36" w14:textId="77777777" w:rsidTr="00F369C8">
        <w:trPr>
          <w:trHeight w:val="397"/>
          <w:jc w:val="center"/>
        </w:trPr>
        <w:tc>
          <w:tcPr>
            <w:tcW w:w="1702" w:type="dxa"/>
            <w:shd w:val="clear" w:color="auto" w:fill="auto"/>
          </w:tcPr>
          <w:p w14:paraId="4292F5AF" w14:textId="77777777" w:rsidR="00FF7525" w:rsidRPr="00621C0A" w:rsidRDefault="00FF7525" w:rsidP="00F369C8">
            <w:pPr>
              <w:jc w:val="both"/>
            </w:pPr>
            <w:r w:rsidRPr="00621C0A">
              <w:t>P4</w:t>
            </w:r>
          </w:p>
        </w:tc>
        <w:tc>
          <w:tcPr>
            <w:tcW w:w="1275" w:type="dxa"/>
            <w:shd w:val="clear" w:color="auto" w:fill="auto"/>
          </w:tcPr>
          <w:p w14:paraId="1AE812C4" w14:textId="77777777" w:rsidR="00FF7525" w:rsidRPr="00621C0A" w:rsidRDefault="00FF7525" w:rsidP="00F369C8">
            <w:pPr>
              <w:jc w:val="both"/>
            </w:pPr>
            <w:r w:rsidRPr="00621C0A">
              <w:t>Padre Luiz</w:t>
            </w:r>
          </w:p>
        </w:tc>
        <w:tc>
          <w:tcPr>
            <w:tcW w:w="1985" w:type="dxa"/>
          </w:tcPr>
          <w:p w14:paraId="5424BB06" w14:textId="77777777" w:rsidR="00FF7525" w:rsidRPr="00621C0A" w:rsidRDefault="00FF7525" w:rsidP="00F369C8">
            <w:pPr>
              <w:jc w:val="both"/>
            </w:pPr>
            <w:r w:rsidRPr="00621C0A">
              <w:t>01°03’560”S</w:t>
            </w:r>
          </w:p>
        </w:tc>
        <w:tc>
          <w:tcPr>
            <w:tcW w:w="1843" w:type="dxa"/>
          </w:tcPr>
          <w:p w14:paraId="2027BC82" w14:textId="77777777" w:rsidR="00FF7525" w:rsidRPr="00621C0A" w:rsidRDefault="00FF7525" w:rsidP="00F369C8">
            <w:pPr>
              <w:jc w:val="both"/>
            </w:pPr>
            <w:r w:rsidRPr="00621C0A">
              <w:t>46°45’586”W</w:t>
            </w:r>
          </w:p>
        </w:tc>
      </w:tr>
      <w:tr w:rsidR="00FF7525" w:rsidRPr="00621C0A" w14:paraId="02174B8A" w14:textId="77777777" w:rsidTr="00F369C8">
        <w:trPr>
          <w:trHeight w:val="397"/>
          <w:jc w:val="center"/>
        </w:trPr>
        <w:tc>
          <w:tcPr>
            <w:tcW w:w="1702" w:type="dxa"/>
            <w:tcBorders>
              <w:bottom w:val="nil"/>
            </w:tcBorders>
            <w:shd w:val="clear" w:color="auto" w:fill="auto"/>
          </w:tcPr>
          <w:p w14:paraId="18711D1F" w14:textId="77777777" w:rsidR="00FF7525" w:rsidRPr="00621C0A" w:rsidRDefault="00FF7525" w:rsidP="00F369C8">
            <w:pPr>
              <w:jc w:val="both"/>
            </w:pPr>
            <w:r w:rsidRPr="00621C0A">
              <w:t>P5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14:paraId="4676F332" w14:textId="77777777" w:rsidR="00FF7525" w:rsidRPr="00621C0A" w:rsidRDefault="00FF7525" w:rsidP="00F369C8">
            <w:pPr>
              <w:jc w:val="both"/>
            </w:pPr>
            <w:r w:rsidRPr="00621C0A">
              <w:t>Aldeia</w:t>
            </w:r>
          </w:p>
        </w:tc>
        <w:tc>
          <w:tcPr>
            <w:tcW w:w="1985" w:type="dxa"/>
            <w:tcBorders>
              <w:bottom w:val="nil"/>
            </w:tcBorders>
          </w:tcPr>
          <w:p w14:paraId="5C5CA333" w14:textId="77777777" w:rsidR="00FF7525" w:rsidRPr="00621C0A" w:rsidRDefault="00FF7525" w:rsidP="00F369C8">
            <w:pPr>
              <w:jc w:val="both"/>
            </w:pPr>
            <w:r w:rsidRPr="00621C0A">
              <w:t>01° 03’23”S</w:t>
            </w:r>
          </w:p>
        </w:tc>
        <w:tc>
          <w:tcPr>
            <w:tcW w:w="1843" w:type="dxa"/>
            <w:tcBorders>
              <w:bottom w:val="nil"/>
            </w:tcBorders>
          </w:tcPr>
          <w:p w14:paraId="68EDB3CA" w14:textId="77777777" w:rsidR="00FF7525" w:rsidRPr="00621C0A" w:rsidRDefault="00FF7525" w:rsidP="00F369C8">
            <w:pPr>
              <w:jc w:val="both"/>
            </w:pPr>
            <w:r w:rsidRPr="00621C0A">
              <w:t>46° 45’480”W</w:t>
            </w:r>
          </w:p>
        </w:tc>
      </w:tr>
      <w:tr w:rsidR="00FF7525" w:rsidRPr="00621C0A" w14:paraId="55F9579D" w14:textId="77777777" w:rsidTr="00F369C8">
        <w:trPr>
          <w:trHeight w:val="146"/>
          <w:jc w:val="center"/>
        </w:trPr>
        <w:tc>
          <w:tcPr>
            <w:tcW w:w="1702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2B9A9F9" w14:textId="77777777" w:rsidR="00FF7525" w:rsidRPr="00621C0A" w:rsidRDefault="00FF7525" w:rsidP="00F369C8">
            <w:pPr>
              <w:jc w:val="both"/>
            </w:pPr>
            <w:r w:rsidRPr="00621C0A">
              <w:t>P6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7BAA22E" w14:textId="77777777" w:rsidR="00FF7525" w:rsidRPr="00621C0A" w:rsidRDefault="00FF7525" w:rsidP="00F369C8">
            <w:pPr>
              <w:jc w:val="both"/>
            </w:pPr>
            <w:r w:rsidRPr="00621C0A">
              <w:t>Aldeia</w:t>
            </w:r>
          </w:p>
        </w:tc>
        <w:tc>
          <w:tcPr>
            <w:tcW w:w="1985" w:type="dxa"/>
            <w:tcBorders>
              <w:top w:val="nil"/>
              <w:bottom w:val="single" w:sz="4" w:space="0" w:color="000000"/>
            </w:tcBorders>
          </w:tcPr>
          <w:p w14:paraId="0DEC9EB3" w14:textId="77777777" w:rsidR="00FF7525" w:rsidRPr="00621C0A" w:rsidRDefault="00FF7525" w:rsidP="00F369C8">
            <w:pPr>
              <w:jc w:val="both"/>
            </w:pPr>
            <w:r w:rsidRPr="00621C0A">
              <w:t>01° 03’551”S</w:t>
            </w:r>
          </w:p>
        </w:tc>
        <w:tc>
          <w:tcPr>
            <w:tcW w:w="1843" w:type="dxa"/>
            <w:tcBorders>
              <w:top w:val="nil"/>
              <w:bottom w:val="single" w:sz="4" w:space="0" w:color="000000"/>
            </w:tcBorders>
          </w:tcPr>
          <w:p w14:paraId="4990E04A" w14:textId="77777777" w:rsidR="00FF7525" w:rsidRPr="00621C0A" w:rsidRDefault="00FF7525" w:rsidP="00F369C8">
            <w:pPr>
              <w:jc w:val="both"/>
            </w:pPr>
            <w:r w:rsidRPr="00621C0A">
              <w:t>46° 45’423”W</w:t>
            </w:r>
          </w:p>
        </w:tc>
      </w:tr>
    </w:tbl>
    <w:p w14:paraId="59A30EFB" w14:textId="77777777" w:rsidR="00FF7525" w:rsidRDefault="00FF7525" w:rsidP="00FF7525"/>
    <w:p w14:paraId="5F829111" w14:textId="77777777" w:rsidR="00FF7525" w:rsidRDefault="00FF7525" w:rsidP="00FF7525"/>
    <w:p w14:paraId="2F0429DF" w14:textId="77777777" w:rsidR="00FF7525" w:rsidRPr="0067457B" w:rsidRDefault="00FF7525" w:rsidP="00FF7525">
      <w:pPr>
        <w:rPr>
          <w:lang w:val="en-US"/>
        </w:rPr>
      </w:pPr>
      <w:r w:rsidRPr="0067457B">
        <w:rPr>
          <w:lang w:val="en-US"/>
        </w:rPr>
        <w:t>Table S2. Types of freshwater use, according to CONAMA.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6804"/>
      </w:tblGrid>
      <w:tr w:rsidR="00FF7525" w:rsidRPr="002139CA" w14:paraId="3A544886" w14:textId="77777777" w:rsidTr="00F369C8">
        <w:trPr>
          <w:trHeight w:val="1143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C70AAE" w14:textId="77777777" w:rsidR="00FF7525" w:rsidRPr="002139CA" w:rsidRDefault="00FF7525" w:rsidP="00F369C8">
            <w:pPr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Classes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F197AA" w14:textId="77777777" w:rsidR="00FF7525" w:rsidRPr="002139CA" w:rsidRDefault="00FF7525" w:rsidP="00F369C8">
            <w:pPr>
              <w:spacing w:line="276" w:lineRule="auto"/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Types of Use</w:t>
            </w:r>
          </w:p>
        </w:tc>
      </w:tr>
      <w:tr w:rsidR="00FF7525" w:rsidRPr="0067457B" w14:paraId="477912BF" w14:textId="77777777" w:rsidTr="00F369C8">
        <w:trPr>
          <w:trHeight w:val="1143"/>
        </w:trPr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6F0882" w14:textId="77777777" w:rsidR="00FF7525" w:rsidRPr="002139CA" w:rsidRDefault="00FF7525" w:rsidP="00F369C8">
            <w:pPr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Special class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6362D" w14:textId="77777777" w:rsidR="00FF7525" w:rsidRPr="0067457B" w:rsidRDefault="00FF7525" w:rsidP="00F369C8">
            <w:pPr>
              <w:spacing w:line="276" w:lineRule="auto"/>
              <w:jc w:val="both"/>
              <w:rPr>
                <w:color w:val="000000"/>
                <w:lang w:val="en-US"/>
              </w:rPr>
            </w:pPr>
            <w:r w:rsidRPr="002139CA">
              <w:rPr>
                <w:color w:val="000000" w:themeColor="text1"/>
                <w:lang w:val="en-US"/>
              </w:rPr>
              <w:t xml:space="preserve">Water that can be used for (a) human consumption following disinfection; b) the preservation of the natural balance of aquatic communities; and (c) the preservation of aquatic environments in strictly-protected conservation units. </w:t>
            </w:r>
          </w:p>
        </w:tc>
      </w:tr>
      <w:tr w:rsidR="00FF7525" w:rsidRPr="0067457B" w14:paraId="3F709AA1" w14:textId="77777777" w:rsidTr="00F369C8">
        <w:trPr>
          <w:trHeight w:val="1273"/>
        </w:trPr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FE49" w14:textId="77777777" w:rsidR="00FF7525" w:rsidRPr="002139CA" w:rsidRDefault="00FF7525" w:rsidP="00F369C8">
            <w:pPr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Class 1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7E248" w14:textId="77777777" w:rsidR="00FF7525" w:rsidRPr="0067457B" w:rsidRDefault="00FF7525" w:rsidP="00F369C8">
            <w:pPr>
              <w:spacing w:line="276" w:lineRule="auto"/>
              <w:jc w:val="both"/>
              <w:rPr>
                <w:color w:val="000000"/>
                <w:lang w:val="en-US"/>
              </w:rPr>
            </w:pPr>
            <w:r w:rsidRPr="002139CA">
              <w:rPr>
                <w:color w:val="000000" w:themeColor="text1"/>
                <w:lang w:val="en-US"/>
              </w:rPr>
              <w:t xml:space="preserve">Water that can be used for (a) human consumption, after simple treatment; (b) the protection of aquatic communities; (c) recreational activities involving primary contact, such as swimming, water skiing, and diving (CONAMA resolution 274/2000); (d) irrigation of fruit and vegetables that are consumed raw without removing the skin or harvested close to the soil, and (e) the protection of aquatic communities on indigenous lands. </w:t>
            </w:r>
          </w:p>
        </w:tc>
      </w:tr>
      <w:tr w:rsidR="00FF7525" w:rsidRPr="0067457B" w14:paraId="204949E1" w14:textId="77777777" w:rsidTr="00F369C8">
        <w:trPr>
          <w:trHeight w:val="1027"/>
        </w:trPr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EE59" w14:textId="77777777" w:rsidR="00FF7525" w:rsidRPr="002139CA" w:rsidRDefault="00FF7525" w:rsidP="00F369C8">
            <w:pPr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Class 2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CC0B2" w14:textId="77777777" w:rsidR="00FF7525" w:rsidRPr="0067457B" w:rsidRDefault="00FF7525" w:rsidP="00F369C8">
            <w:pPr>
              <w:spacing w:line="276" w:lineRule="auto"/>
              <w:jc w:val="both"/>
              <w:rPr>
                <w:color w:val="000000"/>
                <w:lang w:val="en-US"/>
              </w:rPr>
            </w:pPr>
            <w:r w:rsidRPr="002139CA">
              <w:rPr>
                <w:color w:val="000000"/>
                <w:lang w:val="en-US"/>
              </w:rPr>
              <w:t xml:space="preserve"> Water that can be used for (a) human consumption, after conventional treatment; (b) the protection of aquatic communities; (c) recreational activities involving primary contact, such as swimming, water skiing, and diving (CONAMA resolution 274/2000); (d) the irrigation of vegetables, fruit, and parks, gardens, and sports fields, with which the public may come into direct contact, and (e) aquaculture and fisheries. </w:t>
            </w:r>
            <w:r w:rsidRPr="002139CA">
              <w:rPr>
                <w:lang w:val="en-US"/>
              </w:rPr>
              <w:t> </w:t>
            </w:r>
          </w:p>
        </w:tc>
      </w:tr>
      <w:tr w:rsidR="00FF7525" w:rsidRPr="0067457B" w14:paraId="736D7D3E" w14:textId="77777777" w:rsidTr="00F369C8">
        <w:trPr>
          <w:trHeight w:val="919"/>
        </w:trPr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EEB7" w14:textId="77777777" w:rsidR="00FF7525" w:rsidRPr="002139CA" w:rsidRDefault="00FF7525" w:rsidP="00F369C8">
            <w:pPr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Class 3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9C23D" w14:textId="77777777" w:rsidR="00FF7525" w:rsidRPr="0067457B" w:rsidRDefault="00FF7525" w:rsidP="00F369C8">
            <w:pPr>
              <w:spacing w:line="276" w:lineRule="auto"/>
              <w:jc w:val="both"/>
              <w:rPr>
                <w:color w:val="000000"/>
                <w:lang w:val="en-US"/>
              </w:rPr>
            </w:pPr>
            <w:r w:rsidRPr="002139CA">
              <w:rPr>
                <w:color w:val="000000" w:themeColor="text1"/>
                <w:lang w:val="en-US"/>
              </w:rPr>
              <w:t xml:space="preserve">Water that can be used for (a) human consumption, after conventional or advanced treatment; (b) the irrigation of tree, cereal, and forage crops; (c) amateur angling; (d) recreational activities with secondary contact, and (e) the watering of animals. </w:t>
            </w:r>
          </w:p>
        </w:tc>
      </w:tr>
      <w:tr w:rsidR="00FF7525" w:rsidRPr="0067457B" w14:paraId="6BEE81CB" w14:textId="77777777" w:rsidTr="00F369C8">
        <w:trPr>
          <w:trHeight w:val="353"/>
        </w:trPr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AA09E" w14:textId="77777777" w:rsidR="00FF7525" w:rsidRPr="002139CA" w:rsidRDefault="00FF7525" w:rsidP="00F369C8">
            <w:pPr>
              <w:jc w:val="center"/>
              <w:rPr>
                <w:color w:val="000000"/>
              </w:rPr>
            </w:pPr>
            <w:r w:rsidRPr="002139CA">
              <w:rPr>
                <w:color w:val="000000"/>
              </w:rPr>
              <w:t>Class 4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0B938" w14:textId="77777777" w:rsidR="00FF7525" w:rsidRPr="0067457B" w:rsidRDefault="00FF7525" w:rsidP="00F369C8">
            <w:pPr>
              <w:spacing w:line="276" w:lineRule="auto"/>
              <w:jc w:val="both"/>
              <w:rPr>
                <w:color w:val="000000"/>
                <w:lang w:val="en-US"/>
              </w:rPr>
            </w:pPr>
            <w:r w:rsidRPr="002139CA">
              <w:rPr>
                <w:color w:val="000000"/>
                <w:lang w:val="en-US"/>
              </w:rPr>
              <w:t xml:space="preserve">Water that can be used for (a) navigation, and b) landscaping. </w:t>
            </w:r>
          </w:p>
        </w:tc>
      </w:tr>
    </w:tbl>
    <w:p w14:paraId="37F62AAE" w14:textId="77777777" w:rsidR="00FF7525" w:rsidRPr="0067457B" w:rsidRDefault="00FF7525" w:rsidP="00FF7525">
      <w:pPr>
        <w:rPr>
          <w:lang w:val="en-US"/>
        </w:rPr>
      </w:pPr>
    </w:p>
    <w:p w14:paraId="79D01845" w14:textId="77777777" w:rsidR="00FF7525" w:rsidRPr="0067457B" w:rsidRDefault="00FF7525" w:rsidP="00FF7525">
      <w:pPr>
        <w:rPr>
          <w:lang w:val="en-US"/>
        </w:rPr>
      </w:pPr>
    </w:p>
    <w:p w14:paraId="3F3FFEB6" w14:textId="77777777" w:rsidR="00FF7525" w:rsidRPr="005E5E3B" w:rsidRDefault="00FF7525" w:rsidP="00FF7525">
      <w:pPr>
        <w:jc w:val="both"/>
        <w:rPr>
          <w:rStyle w:val="None"/>
          <w:lang w:val="en-US"/>
        </w:rPr>
      </w:pPr>
      <w:r w:rsidRPr="00B32F29">
        <w:rPr>
          <w:rStyle w:val="None"/>
          <w:lang w:val="en-US"/>
        </w:rPr>
        <w:lastRenderedPageBreak/>
        <w:t xml:space="preserve">Table </w:t>
      </w:r>
      <w:r>
        <w:rPr>
          <w:rStyle w:val="None"/>
          <w:lang w:val="en-US"/>
        </w:rPr>
        <w:t>S3.</w:t>
      </w:r>
      <w:r w:rsidRPr="00B32F29">
        <w:rPr>
          <w:rStyle w:val="None"/>
          <w:lang w:val="en-US"/>
        </w:rPr>
        <w:t xml:space="preserve"> </w:t>
      </w:r>
      <w:r w:rsidRPr="005E5E3B">
        <w:rPr>
          <w:rStyle w:val="None"/>
          <w:lang w:val="en-US"/>
        </w:rPr>
        <w:t>Percentage of limits of hydrological variables, considering national resol</w:t>
      </w:r>
      <w:r>
        <w:rPr>
          <w:rStyle w:val="None"/>
          <w:lang w:val="en-US"/>
        </w:rPr>
        <w:t xml:space="preserve">ution </w:t>
      </w:r>
      <w:r w:rsidRPr="005E5E3B">
        <w:rPr>
          <w:rStyle w:val="None"/>
          <w:lang w:val="en-US"/>
        </w:rPr>
        <w:t>and international classification</w:t>
      </w:r>
      <w:r>
        <w:rPr>
          <w:rStyle w:val="None"/>
          <w:lang w:val="en-US"/>
        </w:rPr>
        <w:t>.</w:t>
      </w:r>
    </w:p>
    <w:p w14:paraId="151B5879" w14:textId="77777777" w:rsidR="00FF7525" w:rsidRPr="005E5E3B" w:rsidRDefault="00FF7525" w:rsidP="00FF7525">
      <w:pPr>
        <w:rPr>
          <w:lang w:val="en-US"/>
        </w:rPr>
      </w:pPr>
    </w:p>
    <w:tbl>
      <w:tblPr>
        <w:tblW w:w="87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6"/>
        <w:gridCol w:w="4253"/>
        <w:gridCol w:w="2693"/>
      </w:tblGrid>
      <w:tr w:rsidR="00FF7525" w:rsidRPr="00147B86" w14:paraId="69C0B04C" w14:textId="77777777" w:rsidTr="00F369C8">
        <w:trPr>
          <w:trHeight w:val="161"/>
          <w:jc w:val="center"/>
        </w:trPr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DD0F4" w14:textId="77777777" w:rsidR="00FF7525" w:rsidRPr="00147B86" w:rsidRDefault="00FF7525" w:rsidP="00F369C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147B86">
              <w:rPr>
                <w:bCs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606EA" w14:textId="77777777" w:rsidR="00FF7525" w:rsidRPr="00147B86" w:rsidRDefault="00FF7525" w:rsidP="00F369C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147B86">
              <w:rPr>
                <w:bCs/>
                <w:sz w:val="22"/>
                <w:szCs w:val="22"/>
                <w:lang w:val="en-US"/>
              </w:rPr>
              <w:t>Limits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43CE3" w14:textId="77777777" w:rsidR="00FF7525" w:rsidRPr="00147B86" w:rsidRDefault="00FF7525" w:rsidP="00F369C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147B86">
              <w:rPr>
                <w:bCs/>
                <w:sz w:val="22"/>
                <w:szCs w:val="22"/>
                <w:lang w:val="en-US"/>
              </w:rPr>
              <w:t>Samples (%)</w:t>
            </w:r>
          </w:p>
        </w:tc>
      </w:tr>
      <w:tr w:rsidR="00FF7525" w:rsidRPr="00147B86" w14:paraId="4E2807E6" w14:textId="77777777" w:rsidTr="00F369C8">
        <w:trPr>
          <w:trHeight w:val="340"/>
          <w:jc w:val="center"/>
        </w:trPr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839AA" w14:textId="77777777" w:rsidR="00FF7525" w:rsidRPr="00147B86" w:rsidRDefault="00FF7525" w:rsidP="00F369C8">
            <w:pPr>
              <w:rPr>
                <w:bCs/>
                <w:sz w:val="22"/>
                <w:szCs w:val="22"/>
                <w:vertAlign w:val="superscript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pH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8F15F" w14:textId="77777777" w:rsidR="00FF7525" w:rsidRPr="00147B86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147B86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147B86">
              <w:rPr>
                <w:bCs/>
                <w:sz w:val="22"/>
                <w:szCs w:val="22"/>
                <w:lang w:val="en-US"/>
              </w:rPr>
              <w:t>60-90 (ideal Class 1, 2, 3, 4)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08F57" w14:textId="77777777" w:rsidR="00FF7525" w:rsidRPr="00147B86" w:rsidRDefault="00FF7525" w:rsidP="00F369C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147B86">
              <w:rPr>
                <w:bCs/>
                <w:sz w:val="22"/>
                <w:szCs w:val="22"/>
                <w:lang w:val="en-US"/>
              </w:rPr>
              <w:t>88%</w:t>
            </w:r>
          </w:p>
        </w:tc>
      </w:tr>
      <w:tr w:rsidR="00FF7525" w:rsidRPr="004D41B5" w14:paraId="0DABE2A3" w14:textId="77777777" w:rsidTr="00F369C8">
        <w:trPr>
          <w:trHeight w:val="340"/>
          <w:jc w:val="center"/>
        </w:trPr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3CFCE" w14:textId="77777777" w:rsidR="00FF7525" w:rsidRPr="00147B86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147B86">
              <w:rPr>
                <w:bCs/>
                <w:sz w:val="22"/>
                <w:szCs w:val="22"/>
                <w:lang w:val="en-US"/>
              </w:rPr>
              <w:t>Turbidity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F618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Up to 40 NTU observed (ideal, Class 1)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 xml:space="preserve"> </w:t>
            </w:r>
          </w:p>
          <w:p w14:paraId="0378ABB2" w14:textId="77777777" w:rsidR="00FF7525" w:rsidRPr="004D41B5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Up to 100 NTU observed (ideal, Class 2, 3)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F8F40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98%</w:t>
            </w:r>
          </w:p>
          <w:p w14:paraId="38075DF2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98%</w:t>
            </w:r>
          </w:p>
        </w:tc>
      </w:tr>
      <w:tr w:rsidR="00FF7525" w:rsidRPr="004D41B5" w14:paraId="27A91256" w14:textId="77777777" w:rsidTr="00F369C8">
        <w:trPr>
          <w:trHeight w:val="340"/>
          <w:jc w:val="center"/>
        </w:trPr>
        <w:tc>
          <w:tcPr>
            <w:tcW w:w="1826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vAlign w:val="bottom"/>
          </w:tcPr>
          <w:p w14:paraId="162232E7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Dissolved Oxygen</w:t>
            </w:r>
          </w:p>
          <w:p w14:paraId="3907776C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</w:p>
          <w:p w14:paraId="6E7D4A37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</w:p>
          <w:p w14:paraId="579513F8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BF1D4" w14:textId="77777777" w:rsidR="00FF7525" w:rsidRPr="004D41B5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More than 6 mg L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bCs/>
                <w:sz w:val="22"/>
                <w:szCs w:val="22"/>
                <w:lang w:val="en-US"/>
              </w:rPr>
              <w:t xml:space="preserve"> (ideal, Class 1)</w:t>
            </w:r>
          </w:p>
          <w:p w14:paraId="69E91899" w14:textId="77777777" w:rsidR="00FF7525" w:rsidRPr="004D41B5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More than 5 mg L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bCs/>
                <w:sz w:val="22"/>
                <w:szCs w:val="22"/>
                <w:lang w:val="en-US"/>
              </w:rPr>
              <w:t xml:space="preserve"> (ideal, Class 2)</w:t>
            </w:r>
          </w:p>
          <w:p w14:paraId="2E618378" w14:textId="77777777" w:rsidR="00FF7525" w:rsidRPr="004D41B5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More than 4 mg L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bCs/>
                <w:sz w:val="22"/>
                <w:szCs w:val="22"/>
                <w:lang w:val="en-US"/>
              </w:rPr>
              <w:t xml:space="preserve"> (ideal, Class 3)</w:t>
            </w:r>
          </w:p>
          <w:p w14:paraId="6DFD5CEC" w14:textId="77777777" w:rsidR="00FF7525" w:rsidRPr="004D41B5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More than 2 mg L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bCs/>
                <w:sz w:val="22"/>
                <w:szCs w:val="22"/>
                <w:lang w:val="en-US"/>
              </w:rPr>
              <w:t xml:space="preserve"> (ideal, Class 4)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2AAC5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0%</w:t>
            </w:r>
          </w:p>
          <w:p w14:paraId="31BE03BC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17%</w:t>
            </w:r>
          </w:p>
          <w:p w14:paraId="61A217AA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43%</w:t>
            </w:r>
          </w:p>
          <w:p w14:paraId="2272C2D4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79%</w:t>
            </w:r>
          </w:p>
        </w:tc>
      </w:tr>
      <w:tr w:rsidR="00FF7525" w:rsidRPr="004D41B5" w14:paraId="5A988563" w14:textId="77777777" w:rsidTr="00F369C8">
        <w:trPr>
          <w:trHeight w:val="142"/>
          <w:jc w:val="center"/>
        </w:trPr>
        <w:tc>
          <w:tcPr>
            <w:tcW w:w="182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31467C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C356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b</w:t>
            </w:r>
            <w:r w:rsidRPr="004D41B5">
              <w:rPr>
                <w:bCs/>
                <w:sz w:val="22"/>
                <w:szCs w:val="22"/>
              </w:rPr>
              <w:t>Anoxia 0 mg L</w:t>
            </w:r>
            <w:r w:rsidRPr="004D41B5">
              <w:rPr>
                <w:bCs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69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8E3C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0%</w:t>
            </w:r>
          </w:p>
        </w:tc>
      </w:tr>
      <w:tr w:rsidR="00FF7525" w:rsidRPr="004D41B5" w14:paraId="6DED15BE" w14:textId="77777777" w:rsidTr="00F369C8">
        <w:trPr>
          <w:trHeight w:val="83"/>
          <w:jc w:val="center"/>
        </w:trPr>
        <w:tc>
          <w:tcPr>
            <w:tcW w:w="1826" w:type="dxa"/>
            <w:tcBorders>
              <w:top w:val="nil"/>
              <w:left w:val="nil"/>
              <w:right w:val="nil"/>
            </w:tcBorders>
          </w:tcPr>
          <w:p w14:paraId="28420EE4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1833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b</w:t>
            </w:r>
            <w:r w:rsidRPr="004D41B5">
              <w:rPr>
                <w:bCs/>
                <w:sz w:val="22"/>
                <w:szCs w:val="22"/>
              </w:rPr>
              <w:t>Hypoxia &gt;0 &lt; 2 mg L</w:t>
            </w:r>
            <w:r w:rsidRPr="004D41B5">
              <w:rPr>
                <w:bCs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080F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21%</w:t>
            </w:r>
          </w:p>
        </w:tc>
      </w:tr>
      <w:tr w:rsidR="00FF7525" w:rsidRPr="004D41B5" w14:paraId="64380A02" w14:textId="77777777" w:rsidTr="00F369C8">
        <w:trPr>
          <w:trHeight w:val="83"/>
          <w:jc w:val="center"/>
        </w:trPr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680240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1E34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b</w:t>
            </w:r>
            <w:r w:rsidRPr="004D41B5">
              <w:rPr>
                <w:bCs/>
                <w:sz w:val="22"/>
                <w:szCs w:val="22"/>
                <w:lang w:val="en-US"/>
              </w:rPr>
              <w:t>Biol Stress&gt; 2&lt; 5 mg L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-1</w:t>
            </w:r>
          </w:p>
          <w:p w14:paraId="31327946" w14:textId="77777777" w:rsidR="00FF7525" w:rsidRPr="004D41B5" w:rsidRDefault="00FF7525" w:rsidP="00F369C8">
            <w:pPr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b</w:t>
            </w:r>
            <w:r w:rsidRPr="004D41B5">
              <w:rPr>
                <w:bCs/>
                <w:sz w:val="22"/>
                <w:szCs w:val="22"/>
                <w:lang w:val="en-US"/>
              </w:rPr>
              <w:t>&gt; 5 mgL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bCs/>
                <w:sz w:val="22"/>
                <w:szCs w:val="22"/>
                <w:lang w:val="en-US"/>
              </w:rPr>
              <w:t xml:space="preserve"> (ideal)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337BC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60%</w:t>
            </w:r>
          </w:p>
          <w:p w14:paraId="115E282D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17%</w:t>
            </w:r>
          </w:p>
        </w:tc>
      </w:tr>
      <w:tr w:rsidR="00FF7525" w:rsidRPr="004D41B5" w14:paraId="0252A23D" w14:textId="77777777" w:rsidTr="00F369C8">
        <w:trPr>
          <w:trHeight w:val="86"/>
          <w:jc w:val="center"/>
        </w:trPr>
        <w:tc>
          <w:tcPr>
            <w:tcW w:w="1826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</w:tcPr>
          <w:p w14:paraId="54E4C964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Chlorophyll-a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ED2EC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Up to 10 mg m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 xml:space="preserve">-3 </w:t>
            </w:r>
            <w:r w:rsidRPr="004D41B5">
              <w:rPr>
                <w:bCs/>
                <w:sz w:val="22"/>
                <w:szCs w:val="22"/>
                <w:lang w:val="en-US"/>
              </w:rPr>
              <w:t>(ideal, Class 1)</w:t>
            </w:r>
          </w:p>
          <w:p w14:paraId="1BBEA085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Up to 30 mg m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 xml:space="preserve">-3 </w:t>
            </w:r>
            <w:r w:rsidRPr="004D41B5">
              <w:rPr>
                <w:bCs/>
                <w:sz w:val="22"/>
                <w:szCs w:val="22"/>
                <w:lang w:val="en-US"/>
              </w:rPr>
              <w:t>(ideal, Class 2)</w:t>
            </w:r>
          </w:p>
          <w:p w14:paraId="7B20E0A9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  <w:lang w:val="en-US"/>
              </w:rPr>
            </w:pP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>a</w:t>
            </w:r>
            <w:r w:rsidRPr="004D41B5">
              <w:rPr>
                <w:bCs/>
                <w:sz w:val="22"/>
                <w:szCs w:val="22"/>
                <w:lang w:val="en-US"/>
              </w:rPr>
              <w:t>Up to 60 mg m</w:t>
            </w:r>
            <w:r w:rsidRPr="004D41B5">
              <w:rPr>
                <w:bCs/>
                <w:sz w:val="22"/>
                <w:szCs w:val="22"/>
                <w:vertAlign w:val="superscript"/>
                <w:lang w:val="en-US"/>
              </w:rPr>
              <w:t xml:space="preserve">-3 </w:t>
            </w:r>
            <w:r w:rsidRPr="004D41B5">
              <w:rPr>
                <w:bCs/>
                <w:sz w:val="22"/>
                <w:szCs w:val="22"/>
                <w:lang w:val="en-US"/>
              </w:rPr>
              <w:t>(ideal, Class 3)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7A523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57%</w:t>
            </w:r>
          </w:p>
          <w:p w14:paraId="3866FF5D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98%</w:t>
            </w:r>
          </w:p>
          <w:p w14:paraId="625F6FD8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100%</w:t>
            </w:r>
          </w:p>
        </w:tc>
      </w:tr>
      <w:tr w:rsidR="00FF7525" w:rsidRPr="004D41B5" w14:paraId="24D8BA68" w14:textId="77777777" w:rsidTr="00F369C8">
        <w:trPr>
          <w:trHeight w:val="178"/>
          <w:jc w:val="center"/>
        </w:trPr>
        <w:tc>
          <w:tcPr>
            <w:tcW w:w="182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726BFCC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D372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b</w:t>
            </w:r>
            <w:r w:rsidRPr="004D41B5">
              <w:rPr>
                <w:bCs/>
                <w:sz w:val="22"/>
                <w:szCs w:val="22"/>
              </w:rPr>
              <w:t>Hypereutrophic &gt; 60 mg m</w:t>
            </w:r>
            <w:r w:rsidRPr="004D41B5">
              <w:rPr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69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A131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0%</w:t>
            </w:r>
          </w:p>
        </w:tc>
      </w:tr>
      <w:tr w:rsidR="00FF7525" w:rsidRPr="004D41B5" w14:paraId="7AA2F384" w14:textId="77777777" w:rsidTr="00F369C8">
        <w:trPr>
          <w:trHeight w:val="192"/>
          <w:jc w:val="center"/>
        </w:trPr>
        <w:tc>
          <w:tcPr>
            <w:tcW w:w="1826" w:type="dxa"/>
            <w:tcBorders>
              <w:top w:val="nil"/>
              <w:left w:val="nil"/>
              <w:right w:val="nil"/>
            </w:tcBorders>
          </w:tcPr>
          <w:p w14:paraId="2973E6F3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B079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b</w:t>
            </w:r>
            <w:r w:rsidRPr="004D41B5">
              <w:rPr>
                <w:bCs/>
                <w:sz w:val="22"/>
                <w:szCs w:val="22"/>
              </w:rPr>
              <w:t>High &gt; 20, &lt; 60 mg m</w:t>
            </w:r>
            <w:r w:rsidRPr="004D41B5">
              <w:rPr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F4A2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12%</w:t>
            </w:r>
          </w:p>
        </w:tc>
      </w:tr>
      <w:tr w:rsidR="00FF7525" w:rsidRPr="004D41B5" w14:paraId="5FEE51B7" w14:textId="77777777" w:rsidTr="00F369C8">
        <w:trPr>
          <w:trHeight w:val="83"/>
          <w:jc w:val="center"/>
        </w:trPr>
        <w:tc>
          <w:tcPr>
            <w:tcW w:w="1826" w:type="dxa"/>
            <w:tcBorders>
              <w:top w:val="nil"/>
              <w:left w:val="nil"/>
              <w:right w:val="nil"/>
            </w:tcBorders>
          </w:tcPr>
          <w:p w14:paraId="58651B25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2E96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b</w:t>
            </w:r>
            <w:r w:rsidRPr="004D41B5">
              <w:rPr>
                <w:bCs/>
                <w:sz w:val="22"/>
                <w:szCs w:val="22"/>
              </w:rPr>
              <w:t>Medium &gt; 5, &lt; 20 mg m</w:t>
            </w:r>
            <w:r w:rsidRPr="004D41B5">
              <w:rPr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09A8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74%</w:t>
            </w:r>
          </w:p>
        </w:tc>
      </w:tr>
      <w:tr w:rsidR="00FF7525" w:rsidRPr="004D41B5" w14:paraId="2AC8978A" w14:textId="77777777" w:rsidTr="00F369C8">
        <w:trPr>
          <w:trHeight w:val="83"/>
          <w:jc w:val="center"/>
        </w:trPr>
        <w:tc>
          <w:tcPr>
            <w:tcW w:w="1826" w:type="dxa"/>
            <w:tcBorders>
              <w:left w:val="nil"/>
              <w:bottom w:val="single" w:sz="4" w:space="0" w:color="auto"/>
              <w:right w:val="nil"/>
            </w:tcBorders>
          </w:tcPr>
          <w:p w14:paraId="54C1B198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C70570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b</w:t>
            </w:r>
            <w:r w:rsidRPr="004D41B5">
              <w:rPr>
                <w:bCs/>
                <w:sz w:val="22"/>
                <w:szCs w:val="22"/>
              </w:rPr>
              <w:t>Low &gt; 0 and 5 mg m</w:t>
            </w:r>
            <w:r w:rsidRPr="004D41B5">
              <w:rPr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285EC5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14%</w:t>
            </w:r>
          </w:p>
        </w:tc>
      </w:tr>
      <w:tr w:rsidR="00FF7525" w:rsidRPr="004D41B5" w14:paraId="20C487C6" w14:textId="77777777" w:rsidTr="00F369C8">
        <w:trPr>
          <w:trHeight w:val="136"/>
          <w:jc w:val="center"/>
        </w:trPr>
        <w:tc>
          <w:tcPr>
            <w:tcW w:w="1826" w:type="dxa"/>
            <w:tcBorders>
              <w:top w:val="single" w:sz="4" w:space="0" w:color="auto"/>
              <w:left w:val="nil"/>
              <w:right w:val="nil"/>
            </w:tcBorders>
          </w:tcPr>
          <w:p w14:paraId="6C6A5927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TSI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2D12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c</w:t>
            </w:r>
            <w:r w:rsidRPr="004D41B5">
              <w:rPr>
                <w:bCs/>
                <w:sz w:val="22"/>
                <w:szCs w:val="22"/>
              </w:rPr>
              <w:t>Ultra-oligotrophic ≤ 47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E7C7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0%</w:t>
            </w:r>
          </w:p>
        </w:tc>
      </w:tr>
      <w:tr w:rsidR="00FF7525" w:rsidRPr="004D41B5" w14:paraId="5015E8D0" w14:textId="77777777" w:rsidTr="00F369C8">
        <w:trPr>
          <w:trHeight w:val="178"/>
          <w:jc w:val="center"/>
        </w:trPr>
        <w:tc>
          <w:tcPr>
            <w:tcW w:w="1826" w:type="dxa"/>
            <w:tcBorders>
              <w:left w:val="nil"/>
              <w:bottom w:val="nil"/>
              <w:right w:val="nil"/>
            </w:tcBorders>
          </w:tcPr>
          <w:p w14:paraId="2E997F89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84FC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c</w:t>
            </w:r>
            <w:r w:rsidRPr="004D41B5">
              <w:rPr>
                <w:bCs/>
                <w:sz w:val="22"/>
                <w:szCs w:val="22"/>
              </w:rPr>
              <w:t>Oligotrophic 47≤IET≤52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85B3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2%</w:t>
            </w:r>
          </w:p>
        </w:tc>
      </w:tr>
      <w:tr w:rsidR="00FF7525" w:rsidRPr="004D41B5" w14:paraId="0FA07C41" w14:textId="77777777" w:rsidTr="00F369C8">
        <w:trPr>
          <w:trHeight w:val="210"/>
          <w:jc w:val="center"/>
        </w:trPr>
        <w:tc>
          <w:tcPr>
            <w:tcW w:w="1826" w:type="dxa"/>
            <w:tcBorders>
              <w:top w:val="nil"/>
              <w:left w:val="nil"/>
              <w:right w:val="nil"/>
            </w:tcBorders>
          </w:tcPr>
          <w:p w14:paraId="739143A8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8AE7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c</w:t>
            </w:r>
            <w:r w:rsidRPr="004D41B5">
              <w:rPr>
                <w:bCs/>
                <w:sz w:val="22"/>
                <w:szCs w:val="22"/>
              </w:rPr>
              <w:t>Mesotrophic 52≤IET≤59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97F6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10%</w:t>
            </w:r>
          </w:p>
        </w:tc>
      </w:tr>
      <w:tr w:rsidR="00FF7525" w:rsidRPr="004D41B5" w14:paraId="40487FDA" w14:textId="77777777" w:rsidTr="00F369C8">
        <w:trPr>
          <w:trHeight w:val="242"/>
          <w:jc w:val="center"/>
        </w:trPr>
        <w:tc>
          <w:tcPr>
            <w:tcW w:w="1826" w:type="dxa"/>
            <w:tcBorders>
              <w:top w:val="nil"/>
              <w:left w:val="nil"/>
              <w:right w:val="nil"/>
            </w:tcBorders>
          </w:tcPr>
          <w:p w14:paraId="1ACB92D2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4787" w14:textId="77777777" w:rsidR="00FF7525" w:rsidRPr="004D41B5" w:rsidRDefault="00FF7525" w:rsidP="00F369C8">
            <w:pPr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c</w:t>
            </w:r>
            <w:r w:rsidRPr="004D41B5">
              <w:rPr>
                <w:bCs/>
                <w:sz w:val="22"/>
                <w:szCs w:val="22"/>
              </w:rPr>
              <w:t>Eutrophic 59≤IET≤63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B339" w14:textId="77777777" w:rsidR="00FF7525" w:rsidRPr="00B173CA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B173CA">
              <w:rPr>
                <w:bCs/>
                <w:sz w:val="22"/>
                <w:szCs w:val="22"/>
              </w:rPr>
              <w:t>19%</w:t>
            </w:r>
          </w:p>
        </w:tc>
      </w:tr>
      <w:tr w:rsidR="00FF7525" w:rsidRPr="004D41B5" w14:paraId="1A7D6D12" w14:textId="77777777" w:rsidTr="00F369C8">
        <w:trPr>
          <w:trHeight w:val="132"/>
          <w:jc w:val="center"/>
        </w:trPr>
        <w:tc>
          <w:tcPr>
            <w:tcW w:w="1826" w:type="dxa"/>
            <w:tcBorders>
              <w:left w:val="nil"/>
              <w:right w:val="nil"/>
            </w:tcBorders>
          </w:tcPr>
          <w:p w14:paraId="385DA87C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C157229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c</w:t>
            </w:r>
            <w:r w:rsidRPr="004D41B5">
              <w:rPr>
                <w:bCs/>
                <w:sz w:val="22"/>
                <w:szCs w:val="22"/>
              </w:rPr>
              <w:t>Super-eutrophic 63≤IET≤67</w:t>
            </w:r>
          </w:p>
        </w:tc>
        <w:tc>
          <w:tcPr>
            <w:tcW w:w="269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DC99C48" w14:textId="77777777" w:rsidR="00FF7525" w:rsidRPr="00B173CA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B173CA">
              <w:rPr>
                <w:bCs/>
                <w:sz w:val="22"/>
                <w:szCs w:val="22"/>
              </w:rPr>
              <w:t>26%</w:t>
            </w:r>
          </w:p>
        </w:tc>
      </w:tr>
      <w:tr w:rsidR="00FF7525" w:rsidRPr="004D41B5" w14:paraId="1EF8A20E" w14:textId="77777777" w:rsidTr="00F369C8">
        <w:trPr>
          <w:trHeight w:val="150"/>
          <w:jc w:val="center"/>
        </w:trPr>
        <w:tc>
          <w:tcPr>
            <w:tcW w:w="1826" w:type="dxa"/>
            <w:tcBorders>
              <w:left w:val="nil"/>
              <w:bottom w:val="single" w:sz="4" w:space="0" w:color="auto"/>
              <w:right w:val="nil"/>
            </w:tcBorders>
          </w:tcPr>
          <w:p w14:paraId="58CE0921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425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411CAA" w14:textId="77777777" w:rsidR="00FF7525" w:rsidRPr="004D41B5" w:rsidRDefault="00FF7525" w:rsidP="00F369C8">
            <w:pPr>
              <w:rPr>
                <w:bCs/>
                <w:sz w:val="22"/>
                <w:szCs w:val="22"/>
                <w:vertAlign w:val="superscript"/>
              </w:rPr>
            </w:pPr>
            <w:r w:rsidRPr="004D41B5">
              <w:rPr>
                <w:bCs/>
                <w:sz w:val="22"/>
                <w:szCs w:val="22"/>
                <w:vertAlign w:val="superscript"/>
              </w:rPr>
              <w:t>c</w:t>
            </w:r>
            <w:r w:rsidRPr="004D41B5">
              <w:rPr>
                <w:bCs/>
                <w:sz w:val="22"/>
                <w:szCs w:val="22"/>
              </w:rPr>
              <w:t>Hyperthophic &gt; 67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F59242" w14:textId="77777777" w:rsidR="00FF7525" w:rsidRPr="00B173CA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B173CA">
              <w:rPr>
                <w:bCs/>
                <w:sz w:val="22"/>
                <w:szCs w:val="22"/>
              </w:rPr>
              <w:t>43%</w:t>
            </w:r>
          </w:p>
        </w:tc>
      </w:tr>
    </w:tbl>
    <w:p w14:paraId="436DAFC7" w14:textId="77777777" w:rsidR="00FF7525" w:rsidRPr="004D41B5" w:rsidRDefault="00FF7525" w:rsidP="00FF7525">
      <w:pPr>
        <w:rPr>
          <w:sz w:val="20"/>
          <w:szCs w:val="20"/>
          <w:lang w:val="en-US"/>
        </w:rPr>
      </w:pPr>
      <w:r w:rsidRPr="004D41B5">
        <w:rPr>
          <w:rStyle w:val="Hyperlink1"/>
          <w:sz w:val="20"/>
          <w:szCs w:val="20"/>
          <w:lang w:val="en-US"/>
        </w:rPr>
        <w:t>CONAMA (2000</w:t>
      </w:r>
      <w:r w:rsidRPr="004D41B5">
        <w:rPr>
          <w:rStyle w:val="Hyperlink1"/>
          <w:sz w:val="20"/>
          <w:szCs w:val="20"/>
          <w:vertAlign w:val="superscript"/>
          <w:lang w:val="en-US"/>
        </w:rPr>
        <w:t xml:space="preserve"> a</w:t>
      </w:r>
      <w:r w:rsidRPr="004D41B5">
        <w:rPr>
          <w:rStyle w:val="Hyperlink1"/>
          <w:sz w:val="20"/>
          <w:szCs w:val="20"/>
          <w:lang w:val="en-US"/>
        </w:rPr>
        <w:t>, 2005</w:t>
      </w:r>
      <w:r w:rsidRPr="004D41B5">
        <w:rPr>
          <w:rStyle w:val="Hyperlink1"/>
          <w:sz w:val="20"/>
          <w:szCs w:val="20"/>
          <w:vertAlign w:val="superscript"/>
          <w:lang w:val="en-US"/>
        </w:rPr>
        <w:t xml:space="preserve"> b</w:t>
      </w:r>
      <w:r w:rsidRPr="004D41B5">
        <w:rPr>
          <w:rStyle w:val="Hyperlink1"/>
          <w:sz w:val="20"/>
          <w:szCs w:val="20"/>
          <w:lang w:val="en-US"/>
        </w:rPr>
        <w:t xml:space="preserve">) and </w:t>
      </w:r>
      <w:r w:rsidRPr="004D41B5">
        <w:rPr>
          <w:color w:val="000000" w:themeColor="text1"/>
          <w:sz w:val="20"/>
          <w:szCs w:val="20"/>
          <w:lang w:val="en-US"/>
        </w:rPr>
        <w:t>Lamparelli</w:t>
      </w:r>
      <w:r w:rsidRPr="004D41B5">
        <w:rPr>
          <w:sz w:val="20"/>
          <w:szCs w:val="20"/>
          <w:vertAlign w:val="superscript"/>
          <w:lang w:val="en-US"/>
        </w:rPr>
        <w:t>c</w:t>
      </w:r>
    </w:p>
    <w:p w14:paraId="61FD4413" w14:textId="77777777" w:rsidR="00FF7525" w:rsidRPr="0067457B" w:rsidRDefault="00FF7525" w:rsidP="00FF7525">
      <w:pPr>
        <w:rPr>
          <w:lang w:val="en-US"/>
        </w:rPr>
      </w:pPr>
    </w:p>
    <w:p w14:paraId="4C29847D" w14:textId="77777777" w:rsidR="00FF7525" w:rsidRPr="00B32F29" w:rsidRDefault="00FF7525" w:rsidP="00FF7525">
      <w:pPr>
        <w:spacing w:line="360" w:lineRule="auto"/>
        <w:jc w:val="both"/>
        <w:rPr>
          <w:lang w:val="en-US"/>
        </w:rPr>
      </w:pPr>
      <w:r w:rsidRPr="00B32F29">
        <w:rPr>
          <w:lang w:val="en-US"/>
        </w:rPr>
        <w:t xml:space="preserve">Table </w:t>
      </w:r>
      <w:r>
        <w:rPr>
          <w:lang w:val="en-US"/>
        </w:rPr>
        <w:t>S4.</w:t>
      </w:r>
      <w:r w:rsidRPr="00B32F29">
        <w:rPr>
          <w:lang w:val="en-US"/>
        </w:rPr>
        <w:t xml:space="preserve"> Temporal and spatial </w:t>
      </w:r>
      <w:r w:rsidRPr="002320A0">
        <w:rPr>
          <w:bCs/>
          <w:i/>
          <w:iCs/>
          <w:color w:val="000000"/>
          <w:lang w:val="en-US"/>
        </w:rPr>
        <w:t xml:space="preserve">Enterococcus </w:t>
      </w:r>
      <w:r w:rsidRPr="002320A0">
        <w:rPr>
          <w:color w:val="000000"/>
          <w:lang w:val="en-US"/>
        </w:rPr>
        <w:t>sp</w:t>
      </w:r>
      <w:r>
        <w:rPr>
          <w:color w:val="000000"/>
          <w:lang w:val="en-US"/>
        </w:rPr>
        <w:t>.</w:t>
      </w:r>
      <w:r w:rsidRPr="002320A0">
        <w:rPr>
          <w:color w:val="000000"/>
          <w:lang w:val="en-US"/>
        </w:rPr>
        <w:t xml:space="preserve"> and </w:t>
      </w:r>
      <w:r w:rsidRPr="00B32F29">
        <w:rPr>
          <w:lang w:val="en-US"/>
        </w:rPr>
        <w:t>thermotolerant coliform data in Cereja River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39"/>
        <w:gridCol w:w="937"/>
        <w:gridCol w:w="960"/>
        <w:gridCol w:w="960"/>
        <w:gridCol w:w="348"/>
        <w:gridCol w:w="1092"/>
        <w:gridCol w:w="1034"/>
        <w:gridCol w:w="993"/>
        <w:gridCol w:w="850"/>
      </w:tblGrid>
      <w:tr w:rsidR="00FF7525" w:rsidRPr="0067457B" w14:paraId="7D6A308A" w14:textId="77777777" w:rsidTr="00F369C8">
        <w:trPr>
          <w:trHeight w:val="360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855A" w14:textId="77777777" w:rsidR="00FF7525" w:rsidRPr="00C64F3A" w:rsidRDefault="00FF7525" w:rsidP="00F369C8">
            <w:pPr>
              <w:spacing w:line="480" w:lineRule="auto"/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</w:rPr>
              <w:t>Points/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B4A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71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30DF5" w14:textId="77777777" w:rsidR="00FF7525" w:rsidRPr="002320A0" w:rsidRDefault="00FF7525" w:rsidP="00F369C8">
            <w:pPr>
              <w:jc w:val="center"/>
              <w:rPr>
                <w:color w:val="000000"/>
                <w:lang w:val="en-US"/>
              </w:rPr>
            </w:pPr>
            <w:r w:rsidRPr="002320A0">
              <w:rPr>
                <w:bCs/>
                <w:i/>
                <w:iCs/>
                <w:color w:val="000000"/>
                <w:lang w:val="en-US"/>
              </w:rPr>
              <w:t xml:space="preserve">Enterococcus </w:t>
            </w:r>
            <w:r w:rsidRPr="002320A0">
              <w:rPr>
                <w:color w:val="000000"/>
                <w:lang w:val="en-US"/>
              </w:rPr>
              <w:t>sp</w:t>
            </w:r>
            <w:r>
              <w:rPr>
                <w:color w:val="000000"/>
                <w:lang w:val="en-US"/>
              </w:rPr>
              <w:t>.</w:t>
            </w:r>
            <w:r w:rsidRPr="002320A0">
              <w:rPr>
                <w:color w:val="000000"/>
                <w:lang w:val="en-US"/>
              </w:rPr>
              <w:t xml:space="preserve"> (MPN 100 mL</w:t>
            </w:r>
            <w:r w:rsidRPr="002320A0">
              <w:rPr>
                <w:color w:val="000000"/>
                <w:vertAlign w:val="superscript"/>
                <w:lang w:val="en-US"/>
              </w:rPr>
              <w:t>-1</w:t>
            </w:r>
            <w:r w:rsidRPr="002320A0">
              <w:rPr>
                <w:color w:val="000000"/>
                <w:lang w:val="en-US"/>
              </w:rPr>
              <w:t>)</w:t>
            </w:r>
            <w:r w:rsidRPr="002320A0">
              <w:rPr>
                <w:color w:val="000000"/>
                <w:vertAlign w:val="superscript"/>
                <w:lang w:val="en-US"/>
              </w:rPr>
              <w:t>1</w:t>
            </w:r>
            <w:r w:rsidRPr="002320A0">
              <w:rPr>
                <w:color w:val="000000"/>
                <w:lang w:val="en-US"/>
              </w:rPr>
              <w:t xml:space="preserve"> and </w:t>
            </w:r>
          </w:p>
          <w:p w14:paraId="44AB5F0C" w14:textId="77777777" w:rsidR="00FF7525" w:rsidRPr="002320A0" w:rsidRDefault="00FF7525" w:rsidP="00F369C8">
            <w:pPr>
              <w:jc w:val="center"/>
              <w:rPr>
                <w:i/>
                <w:iCs/>
                <w:color w:val="000000"/>
                <w:lang w:val="en-US"/>
              </w:rPr>
            </w:pPr>
            <w:r w:rsidRPr="002320A0">
              <w:rPr>
                <w:color w:val="000000"/>
                <w:lang w:val="en-US"/>
              </w:rPr>
              <w:t>Thermotolerant coliforms (MPN 100 mL</w:t>
            </w:r>
            <w:r w:rsidRPr="002320A0">
              <w:rPr>
                <w:color w:val="000000"/>
                <w:vertAlign w:val="superscript"/>
                <w:lang w:val="en-US"/>
              </w:rPr>
              <w:t>-1</w:t>
            </w:r>
            <w:r w:rsidRPr="002320A0">
              <w:rPr>
                <w:color w:val="000000"/>
                <w:lang w:val="en-US"/>
              </w:rPr>
              <w:t>)</w:t>
            </w:r>
            <w:r w:rsidRPr="002320A0">
              <w:rPr>
                <w:color w:val="000000"/>
                <w:vertAlign w:val="superscript"/>
                <w:lang w:val="en-US"/>
              </w:rPr>
              <w:t>2</w:t>
            </w:r>
          </w:p>
        </w:tc>
      </w:tr>
      <w:tr w:rsidR="00FF7525" w:rsidRPr="00C64F3A" w14:paraId="57829B43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50E86" w14:textId="77777777" w:rsidR="00FF7525" w:rsidRPr="00C64F3A" w:rsidRDefault="00FF7525" w:rsidP="00F369C8">
            <w:pPr>
              <w:spacing w:line="480" w:lineRule="auto"/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Neighborhood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B163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F958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  <w:lang w:val="en-US"/>
              </w:rPr>
              <w:t>Nov13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08C85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  <w:lang w:val="en-US"/>
              </w:rPr>
              <w:t>Apr14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B93F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  <w:lang w:val="en-US"/>
              </w:rPr>
              <w:t>Aug14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75D90" w14:textId="77777777" w:rsidR="00FF7525" w:rsidRPr="00C64F3A" w:rsidRDefault="00FF7525" w:rsidP="00F369C8">
            <w:pPr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D556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</w:rPr>
              <w:t>Jun18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2F097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</w:rPr>
              <w:t>Nov18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4C17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</w:rPr>
              <w:t>Apr18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F191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bCs/>
                <w:color w:val="000000"/>
              </w:rPr>
              <w:t>Jul19</w:t>
            </w:r>
          </w:p>
        </w:tc>
      </w:tr>
      <w:tr w:rsidR="00FF7525" w:rsidRPr="00C64F3A" w14:paraId="4FFD6276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B489C" w14:textId="77777777" w:rsidR="00FF7525" w:rsidRPr="00C64F3A" w:rsidRDefault="00FF7525" w:rsidP="00F369C8">
            <w:pPr>
              <w:rPr>
                <w:color w:val="000000"/>
              </w:rPr>
            </w:pPr>
            <w:r w:rsidRPr="00C64F3A">
              <w:rPr>
                <w:color w:val="000000"/>
              </w:rPr>
              <w:t xml:space="preserve">P1 – Vila Nova 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586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FEB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C57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34C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DDD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13E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C23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7E8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121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0</w:t>
            </w:r>
          </w:p>
        </w:tc>
      </w:tr>
      <w:tr w:rsidR="00FF7525" w:rsidRPr="00C64F3A" w14:paraId="6F97C0A8" w14:textId="77777777" w:rsidTr="00F369C8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1BBD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F77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4F627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42E4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03A3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36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942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177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65F9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EAC6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9B9C0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</w:t>
            </w:r>
          </w:p>
        </w:tc>
      </w:tr>
      <w:tr w:rsidR="00FF7525" w:rsidRPr="00C64F3A" w14:paraId="7239531D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D8EE" w14:textId="77777777" w:rsidR="00FF7525" w:rsidRPr="00C64F3A" w:rsidRDefault="00FF7525" w:rsidP="00F369C8">
            <w:pPr>
              <w:rPr>
                <w:color w:val="000000"/>
              </w:rPr>
            </w:pPr>
            <w:r w:rsidRPr="00C64F3A">
              <w:rPr>
                <w:color w:val="000000"/>
              </w:rPr>
              <w:t>P2 – Vila Sinhá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EB8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049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D6D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23AF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DD7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355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207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CC5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932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E51D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153</w:t>
            </w:r>
          </w:p>
        </w:tc>
      </w:tr>
      <w:tr w:rsidR="00FF7525" w:rsidRPr="00C64F3A" w14:paraId="72BBEEDA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679D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B10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2105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9EAE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50E6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B27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CA2E0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139D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43450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7A0A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</w:tr>
      <w:tr w:rsidR="00FF7525" w:rsidRPr="00C64F3A" w14:paraId="7CE9E6EB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1184" w14:textId="77777777" w:rsidR="00FF7525" w:rsidRPr="00C64F3A" w:rsidRDefault="00FF7525" w:rsidP="00F369C8">
            <w:pPr>
              <w:rPr>
                <w:color w:val="000000"/>
              </w:rPr>
            </w:pPr>
            <w:r w:rsidRPr="00C64F3A">
              <w:rPr>
                <w:color w:val="000000"/>
              </w:rPr>
              <w:t>P3 – Taíra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B33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430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917F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92F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37A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4D5F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261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F13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355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7C47D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213</w:t>
            </w:r>
          </w:p>
        </w:tc>
      </w:tr>
      <w:tr w:rsidR="00FF7525" w:rsidRPr="00C64F3A" w14:paraId="3DB4661D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BAB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9CF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9F9E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4560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4245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6F2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D136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EFCA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FC4D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F906D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</w:tr>
      <w:tr w:rsidR="00FF7525" w:rsidRPr="00C64F3A" w14:paraId="16FE9FB5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2912" w14:textId="77777777" w:rsidR="00FF7525" w:rsidRPr="00C64F3A" w:rsidRDefault="00FF7525" w:rsidP="00F369C8">
            <w:pPr>
              <w:rPr>
                <w:color w:val="000000"/>
              </w:rPr>
            </w:pPr>
            <w:r w:rsidRPr="00C64F3A">
              <w:rPr>
                <w:color w:val="000000"/>
              </w:rPr>
              <w:t>P4 – Padre Luiz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7CC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15440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0E6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D96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A5D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4B7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371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6967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655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9B0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235</w:t>
            </w:r>
          </w:p>
        </w:tc>
      </w:tr>
      <w:tr w:rsidR="00FF7525" w:rsidRPr="00C64F3A" w14:paraId="791ACF53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AAC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D20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957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0A2D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E25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5F0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8217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9488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FF22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A9CB7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</w:tr>
      <w:tr w:rsidR="00FF7525" w:rsidRPr="00C64F3A" w14:paraId="35E68484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A1DC" w14:textId="77777777" w:rsidR="00FF7525" w:rsidRPr="00C64F3A" w:rsidRDefault="00FF7525" w:rsidP="00F369C8">
            <w:pPr>
              <w:rPr>
                <w:color w:val="000000"/>
              </w:rPr>
            </w:pPr>
            <w:r w:rsidRPr="00C64F3A">
              <w:rPr>
                <w:color w:val="000000"/>
              </w:rPr>
              <w:t>P5 – Aldeia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2E6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986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AA3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C5D0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A17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2BF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501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E69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701A0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0C6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250</w:t>
            </w:r>
          </w:p>
        </w:tc>
      </w:tr>
      <w:tr w:rsidR="00FF7525" w:rsidRPr="00C64F3A" w14:paraId="2B6B6C3F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7F2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9457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B1D4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F235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34F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1,100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C83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18EA6D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E61D48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FE2A25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A3C939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</w:tr>
      <w:tr w:rsidR="00FF7525" w:rsidRPr="00C64F3A" w14:paraId="42C3E7C0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6CE0" w14:textId="77777777" w:rsidR="00FF7525" w:rsidRPr="00C64F3A" w:rsidRDefault="00FF7525" w:rsidP="00F369C8">
            <w:pPr>
              <w:rPr>
                <w:color w:val="000000"/>
              </w:rPr>
            </w:pPr>
            <w:r w:rsidRPr="00C64F3A">
              <w:rPr>
                <w:color w:val="000000"/>
              </w:rPr>
              <w:t>P6 – Aldeia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ABD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F2A3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1747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E43E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-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1C7A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</w:p>
        </w:tc>
        <w:tc>
          <w:tcPr>
            <w:tcW w:w="10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5B1F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541</w:t>
            </w: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2963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486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BF27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541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FDA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270</w:t>
            </w:r>
          </w:p>
        </w:tc>
      </w:tr>
      <w:tr w:rsidR="00FF7525" w:rsidRPr="00C64F3A" w14:paraId="29592ADC" w14:textId="77777777" w:rsidTr="00F369C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E778E" w14:textId="77777777" w:rsidR="00FF7525" w:rsidRPr="00C64F3A" w:rsidRDefault="00FF7525" w:rsidP="00F369C8">
            <w:pPr>
              <w:rPr>
                <w:color w:val="000000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D756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6CC834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49550B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50854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1,100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4C4A3" w14:textId="77777777" w:rsidR="00FF7525" w:rsidRPr="00C64F3A" w:rsidRDefault="00FF7525" w:rsidP="00F369C8">
            <w:pPr>
              <w:rPr>
                <w:color w:val="000000"/>
              </w:rPr>
            </w:pPr>
          </w:p>
        </w:tc>
        <w:tc>
          <w:tcPr>
            <w:tcW w:w="10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C879A2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10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EFC36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4EA4F1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1A9F2C" w14:textId="77777777" w:rsidR="00FF7525" w:rsidRPr="00C64F3A" w:rsidRDefault="00FF7525" w:rsidP="00F369C8">
            <w:pPr>
              <w:jc w:val="center"/>
              <w:rPr>
                <w:color w:val="000000"/>
              </w:rPr>
            </w:pPr>
            <w:r w:rsidRPr="00C64F3A">
              <w:rPr>
                <w:color w:val="000000"/>
                <w:lang w:val="en-US"/>
              </w:rPr>
              <w:t>&gt;1,100</w:t>
            </w:r>
          </w:p>
        </w:tc>
      </w:tr>
    </w:tbl>
    <w:p w14:paraId="5CCE0586" w14:textId="77777777" w:rsidR="00FF7525" w:rsidRPr="00396B6F" w:rsidRDefault="00FF7525" w:rsidP="00FF7525">
      <w:pPr>
        <w:tabs>
          <w:tab w:val="left" w:pos="1170"/>
        </w:tabs>
      </w:pPr>
    </w:p>
    <w:p w14:paraId="66B6CA15" w14:textId="77777777" w:rsidR="00FF7525" w:rsidRPr="00B32F29" w:rsidRDefault="00FF7525" w:rsidP="00FF7525">
      <w:pPr>
        <w:spacing w:line="360" w:lineRule="auto"/>
        <w:jc w:val="both"/>
        <w:rPr>
          <w:lang w:val="en-US"/>
        </w:rPr>
      </w:pPr>
      <w:r w:rsidRPr="00B32F29">
        <w:rPr>
          <w:lang w:val="en-US"/>
        </w:rPr>
        <w:lastRenderedPageBreak/>
        <w:t xml:space="preserve">Table </w:t>
      </w:r>
      <w:r>
        <w:rPr>
          <w:lang w:val="en-US"/>
        </w:rPr>
        <w:t>S5.</w:t>
      </w:r>
      <w:r w:rsidRPr="00B32F29">
        <w:rPr>
          <w:lang w:val="en-US"/>
        </w:rPr>
        <w:t xml:space="preserve"> Limits of thermotolerant coliforms and </w:t>
      </w:r>
      <w:r w:rsidRPr="00B32F29">
        <w:rPr>
          <w:i/>
          <w:lang w:val="en-US"/>
        </w:rPr>
        <w:t>Enterococcus</w:t>
      </w:r>
      <w:r w:rsidRPr="00B32F29">
        <w:rPr>
          <w:lang w:val="en-US"/>
        </w:rPr>
        <w:t xml:space="preserve"> sp</w:t>
      </w:r>
      <w:r>
        <w:rPr>
          <w:lang w:val="en-US"/>
        </w:rPr>
        <w:t>.</w:t>
      </w:r>
      <w:r w:rsidRPr="00B32F29">
        <w:rPr>
          <w:lang w:val="en-US"/>
        </w:rPr>
        <w:t xml:space="preserve"> per type of uses and the unappropriated samples (%), according to national and international classification </w:t>
      </w:r>
    </w:p>
    <w:tbl>
      <w:tblPr>
        <w:tblW w:w="8789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6237"/>
        <w:gridCol w:w="1668"/>
      </w:tblGrid>
      <w:tr w:rsidR="00FF7525" w:rsidRPr="004D41B5" w14:paraId="544BCC4F" w14:textId="77777777" w:rsidTr="00F369C8">
        <w:trPr>
          <w:trHeight w:val="320"/>
        </w:trPr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0D7370C2" w14:textId="77777777" w:rsidR="00FF7525" w:rsidRPr="004D41B5" w:rsidRDefault="00FF7525" w:rsidP="00F369C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B96FE3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Use types and limits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bottom"/>
          </w:tcPr>
          <w:p w14:paraId="05060DCB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Samples (%)</w:t>
            </w:r>
          </w:p>
        </w:tc>
      </w:tr>
      <w:tr w:rsidR="00FF7525" w:rsidRPr="004D41B5" w14:paraId="53FEC061" w14:textId="77777777" w:rsidTr="00F369C8">
        <w:trPr>
          <w:trHeight w:val="320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E9C8F0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CEA202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 xml:space="preserve">Thermotolerant coliforms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</w:rPr>
              <w:t>(CONAMA resolutions)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bottom"/>
          </w:tcPr>
          <w:p w14:paraId="132A2CA0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</w:tr>
      <w:tr w:rsidR="00FF7525" w:rsidRPr="004D41B5" w14:paraId="746BACF9" w14:textId="77777777" w:rsidTr="00F369C8">
        <w:trPr>
          <w:trHeight w:val="320"/>
        </w:trPr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F27234D" w14:textId="77777777" w:rsidR="00FF7525" w:rsidRPr="004D41B5" w:rsidRDefault="00FF7525" w:rsidP="00F369C8">
            <w:pPr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Class 1</w:t>
            </w:r>
          </w:p>
          <w:p w14:paraId="4B82278D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341953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 xml:space="preserve">Recreation of primary contact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(CONAMA resolution 274/2000)</w:t>
            </w:r>
            <w:r w:rsidRPr="004D41B5">
              <w:rPr>
                <w:sz w:val="22"/>
                <w:szCs w:val="22"/>
                <w:lang w:val="en-US"/>
              </w:rPr>
              <w:t>*</w:t>
            </w:r>
          </w:p>
          <w:p w14:paraId="78BC5B77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bottom"/>
          </w:tcPr>
          <w:p w14:paraId="6D0DEE05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905%</w:t>
            </w:r>
          </w:p>
          <w:p w14:paraId="4A713784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(Unappropriated)</w:t>
            </w:r>
          </w:p>
        </w:tc>
      </w:tr>
      <w:tr w:rsidR="00FF7525" w:rsidRPr="004D41B5" w14:paraId="65FC4522" w14:textId="77777777" w:rsidTr="00F369C8">
        <w:trPr>
          <w:trHeight w:val="320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CD7B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DFCC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>For the other uses, a limit of 200 MPN 100 mL</w:t>
            </w:r>
            <w:r w:rsidRPr="004D41B5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sz w:val="22"/>
                <w:szCs w:val="22"/>
                <w:lang w:val="en-US"/>
              </w:rPr>
              <w:t xml:space="preserve">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(CONAMA resolution 357/2005)</w:t>
            </w:r>
            <w:r w:rsidRPr="004D41B5">
              <w:rPr>
                <w:rStyle w:val="Nmerodepgina"/>
                <w:sz w:val="22"/>
                <w:szCs w:val="22"/>
                <w:lang w:val="en-US"/>
              </w:rPr>
              <w:t xml:space="preserve"> </w:t>
            </w:r>
            <w:r w:rsidRPr="004D41B5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bottom"/>
          </w:tcPr>
          <w:p w14:paraId="36804F1B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929%</w:t>
            </w:r>
          </w:p>
          <w:p w14:paraId="736788E9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(Unappropriated)</w:t>
            </w:r>
          </w:p>
        </w:tc>
      </w:tr>
      <w:tr w:rsidR="00FF7525" w:rsidRPr="004D41B5" w14:paraId="6F56CD57" w14:textId="77777777" w:rsidTr="00F369C8">
        <w:trPr>
          <w:trHeight w:val="3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182C" w14:textId="77777777" w:rsidR="00FF7525" w:rsidRDefault="00FF7525" w:rsidP="00F369C8">
            <w:pPr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Class 2</w:t>
            </w:r>
          </w:p>
          <w:p w14:paraId="6AAD1C42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  <w:p w14:paraId="0E220CBC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  <w:p w14:paraId="4B4F4C55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3005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 xml:space="preserve">Recreation of primary contact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[(CONAMA resolution 274/2000)</w:t>
            </w:r>
            <w:r w:rsidRPr="004D41B5">
              <w:rPr>
                <w:sz w:val="22"/>
                <w:szCs w:val="22"/>
                <w:lang w:val="en-US"/>
              </w:rPr>
              <w:t>*</w:t>
            </w:r>
          </w:p>
          <w:p w14:paraId="1FAF132C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</w:p>
          <w:p w14:paraId="1A7F5348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>For the other uses, a limit of 1000 MPN 100 mL</w:t>
            </w:r>
            <w:r w:rsidRPr="004D41B5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sz w:val="22"/>
                <w:szCs w:val="22"/>
                <w:lang w:val="en-US"/>
              </w:rPr>
              <w:t xml:space="preserve">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(CONAMA resolution 357/2005)</w:t>
            </w:r>
            <w:r w:rsidRPr="004D41B5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AAB1E5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905%</w:t>
            </w:r>
          </w:p>
          <w:p w14:paraId="2C7775A2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(Unappropriated)</w:t>
            </w:r>
          </w:p>
          <w:p w14:paraId="7DE8A0B7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905%</w:t>
            </w:r>
          </w:p>
          <w:p w14:paraId="606A76A7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(Unappropriated)</w:t>
            </w:r>
          </w:p>
        </w:tc>
      </w:tr>
      <w:tr w:rsidR="00FF7525" w:rsidRPr="004D41B5" w14:paraId="4460E377" w14:textId="77777777" w:rsidTr="00F369C8">
        <w:trPr>
          <w:trHeight w:val="320"/>
        </w:trPr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794A" w14:textId="77777777" w:rsidR="00FF7525" w:rsidRPr="004D41B5" w:rsidRDefault="00FF7525" w:rsidP="00F369C8">
            <w:pPr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Class 3</w:t>
            </w:r>
          </w:p>
          <w:p w14:paraId="430A014C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8C5C" w14:textId="77777777" w:rsidR="00FF752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>Recreation of secondary contact, a limit of 2500 MPN 100 mL</w:t>
            </w:r>
            <w:r w:rsidRPr="004D41B5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sz w:val="22"/>
                <w:szCs w:val="22"/>
                <w:lang w:val="en-US"/>
              </w:rPr>
              <w:t xml:space="preserve">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(CONAMA resolution 357/2005)</w:t>
            </w:r>
            <w:r w:rsidRPr="004D41B5">
              <w:rPr>
                <w:sz w:val="22"/>
                <w:szCs w:val="22"/>
                <w:lang w:val="en-US"/>
              </w:rPr>
              <w:t xml:space="preserve"> **</w:t>
            </w:r>
          </w:p>
          <w:p w14:paraId="4E7597C3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04BF4E0" w14:textId="77777777" w:rsidR="00FF752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***</w:t>
            </w:r>
          </w:p>
          <w:p w14:paraId="4CFDF178" w14:textId="77777777" w:rsidR="00FF7525" w:rsidRDefault="00FF7525" w:rsidP="00F369C8">
            <w:pPr>
              <w:jc w:val="center"/>
              <w:rPr>
                <w:sz w:val="22"/>
                <w:szCs w:val="22"/>
              </w:rPr>
            </w:pPr>
          </w:p>
          <w:p w14:paraId="452555FF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</w:tr>
      <w:tr w:rsidR="00FF7525" w:rsidRPr="004D41B5" w14:paraId="52F831AA" w14:textId="77777777" w:rsidTr="00F369C8">
        <w:trPr>
          <w:trHeight w:val="320"/>
        </w:trPr>
        <w:tc>
          <w:tcPr>
            <w:tcW w:w="99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4031F2D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6CFDE1D" w14:textId="77777777" w:rsidR="00FF752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>For the watering of confined animals, a limit of 1000 MPN 100 mL</w:t>
            </w:r>
            <w:r w:rsidRPr="004D41B5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sz w:val="22"/>
                <w:szCs w:val="22"/>
                <w:lang w:val="en-US"/>
              </w:rPr>
              <w:t xml:space="preserve">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(CONAMA resolution 357/2005)</w:t>
            </w:r>
            <w:r w:rsidRPr="004D41B5">
              <w:rPr>
                <w:sz w:val="22"/>
                <w:szCs w:val="22"/>
                <w:lang w:val="en-US"/>
              </w:rPr>
              <w:t>**</w:t>
            </w:r>
          </w:p>
          <w:p w14:paraId="3F88AD11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7964374B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905%</w:t>
            </w:r>
          </w:p>
          <w:p w14:paraId="14AA3B73" w14:textId="77777777" w:rsidR="00FF752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(Unappropriated)</w:t>
            </w:r>
          </w:p>
          <w:p w14:paraId="61B76059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</w:tr>
      <w:tr w:rsidR="00FF7525" w:rsidRPr="004D41B5" w14:paraId="6D5A10EA" w14:textId="77777777" w:rsidTr="00F369C8">
        <w:trPr>
          <w:trHeight w:val="320"/>
        </w:trPr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1FDA" w14:textId="77777777" w:rsidR="00FF7525" w:rsidRPr="004D41B5" w:rsidRDefault="00FF7525" w:rsidP="00F369C8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A08D" w14:textId="77777777" w:rsidR="00FF7525" w:rsidRPr="004D41B5" w:rsidRDefault="00FF7525" w:rsidP="00F369C8">
            <w:pPr>
              <w:rPr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>For the other uses, a limit of 4000 MPN 100 mL</w:t>
            </w:r>
            <w:r w:rsidRPr="004D41B5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sz w:val="22"/>
                <w:szCs w:val="22"/>
                <w:lang w:val="en-US"/>
              </w:rPr>
              <w:t xml:space="preserve"> </w:t>
            </w:r>
            <w:r w:rsidRPr="004D41B5">
              <w:rPr>
                <w:color w:val="222222"/>
                <w:sz w:val="22"/>
                <w:szCs w:val="22"/>
                <w:shd w:val="clear" w:color="auto" w:fill="FFFFFF"/>
                <w:lang w:val="en-US"/>
              </w:rPr>
              <w:t>(CONAMA resolution 357/2005)</w:t>
            </w:r>
            <w:r w:rsidRPr="004D41B5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bottom"/>
          </w:tcPr>
          <w:p w14:paraId="682BF718" w14:textId="77777777" w:rsidR="00FF752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***</w:t>
            </w:r>
          </w:p>
          <w:p w14:paraId="79B3448F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</w:tr>
      <w:tr w:rsidR="00FF7525" w:rsidRPr="004D41B5" w14:paraId="28191CC4" w14:textId="77777777" w:rsidTr="00F369C8">
        <w:trPr>
          <w:trHeight w:val="3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47E1A9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A8E596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bCs/>
                <w:i/>
                <w:sz w:val="22"/>
                <w:szCs w:val="22"/>
              </w:rPr>
              <w:t xml:space="preserve">Enterococcus </w:t>
            </w:r>
            <w:r w:rsidRPr="004D41B5">
              <w:rPr>
                <w:bCs/>
                <w:sz w:val="22"/>
                <w:szCs w:val="22"/>
              </w:rPr>
              <w:t>sp (</w:t>
            </w:r>
            <w:r w:rsidRPr="004D41B5">
              <w:rPr>
                <w:color w:val="000000" w:themeColor="text1"/>
                <w:sz w:val="22"/>
                <w:szCs w:val="22"/>
                <w:lang w:val="en-US"/>
              </w:rPr>
              <w:t>USEPA 1986)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7C997C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bCs/>
                <w:sz w:val="22"/>
                <w:szCs w:val="22"/>
              </w:rPr>
              <w:t>Samples (%)</w:t>
            </w:r>
          </w:p>
        </w:tc>
      </w:tr>
      <w:tr w:rsidR="00FF7525" w:rsidRPr="004D41B5" w14:paraId="71450CB1" w14:textId="77777777" w:rsidTr="00F369C8">
        <w:trPr>
          <w:trHeight w:val="320"/>
        </w:trPr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6714233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Bathing</w:t>
            </w:r>
          </w:p>
          <w:p w14:paraId="220584CE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8C4AA5A" w14:textId="77777777" w:rsidR="00FF7525" w:rsidRPr="004D41B5" w:rsidRDefault="00FF7525" w:rsidP="00F369C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4D41B5">
              <w:rPr>
                <w:sz w:val="22"/>
                <w:szCs w:val="22"/>
                <w:lang w:val="en-US"/>
              </w:rPr>
              <w:t>Recreation contact, a limit of 33 MPN 100 mL</w:t>
            </w:r>
            <w:r w:rsidRPr="004D41B5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4D41B5">
              <w:rPr>
                <w:sz w:val="22"/>
                <w:szCs w:val="22"/>
                <w:lang w:val="en-US"/>
              </w:rPr>
              <w:t xml:space="preserve"> </w:t>
            </w:r>
          </w:p>
          <w:p w14:paraId="3BC81E87" w14:textId="77777777" w:rsidR="00FF7525" w:rsidRPr="004D41B5" w:rsidRDefault="00FF7525" w:rsidP="00F369C8">
            <w:pPr>
              <w:jc w:val="center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7480719" w14:textId="77777777" w:rsidR="00FF7525" w:rsidRPr="004D41B5" w:rsidRDefault="00FF7525" w:rsidP="00F369C8">
            <w:pPr>
              <w:jc w:val="center"/>
              <w:rPr>
                <w:sz w:val="22"/>
                <w:szCs w:val="22"/>
              </w:rPr>
            </w:pPr>
            <w:r w:rsidRPr="004D41B5">
              <w:rPr>
                <w:sz w:val="22"/>
                <w:szCs w:val="22"/>
              </w:rPr>
              <w:t>93% (Unappropriated)</w:t>
            </w:r>
          </w:p>
        </w:tc>
      </w:tr>
    </w:tbl>
    <w:p w14:paraId="0104CE80" w14:textId="77777777" w:rsidR="00FF7525" w:rsidRPr="00B32F29" w:rsidRDefault="00FF7525" w:rsidP="00FF7525">
      <w:pPr>
        <w:rPr>
          <w:sz w:val="20"/>
          <w:szCs w:val="20"/>
          <w:lang w:val="en-US"/>
        </w:rPr>
      </w:pPr>
      <w:r w:rsidRPr="00B32F29">
        <w:rPr>
          <w:sz w:val="20"/>
          <w:szCs w:val="20"/>
          <w:lang w:val="en-US"/>
        </w:rPr>
        <w:t>*More than 80% of the samples with a maximal number of fecal coliforms per 100 mL: 250 (Excellent), 500 (Very Good), 1000 (Satisfactory) Unappropriated: More than 20% of the samples with a maximal number of 1000 fecal coliforms per 100 mL</w:t>
      </w:r>
    </w:p>
    <w:p w14:paraId="3072C311" w14:textId="77777777" w:rsidR="00FF7525" w:rsidRPr="00B32F29" w:rsidRDefault="00FF7525" w:rsidP="00FF7525">
      <w:pPr>
        <w:jc w:val="both"/>
        <w:rPr>
          <w:sz w:val="20"/>
          <w:szCs w:val="20"/>
          <w:lang w:val="en-US"/>
        </w:rPr>
      </w:pPr>
      <w:r w:rsidRPr="00B32F29">
        <w:rPr>
          <w:sz w:val="20"/>
          <w:szCs w:val="20"/>
          <w:lang w:val="en-US"/>
        </w:rPr>
        <w:t>**Should not be exceeded in 80% or more, from at least 6 samples collected during the period of one year</w:t>
      </w:r>
    </w:p>
    <w:p w14:paraId="3DB2305B" w14:textId="77777777" w:rsidR="00FF7525" w:rsidRDefault="00FF7525" w:rsidP="00FF7525">
      <w:pPr>
        <w:jc w:val="both"/>
        <w:rPr>
          <w:sz w:val="20"/>
          <w:szCs w:val="20"/>
          <w:lang w:val="en-US"/>
        </w:rPr>
      </w:pPr>
      <w:r w:rsidRPr="00B32F29">
        <w:rPr>
          <w:sz w:val="20"/>
          <w:szCs w:val="20"/>
          <w:lang w:val="en-US"/>
        </w:rPr>
        <w:t>***Our values reached &gt; 1100 MNP 100 mL</w:t>
      </w:r>
      <w:r w:rsidRPr="00B32F29">
        <w:rPr>
          <w:sz w:val="20"/>
          <w:szCs w:val="20"/>
          <w:vertAlign w:val="superscript"/>
          <w:lang w:val="en-US"/>
        </w:rPr>
        <w:t>-1</w:t>
      </w:r>
      <w:r>
        <w:rPr>
          <w:sz w:val="20"/>
          <w:szCs w:val="20"/>
          <w:lang w:val="en-US"/>
        </w:rPr>
        <w:t>.</w:t>
      </w:r>
    </w:p>
    <w:p w14:paraId="77F5D57B" w14:textId="77777777" w:rsidR="00FF7525" w:rsidRDefault="00FF7525" w:rsidP="00FF7525">
      <w:pPr>
        <w:spacing w:after="160"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2D0BBDAE" w14:textId="77777777" w:rsidR="00FF7525" w:rsidRDefault="00FF7525" w:rsidP="00FF7525">
      <w:pPr>
        <w:jc w:val="both"/>
        <w:rPr>
          <w:sz w:val="20"/>
          <w:szCs w:val="20"/>
          <w:lang w:val="en-US"/>
        </w:rPr>
        <w:sectPr w:rsidR="00FF7525" w:rsidSect="0067457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6788890" w14:textId="77777777" w:rsidR="00FF7525" w:rsidRDefault="00FF7525" w:rsidP="00FF7525">
      <w:pPr>
        <w:jc w:val="both"/>
        <w:rPr>
          <w:sz w:val="20"/>
          <w:szCs w:val="20"/>
          <w:lang w:val="en-US"/>
        </w:rPr>
        <w:sectPr w:rsidR="00FF7525" w:rsidSect="0067457B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91BD9AC" w14:textId="77777777" w:rsidR="00FF7525" w:rsidRPr="0067457B" w:rsidRDefault="00FF7525" w:rsidP="00FF7525">
      <w:pPr>
        <w:jc w:val="both"/>
        <w:rPr>
          <w:sz w:val="20"/>
          <w:szCs w:val="20"/>
          <w:lang w:val="en-US"/>
        </w:rPr>
      </w:pPr>
    </w:p>
    <w:p w14:paraId="4C7A81C3" w14:textId="77777777" w:rsidR="00FF7525" w:rsidRPr="004D2F08" w:rsidRDefault="00FF7525" w:rsidP="00FF7525">
      <w:pPr>
        <w:spacing w:line="360" w:lineRule="auto"/>
        <w:jc w:val="both"/>
        <w:rPr>
          <w:lang w:val="en-US"/>
        </w:rPr>
      </w:pPr>
      <w:r w:rsidRPr="004D2F08">
        <w:rPr>
          <w:lang w:val="en-US"/>
        </w:rPr>
        <w:t xml:space="preserve">Table </w:t>
      </w:r>
      <w:r>
        <w:rPr>
          <w:lang w:val="en-US"/>
        </w:rPr>
        <w:t>S6</w:t>
      </w:r>
      <w:r w:rsidRPr="004D2F08">
        <w:rPr>
          <w:lang w:val="en-US"/>
        </w:rPr>
        <w:t xml:space="preserve"> Number of inhabitants and irregular households with respective growth rate (%) on the margins of the Cereja River by neighborhoods and volume of effluents and thermotolerant coliform levels within the Cereja River.</w:t>
      </w:r>
    </w:p>
    <w:tbl>
      <w:tblPr>
        <w:tblW w:w="13041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960"/>
        <w:gridCol w:w="1166"/>
        <w:gridCol w:w="1134"/>
        <w:gridCol w:w="960"/>
        <w:gridCol w:w="1166"/>
        <w:gridCol w:w="992"/>
        <w:gridCol w:w="960"/>
        <w:gridCol w:w="883"/>
        <w:gridCol w:w="709"/>
        <w:gridCol w:w="709"/>
        <w:gridCol w:w="708"/>
      </w:tblGrid>
      <w:tr w:rsidR="00FF7525" w:rsidRPr="0067457B" w14:paraId="10B702F0" w14:textId="77777777" w:rsidTr="00F369C8">
        <w:trPr>
          <w:trHeight w:val="458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0ED5C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Neighborhoods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2E9BE4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Nº of Inhabitants</w:t>
            </w:r>
          </w:p>
        </w:tc>
        <w:tc>
          <w:tcPr>
            <w:tcW w:w="11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F5FE2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Growth rate (%) 2012-2019</w:t>
            </w:r>
          </w:p>
        </w:tc>
        <w:tc>
          <w:tcPr>
            <w:tcW w:w="209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AE23DD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Nº of Households</w:t>
            </w:r>
          </w:p>
        </w:tc>
        <w:tc>
          <w:tcPr>
            <w:tcW w:w="11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2A90E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Growth rate (%) 2012-2019</w:t>
            </w:r>
          </w:p>
        </w:tc>
        <w:tc>
          <w:tcPr>
            <w:tcW w:w="195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C5AC5" w14:textId="77777777" w:rsidR="00FF7525" w:rsidRDefault="00FF7525" w:rsidP="00F369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Effluents</w:t>
            </w:r>
          </w:p>
          <w:p w14:paraId="11732BDC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(m</w:t>
            </w:r>
            <w:r w:rsidRPr="004D2F08">
              <w:rPr>
                <w:b/>
                <w:bCs/>
                <w:color w:val="000000"/>
                <w:vertAlign w:val="superscript"/>
              </w:rPr>
              <w:t>3</w:t>
            </w:r>
            <w:r w:rsidRPr="004D2F08">
              <w:rPr>
                <w:b/>
                <w:bCs/>
                <w:color w:val="000000"/>
              </w:rPr>
              <w:t xml:space="preserve"> day</w:t>
            </w:r>
            <w:r w:rsidRPr="004D2F08">
              <w:rPr>
                <w:b/>
                <w:bCs/>
                <w:color w:val="000000"/>
                <w:vertAlign w:val="superscript"/>
              </w:rPr>
              <w:t>-1)</w:t>
            </w:r>
          </w:p>
        </w:tc>
        <w:tc>
          <w:tcPr>
            <w:tcW w:w="300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646CE" w14:textId="77777777" w:rsidR="00FF7525" w:rsidRPr="0054405B" w:rsidRDefault="00FF7525" w:rsidP="00F369C8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4D2F08">
              <w:rPr>
                <w:b/>
                <w:bCs/>
                <w:color w:val="000000"/>
                <w:lang w:val="en-US"/>
              </w:rPr>
              <w:t>Thermotolerant coliforms NMP 100 mL</w:t>
            </w:r>
            <w:r w:rsidRPr="004D2F08">
              <w:rPr>
                <w:b/>
                <w:bCs/>
                <w:color w:val="000000"/>
                <w:vertAlign w:val="superscript"/>
                <w:lang w:val="en-US"/>
              </w:rPr>
              <w:t>-1</w:t>
            </w:r>
            <w:r w:rsidRPr="004D2F08">
              <w:rPr>
                <w:b/>
                <w:bCs/>
                <w:color w:val="000000"/>
                <w:lang w:val="en-US"/>
              </w:rPr>
              <w:t xml:space="preserve"> (x10¹⁴)</w:t>
            </w:r>
          </w:p>
        </w:tc>
      </w:tr>
      <w:tr w:rsidR="00FF7525" w:rsidRPr="0067457B" w14:paraId="0242F52F" w14:textId="77777777" w:rsidTr="00F369C8">
        <w:trPr>
          <w:trHeight w:val="458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86A35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0F55DB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5DB443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20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93201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6004AA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9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FBF5C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00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CE3FB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</w:tr>
      <w:tr w:rsidR="00FF7525" w:rsidRPr="004D2F08" w14:paraId="0C46DBCA" w14:textId="77777777" w:rsidTr="00F369C8">
        <w:trPr>
          <w:trHeight w:val="458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4B19D" w14:textId="77777777" w:rsidR="00FF7525" w:rsidRPr="0054405B" w:rsidRDefault="00FF7525" w:rsidP="00F369C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EADF3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432EC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2019</w:t>
            </w: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253EF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AED9D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A6832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2019</w:t>
            </w: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BF692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9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EEFF8D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300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EC41F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</w:tr>
      <w:tr w:rsidR="00FF7525" w:rsidRPr="004D2F08" w14:paraId="21A44A13" w14:textId="77777777" w:rsidTr="00F369C8">
        <w:trPr>
          <w:trHeight w:val="330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A980C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57B8A9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3FCFF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1D6EB3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2C7504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91CAF8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46A3F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C9C1A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D412C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2019</w:t>
            </w:r>
          </w:p>
        </w:tc>
        <w:tc>
          <w:tcPr>
            <w:tcW w:w="15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4A29E0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2012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537A3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2019</w:t>
            </w:r>
          </w:p>
        </w:tc>
      </w:tr>
      <w:tr w:rsidR="00FF7525" w:rsidRPr="004D2F08" w14:paraId="118FC340" w14:textId="77777777" w:rsidTr="00F369C8">
        <w:trPr>
          <w:trHeight w:val="60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A7712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6C1E9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9CF5A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948305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309B1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47B1F3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2B1A2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58572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3D27FA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</w:p>
        </w:tc>
        <w:tc>
          <w:tcPr>
            <w:tcW w:w="15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3792F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Min    </w:t>
            </w:r>
            <w:r w:rsidRPr="004D2F08">
              <w:rPr>
                <w:b/>
                <w:bCs/>
                <w:color w:val="000000"/>
              </w:rPr>
              <w:t>Max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CF855" w14:textId="77777777" w:rsidR="00FF7525" w:rsidRPr="004D2F08" w:rsidRDefault="00FF7525" w:rsidP="00F369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Min</w:t>
            </w:r>
            <w:r w:rsidRPr="004D2F08">
              <w:rPr>
                <w:b/>
                <w:bCs/>
                <w:color w:val="000000"/>
              </w:rPr>
              <w:t xml:space="preserve">   Max </w:t>
            </w:r>
          </w:p>
        </w:tc>
      </w:tr>
      <w:tr w:rsidR="00FF7525" w:rsidRPr="004D2F08" w14:paraId="016F987D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23714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Vila Nova (P1)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7E96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13CC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47E05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371B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E4289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B5F6E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538%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8DABF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CBEC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FDFF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0C4F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0888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26C4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45</w:t>
            </w:r>
          </w:p>
        </w:tc>
      </w:tr>
      <w:tr w:rsidR="00FF7525" w:rsidRPr="004D2F08" w14:paraId="4AD92650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9A098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Vila Sinhá (P2)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2AF0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078CA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6C12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CB63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6DC3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AA5A2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364%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1238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CA63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142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08FD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A77C8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1FD3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CEE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38</w:t>
            </w:r>
          </w:p>
        </w:tc>
      </w:tr>
      <w:tr w:rsidR="00FF7525" w:rsidRPr="004D2F08" w14:paraId="543A3479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FBB16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Taíra (P3)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8DD5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F00E2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1A82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BE582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09F2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700A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1AE55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9E9A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258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50EA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0AB02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D535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385A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69</w:t>
            </w:r>
          </w:p>
        </w:tc>
      </w:tr>
      <w:tr w:rsidR="00FF7525" w:rsidRPr="004D2F08" w14:paraId="2750BEE7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BEEA1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Padre Luís (P4)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E8D2C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AC66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02CE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A8B2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A1E3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6920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138%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CF32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90C7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606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0F1D9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AF4E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1874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E737A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162</w:t>
            </w:r>
          </w:p>
        </w:tc>
      </w:tr>
      <w:tr w:rsidR="00FF7525" w:rsidRPr="004D2F08" w14:paraId="4915F505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86481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Aldeia (P5, P6)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498B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41F0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7AC0F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084B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0C622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DFC2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EB93C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5099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355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CC03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5DA69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8DA5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D2089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95</w:t>
            </w:r>
          </w:p>
        </w:tc>
      </w:tr>
      <w:tr w:rsidR="00FF7525" w:rsidRPr="004D2F08" w14:paraId="39F7F134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5A511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Alegre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A7EBA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C819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40D1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61A38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8B67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D41E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5539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4B58C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129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5B910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988B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F59AE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049B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34</w:t>
            </w:r>
          </w:p>
        </w:tc>
      </w:tr>
      <w:tr w:rsidR="00FF7525" w:rsidRPr="004D2F08" w14:paraId="3915A31D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D32ED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Centro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7A289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34619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50F3C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66F0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F221B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C649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B538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4004E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C9DC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ED02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3A28F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02B9A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26</w:t>
            </w:r>
          </w:p>
        </w:tc>
      </w:tr>
      <w:tr w:rsidR="00FF7525" w:rsidRPr="004D2F08" w14:paraId="04756BCD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F663B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Cereja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19EFA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CC9D8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821F5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BA09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C08E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DAC02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87%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C7D6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3A67F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297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713F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54BD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C170E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D4FA5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79</w:t>
            </w:r>
          </w:p>
        </w:tc>
      </w:tr>
      <w:tr w:rsidR="00FF7525" w:rsidRPr="004D2F08" w14:paraId="02B18FCB" w14:textId="77777777" w:rsidTr="00F369C8">
        <w:trPr>
          <w:trHeight w:val="33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53871" w14:textId="77777777" w:rsidR="00FF7525" w:rsidRPr="004D2F08" w:rsidRDefault="00FF7525" w:rsidP="00F369C8">
            <w:pPr>
              <w:rPr>
                <w:b/>
                <w:bCs/>
                <w:color w:val="000000"/>
              </w:rPr>
            </w:pPr>
            <w:r w:rsidRPr="004D2F08">
              <w:rPr>
                <w:b/>
                <w:bCs/>
                <w:color w:val="000000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31DE4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1,123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EA1AD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1,369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D286A" w14:textId="77777777" w:rsidR="00FF7525" w:rsidRPr="004D2F08" w:rsidRDefault="00FF7525" w:rsidP="00F369C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437AF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911DC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318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F043B" w14:textId="77777777" w:rsidR="00FF7525" w:rsidRPr="004D2F08" w:rsidRDefault="00FF7525" w:rsidP="00F369C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2271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1BCFF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205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C6C37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02AD6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449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817B3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137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22491" w14:textId="77777777" w:rsidR="00FF7525" w:rsidRPr="004D2F08" w:rsidRDefault="00FF7525" w:rsidP="00F369C8">
            <w:pPr>
              <w:jc w:val="center"/>
              <w:rPr>
                <w:color w:val="000000"/>
              </w:rPr>
            </w:pPr>
            <w:r w:rsidRPr="004D2F08">
              <w:rPr>
                <w:color w:val="000000"/>
              </w:rPr>
              <w:t>547</w:t>
            </w:r>
          </w:p>
        </w:tc>
      </w:tr>
    </w:tbl>
    <w:p w14:paraId="70E60C4D" w14:textId="77777777" w:rsidR="00FF7525" w:rsidRPr="004D2F08" w:rsidRDefault="00FF7525" w:rsidP="00FF7525"/>
    <w:p w14:paraId="4472D099" w14:textId="77777777" w:rsidR="00FF7525" w:rsidRPr="0067457B" w:rsidRDefault="00FF7525" w:rsidP="00FF7525">
      <w:pPr>
        <w:rPr>
          <w:lang w:val="en-US"/>
        </w:rPr>
      </w:pPr>
    </w:p>
    <w:p w14:paraId="429C1636" w14:textId="77777777" w:rsidR="00FF7525" w:rsidRPr="00FA4180" w:rsidRDefault="00FF7525" w:rsidP="001A354A">
      <w:pPr>
        <w:rPr>
          <w:lang w:val="en-US"/>
        </w:rPr>
      </w:pPr>
    </w:p>
    <w:sectPr w:rsidR="00FF7525" w:rsidRPr="00FA4180" w:rsidSect="00FD704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103"/>
    <w:rsid w:val="001A354A"/>
    <w:rsid w:val="003B20F0"/>
    <w:rsid w:val="00414C23"/>
    <w:rsid w:val="004E5EBC"/>
    <w:rsid w:val="004F1975"/>
    <w:rsid w:val="0080127E"/>
    <w:rsid w:val="00873750"/>
    <w:rsid w:val="00A61B68"/>
    <w:rsid w:val="00C151DF"/>
    <w:rsid w:val="00C4022E"/>
    <w:rsid w:val="00CE5103"/>
    <w:rsid w:val="00D30161"/>
    <w:rsid w:val="00E236B0"/>
    <w:rsid w:val="00F060C1"/>
    <w:rsid w:val="00FA4180"/>
    <w:rsid w:val="00FF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15463"/>
  <w15:chartTrackingRefBased/>
  <w15:docId w15:val="{2FA4E79A-2385-48E2-A2E3-C10289B9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rsid w:val="00CE5103"/>
  </w:style>
  <w:style w:type="paragraph" w:customStyle="1" w:styleId="Body">
    <w:name w:val="Body"/>
    <w:uiPriority w:val="99"/>
    <w:rsid w:val="00CE51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FF7525"/>
  </w:style>
  <w:style w:type="character" w:customStyle="1" w:styleId="Hyperlink1">
    <w:name w:val="Hyperlink.1"/>
    <w:basedOn w:val="None"/>
    <w:rsid w:val="00FF7525"/>
    <w:rPr>
      <w:outline w:val="0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1084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Usuário do Microsoft Office</cp:lastModifiedBy>
  <cp:revision>6</cp:revision>
  <dcterms:created xsi:type="dcterms:W3CDTF">2023-08-01T17:03:00Z</dcterms:created>
  <dcterms:modified xsi:type="dcterms:W3CDTF">2023-08-03T08:32:00Z</dcterms:modified>
</cp:coreProperties>
</file>