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F87C3" w14:textId="2C9A8343" w:rsidR="00767E40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84D653" wp14:editId="3EAA6D64">
            <wp:simplePos x="0" y="0"/>
            <wp:positionH relativeFrom="margin">
              <wp:align>right</wp:align>
            </wp:positionH>
            <wp:positionV relativeFrom="paragraph">
              <wp:posOffset>528325</wp:posOffset>
            </wp:positionV>
            <wp:extent cx="4975200" cy="6074157"/>
            <wp:effectExtent l="0" t="0" r="0" b="3175"/>
            <wp:wrapTopAndBottom/>
            <wp:docPr id="479443420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443420" name="Imagen 1" descr="Diagrama, Esquemátic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607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>Supplementary Materials:</w:t>
      </w:r>
    </w:p>
    <w:p w14:paraId="756812D0" w14:textId="3677CA59" w:rsidR="00767E40" w:rsidRPr="003342FF" w:rsidRDefault="00767E40" w:rsidP="00767E40">
      <w:pPr>
        <w:pStyle w:val="MDPI52figure"/>
        <w:ind w:left="2608"/>
        <w:jc w:val="both"/>
      </w:pPr>
      <w:bookmarkStart w:id="0" w:name="_GoBack"/>
      <w:bookmarkEnd w:id="0"/>
    </w:p>
    <w:p w14:paraId="34A6A0A3" w14:textId="77777777" w:rsidR="00767E40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  <w:r w:rsidRPr="003342FF">
        <w:rPr>
          <w:b/>
          <w:sz w:val="18"/>
          <w:szCs w:val="18"/>
        </w:rPr>
        <w:t>Figure S1</w:t>
      </w:r>
      <w:r>
        <w:rPr>
          <w:bCs/>
          <w:sz w:val="18"/>
          <w:szCs w:val="18"/>
        </w:rPr>
        <w:t xml:space="preserve">: Kaplan‒Meier survival curves according to </w:t>
      </w:r>
      <w:proofErr w:type="spellStart"/>
      <w:r>
        <w:rPr>
          <w:bCs/>
          <w:sz w:val="18"/>
          <w:szCs w:val="18"/>
        </w:rPr>
        <w:t>tumour</w:t>
      </w:r>
      <w:proofErr w:type="spellEnd"/>
      <w:r>
        <w:rPr>
          <w:bCs/>
          <w:sz w:val="18"/>
          <w:szCs w:val="18"/>
        </w:rPr>
        <w:t xml:space="preserve"> histology (</w:t>
      </w:r>
      <w:proofErr w:type="spellStart"/>
      <w:r>
        <w:rPr>
          <w:bCs/>
          <w:sz w:val="18"/>
          <w:szCs w:val="18"/>
        </w:rPr>
        <w:t>columnwise</w:t>
      </w:r>
      <w:proofErr w:type="spellEnd"/>
      <w:r>
        <w:rPr>
          <w:bCs/>
          <w:sz w:val="18"/>
          <w:szCs w:val="18"/>
        </w:rPr>
        <w:t xml:space="preserve">) and clinical response. </w:t>
      </w:r>
      <w:r w:rsidRPr="00D87BD1">
        <w:rPr>
          <w:b/>
          <w:sz w:val="18"/>
          <w:szCs w:val="18"/>
        </w:rPr>
        <w:t>A</w:t>
      </w:r>
      <w:r>
        <w:rPr>
          <w:bCs/>
          <w:sz w:val="18"/>
          <w:szCs w:val="18"/>
        </w:rPr>
        <w:t xml:space="preserve">, progression-free survival; </w:t>
      </w:r>
      <w:r w:rsidRPr="00D87BD1">
        <w:rPr>
          <w:b/>
          <w:sz w:val="18"/>
          <w:szCs w:val="18"/>
        </w:rPr>
        <w:t>B</w:t>
      </w:r>
      <w:r>
        <w:rPr>
          <w:bCs/>
          <w:sz w:val="18"/>
          <w:szCs w:val="18"/>
        </w:rPr>
        <w:t xml:space="preserve">, disease-specific survival; </w:t>
      </w:r>
      <w:r w:rsidRPr="00D87BD1">
        <w:rPr>
          <w:b/>
          <w:sz w:val="18"/>
          <w:szCs w:val="18"/>
        </w:rPr>
        <w:t>C</w:t>
      </w:r>
      <w:r w:rsidRPr="003342FF">
        <w:rPr>
          <w:bCs/>
          <w:sz w:val="18"/>
          <w:szCs w:val="18"/>
        </w:rPr>
        <w:t xml:space="preserve">, </w:t>
      </w:r>
      <w:r>
        <w:rPr>
          <w:bCs/>
          <w:sz w:val="18"/>
          <w:szCs w:val="18"/>
        </w:rPr>
        <w:t>overall</w:t>
      </w:r>
      <w:r w:rsidRPr="003342FF">
        <w:rPr>
          <w:bCs/>
          <w:sz w:val="18"/>
          <w:szCs w:val="18"/>
        </w:rPr>
        <w:t xml:space="preserve"> survival.</w:t>
      </w:r>
    </w:p>
    <w:p w14:paraId="776D566B" w14:textId="77777777" w:rsidR="00767E40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/>
          <w:sz w:val="18"/>
          <w:szCs w:val="18"/>
        </w:rPr>
      </w:pPr>
    </w:p>
    <w:p w14:paraId="38993278" w14:textId="77777777" w:rsidR="00767E40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lastRenderedPageBreak/>
        <w:drawing>
          <wp:inline distT="0" distB="0" distL="0" distR="0" wp14:anchorId="3E1B1D1D" wp14:editId="3138A4F9">
            <wp:extent cx="3310759" cy="6092865"/>
            <wp:effectExtent l="0" t="0" r="4445" b="3175"/>
            <wp:docPr id="1556442905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2905" name="Imagen 2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65" cy="609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F923" w14:textId="77777777" w:rsidR="00767E40" w:rsidRPr="003342FF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  <w:r>
        <w:rPr>
          <w:b/>
          <w:sz w:val="18"/>
          <w:szCs w:val="18"/>
        </w:rPr>
        <w:t>Figure S2</w:t>
      </w:r>
      <w:r>
        <w:rPr>
          <w:bCs/>
          <w:sz w:val="18"/>
          <w:szCs w:val="18"/>
        </w:rPr>
        <w:t xml:space="preserve">: K‒M survival curves for patients who received local treatment (strata) and by </w:t>
      </w:r>
      <w:proofErr w:type="spellStart"/>
      <w:r>
        <w:rPr>
          <w:bCs/>
          <w:sz w:val="18"/>
          <w:szCs w:val="18"/>
        </w:rPr>
        <w:t>tumour</w:t>
      </w:r>
      <w:proofErr w:type="spellEnd"/>
      <w:r>
        <w:rPr>
          <w:bCs/>
          <w:sz w:val="18"/>
          <w:szCs w:val="18"/>
        </w:rPr>
        <w:t xml:space="preserve"> histology (</w:t>
      </w:r>
      <w:proofErr w:type="spellStart"/>
      <w:r>
        <w:rPr>
          <w:bCs/>
          <w:sz w:val="18"/>
          <w:szCs w:val="18"/>
        </w:rPr>
        <w:t>columnwise</w:t>
      </w:r>
      <w:proofErr w:type="spellEnd"/>
      <w:r>
        <w:rPr>
          <w:bCs/>
          <w:sz w:val="18"/>
          <w:szCs w:val="18"/>
        </w:rPr>
        <w:t xml:space="preserve">). </w:t>
      </w:r>
      <w:r w:rsidRPr="00504C19">
        <w:rPr>
          <w:b/>
          <w:sz w:val="18"/>
          <w:szCs w:val="18"/>
        </w:rPr>
        <w:t>A</w:t>
      </w:r>
      <w:r>
        <w:rPr>
          <w:bCs/>
          <w:sz w:val="18"/>
          <w:szCs w:val="18"/>
        </w:rPr>
        <w:t xml:space="preserve">, progression-free survival; </w:t>
      </w:r>
      <w:r w:rsidRPr="00504C19">
        <w:rPr>
          <w:b/>
          <w:sz w:val="18"/>
          <w:szCs w:val="18"/>
        </w:rPr>
        <w:t>B</w:t>
      </w:r>
      <w:r>
        <w:rPr>
          <w:bCs/>
          <w:sz w:val="18"/>
          <w:szCs w:val="18"/>
        </w:rPr>
        <w:t xml:space="preserve">, disease-specific survival; </w:t>
      </w:r>
      <w:r w:rsidRPr="00504C19">
        <w:rPr>
          <w:b/>
          <w:sz w:val="18"/>
          <w:szCs w:val="18"/>
        </w:rPr>
        <w:t>C</w:t>
      </w:r>
      <w:r>
        <w:rPr>
          <w:bCs/>
          <w:sz w:val="18"/>
          <w:szCs w:val="18"/>
        </w:rPr>
        <w:t>, overall survival.</w:t>
      </w:r>
    </w:p>
    <w:p w14:paraId="602FA1DC" w14:textId="77777777" w:rsidR="00767E40" w:rsidRPr="003342FF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</w:p>
    <w:p w14:paraId="1E614F36" w14:textId="595B3654" w:rsidR="00767E40" w:rsidRPr="003342FF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651DAA37" wp14:editId="1B4013FA">
            <wp:simplePos x="0" y="0"/>
            <wp:positionH relativeFrom="margin">
              <wp:align>right</wp:align>
            </wp:positionH>
            <wp:positionV relativeFrom="paragraph">
              <wp:posOffset>121162</wp:posOffset>
            </wp:positionV>
            <wp:extent cx="4974590" cy="7230110"/>
            <wp:effectExtent l="0" t="0" r="0" b="8890"/>
            <wp:wrapTopAndBottom/>
            <wp:docPr id="178879498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94987" name="Imagen 1" descr="Diagrama, Dibujo de ingenierí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723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42FF">
        <w:rPr>
          <w:bCs/>
          <w:sz w:val="18"/>
          <w:szCs w:val="18"/>
        </w:rPr>
        <w:t xml:space="preserve"> </w:t>
      </w:r>
    </w:p>
    <w:p w14:paraId="16289FBD" w14:textId="77777777" w:rsidR="00767E40" w:rsidRPr="003342FF" w:rsidRDefault="00767E40" w:rsidP="00767E40">
      <w:pPr>
        <w:pBdr>
          <w:top w:val="nil"/>
          <w:left w:val="nil"/>
          <w:bottom w:val="nil"/>
          <w:right w:val="nil"/>
          <w:between w:val="nil"/>
        </w:pBdr>
        <w:spacing w:before="240" w:after="120" w:line="228" w:lineRule="auto"/>
        <w:ind w:left="2608"/>
        <w:rPr>
          <w:bCs/>
          <w:sz w:val="18"/>
          <w:szCs w:val="18"/>
        </w:rPr>
      </w:pPr>
      <w:r>
        <w:rPr>
          <w:b/>
          <w:sz w:val="18"/>
          <w:szCs w:val="18"/>
        </w:rPr>
        <w:t>Figure S3</w:t>
      </w:r>
      <w:r>
        <w:rPr>
          <w:bCs/>
          <w:sz w:val="18"/>
          <w:szCs w:val="18"/>
        </w:rPr>
        <w:t xml:space="preserve">: Kaplan‒Meier survival curves according to </w:t>
      </w:r>
      <w:proofErr w:type="spellStart"/>
      <w:r>
        <w:rPr>
          <w:bCs/>
          <w:sz w:val="18"/>
          <w:szCs w:val="18"/>
        </w:rPr>
        <w:t>tumour</w:t>
      </w:r>
      <w:proofErr w:type="spellEnd"/>
      <w:r>
        <w:rPr>
          <w:bCs/>
          <w:sz w:val="18"/>
          <w:szCs w:val="18"/>
        </w:rPr>
        <w:t xml:space="preserve"> histology (</w:t>
      </w:r>
      <w:proofErr w:type="spellStart"/>
      <w:r>
        <w:rPr>
          <w:bCs/>
          <w:sz w:val="18"/>
          <w:szCs w:val="18"/>
        </w:rPr>
        <w:t>columnwise</w:t>
      </w:r>
      <w:proofErr w:type="spellEnd"/>
      <w:r>
        <w:rPr>
          <w:bCs/>
          <w:sz w:val="18"/>
          <w:szCs w:val="18"/>
        </w:rPr>
        <w:t xml:space="preserve">) and </w:t>
      </w:r>
      <w:proofErr w:type="spellStart"/>
      <w:r>
        <w:rPr>
          <w:bCs/>
          <w:sz w:val="18"/>
          <w:szCs w:val="18"/>
        </w:rPr>
        <w:t>tumour</w:t>
      </w:r>
      <w:proofErr w:type="spellEnd"/>
      <w:r>
        <w:rPr>
          <w:bCs/>
          <w:sz w:val="18"/>
          <w:szCs w:val="18"/>
        </w:rPr>
        <w:t xml:space="preserve"> extension. </w:t>
      </w:r>
      <w:r w:rsidRPr="003342FF">
        <w:rPr>
          <w:b/>
          <w:sz w:val="18"/>
          <w:szCs w:val="18"/>
        </w:rPr>
        <w:t>A</w:t>
      </w:r>
      <w:r>
        <w:rPr>
          <w:bCs/>
          <w:sz w:val="18"/>
          <w:szCs w:val="18"/>
        </w:rPr>
        <w:t xml:space="preserve">, progression-free survival; </w:t>
      </w:r>
      <w:r w:rsidRPr="003342FF">
        <w:rPr>
          <w:b/>
          <w:sz w:val="18"/>
          <w:szCs w:val="18"/>
        </w:rPr>
        <w:t>B</w:t>
      </w:r>
      <w:r>
        <w:rPr>
          <w:bCs/>
          <w:sz w:val="18"/>
          <w:szCs w:val="18"/>
        </w:rPr>
        <w:t xml:space="preserve">, disease-specific survival; </w:t>
      </w:r>
      <w:r w:rsidRPr="003342FF">
        <w:rPr>
          <w:b/>
          <w:sz w:val="18"/>
          <w:szCs w:val="18"/>
        </w:rPr>
        <w:t>C</w:t>
      </w:r>
      <w:r>
        <w:rPr>
          <w:bCs/>
          <w:sz w:val="18"/>
          <w:szCs w:val="18"/>
        </w:rPr>
        <w:t>, overall survival.</w:t>
      </w:r>
    </w:p>
    <w:p w14:paraId="30FFB6EA" w14:textId="77777777" w:rsidR="00055DDB" w:rsidRPr="00E06592" w:rsidRDefault="00055DDB" w:rsidP="00325C08"/>
    <w:sectPr w:rsidR="00055DDB" w:rsidRPr="00E06592" w:rsidSect="007B7EDA">
      <w:headerReference w:type="even" r:id="rId11"/>
      <w:headerReference w:type="default" r:id="rId12"/>
      <w:footerReference w:type="default" r:id="rId13"/>
      <w:footerReference w:type="first" r:id="rId14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DC431" w14:textId="77777777" w:rsidR="007B7EDA" w:rsidRDefault="007B7EDA" w:rsidP="00C1340D">
      <w:r>
        <w:separator/>
      </w:r>
    </w:p>
  </w:endnote>
  <w:endnote w:type="continuationSeparator" w:id="0">
    <w:p w14:paraId="3F77AE90" w14:textId="77777777" w:rsidR="007B7EDA" w:rsidRDefault="007B7EDA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C775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4002A6DB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40C7E83D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D624" w14:textId="77777777" w:rsidR="007B7EDA" w:rsidRDefault="007B7EDA" w:rsidP="00C1340D">
      <w:r>
        <w:separator/>
      </w:r>
    </w:p>
  </w:footnote>
  <w:footnote w:type="continuationSeparator" w:id="0">
    <w:p w14:paraId="63BE950B" w14:textId="77777777" w:rsidR="007B7EDA" w:rsidRDefault="007B7EDA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AFBC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53EAE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40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D18"/>
    <w:rsid w:val="00024D4E"/>
    <w:rsid w:val="00024DCA"/>
    <w:rsid w:val="00025023"/>
    <w:rsid w:val="0002509C"/>
    <w:rsid w:val="00025165"/>
    <w:rsid w:val="00025189"/>
    <w:rsid w:val="000252EA"/>
    <w:rsid w:val="00025333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A20"/>
    <w:rsid w:val="00054A86"/>
    <w:rsid w:val="00054B74"/>
    <w:rsid w:val="00054B93"/>
    <w:rsid w:val="00054C0D"/>
    <w:rsid w:val="00054CF8"/>
    <w:rsid w:val="00054D6A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D3"/>
    <w:rsid w:val="00070B0A"/>
    <w:rsid w:val="00070CE8"/>
    <w:rsid w:val="00070E79"/>
    <w:rsid w:val="0007130D"/>
    <w:rsid w:val="000714E7"/>
    <w:rsid w:val="000715D4"/>
    <w:rsid w:val="00071734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A0"/>
    <w:rsid w:val="00092DFC"/>
    <w:rsid w:val="0009303F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39A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E5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99D"/>
    <w:rsid w:val="000C2ABB"/>
    <w:rsid w:val="000C2AF8"/>
    <w:rsid w:val="000C2BBF"/>
    <w:rsid w:val="000C2C02"/>
    <w:rsid w:val="000C2C3F"/>
    <w:rsid w:val="000C2C81"/>
    <w:rsid w:val="000C305E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818"/>
    <w:rsid w:val="000D7A66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61A6"/>
    <w:rsid w:val="000E61CC"/>
    <w:rsid w:val="000E62AA"/>
    <w:rsid w:val="000E633F"/>
    <w:rsid w:val="000E6485"/>
    <w:rsid w:val="000E64C1"/>
    <w:rsid w:val="000E64E1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3F05"/>
    <w:rsid w:val="000F4041"/>
    <w:rsid w:val="000F4146"/>
    <w:rsid w:val="000F41B6"/>
    <w:rsid w:val="000F45E7"/>
    <w:rsid w:val="000F4703"/>
    <w:rsid w:val="000F49BA"/>
    <w:rsid w:val="000F4A08"/>
    <w:rsid w:val="000F4BBF"/>
    <w:rsid w:val="000F4C7E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925"/>
    <w:rsid w:val="00117A53"/>
    <w:rsid w:val="00117B37"/>
    <w:rsid w:val="00117DD3"/>
    <w:rsid w:val="00117F2A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202"/>
    <w:rsid w:val="001372AD"/>
    <w:rsid w:val="001372FA"/>
    <w:rsid w:val="0013732A"/>
    <w:rsid w:val="001373C3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ECA"/>
    <w:rsid w:val="00142F91"/>
    <w:rsid w:val="00142FC2"/>
    <w:rsid w:val="00143190"/>
    <w:rsid w:val="0014322B"/>
    <w:rsid w:val="001433E2"/>
    <w:rsid w:val="00143468"/>
    <w:rsid w:val="001436D7"/>
    <w:rsid w:val="00143873"/>
    <w:rsid w:val="001438D0"/>
    <w:rsid w:val="00143A56"/>
    <w:rsid w:val="00143F5C"/>
    <w:rsid w:val="00143F79"/>
    <w:rsid w:val="00143F8D"/>
    <w:rsid w:val="00144660"/>
    <w:rsid w:val="001446A4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EA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990"/>
    <w:rsid w:val="001A7998"/>
    <w:rsid w:val="001A7AD5"/>
    <w:rsid w:val="001A7B66"/>
    <w:rsid w:val="001A7C6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F2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7AB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D7"/>
    <w:rsid w:val="00211101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6C0D"/>
    <w:rsid w:val="00287078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E1"/>
    <w:rsid w:val="0029078F"/>
    <w:rsid w:val="00290796"/>
    <w:rsid w:val="00290844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203B"/>
    <w:rsid w:val="002C209D"/>
    <w:rsid w:val="002C210D"/>
    <w:rsid w:val="002C21AD"/>
    <w:rsid w:val="002C22AB"/>
    <w:rsid w:val="002C23B0"/>
    <w:rsid w:val="002C241C"/>
    <w:rsid w:val="002C24E1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CD"/>
    <w:rsid w:val="002C5B04"/>
    <w:rsid w:val="002C5B62"/>
    <w:rsid w:val="002C5B84"/>
    <w:rsid w:val="002C5C26"/>
    <w:rsid w:val="002C5C77"/>
    <w:rsid w:val="002C5CB6"/>
    <w:rsid w:val="002C5F3A"/>
    <w:rsid w:val="002C6181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712D"/>
    <w:rsid w:val="002C741C"/>
    <w:rsid w:val="002C7423"/>
    <w:rsid w:val="002C74EC"/>
    <w:rsid w:val="002C761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ED"/>
    <w:rsid w:val="002E30E2"/>
    <w:rsid w:val="002E32D6"/>
    <w:rsid w:val="002E344C"/>
    <w:rsid w:val="002E34E3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34A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778"/>
    <w:rsid w:val="003238C8"/>
    <w:rsid w:val="0032390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874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F8"/>
    <w:rsid w:val="003C7EA2"/>
    <w:rsid w:val="003C7F0B"/>
    <w:rsid w:val="003C7F95"/>
    <w:rsid w:val="003D021A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441"/>
    <w:rsid w:val="003D357B"/>
    <w:rsid w:val="003D3583"/>
    <w:rsid w:val="003D3615"/>
    <w:rsid w:val="003D386A"/>
    <w:rsid w:val="003D386C"/>
    <w:rsid w:val="003D3982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A8B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40042"/>
    <w:rsid w:val="0044006E"/>
    <w:rsid w:val="004400CC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B6A"/>
    <w:rsid w:val="00454B6B"/>
    <w:rsid w:val="00454B94"/>
    <w:rsid w:val="00454CA4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868"/>
    <w:rsid w:val="004909C8"/>
    <w:rsid w:val="00490BC7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475"/>
    <w:rsid w:val="004C0478"/>
    <w:rsid w:val="004C0526"/>
    <w:rsid w:val="004C06C6"/>
    <w:rsid w:val="004C07C4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E0"/>
    <w:rsid w:val="00502036"/>
    <w:rsid w:val="00502370"/>
    <w:rsid w:val="005024EE"/>
    <w:rsid w:val="0050255F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40C"/>
    <w:rsid w:val="00510579"/>
    <w:rsid w:val="005106C6"/>
    <w:rsid w:val="00510879"/>
    <w:rsid w:val="0051099C"/>
    <w:rsid w:val="00510B62"/>
    <w:rsid w:val="00510C39"/>
    <w:rsid w:val="00510D0D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DB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507C"/>
    <w:rsid w:val="00585107"/>
    <w:rsid w:val="00585117"/>
    <w:rsid w:val="00585578"/>
    <w:rsid w:val="0058578D"/>
    <w:rsid w:val="005857C2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F01"/>
    <w:rsid w:val="005B3F5A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29"/>
    <w:rsid w:val="005F6633"/>
    <w:rsid w:val="005F66EE"/>
    <w:rsid w:val="005F6707"/>
    <w:rsid w:val="005F68CD"/>
    <w:rsid w:val="005F6973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E1"/>
    <w:rsid w:val="00603359"/>
    <w:rsid w:val="006033DF"/>
    <w:rsid w:val="006036F1"/>
    <w:rsid w:val="00603ACF"/>
    <w:rsid w:val="00603BF0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F63"/>
    <w:rsid w:val="00681146"/>
    <w:rsid w:val="00681337"/>
    <w:rsid w:val="00681343"/>
    <w:rsid w:val="006814B2"/>
    <w:rsid w:val="006814CB"/>
    <w:rsid w:val="0068155F"/>
    <w:rsid w:val="00681658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825"/>
    <w:rsid w:val="006B197F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7C7"/>
    <w:rsid w:val="006E4B81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68"/>
    <w:rsid w:val="006F2ED5"/>
    <w:rsid w:val="006F2F03"/>
    <w:rsid w:val="006F2F4F"/>
    <w:rsid w:val="006F2F93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40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96"/>
    <w:rsid w:val="00794017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EB"/>
    <w:rsid w:val="007A7D6A"/>
    <w:rsid w:val="007A7DF1"/>
    <w:rsid w:val="007A7E09"/>
    <w:rsid w:val="007A7F7C"/>
    <w:rsid w:val="007B0008"/>
    <w:rsid w:val="007B0185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B76"/>
    <w:rsid w:val="007B1B85"/>
    <w:rsid w:val="007B1CE6"/>
    <w:rsid w:val="007B1D21"/>
    <w:rsid w:val="007B1EBE"/>
    <w:rsid w:val="007B1ECF"/>
    <w:rsid w:val="007B1F03"/>
    <w:rsid w:val="007B211A"/>
    <w:rsid w:val="007B2294"/>
    <w:rsid w:val="007B23A9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EDA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40B"/>
    <w:rsid w:val="007C1448"/>
    <w:rsid w:val="007C1584"/>
    <w:rsid w:val="007C1AC6"/>
    <w:rsid w:val="007C1C05"/>
    <w:rsid w:val="007C1C96"/>
    <w:rsid w:val="007C1DDE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D7B"/>
    <w:rsid w:val="007F6D8A"/>
    <w:rsid w:val="007F6F76"/>
    <w:rsid w:val="007F70E1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A3"/>
    <w:rsid w:val="0081250B"/>
    <w:rsid w:val="00812568"/>
    <w:rsid w:val="008125E1"/>
    <w:rsid w:val="008125EE"/>
    <w:rsid w:val="008126F2"/>
    <w:rsid w:val="0081278F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66F"/>
    <w:rsid w:val="00820A35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A02"/>
    <w:rsid w:val="00852A57"/>
    <w:rsid w:val="00852BE6"/>
    <w:rsid w:val="00852ED6"/>
    <w:rsid w:val="008532E1"/>
    <w:rsid w:val="008533FE"/>
    <w:rsid w:val="00853424"/>
    <w:rsid w:val="0085345E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C72"/>
    <w:rsid w:val="008D7C94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9C6"/>
    <w:rsid w:val="00921A60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85D"/>
    <w:rsid w:val="009848A6"/>
    <w:rsid w:val="00984928"/>
    <w:rsid w:val="0098495F"/>
    <w:rsid w:val="00984CD9"/>
    <w:rsid w:val="00984DB9"/>
    <w:rsid w:val="00984E89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D4"/>
    <w:rsid w:val="009A0F97"/>
    <w:rsid w:val="009A0FD9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B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CF7"/>
    <w:rsid w:val="00A26E08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E6"/>
    <w:rsid w:val="00A36A23"/>
    <w:rsid w:val="00A36B6A"/>
    <w:rsid w:val="00A36B99"/>
    <w:rsid w:val="00A3706F"/>
    <w:rsid w:val="00A37135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BCB"/>
    <w:rsid w:val="00A52C74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D5C"/>
    <w:rsid w:val="00A7005B"/>
    <w:rsid w:val="00A70080"/>
    <w:rsid w:val="00A702CB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F46"/>
    <w:rsid w:val="00A83049"/>
    <w:rsid w:val="00A8311A"/>
    <w:rsid w:val="00A83378"/>
    <w:rsid w:val="00A83493"/>
    <w:rsid w:val="00A835F1"/>
    <w:rsid w:val="00A83611"/>
    <w:rsid w:val="00A8361D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F1F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956"/>
    <w:rsid w:val="00AE4994"/>
    <w:rsid w:val="00AE4A0F"/>
    <w:rsid w:val="00AE4BF4"/>
    <w:rsid w:val="00AE4C94"/>
    <w:rsid w:val="00AE4CF5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51BA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2046"/>
    <w:rsid w:val="00B3205D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A6"/>
    <w:rsid w:val="00B713C2"/>
    <w:rsid w:val="00B7143B"/>
    <w:rsid w:val="00B71474"/>
    <w:rsid w:val="00B7151E"/>
    <w:rsid w:val="00B71644"/>
    <w:rsid w:val="00B71742"/>
    <w:rsid w:val="00B717E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98A"/>
    <w:rsid w:val="00B979DF"/>
    <w:rsid w:val="00B97E3C"/>
    <w:rsid w:val="00B97FA7"/>
    <w:rsid w:val="00BA0237"/>
    <w:rsid w:val="00BA0481"/>
    <w:rsid w:val="00BA072C"/>
    <w:rsid w:val="00BA0769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F38"/>
    <w:rsid w:val="00BB614E"/>
    <w:rsid w:val="00BB6195"/>
    <w:rsid w:val="00BB6611"/>
    <w:rsid w:val="00BB67C1"/>
    <w:rsid w:val="00BB67EA"/>
    <w:rsid w:val="00BB6A41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C5"/>
    <w:rsid w:val="00BD6B4B"/>
    <w:rsid w:val="00BD6C81"/>
    <w:rsid w:val="00BD6CE5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56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3E2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54E"/>
    <w:rsid w:val="00C01662"/>
    <w:rsid w:val="00C01695"/>
    <w:rsid w:val="00C01849"/>
    <w:rsid w:val="00C0186C"/>
    <w:rsid w:val="00C01934"/>
    <w:rsid w:val="00C01B20"/>
    <w:rsid w:val="00C01BF3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A66"/>
    <w:rsid w:val="00C12B83"/>
    <w:rsid w:val="00C12B95"/>
    <w:rsid w:val="00C12C5A"/>
    <w:rsid w:val="00C12E69"/>
    <w:rsid w:val="00C12FC0"/>
    <w:rsid w:val="00C1302B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17"/>
    <w:rsid w:val="00C3318C"/>
    <w:rsid w:val="00C331F2"/>
    <w:rsid w:val="00C332FB"/>
    <w:rsid w:val="00C33345"/>
    <w:rsid w:val="00C3338C"/>
    <w:rsid w:val="00C334AE"/>
    <w:rsid w:val="00C3383F"/>
    <w:rsid w:val="00C338C1"/>
    <w:rsid w:val="00C338E7"/>
    <w:rsid w:val="00C33C0D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86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CBD"/>
    <w:rsid w:val="00C90FBE"/>
    <w:rsid w:val="00C90FD5"/>
    <w:rsid w:val="00C91056"/>
    <w:rsid w:val="00C910C4"/>
    <w:rsid w:val="00C9111F"/>
    <w:rsid w:val="00C91169"/>
    <w:rsid w:val="00C91261"/>
    <w:rsid w:val="00C913B6"/>
    <w:rsid w:val="00C914DA"/>
    <w:rsid w:val="00C9168E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FCE"/>
    <w:rsid w:val="00CC50F7"/>
    <w:rsid w:val="00CC527D"/>
    <w:rsid w:val="00CC5385"/>
    <w:rsid w:val="00CC53A5"/>
    <w:rsid w:val="00CC545E"/>
    <w:rsid w:val="00CC5610"/>
    <w:rsid w:val="00CC56CB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E6"/>
    <w:rsid w:val="00CD6237"/>
    <w:rsid w:val="00CD6547"/>
    <w:rsid w:val="00CD65BF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F12"/>
    <w:rsid w:val="00CE1F59"/>
    <w:rsid w:val="00CE2268"/>
    <w:rsid w:val="00CE2296"/>
    <w:rsid w:val="00CE240C"/>
    <w:rsid w:val="00CE26B6"/>
    <w:rsid w:val="00CE26BA"/>
    <w:rsid w:val="00CE26C3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330"/>
    <w:rsid w:val="00CF5340"/>
    <w:rsid w:val="00CF5353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85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863"/>
    <w:rsid w:val="00D3095E"/>
    <w:rsid w:val="00D30CB6"/>
    <w:rsid w:val="00D30D05"/>
    <w:rsid w:val="00D30D30"/>
    <w:rsid w:val="00D30F3A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6F5"/>
    <w:rsid w:val="00D8373B"/>
    <w:rsid w:val="00D83792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887"/>
    <w:rsid w:val="00DA3988"/>
    <w:rsid w:val="00DA39F8"/>
    <w:rsid w:val="00DA3BD9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CD6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05"/>
    <w:rsid w:val="00DB1470"/>
    <w:rsid w:val="00DB1636"/>
    <w:rsid w:val="00DB1649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807"/>
    <w:rsid w:val="00DC4A00"/>
    <w:rsid w:val="00DC4A24"/>
    <w:rsid w:val="00DC4A3D"/>
    <w:rsid w:val="00DC4A82"/>
    <w:rsid w:val="00DC4DC7"/>
    <w:rsid w:val="00DC4E79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C08"/>
    <w:rsid w:val="00E41C73"/>
    <w:rsid w:val="00E41CB5"/>
    <w:rsid w:val="00E41CB9"/>
    <w:rsid w:val="00E41F62"/>
    <w:rsid w:val="00E4202E"/>
    <w:rsid w:val="00E422D0"/>
    <w:rsid w:val="00E422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F61"/>
    <w:rsid w:val="00E87FF0"/>
    <w:rsid w:val="00E90013"/>
    <w:rsid w:val="00E90014"/>
    <w:rsid w:val="00E90028"/>
    <w:rsid w:val="00E90041"/>
    <w:rsid w:val="00E9016B"/>
    <w:rsid w:val="00E90184"/>
    <w:rsid w:val="00E903DB"/>
    <w:rsid w:val="00E903E3"/>
    <w:rsid w:val="00E904E6"/>
    <w:rsid w:val="00E9060E"/>
    <w:rsid w:val="00E90768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E3"/>
    <w:rsid w:val="00EA2041"/>
    <w:rsid w:val="00EA21AB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956"/>
    <w:rsid w:val="00ED3981"/>
    <w:rsid w:val="00ED3BE4"/>
    <w:rsid w:val="00ED3BF5"/>
    <w:rsid w:val="00ED3C8F"/>
    <w:rsid w:val="00ED3D25"/>
    <w:rsid w:val="00ED3D7A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3"/>
    <w:rsid w:val="00EF5B0D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E7"/>
    <w:rsid w:val="00F0007B"/>
    <w:rsid w:val="00F00088"/>
    <w:rsid w:val="00F00178"/>
    <w:rsid w:val="00F00256"/>
    <w:rsid w:val="00F002FD"/>
    <w:rsid w:val="00F0042E"/>
    <w:rsid w:val="00F004F7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B9F"/>
    <w:rsid w:val="00F13C76"/>
    <w:rsid w:val="00F13E20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E9C"/>
    <w:rsid w:val="00F27EDC"/>
    <w:rsid w:val="00F27EE4"/>
    <w:rsid w:val="00F27F68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F5E"/>
    <w:rsid w:val="00F5222D"/>
    <w:rsid w:val="00F5233A"/>
    <w:rsid w:val="00F523B4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564"/>
    <w:rsid w:val="00FC66A1"/>
    <w:rsid w:val="00FC6723"/>
    <w:rsid w:val="00FC673F"/>
    <w:rsid w:val="00FC6828"/>
    <w:rsid w:val="00FC6BB3"/>
    <w:rsid w:val="00FC6D09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A1"/>
    <w:rsid w:val="00FD5D14"/>
    <w:rsid w:val="00FD5D1C"/>
    <w:rsid w:val="00FD6113"/>
    <w:rsid w:val="00FD6192"/>
    <w:rsid w:val="00FD61B0"/>
    <w:rsid w:val="00FD620C"/>
    <w:rsid w:val="00FD62D4"/>
    <w:rsid w:val="00FD642F"/>
    <w:rsid w:val="00FD6542"/>
    <w:rsid w:val="00FD6591"/>
    <w:rsid w:val="00FD6594"/>
    <w:rsid w:val="00FD65DC"/>
    <w:rsid w:val="00FD6643"/>
    <w:rsid w:val="00FD67C4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F8"/>
    <w:rsid w:val="00FF4011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CE4D78"/>
  <w15:chartTrackingRefBased/>
  <w15:docId w15:val="{EEC47E22-6232-4873-A8E2-B69398D7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SimSun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1</cp:revision>
  <dcterms:created xsi:type="dcterms:W3CDTF">2024-02-13T04:47:00Z</dcterms:created>
  <dcterms:modified xsi:type="dcterms:W3CDTF">2024-02-13T04:47:00Z</dcterms:modified>
</cp:coreProperties>
</file>