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EFBE" w14:textId="2F90BE11" w:rsidR="00FE5E6E" w:rsidRPr="00D66D94" w:rsidRDefault="00306369" w:rsidP="00B04691">
      <w:pPr>
        <w:spacing w:after="480" w:line="360" w:lineRule="auto"/>
        <w:jc w:val="center"/>
        <w:rPr>
          <w:rFonts w:ascii="TimesNewRomanPS-BoldMT" w:hAnsi="TimesNewRomanPS-BoldMT" w:cs="TimesNewRomanPS-BoldMT" w:hint="eastAsia"/>
          <w:b/>
          <w:bCs/>
          <w:kern w:val="0"/>
          <w:sz w:val="48"/>
          <w:szCs w:val="48"/>
        </w:rPr>
      </w:pPr>
      <w:bookmarkStart w:id="0" w:name="_Hlk194841072"/>
      <w:r w:rsidRPr="00306369"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Supplementary </w:t>
      </w:r>
      <w:bookmarkStart w:id="1" w:name="_Hlk194842027"/>
      <w:r w:rsidRPr="00306369">
        <w:rPr>
          <w:rFonts w:ascii="Times New Roman" w:hAnsi="Times New Roman" w:cs="Times New Roman" w:hint="eastAsia"/>
          <w:b/>
          <w:bCs/>
          <w:sz w:val="36"/>
          <w:szCs w:val="36"/>
        </w:rPr>
        <w:t>Material</w:t>
      </w:r>
      <w:bookmarkEnd w:id="1"/>
    </w:p>
    <w:p w14:paraId="23CC23DE" w14:textId="4F6D89AB" w:rsidR="00500CA4" w:rsidRPr="001C7F38" w:rsidRDefault="00E826DB" w:rsidP="00500CA4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bookmarkStart w:id="2" w:name="_Hlk171620210"/>
      <w:bookmarkStart w:id="3" w:name="_Hlk161816411"/>
      <w:bookmarkEnd w:id="0"/>
      <w:bookmarkEnd w:id="2"/>
      <w:r w:rsidRPr="001C7F38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A dual-signal electrochemiluminescence sensor for kanamycin detection based on self-enhanced Zr MOFs and single co-reactant competition mechanism</w:t>
      </w:r>
    </w:p>
    <w:p w14:paraId="250460C2" w14:textId="22933B54" w:rsidR="00733F12" w:rsidRPr="00703212" w:rsidRDefault="00733F12" w:rsidP="00733F12">
      <w:pPr>
        <w:spacing w:beforeLines="50" w:before="1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61816508"/>
      <w:bookmarkEnd w:id="3"/>
      <w:r w:rsidRPr="00703212">
        <w:rPr>
          <w:rFonts w:ascii="Times New Roman" w:hAnsi="Times New Roman" w:cs="Times New Roman"/>
          <w:b/>
          <w:bCs/>
          <w:sz w:val="28"/>
          <w:szCs w:val="28"/>
        </w:rPr>
        <w:t>Yawen Zhu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1</w:t>
      </w:r>
      <w:r w:rsidRPr="00703212">
        <w:rPr>
          <w:rFonts w:ascii="Times New Roman" w:hAnsi="Times New Roman" w:cs="Times New Roman"/>
          <w:b/>
          <w:bCs/>
          <w:sz w:val="28"/>
          <w:szCs w:val="28"/>
        </w:rPr>
        <w:t>, Xuemei Wang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1</w:t>
      </w:r>
      <w:r w:rsidRPr="0070321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>Zhiyong</w:t>
      </w:r>
      <w:proofErr w:type="spellEnd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Yan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vertAlign w:val="superscript"/>
        </w:rPr>
        <w:t>3</w:t>
      </w:r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>Feifei</w:t>
      </w:r>
      <w:proofErr w:type="spellEnd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Zhang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vertAlign w:val="superscript"/>
        </w:rPr>
        <w:t>1</w:t>
      </w:r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>Jianfei</w:t>
      </w:r>
      <w:proofErr w:type="spellEnd"/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Xia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vertAlign w:val="superscript"/>
        </w:rPr>
        <w:t>1</w:t>
      </w:r>
      <w:r w:rsidRPr="00703212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, </w:t>
      </w:r>
      <w:r w:rsidR="001E2047" w:rsidRPr="004F3DC8">
        <w:rPr>
          <w:rFonts w:ascii="Times New Roman" w:hAnsi="Times New Roman" w:cs="Times New Roman" w:hint="eastAsia"/>
          <w:b/>
          <w:bCs/>
          <w:sz w:val="28"/>
          <w:szCs w:val="28"/>
        </w:rPr>
        <w:t>Lili</w:t>
      </w:r>
      <w:r w:rsidR="001E2047" w:rsidRPr="001E2047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Lv</w:t>
      </w:r>
      <w:r w:rsidR="001E2047" w:rsidRPr="004F3D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4F3DC8" w:rsidRPr="00703212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E2047" w:rsidRPr="001E2047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, </w:t>
      </w:r>
      <w:proofErr w:type="spellStart"/>
      <w:r w:rsidRPr="00703212">
        <w:rPr>
          <w:rFonts w:ascii="Times New Roman" w:hAnsi="Times New Roman" w:cs="Times New Roman"/>
          <w:b/>
          <w:bCs/>
          <w:sz w:val="28"/>
          <w:szCs w:val="28"/>
        </w:rPr>
        <w:t>Zonghua</w:t>
      </w:r>
      <w:proofErr w:type="spellEnd"/>
      <w:r w:rsidRPr="00703212">
        <w:rPr>
          <w:rFonts w:ascii="Times New Roman" w:hAnsi="Times New Roman" w:cs="Times New Roman"/>
          <w:b/>
          <w:bCs/>
          <w:sz w:val="28"/>
          <w:szCs w:val="28"/>
        </w:rPr>
        <w:t xml:space="preserve"> Wang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1</w:t>
      </w:r>
      <w:r w:rsidRPr="007032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2</w:t>
      </w:r>
      <w:r w:rsidRPr="0070321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3400B816" w14:textId="77777777" w:rsidR="00733F12" w:rsidRPr="00703212" w:rsidRDefault="00733F12" w:rsidP="00733F1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A2F405" w14:textId="77777777" w:rsidR="00733F12" w:rsidRDefault="00733F12" w:rsidP="00733F12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70321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03212">
        <w:rPr>
          <w:rFonts w:ascii="Times New Roman" w:eastAsia="宋体" w:hAnsi="Times New Roman" w:cs="Times New Roman"/>
          <w:kern w:val="26"/>
          <w:sz w:val="24"/>
          <w:szCs w:val="24"/>
        </w:rPr>
        <w:t>College of Chemistry and Chemical Engineering, Qingdao Application Technology Innovation Center of Photoelectric Biosensing for Clinical Diagnosis and Treatment, Shandong Sino-Japanese Center for Collaborative Research of Carbon Nanomaterials, Instrumental Analysis Center of Qingdao University, Qingdao University, Qingdao 266071, China</w:t>
      </w:r>
    </w:p>
    <w:p w14:paraId="787816FD" w14:textId="77777777" w:rsidR="00733F12" w:rsidRPr="00F92F39" w:rsidRDefault="00733F12" w:rsidP="00733F12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26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6"/>
          <w:sz w:val="24"/>
          <w:szCs w:val="24"/>
          <w:vertAlign w:val="superscript"/>
        </w:rPr>
        <w:t>2</w:t>
      </w:r>
      <w:r w:rsidRPr="00F92F39">
        <w:rPr>
          <w:rFonts w:ascii="Times New Roman" w:eastAsia="宋体" w:hAnsi="Times New Roman" w:cs="Times New Roman"/>
          <w:kern w:val="26"/>
          <w:sz w:val="24"/>
          <w:szCs w:val="24"/>
          <w:vertAlign w:val="superscript"/>
        </w:rPr>
        <w:t xml:space="preserve"> </w:t>
      </w:r>
      <w:r w:rsidRPr="00F92F39">
        <w:rPr>
          <w:rFonts w:ascii="Times New Roman" w:eastAsia="宋体" w:hAnsi="Times New Roman" w:cs="Times New Roman"/>
          <w:kern w:val="26"/>
          <w:sz w:val="24"/>
          <w:szCs w:val="24"/>
        </w:rPr>
        <w:t>Characteristic Laboratory of Advanced Metal Functional Materials and Processing in Universities of Shandong, School of Mechanical and Electronic Engineering, Qingdao Binhai University, Qingdao, Shandong, 266555, China</w:t>
      </w:r>
    </w:p>
    <w:p w14:paraId="3216EA70" w14:textId="77777777" w:rsidR="00733F12" w:rsidRPr="00703212" w:rsidRDefault="00733F12" w:rsidP="00733F12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26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70321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03212">
        <w:rPr>
          <w:rFonts w:ascii="Times New Roman" w:eastAsia="宋体" w:hAnsi="Times New Roman" w:cs="Times New Roman"/>
          <w:kern w:val="26"/>
          <w:sz w:val="24"/>
          <w:szCs w:val="24"/>
        </w:rPr>
        <w:t>Institute of Analysis and Testing, Beijing Academy of Science and Technology (Beijing Center for Physical and Chemical Analysis), Beijing, 100089, China.</w:t>
      </w:r>
    </w:p>
    <w:p w14:paraId="342C8E59" w14:textId="77777777" w:rsidR="00733F12" w:rsidRPr="00703212" w:rsidRDefault="00733F12" w:rsidP="00733F12">
      <w:pPr>
        <w:widowControl/>
        <w:spacing w:line="480" w:lineRule="auto"/>
        <w:rPr>
          <w:rFonts w:ascii="Times New Roman" w:eastAsia="宋体" w:hAnsi="Times New Roman" w:cs="Times New Roman"/>
          <w:iCs/>
          <w:kern w:val="26"/>
          <w:lang w:val="en-GB"/>
        </w:rPr>
      </w:pPr>
    </w:p>
    <w:p w14:paraId="7887069D" w14:textId="77777777" w:rsidR="001C7F38" w:rsidRDefault="001C7F38" w:rsidP="00D03A76">
      <w:pPr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5" w:name="_Hlk155030086"/>
    </w:p>
    <w:p w14:paraId="111A1E86" w14:textId="77777777" w:rsidR="001C7F38" w:rsidRDefault="001C7F38" w:rsidP="00D03A76">
      <w:pPr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5F7FB42C" w14:textId="77777777" w:rsidR="001C7F38" w:rsidRPr="00894696" w:rsidRDefault="001C7F38" w:rsidP="00D03A76">
      <w:pPr>
        <w:rPr>
          <w:rFonts w:ascii="Times New Roman" w:hAnsi="Times New Roman" w:cs="Times New Roman"/>
          <w:b/>
          <w:kern w:val="0"/>
          <w:sz w:val="28"/>
          <w:szCs w:val="28"/>
        </w:rPr>
      </w:pPr>
    </w:p>
    <w:bookmarkEnd w:id="4"/>
    <w:bookmarkEnd w:id="5"/>
    <w:p w14:paraId="087A174E" w14:textId="77777777" w:rsidR="001C7F38" w:rsidRPr="00405B00" w:rsidRDefault="001C7F38" w:rsidP="001C7F38">
      <w:pPr>
        <w:spacing w:line="400" w:lineRule="exact"/>
        <w:jc w:val="left"/>
        <w:rPr>
          <w:rFonts w:ascii="Times New Roman" w:hAnsi="Times New Roman"/>
          <w:sz w:val="24"/>
          <w:szCs w:val="24"/>
        </w:rPr>
      </w:pPr>
      <w:r w:rsidRPr="00405B00">
        <w:rPr>
          <w:rFonts w:ascii="Times New Roman" w:hAnsi="Times New Roman"/>
          <w:sz w:val="24"/>
          <w:szCs w:val="24"/>
        </w:rPr>
        <w:t>*Corresponding author</w:t>
      </w:r>
      <w:r>
        <w:rPr>
          <w:rFonts w:ascii="Times New Roman" w:hAnsi="Times New Roman"/>
          <w:sz w:val="24"/>
          <w:szCs w:val="24"/>
        </w:rPr>
        <w:t>.</w:t>
      </w:r>
    </w:p>
    <w:p w14:paraId="4EDCC6E7" w14:textId="59608B22" w:rsidR="001C7F38" w:rsidRPr="00733F12" w:rsidRDefault="001C7F38" w:rsidP="001C7F38">
      <w:pPr>
        <w:spacing w:line="40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733F12">
        <w:rPr>
          <w:rFonts w:ascii="Times New Roman" w:hAnsi="Times New Roman"/>
          <w:sz w:val="24"/>
          <w:szCs w:val="24"/>
        </w:rPr>
        <w:t xml:space="preserve">E-mail: </w:t>
      </w:r>
      <w:r w:rsidR="00792071" w:rsidRPr="00733F12">
        <w:rPr>
          <w:rFonts w:ascii="Times New Roman" w:hAnsi="Times New Roman"/>
          <w:sz w:val="24"/>
          <w:szCs w:val="24"/>
        </w:rPr>
        <w:t>wangzonghua@qdu.edu.cn</w:t>
      </w:r>
    </w:p>
    <w:p w14:paraId="06C77545" w14:textId="5FBC0251" w:rsidR="001C7F38" w:rsidRPr="00F51C97" w:rsidRDefault="001C7F38" w:rsidP="001C7F38">
      <w:pPr>
        <w:spacing w:line="400" w:lineRule="exact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24B0E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="00792071">
        <w:rPr>
          <w:rFonts w:ascii="Times New Roman" w:hAnsi="Times New Roman" w:cs="Times New Roman" w:hint="eastAsia"/>
          <w:sz w:val="24"/>
          <w:szCs w:val="24"/>
        </w:rPr>
        <w:t xml:space="preserve">Yawen Zhu and </w:t>
      </w:r>
      <w:r w:rsidRPr="00F51C97">
        <w:rPr>
          <w:rFonts w:ascii="Times New Roman" w:eastAsia="宋体" w:hAnsi="Times New Roman" w:cs="Times New Roman"/>
          <w:sz w:val="24"/>
          <w:szCs w:val="24"/>
        </w:rPr>
        <w:t>Xuemei Wang</w:t>
      </w:r>
      <w:r w:rsidRPr="00F51C97">
        <w:rPr>
          <w:rFonts w:ascii="Times New Roman" w:hAnsi="Times New Roman" w:cs="Times New Roman"/>
          <w:bCs/>
          <w:sz w:val="24"/>
          <w:szCs w:val="24"/>
        </w:rPr>
        <w:t xml:space="preserve"> contributed equally to this work.</w:t>
      </w:r>
    </w:p>
    <w:p w14:paraId="2CEA9A61" w14:textId="77777777" w:rsidR="001C7F38" w:rsidRDefault="001C7F38" w:rsidP="001C7F38">
      <w:pPr>
        <w:widowControl/>
        <w:jc w:val="left"/>
        <w:rPr>
          <w:rFonts w:ascii="TimesNewRomanPS-BoldMT" w:hAnsi="TimesNewRomanPS-BoldMT" w:cs="TimesNewRomanPS-BoldMT" w:hint="eastAsia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br w:type="page"/>
      </w:r>
    </w:p>
    <w:p w14:paraId="18D3E34E" w14:textId="3675E4CB" w:rsidR="00000C1A" w:rsidRPr="0021574F" w:rsidRDefault="00000C1A" w:rsidP="00000C1A">
      <w:pPr>
        <w:jc w:val="center"/>
        <w:rPr>
          <w:rFonts w:ascii="TimesNewRomanPS-BoldMT" w:hAnsi="TimesNewRomanPS-BoldMT" w:cs="TimesNewRomanPS-BoldMT" w:hint="eastAsia"/>
          <w:b/>
          <w:bCs/>
          <w:kern w:val="0"/>
          <w:sz w:val="27"/>
          <w:szCs w:val="27"/>
        </w:rPr>
      </w:pPr>
      <w:r w:rsidRPr="0021574F">
        <w:rPr>
          <w:rFonts w:ascii="TimesNewRomanPS-BoldMT" w:hAnsi="TimesNewRomanPS-BoldMT" w:cs="TimesNewRomanPS-BoldMT"/>
          <w:b/>
          <w:bCs/>
          <w:kern w:val="0"/>
          <w:sz w:val="27"/>
          <w:szCs w:val="27"/>
        </w:rPr>
        <w:lastRenderedPageBreak/>
        <w:t>Table of Contents</w:t>
      </w:r>
    </w:p>
    <w:p w14:paraId="13C3DBF0" w14:textId="10BDE297" w:rsidR="00000C1A" w:rsidRPr="00792071" w:rsidRDefault="00000C1A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Materials and </w:t>
      </w:r>
      <w:r w:rsidR="004A6EA7">
        <w:rPr>
          <w:rFonts w:ascii="Times New Roman" w:hAnsi="Times New Roman" w:hint="eastAsia"/>
          <w:color w:val="000000" w:themeColor="text1"/>
          <w:kern w:val="0"/>
          <w:szCs w:val="21"/>
        </w:rPr>
        <w:t>r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eagents………………………………………………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S3</w:t>
      </w:r>
    </w:p>
    <w:p w14:paraId="5BD94D4B" w14:textId="5FAA7B71" w:rsidR="00000C1A" w:rsidRPr="00792071" w:rsidRDefault="00000C1A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6" w:name="_Hlk161816583"/>
      <w:r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Apparatus and </w:t>
      </w:r>
      <w:r w:rsidR="004A6EA7">
        <w:rPr>
          <w:rFonts w:ascii="Times New Roman" w:hAnsi="Times New Roman" w:hint="eastAsia"/>
          <w:color w:val="000000" w:themeColor="text1"/>
          <w:kern w:val="0"/>
          <w:szCs w:val="21"/>
        </w:rPr>
        <w:t>c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haracterization</w:t>
      </w:r>
      <w:bookmarkEnd w:id="6"/>
      <w:r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S3</w:t>
      </w:r>
    </w:p>
    <w:p w14:paraId="62AFC7E0" w14:textId="7359803E" w:rsidR="00E610EE" w:rsidRPr="00792071" w:rsidRDefault="00733F12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33F12">
        <w:rPr>
          <w:rFonts w:ascii="Times New Roman" w:hAnsi="Times New Roman" w:hint="eastAsia"/>
          <w:color w:val="000000" w:themeColor="text1"/>
          <w:kern w:val="0"/>
          <w:szCs w:val="21"/>
        </w:rPr>
        <w:t>Synthesis</w:t>
      </w:r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 of Luminol-Apt…</w:t>
      </w:r>
      <w:proofErr w:type="gramStart"/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E610EE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..</w:t>
      </w:r>
      <w:proofErr w:type="gramEnd"/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E610EE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proofErr w:type="gramStart"/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E610EE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.</w:t>
      </w:r>
      <w:proofErr w:type="gramEnd"/>
      <w:r w:rsidR="00E610EE" w:rsidRPr="00792071">
        <w:rPr>
          <w:rFonts w:ascii="Times New Roman" w:hAnsi="Times New Roman"/>
          <w:color w:val="000000" w:themeColor="text1"/>
          <w:kern w:val="0"/>
          <w:szCs w:val="21"/>
        </w:rPr>
        <w:t>S4</w:t>
      </w:r>
    </w:p>
    <w:p w14:paraId="06DBB4B5" w14:textId="66DB49C6" w:rsidR="00000C1A" w:rsidRPr="00792071" w:rsidRDefault="00733F12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7" w:name="OLE_LINK5"/>
      <w:r w:rsidRPr="00733F12">
        <w:rPr>
          <w:rFonts w:ascii="Times New Roman" w:hAnsi="Times New Roman" w:hint="eastAsia"/>
          <w:color w:val="000000" w:themeColor="text1"/>
          <w:kern w:val="0"/>
          <w:szCs w:val="21"/>
        </w:rPr>
        <w:t>Synthesis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 of samples</w:t>
      </w:r>
      <w:bookmarkEnd w:id="7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……………………………………</w:t>
      </w:r>
      <w:proofErr w:type="gramStart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..</w:t>
      </w:r>
      <w:proofErr w:type="gramEnd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21574F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S4</w:t>
      </w:r>
    </w:p>
    <w:p w14:paraId="723E0088" w14:textId="7681F44B" w:rsidR="0021574F" w:rsidRPr="00792071" w:rsidRDefault="0021574F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8" w:name="_Hlk161816830"/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Fig. S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1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="006949C8" w:rsidRPr="00792071">
        <w:rPr>
          <w:rFonts w:ascii="Times New Roman" w:hAnsi="Times New Roman"/>
          <w:color w:val="000000" w:themeColor="text1"/>
          <w:kern w:val="0"/>
          <w:szCs w:val="21"/>
        </w:rPr>
        <w:t>FT-IR spectra of Zr MOFs and Zr MOFs-PEI.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6949C8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…S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6</w:t>
      </w:r>
    </w:p>
    <w:p w14:paraId="45BC332A" w14:textId="15A544D6" w:rsidR="00000C1A" w:rsidRPr="00792071" w:rsidRDefault="00136BA2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 xml:space="preserve">Fig. </w:t>
      </w:r>
      <w:r w:rsidR="0021574F"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S</w:t>
      </w:r>
      <w:r w:rsidR="0021574F"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2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="0021574F"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Zeta-potential of Zr MOFs-PEI complex</w:t>
      </w:r>
      <w:bookmarkEnd w:id="8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S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7</w:t>
      </w:r>
    </w:p>
    <w:p w14:paraId="6003A8E0" w14:textId="601C8D87" w:rsidR="00000C1A" w:rsidRPr="00792071" w:rsidRDefault="0021574F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9" w:name="_Hlk161816861"/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Fig. S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3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Optimization of the concentration of </w:t>
      </w:r>
      <w:bookmarkEnd w:id="9"/>
      <w:r w:rsidR="00726F4D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L</w:t>
      </w:r>
      <w:r w:rsidR="00726F4D" w:rsidRPr="00792071">
        <w:rPr>
          <w:rFonts w:ascii="Times New Roman" w:hAnsi="Times New Roman"/>
          <w:color w:val="000000" w:themeColor="text1"/>
          <w:kern w:val="0"/>
          <w:szCs w:val="21"/>
        </w:rPr>
        <w:t>uminol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</w:t>
      </w:r>
      <w:proofErr w:type="gramStart"/>
      <w:r w:rsid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26F4D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..</w:t>
      </w:r>
      <w:proofErr w:type="gramEnd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………S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8</w:t>
      </w:r>
    </w:p>
    <w:p w14:paraId="07727252" w14:textId="1F88D650" w:rsidR="00000C1A" w:rsidRPr="00792071" w:rsidRDefault="0021574F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Fig. S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4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 xml:space="preserve"> </w:t>
      </w:r>
      <w:r w:rsidR="003E15D0" w:rsidRPr="00792071">
        <w:rPr>
          <w:rFonts w:ascii="Times New Roman" w:hAnsi="Times New Roman"/>
          <w:color w:val="000000" w:themeColor="text1"/>
          <w:kern w:val="0"/>
          <w:szCs w:val="21"/>
        </w:rPr>
        <w:t xml:space="preserve">Optimization of the incubation time of </w:t>
      </w:r>
      <w:r w:rsidR="00726F4D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L</w:t>
      </w:r>
      <w:r w:rsidR="00726F4D" w:rsidRPr="00792071">
        <w:rPr>
          <w:rFonts w:ascii="Times New Roman" w:hAnsi="Times New Roman"/>
          <w:color w:val="000000" w:themeColor="text1"/>
          <w:kern w:val="0"/>
          <w:szCs w:val="21"/>
        </w:rPr>
        <w:t>uminol</w:t>
      </w:r>
      <w:r w:rsidR="003E15D0" w:rsidRPr="00792071">
        <w:rPr>
          <w:rFonts w:ascii="Times New Roman" w:hAnsi="Times New Roman"/>
          <w:color w:val="000000" w:themeColor="text1"/>
          <w:kern w:val="0"/>
          <w:szCs w:val="21"/>
        </w:rPr>
        <w:t>-Apt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26F4D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..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.S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9</w:t>
      </w:r>
    </w:p>
    <w:p w14:paraId="0B7CA75F" w14:textId="411EA866" w:rsidR="00000C1A" w:rsidRPr="00792071" w:rsidRDefault="0021574F" w:rsidP="00004DFD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Fig. S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5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="003E15D0" w:rsidRPr="00792071">
        <w:rPr>
          <w:rFonts w:ascii="Times New Roman" w:hAnsi="Times New Roman"/>
          <w:color w:val="000000" w:themeColor="text1"/>
          <w:kern w:val="0"/>
          <w:szCs w:val="21"/>
        </w:rPr>
        <w:t>Optimization of the incubation time of KAN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</w:t>
      </w:r>
      <w:r w:rsidR="003E15D0"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proofErr w:type="gramStart"/>
      <w:r w:rsid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..</w:t>
      </w:r>
      <w:proofErr w:type="gramEnd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S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10</w:t>
      </w:r>
    </w:p>
    <w:p w14:paraId="4D26E3BC" w14:textId="3C178A2B" w:rsidR="00D229C2" w:rsidRPr="00792071" w:rsidRDefault="00D229C2" w:rsidP="00004DFD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10" w:name="_Hlk161816968"/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Fig. S</w:t>
      </w:r>
      <w:r w:rsidRP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6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Optimization of the concentration of Apt</w:t>
      </w:r>
      <w:bookmarkEnd w:id="10"/>
      <w:r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...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S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>1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1</w:t>
      </w:r>
    </w:p>
    <w:p w14:paraId="4A27058F" w14:textId="502221C2" w:rsidR="00000C1A" w:rsidRPr="00792071" w:rsidRDefault="0021574F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bookmarkStart w:id="11" w:name="_Hlk161817024"/>
      <w:r w:rsidRPr="00792071">
        <w:rPr>
          <w:rFonts w:ascii="Times New Roman" w:hAnsi="Times New Roman"/>
          <w:b/>
          <w:bCs/>
          <w:color w:val="000000" w:themeColor="text1"/>
          <w:kern w:val="0"/>
          <w:szCs w:val="21"/>
        </w:rPr>
        <w:t>Table S1</w:t>
      </w:r>
      <w:r w:rsidR="00792071">
        <w:rPr>
          <w:rFonts w:ascii="Times New Roman" w:hAnsi="Times New Roman" w:hint="eastAsia"/>
          <w:b/>
          <w:bCs/>
          <w:color w:val="000000" w:themeColor="text1"/>
          <w:kern w:val="0"/>
          <w:szCs w:val="21"/>
        </w:rPr>
        <w:t>.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Comparison of different analytical methods for</w:t>
      </w:r>
      <w:r w:rsidRPr="00792071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KAN</w:t>
      </w:r>
      <w:bookmarkEnd w:id="11"/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Pr="00792071">
        <w:rPr>
          <w:rFonts w:ascii="Times New Roman" w:hAnsi="Times New Roman"/>
          <w:color w:val="000000" w:themeColor="text1"/>
          <w:kern w:val="0"/>
          <w:szCs w:val="21"/>
        </w:rPr>
        <w:t>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</w:t>
      </w:r>
      <w:r w:rsidR="00000C1A" w:rsidRPr="00792071">
        <w:rPr>
          <w:rFonts w:ascii="Times New Roman" w:hAnsi="Times New Roman"/>
          <w:color w:val="000000" w:themeColor="text1"/>
          <w:kern w:val="0"/>
          <w:szCs w:val="21"/>
        </w:rPr>
        <w:t>S</w:t>
      </w:r>
      <w:r w:rsidR="00004DFD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1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2</w:t>
      </w:r>
    </w:p>
    <w:p w14:paraId="2702F3CC" w14:textId="1954FBA0" w:rsidR="00722FE7" w:rsidRPr="00792071" w:rsidRDefault="007670BC" w:rsidP="00722FE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 w:rsidRPr="00792071">
        <w:rPr>
          <w:rFonts w:ascii="Times New Roman" w:hAnsi="Times New Roman"/>
          <w:color w:val="000000" w:themeColor="text1"/>
          <w:kern w:val="0"/>
          <w:szCs w:val="21"/>
        </w:rPr>
        <w:t>References</w:t>
      </w:r>
      <w:r w:rsidR="00722FE7" w:rsidRPr="00792071">
        <w:rPr>
          <w:rFonts w:ascii="Times New Roman" w:hAnsi="Times New Roman"/>
          <w:color w:val="000000" w:themeColor="text1"/>
          <w:kern w:val="0"/>
          <w:szCs w:val="21"/>
        </w:rPr>
        <w:t>……………………………………………………………………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…………</w:t>
      </w:r>
      <w:r w:rsidR="00792071">
        <w:rPr>
          <w:rFonts w:ascii="Times New Roman" w:hAnsi="Times New Roman" w:hint="eastAsia"/>
          <w:color w:val="000000" w:themeColor="text1"/>
          <w:kern w:val="0"/>
          <w:szCs w:val="21"/>
        </w:rPr>
        <w:t>.</w:t>
      </w:r>
      <w:r w:rsidR="00792071">
        <w:rPr>
          <w:rFonts w:ascii="Times New Roman" w:hAnsi="Times New Roman"/>
          <w:color w:val="000000" w:themeColor="text1"/>
          <w:kern w:val="0"/>
          <w:szCs w:val="21"/>
        </w:rPr>
        <w:t>………</w:t>
      </w:r>
      <w:r w:rsidR="001B6852" w:rsidRPr="00792071">
        <w:rPr>
          <w:rFonts w:ascii="Times New Roman" w:hAnsi="Times New Roman"/>
          <w:color w:val="000000" w:themeColor="text1"/>
          <w:kern w:val="0"/>
          <w:szCs w:val="21"/>
        </w:rPr>
        <w:t>S</w:t>
      </w:r>
      <w:r w:rsidR="001B6852" w:rsidRPr="00792071">
        <w:rPr>
          <w:rFonts w:ascii="Times New Roman" w:hAnsi="Times New Roman" w:hint="eastAsia"/>
          <w:color w:val="000000" w:themeColor="text1"/>
          <w:kern w:val="0"/>
          <w:szCs w:val="21"/>
        </w:rPr>
        <w:t>1</w:t>
      </w:r>
      <w:r w:rsidR="003F37A7">
        <w:rPr>
          <w:rFonts w:ascii="Times New Roman" w:hAnsi="Times New Roman" w:hint="eastAsia"/>
          <w:color w:val="000000" w:themeColor="text1"/>
          <w:kern w:val="0"/>
          <w:szCs w:val="21"/>
        </w:rPr>
        <w:t>3</w:t>
      </w:r>
    </w:p>
    <w:p w14:paraId="23E2022C" w14:textId="374F9F78" w:rsidR="007670BC" w:rsidRPr="0021574F" w:rsidRDefault="007670BC" w:rsidP="00DF3E5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0A8F4906" w14:textId="77777777" w:rsidR="00932156" w:rsidRDefault="00932156" w:rsidP="00DF3E5A">
      <w:pPr>
        <w:widowControl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37CF852" w14:textId="07ED9EC0" w:rsidR="001A2551" w:rsidRPr="00733F12" w:rsidRDefault="00CC4A9A" w:rsidP="00CB744B">
      <w:pPr>
        <w:spacing w:line="480" w:lineRule="auto"/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</w:pPr>
      <w:r w:rsidRPr="00733F12"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  <w:lastRenderedPageBreak/>
        <w:t xml:space="preserve">1. </w:t>
      </w:r>
      <w:bookmarkStart w:id="12" w:name="_Hlk192178568"/>
      <w:r w:rsidR="005361F4" w:rsidRPr="00733F12"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  <w:t xml:space="preserve">Materials and </w:t>
      </w:r>
      <w:r w:rsidR="004A6EA7"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  <w:t>r</w:t>
      </w:r>
      <w:r w:rsidR="005361F4" w:rsidRPr="00733F12"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  <w:t>eagents</w:t>
      </w:r>
      <w:bookmarkEnd w:id="12"/>
      <w:r w:rsidR="005361F4" w:rsidRPr="00733F12">
        <w:rPr>
          <w:rFonts w:ascii="TimesNewRomanPS-BoldMT" w:hAnsi="TimesNewRomanPS-BoldMT" w:cs="TimesNewRomanPS-BoldMT" w:hint="eastAsia"/>
          <w:i/>
          <w:iCs/>
          <w:kern w:val="0"/>
          <w:sz w:val="28"/>
          <w:szCs w:val="28"/>
        </w:rPr>
        <w:t>.</w:t>
      </w:r>
    </w:p>
    <w:p w14:paraId="7388E9E9" w14:textId="20C3C0A8" w:rsidR="00116197" w:rsidRPr="00917459" w:rsidRDefault="00F209C5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3" w:name="_Hlk161817060"/>
      <w:r w:rsidRPr="00F209C5">
        <w:rPr>
          <w:rFonts w:ascii="Times New Roman" w:hAnsi="Times New Roman" w:cs="Times New Roman"/>
          <w:sz w:val="24"/>
          <w:szCs w:val="24"/>
        </w:rPr>
        <w:t>The sequence of the aptamer for KAN was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5'-COOH-TAGGGCGGCTCGCCCCCAGATGGGGGTTGAGGCTAAGCCGA-3'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209C5">
        <w:rPr>
          <w:rFonts w:ascii="Times New Roman" w:hAnsi="Times New Roman" w:cs="Times New Roman"/>
          <w:sz w:val="24"/>
          <w:szCs w:val="24"/>
        </w:rPr>
        <w:t xml:space="preserve">it was </w:t>
      </w:r>
      <w:bookmarkStart w:id="14" w:name="_Hlk155684272"/>
      <w:r w:rsidR="00966032" w:rsidRPr="00966032">
        <w:rPr>
          <w:rFonts w:ascii="Times New Roman" w:hAnsi="Times New Roman" w:cs="Times New Roman"/>
          <w:sz w:val="24"/>
          <w:szCs w:val="24"/>
        </w:rPr>
        <w:t>purchased</w:t>
      </w:r>
      <w:bookmarkEnd w:id="14"/>
      <w:r w:rsidR="00966032" w:rsidRPr="00966032">
        <w:rPr>
          <w:rFonts w:ascii="Times New Roman" w:hAnsi="Times New Roman" w:cs="Times New Roman"/>
          <w:sz w:val="24"/>
          <w:szCs w:val="24"/>
        </w:rPr>
        <w:t xml:space="preserve"> </w:t>
      </w:r>
      <w:r w:rsidRPr="00F209C5">
        <w:rPr>
          <w:rFonts w:ascii="Times New Roman" w:hAnsi="Times New Roman" w:cs="Times New Roman"/>
          <w:sz w:val="24"/>
          <w:szCs w:val="24"/>
        </w:rPr>
        <w:t xml:space="preserve">from Shanghai </w:t>
      </w:r>
      <w:proofErr w:type="spellStart"/>
      <w:r w:rsidRPr="00F209C5">
        <w:rPr>
          <w:rFonts w:ascii="Times New Roman" w:hAnsi="Times New Roman" w:cs="Times New Roman"/>
          <w:sz w:val="24"/>
          <w:szCs w:val="24"/>
        </w:rPr>
        <w:t>Sangon</w:t>
      </w:r>
      <w:proofErr w:type="spellEnd"/>
      <w:r w:rsidRPr="00F209C5">
        <w:rPr>
          <w:rFonts w:ascii="Times New Roman" w:hAnsi="Times New Roman" w:cs="Times New Roman"/>
          <w:sz w:val="24"/>
          <w:szCs w:val="24"/>
        </w:rPr>
        <w:t xml:space="preserve"> Biological Engineering Technology &amp; Services Co., Ltd</w:t>
      </w:r>
      <w:r w:rsidR="00116197" w:rsidRPr="00917459">
        <w:rPr>
          <w:rFonts w:ascii="Times New Roman" w:hAnsi="Times New Roman" w:cs="Times New Roman"/>
          <w:sz w:val="24"/>
          <w:szCs w:val="24"/>
        </w:rPr>
        <w:t>. Acetic acid (CH</w:t>
      </w:r>
      <w:r w:rsidR="00116197" w:rsidRPr="00917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6197" w:rsidRPr="00917459">
        <w:rPr>
          <w:rFonts w:ascii="Times New Roman" w:hAnsi="Times New Roman" w:cs="Times New Roman"/>
          <w:sz w:val="24"/>
          <w:szCs w:val="24"/>
        </w:rPr>
        <w:t>COOH), zirconium chloride (ZrCl</w:t>
      </w:r>
      <w:r w:rsidR="00116197" w:rsidRPr="009174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), </w:t>
      </w:r>
      <w:r w:rsidR="00A61B14">
        <w:rPr>
          <w:rFonts w:ascii="Times New Roman" w:hAnsi="Times New Roman" w:cs="Times New Roman" w:hint="eastAsia"/>
          <w:sz w:val="24"/>
          <w:szCs w:val="24"/>
        </w:rPr>
        <w:t>e</w:t>
      </w:r>
      <w:r w:rsidR="00A61B14" w:rsidRPr="00A61B14">
        <w:rPr>
          <w:rFonts w:ascii="Times New Roman" w:hAnsi="Times New Roman" w:cs="Times New Roman"/>
          <w:sz w:val="24"/>
          <w:szCs w:val="24"/>
        </w:rPr>
        <w:t>thylene</w:t>
      </w:r>
      <w:r w:rsidR="00A61B14">
        <w:rPr>
          <w:rFonts w:ascii="Times New Roman" w:hAnsi="Times New Roman" w:cs="Times New Roman" w:hint="eastAsia"/>
          <w:sz w:val="24"/>
          <w:szCs w:val="24"/>
        </w:rPr>
        <w:t>d</w:t>
      </w:r>
      <w:r w:rsidR="00A61B14" w:rsidRPr="00A61B14">
        <w:rPr>
          <w:rFonts w:ascii="Times New Roman" w:hAnsi="Times New Roman" w:cs="Times New Roman"/>
          <w:sz w:val="24"/>
          <w:szCs w:val="24"/>
        </w:rPr>
        <w:t xml:space="preserve">iamine </w:t>
      </w:r>
      <w:proofErr w:type="spellStart"/>
      <w:r w:rsidR="00A61B14">
        <w:rPr>
          <w:rFonts w:ascii="Times New Roman" w:hAnsi="Times New Roman" w:cs="Times New Roman" w:hint="eastAsia"/>
          <w:sz w:val="24"/>
          <w:szCs w:val="24"/>
        </w:rPr>
        <w:t>t</w:t>
      </w:r>
      <w:r w:rsidR="00A61B14" w:rsidRPr="00A61B14">
        <w:rPr>
          <w:rFonts w:ascii="Times New Roman" w:hAnsi="Times New Roman" w:cs="Times New Roman"/>
          <w:sz w:val="24"/>
          <w:szCs w:val="24"/>
        </w:rPr>
        <w:t>etraacetic</w:t>
      </w:r>
      <w:proofErr w:type="spellEnd"/>
      <w:r w:rsidR="00A61B14" w:rsidRPr="00A61B14">
        <w:rPr>
          <w:rFonts w:ascii="Times New Roman" w:hAnsi="Times New Roman" w:cs="Times New Roman"/>
          <w:sz w:val="24"/>
          <w:szCs w:val="24"/>
        </w:rPr>
        <w:t xml:space="preserve"> </w:t>
      </w:r>
      <w:r w:rsidR="00A61B14">
        <w:rPr>
          <w:rFonts w:ascii="Times New Roman" w:hAnsi="Times New Roman" w:cs="Times New Roman" w:hint="eastAsia"/>
          <w:sz w:val="24"/>
          <w:szCs w:val="24"/>
        </w:rPr>
        <w:t>a</w:t>
      </w:r>
      <w:r w:rsidR="00A61B14" w:rsidRPr="00A61B14">
        <w:rPr>
          <w:rFonts w:ascii="Times New Roman" w:hAnsi="Times New Roman" w:cs="Times New Roman"/>
          <w:sz w:val="24"/>
          <w:szCs w:val="24"/>
        </w:rPr>
        <w:t>cid</w:t>
      </w:r>
      <w:r w:rsidR="00A61B14">
        <w:rPr>
          <w:rFonts w:ascii="Times New Roman" w:hAnsi="Times New Roman" w:cs="Times New Roman" w:hint="eastAsia"/>
          <w:sz w:val="24"/>
          <w:szCs w:val="24"/>
        </w:rPr>
        <w:t xml:space="preserve"> (EDTA), </w:t>
      </w:r>
      <w:r w:rsidR="00A61B14" w:rsidRPr="00A61B14">
        <w:rPr>
          <w:rFonts w:ascii="Times New Roman" w:hAnsi="Times New Roman" w:cs="Times New Roman"/>
          <w:sz w:val="24"/>
          <w:szCs w:val="24"/>
        </w:rPr>
        <w:t>dimethyl sulfoxide</w:t>
      </w:r>
      <w:r w:rsidR="00A61B14">
        <w:rPr>
          <w:rFonts w:ascii="Times New Roman" w:hAnsi="Times New Roman" w:cs="Times New Roman" w:hint="eastAsia"/>
          <w:sz w:val="24"/>
          <w:szCs w:val="24"/>
        </w:rPr>
        <w:t xml:space="preserve"> (DMSO), </w:t>
      </w:r>
      <w:r w:rsidR="00BB184E">
        <w:rPr>
          <w:rFonts w:ascii="Times New Roman" w:hAnsi="Times New Roman" w:cs="Times New Roman"/>
          <w:sz w:val="24"/>
          <w:szCs w:val="24"/>
        </w:rPr>
        <w:t xml:space="preserve">and 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bovine serum albumin (BSA) were purchased from National Medicines Chemical Reagent Co., Ltd. Luminol was </w:t>
      </w:r>
      <w:r w:rsidR="00966032" w:rsidRPr="00966032">
        <w:rPr>
          <w:rFonts w:ascii="Times New Roman" w:hAnsi="Times New Roman" w:cs="Times New Roman"/>
          <w:sz w:val="24"/>
          <w:szCs w:val="24"/>
        </w:rPr>
        <w:t xml:space="preserve">purchased </w:t>
      </w:r>
      <w:r w:rsidR="00116197" w:rsidRPr="00917459">
        <w:rPr>
          <w:rFonts w:ascii="Times New Roman" w:hAnsi="Times New Roman" w:cs="Times New Roman"/>
          <w:sz w:val="24"/>
          <w:szCs w:val="24"/>
        </w:rPr>
        <w:t>from Sigma-Aldrich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917459">
        <w:rPr>
          <w:rFonts w:ascii="Times New Roman" w:hAnsi="Times New Roman" w:cs="Times New Roman"/>
          <w:sz w:val="24"/>
          <w:szCs w:val="24"/>
        </w:rPr>
        <w:t xml:space="preserve"> </w:t>
      </w:r>
      <w:r w:rsidR="00116197" w:rsidRPr="00917459">
        <w:rPr>
          <w:rFonts w:ascii="Times New Roman" w:hAnsi="Times New Roman" w:cs="Times New Roman"/>
          <w:sz w:val="24"/>
          <w:szCs w:val="24"/>
        </w:rPr>
        <w:t>1,1,2,2-tetrakis(4-</w:t>
      </w:r>
      <w:r w:rsidR="00BB184E" w:rsidRPr="00917459">
        <w:rPr>
          <w:rFonts w:ascii="Times New Roman" w:hAnsi="Times New Roman" w:cs="Times New Roman"/>
          <w:sz w:val="24"/>
          <w:szCs w:val="24"/>
        </w:rPr>
        <w:t>carboxyphenyl) ethylene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(H</w:t>
      </w:r>
      <w:r w:rsidR="00116197" w:rsidRPr="00B028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TCBPE), </w:t>
      </w:r>
      <w:r w:rsidR="00BB184E" w:rsidRPr="00917459">
        <w:rPr>
          <w:rFonts w:ascii="Times New Roman" w:hAnsi="Times New Roman" w:cs="Times New Roman"/>
          <w:sz w:val="24"/>
          <w:szCs w:val="24"/>
        </w:rPr>
        <w:t>N, N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-dimethylformamide (DMF) </w:t>
      </w:r>
      <w:r>
        <w:rPr>
          <w:rFonts w:ascii="Times New Roman" w:hAnsi="Times New Roman" w:cs="Times New Roman" w:hint="eastAsia"/>
          <w:sz w:val="24"/>
          <w:szCs w:val="24"/>
        </w:rPr>
        <w:t xml:space="preserve">were </w:t>
      </w:r>
      <w:r w:rsidR="00966032" w:rsidRPr="00966032">
        <w:rPr>
          <w:rFonts w:ascii="Times New Roman" w:hAnsi="Times New Roman" w:cs="Times New Roman"/>
          <w:sz w:val="24"/>
          <w:szCs w:val="24"/>
        </w:rPr>
        <w:t>purchased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6197" w:rsidRPr="00917459">
        <w:rPr>
          <w:rFonts w:ascii="Times New Roman" w:hAnsi="Times New Roman" w:cs="Times New Roman"/>
          <w:sz w:val="24"/>
          <w:szCs w:val="24"/>
        </w:rPr>
        <w:t>from Macklin Chemical Reagent Co., Ltd. 1-ethyl-3-(3-dimethylaminopropyl) carbodiimide hydrochloride (EDC) and N-</w:t>
      </w:r>
      <w:proofErr w:type="spellStart"/>
      <w:r w:rsidR="00116197" w:rsidRPr="00917459">
        <w:rPr>
          <w:rFonts w:ascii="Times New Roman" w:hAnsi="Times New Roman" w:cs="Times New Roman"/>
          <w:sz w:val="24"/>
          <w:szCs w:val="24"/>
        </w:rPr>
        <w:t>hydroxysuccinimide</w:t>
      </w:r>
      <w:proofErr w:type="spellEnd"/>
      <w:r w:rsidR="00116197" w:rsidRPr="00917459">
        <w:rPr>
          <w:rFonts w:ascii="Times New Roman" w:hAnsi="Times New Roman" w:cs="Times New Roman"/>
          <w:sz w:val="24"/>
          <w:szCs w:val="24"/>
        </w:rPr>
        <w:t xml:space="preserve"> (NHS) were </w:t>
      </w:r>
      <w:r w:rsidR="00966032" w:rsidRPr="00966032">
        <w:rPr>
          <w:rFonts w:ascii="Times New Roman" w:hAnsi="Times New Roman" w:cs="Times New Roman"/>
          <w:sz w:val="24"/>
          <w:szCs w:val="24"/>
        </w:rPr>
        <w:t>purchased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from Aladdin Reagent (Shanghai) Co., Ltd. </w:t>
      </w:r>
      <w:r w:rsidRPr="00F209C5">
        <w:rPr>
          <w:rFonts w:ascii="Times New Roman" w:hAnsi="Times New Roman" w:cs="Times New Roman"/>
          <w:sz w:val="24"/>
          <w:szCs w:val="24"/>
        </w:rPr>
        <w:t xml:space="preserve">0.1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F209C5">
        <w:rPr>
          <w:rFonts w:ascii="Times New Roman" w:hAnsi="Times New Roman" w:cs="Times New Roman"/>
          <w:sz w:val="24"/>
          <w:szCs w:val="24"/>
        </w:rPr>
        <w:t xml:space="preserve"> phosphate buffer saline (PBS) at different pH was prepared with </w:t>
      </w:r>
      <w:r w:rsidRPr="00917459">
        <w:rPr>
          <w:rFonts w:ascii="Times New Roman" w:hAnsi="Times New Roman" w:cs="Times New Roman"/>
          <w:sz w:val="24"/>
          <w:szCs w:val="24"/>
        </w:rPr>
        <w:t>Na</w:t>
      </w:r>
      <w:r w:rsidRPr="00917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459">
        <w:rPr>
          <w:rFonts w:ascii="Times New Roman" w:hAnsi="Times New Roman" w:cs="Times New Roman"/>
          <w:sz w:val="24"/>
          <w:szCs w:val="24"/>
        </w:rPr>
        <w:t>HPO</w:t>
      </w:r>
      <w:r w:rsidRPr="009174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209C5">
        <w:rPr>
          <w:rFonts w:ascii="Times New Roman" w:hAnsi="Times New Roman" w:cs="Times New Roman"/>
          <w:sz w:val="24"/>
          <w:szCs w:val="24"/>
        </w:rPr>
        <w:t xml:space="preserve"> and </w:t>
      </w:r>
      <w:r w:rsidRPr="00917459">
        <w:rPr>
          <w:rFonts w:ascii="Times New Roman" w:hAnsi="Times New Roman" w:cs="Times New Roman"/>
          <w:sz w:val="24"/>
          <w:szCs w:val="24"/>
        </w:rPr>
        <w:t>NaH</w:t>
      </w:r>
      <w:r w:rsidRPr="00917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459">
        <w:rPr>
          <w:rFonts w:ascii="Times New Roman" w:hAnsi="Times New Roman" w:cs="Times New Roman"/>
          <w:sz w:val="24"/>
          <w:szCs w:val="24"/>
        </w:rPr>
        <w:t>PO</w:t>
      </w:r>
      <w:r w:rsidRPr="009174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17459">
        <w:rPr>
          <w:rFonts w:ascii="Times New Roman" w:hAnsi="Times New Roman" w:cs="Times New Roman"/>
          <w:sz w:val="24"/>
          <w:szCs w:val="24"/>
        </w:rPr>
        <w:t>·2H</w:t>
      </w:r>
      <w:r w:rsidRPr="00917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459">
        <w:rPr>
          <w:rFonts w:ascii="Times New Roman" w:hAnsi="Times New Roman" w:cs="Times New Roman"/>
          <w:sz w:val="24"/>
          <w:szCs w:val="24"/>
        </w:rPr>
        <w:t>O</w:t>
      </w:r>
      <w:r w:rsidRPr="00F209C5">
        <w:rPr>
          <w:rFonts w:ascii="Times New Roman" w:hAnsi="Times New Roman" w:cs="Times New Roman"/>
          <w:sz w:val="24"/>
          <w:szCs w:val="24"/>
        </w:rPr>
        <w:t xml:space="preserve"> containing 0.1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F209C5">
        <w:rPr>
          <w:rFonts w:ascii="Times New Roman" w:hAnsi="Times New Roman" w:cs="Times New Roman"/>
          <w:sz w:val="24"/>
          <w:szCs w:val="24"/>
        </w:rPr>
        <w:t xml:space="preserve"> NaCl. Ultrapure water (18.2 </w:t>
      </w:r>
      <w:proofErr w:type="spellStart"/>
      <w:r w:rsidRPr="00F209C5">
        <w:rPr>
          <w:rFonts w:ascii="Times New Roman" w:hAnsi="Times New Roman" w:cs="Times New Roman"/>
          <w:sz w:val="24"/>
          <w:szCs w:val="24"/>
        </w:rPr>
        <w:t>MΩ</w:t>
      </w:r>
      <w:r w:rsidR="00E826DB">
        <w:rPr>
          <w:rFonts w:ascii="Times New Roman" w:hAnsi="Times New Roman" w:cs="Times New Roman"/>
          <w:sz w:val="24"/>
          <w:szCs w:val="24"/>
        </w:rPr>
        <w:t>‧</w:t>
      </w:r>
      <w:r w:rsidRPr="00F209C5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F209C5">
        <w:rPr>
          <w:rFonts w:ascii="Times New Roman" w:hAnsi="Times New Roman" w:cs="Times New Roman"/>
          <w:sz w:val="24"/>
          <w:szCs w:val="24"/>
        </w:rPr>
        <w:t>) was used throughout the experiments.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All </w:t>
      </w:r>
      <w:r w:rsidRPr="00F209C5">
        <w:rPr>
          <w:rFonts w:ascii="Times New Roman" w:hAnsi="Times New Roman" w:cs="Times New Roman"/>
          <w:sz w:val="24"/>
          <w:szCs w:val="24"/>
        </w:rPr>
        <w:t>reagents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 w:hint="eastAsia"/>
          <w:sz w:val="24"/>
          <w:szCs w:val="24"/>
        </w:rPr>
        <w:t xml:space="preserve">used 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analytical grade </w:t>
      </w:r>
      <w:r>
        <w:rPr>
          <w:rFonts w:ascii="Times New Roman" w:hAnsi="Times New Roman" w:cs="Times New Roman" w:hint="eastAsia"/>
          <w:sz w:val="24"/>
          <w:szCs w:val="24"/>
        </w:rPr>
        <w:t>with</w:t>
      </w:r>
      <w:r w:rsidR="00116197" w:rsidRPr="00917459">
        <w:rPr>
          <w:rFonts w:ascii="Times New Roman" w:hAnsi="Times New Roman" w:cs="Times New Roman"/>
          <w:sz w:val="24"/>
          <w:szCs w:val="24"/>
        </w:rPr>
        <w:t xml:space="preserve"> no further purification for use.</w:t>
      </w:r>
      <w:r w:rsidR="005B288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bookmarkEnd w:id="13"/>
    <w:p w14:paraId="4B20BF8B" w14:textId="2E753994" w:rsidR="005361F4" w:rsidRPr="00733F12" w:rsidRDefault="00CC4A9A" w:rsidP="00CB744B">
      <w:pPr>
        <w:spacing w:line="480" w:lineRule="auto"/>
        <w:rPr>
          <w:rFonts w:ascii="Times New Roman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733F12">
        <w:rPr>
          <w:rFonts w:ascii="Times New Roman" w:hAnsi="Times New Roman"/>
          <w:bCs/>
          <w:i/>
          <w:iCs/>
          <w:color w:val="000000" w:themeColor="text1"/>
          <w:kern w:val="0"/>
          <w:sz w:val="28"/>
          <w:szCs w:val="28"/>
        </w:rPr>
        <w:t xml:space="preserve">2. </w:t>
      </w:r>
      <w:r w:rsidR="005361F4" w:rsidRPr="00733F12">
        <w:rPr>
          <w:rFonts w:ascii="Times New Roman" w:hAnsi="Times New Roman"/>
          <w:bCs/>
          <w:i/>
          <w:iCs/>
          <w:color w:val="000000" w:themeColor="text1"/>
          <w:kern w:val="0"/>
          <w:sz w:val="28"/>
          <w:szCs w:val="28"/>
        </w:rPr>
        <w:t xml:space="preserve">Apparatus </w:t>
      </w:r>
      <w:bookmarkStart w:id="15" w:name="_Hlk161817106"/>
      <w:r w:rsidR="005361F4" w:rsidRPr="00733F12">
        <w:rPr>
          <w:rFonts w:ascii="Times New Roman" w:hAnsi="Times New Roman"/>
          <w:bCs/>
          <w:i/>
          <w:iCs/>
          <w:color w:val="000000" w:themeColor="text1"/>
          <w:kern w:val="0"/>
          <w:sz w:val="28"/>
          <w:szCs w:val="28"/>
        </w:rPr>
        <w:t xml:space="preserve">and </w:t>
      </w:r>
      <w:r w:rsidR="004A6EA7">
        <w:rPr>
          <w:rFonts w:ascii="Times New Roman" w:hAnsi="Times New Roman" w:hint="eastAsia"/>
          <w:bCs/>
          <w:i/>
          <w:iCs/>
          <w:color w:val="000000" w:themeColor="text1"/>
          <w:kern w:val="0"/>
          <w:sz w:val="28"/>
          <w:szCs w:val="28"/>
        </w:rPr>
        <w:t>c</w:t>
      </w:r>
      <w:r w:rsidR="005361F4" w:rsidRPr="00733F12">
        <w:rPr>
          <w:rFonts w:ascii="Times New Roman" w:hAnsi="Times New Roman"/>
          <w:bCs/>
          <w:i/>
          <w:iCs/>
          <w:color w:val="000000" w:themeColor="text1"/>
          <w:kern w:val="0"/>
          <w:sz w:val="28"/>
          <w:szCs w:val="28"/>
        </w:rPr>
        <w:t>haracterization</w:t>
      </w:r>
      <w:bookmarkEnd w:id="15"/>
    </w:p>
    <w:p w14:paraId="4E05DF37" w14:textId="4E9F22E9" w:rsidR="00101DF3" w:rsidRDefault="00116197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6" w:name="_Hlk161817140"/>
      <w:r w:rsidRPr="00917459">
        <w:rPr>
          <w:rFonts w:ascii="Times New Roman" w:hAnsi="Times New Roman" w:cs="Times New Roman"/>
          <w:sz w:val="24"/>
          <w:szCs w:val="24"/>
        </w:rPr>
        <w:t xml:space="preserve">Scanning electron microscopy (SEM) images were obtained using a JSM-7401 Field Emission SEM system (JEOL, Japan). Transmission electron microscopy (TEM) </w:t>
      </w:r>
      <w:r w:rsidR="00191600" w:rsidRPr="00191600">
        <w:rPr>
          <w:rFonts w:ascii="Times New Roman" w:hAnsi="Times New Roman" w:cs="Times New Roman"/>
          <w:sz w:val="24"/>
          <w:szCs w:val="24"/>
        </w:rPr>
        <w:t xml:space="preserve">measurements were carried out on </w:t>
      </w:r>
      <w:r w:rsidR="00B6622C">
        <w:rPr>
          <w:rFonts w:ascii="Times New Roman" w:hAnsi="Times New Roman" w:cs="Times New Roman" w:hint="eastAsia"/>
          <w:sz w:val="24"/>
          <w:szCs w:val="24"/>
        </w:rPr>
        <w:t>the</w:t>
      </w:r>
      <w:r w:rsidR="00191600" w:rsidRPr="00191600">
        <w:rPr>
          <w:rFonts w:ascii="Times New Roman" w:hAnsi="Times New Roman" w:cs="Times New Roman"/>
          <w:sz w:val="24"/>
          <w:szCs w:val="24"/>
        </w:rPr>
        <w:t xml:space="preserve"> transmission electron microscope</w:t>
      </w:r>
      <w:r w:rsidR="00B6622C" w:rsidRPr="00B662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622C">
        <w:rPr>
          <w:rFonts w:ascii="Times New Roman" w:hAnsi="Times New Roman" w:cs="Times New Roman"/>
          <w:kern w:val="0"/>
          <w:sz w:val="24"/>
          <w:szCs w:val="24"/>
        </w:rPr>
        <w:t>(Hitachi, Japan)</w:t>
      </w:r>
      <w:r w:rsidRPr="00917459">
        <w:rPr>
          <w:rFonts w:ascii="Times New Roman" w:hAnsi="Times New Roman" w:cs="Times New Roman"/>
          <w:sz w:val="24"/>
          <w:szCs w:val="24"/>
        </w:rPr>
        <w:t xml:space="preserve">. UV-vis spectra </w:t>
      </w:r>
      <w:r w:rsidR="004A0D87" w:rsidRPr="00917459">
        <w:rPr>
          <w:rFonts w:ascii="Times New Roman" w:hAnsi="Times New Roman" w:cs="Times New Roman"/>
          <w:sz w:val="24"/>
          <w:szCs w:val="24"/>
        </w:rPr>
        <w:t>w</w:t>
      </w:r>
      <w:r w:rsidR="004A0D87">
        <w:rPr>
          <w:rFonts w:ascii="Times New Roman" w:hAnsi="Times New Roman" w:cs="Times New Roman"/>
          <w:sz w:val="24"/>
          <w:szCs w:val="24"/>
        </w:rPr>
        <w:t>ere</w:t>
      </w:r>
      <w:r w:rsidR="00F209C5" w:rsidRPr="00917459">
        <w:rPr>
          <w:rFonts w:ascii="Times New Roman" w:hAnsi="Times New Roman" w:cs="Times New Roman"/>
          <w:sz w:val="24"/>
          <w:szCs w:val="24"/>
        </w:rPr>
        <w:t xml:space="preserve"> </w:t>
      </w:r>
      <w:r w:rsidRPr="00917459">
        <w:rPr>
          <w:rFonts w:ascii="Times New Roman" w:hAnsi="Times New Roman" w:cs="Times New Roman"/>
          <w:sz w:val="24"/>
          <w:szCs w:val="24"/>
        </w:rPr>
        <w:t>measured using a UV-3900 spectrophotometer from Hitachi (Japan). Fourier</w:t>
      </w:r>
      <w:r w:rsidR="00B6622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17459">
        <w:rPr>
          <w:rFonts w:ascii="Times New Roman" w:hAnsi="Times New Roman" w:cs="Times New Roman"/>
          <w:sz w:val="24"/>
          <w:szCs w:val="24"/>
        </w:rPr>
        <w:t xml:space="preserve">transform infrared (FT-IR) spectra </w:t>
      </w:r>
      <w:r w:rsidR="00F209C5" w:rsidRPr="00917459">
        <w:rPr>
          <w:rFonts w:ascii="Times New Roman" w:hAnsi="Times New Roman" w:cs="Times New Roman"/>
          <w:sz w:val="24"/>
          <w:szCs w:val="24"/>
        </w:rPr>
        <w:t>w</w:t>
      </w:r>
      <w:r w:rsidR="00B6622C">
        <w:rPr>
          <w:rFonts w:ascii="Times New Roman" w:hAnsi="Times New Roman" w:cs="Times New Roman" w:hint="eastAsia"/>
          <w:sz w:val="24"/>
          <w:szCs w:val="24"/>
        </w:rPr>
        <w:t>ere</w:t>
      </w:r>
      <w:r w:rsidR="00F209C5" w:rsidRPr="00917459">
        <w:rPr>
          <w:rFonts w:ascii="Times New Roman" w:hAnsi="Times New Roman" w:cs="Times New Roman"/>
          <w:sz w:val="24"/>
          <w:szCs w:val="24"/>
        </w:rPr>
        <w:t xml:space="preserve"> </w:t>
      </w:r>
      <w:r w:rsidRPr="00917459">
        <w:rPr>
          <w:rFonts w:ascii="Times New Roman" w:hAnsi="Times New Roman" w:cs="Times New Roman"/>
          <w:sz w:val="24"/>
          <w:szCs w:val="24"/>
        </w:rPr>
        <w:t>obtained using a PerkinElmer Spectrum GX spectrophotometer (PerkinElmer Co., Waltham, MA). X-</w:t>
      </w:r>
      <w:r w:rsidRPr="00917459">
        <w:rPr>
          <w:rFonts w:ascii="Times New Roman" w:hAnsi="Times New Roman" w:cs="Times New Roman"/>
          <w:sz w:val="24"/>
          <w:szCs w:val="24"/>
        </w:rPr>
        <w:lastRenderedPageBreak/>
        <w:t xml:space="preserve">ray diffraction (XRD) patterns (λ=1.5418 Å) were collected using a D8 Advance (Bruker) X-ray diffractometer. Cyclic voltammetry (CV) was performed using a CHI660b instrument from CH Instruments, Inc. (USA). </w:t>
      </w:r>
      <w:r w:rsidR="000F706F" w:rsidRPr="000F706F">
        <w:rPr>
          <w:rFonts w:ascii="Times New Roman" w:hAnsi="Times New Roman" w:cs="Times New Roman"/>
          <w:sz w:val="24"/>
          <w:szCs w:val="24"/>
        </w:rPr>
        <w:t xml:space="preserve">Electrochemical impedance spectroscopy (EIS) was conducted on a PARSTAT 2273 </w:t>
      </w:r>
      <w:proofErr w:type="spellStart"/>
      <w:r w:rsidR="000F706F" w:rsidRPr="000F706F">
        <w:rPr>
          <w:rFonts w:ascii="Times New Roman" w:hAnsi="Times New Roman" w:cs="Times New Roman"/>
          <w:sz w:val="24"/>
          <w:szCs w:val="24"/>
        </w:rPr>
        <w:t>potentiostat</w:t>
      </w:r>
      <w:proofErr w:type="spellEnd"/>
      <w:r w:rsidR="000F706F" w:rsidRPr="000F70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F706F" w:rsidRPr="000F706F">
        <w:rPr>
          <w:rFonts w:ascii="Times New Roman" w:hAnsi="Times New Roman" w:cs="Times New Roman"/>
          <w:sz w:val="24"/>
          <w:szCs w:val="24"/>
        </w:rPr>
        <w:t>galvanostat</w:t>
      </w:r>
      <w:proofErr w:type="spellEnd"/>
      <w:r w:rsidR="000F706F" w:rsidRPr="000F706F">
        <w:rPr>
          <w:rFonts w:ascii="Times New Roman" w:hAnsi="Times New Roman" w:cs="Times New Roman"/>
          <w:sz w:val="24"/>
          <w:szCs w:val="24"/>
        </w:rPr>
        <w:t xml:space="preserve"> (Advanced Measurement Technology Inc., USA) by applying an AC voltage amplitude of 5 mV in the frequency range from 0.1 Hz to 100 kHz in a 5 mM </w:t>
      </w:r>
      <w:r w:rsidR="000F706F" w:rsidRPr="00917459">
        <w:rPr>
          <w:rFonts w:ascii="Times New Roman" w:hAnsi="Times New Roman" w:cs="Times New Roman"/>
          <w:sz w:val="24"/>
          <w:szCs w:val="24"/>
        </w:rPr>
        <w:t>K</w:t>
      </w:r>
      <w:r w:rsidR="000F706F" w:rsidRPr="00917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F706F" w:rsidRPr="00917459">
        <w:rPr>
          <w:rFonts w:ascii="Times New Roman" w:hAnsi="Times New Roman" w:cs="Times New Roman"/>
          <w:sz w:val="24"/>
          <w:szCs w:val="24"/>
        </w:rPr>
        <w:t>[</w:t>
      </w:r>
      <w:r w:rsidR="00BB184E" w:rsidRPr="00917459">
        <w:rPr>
          <w:rFonts w:ascii="Times New Roman" w:hAnsi="Times New Roman" w:cs="Times New Roman"/>
          <w:sz w:val="24"/>
          <w:szCs w:val="24"/>
        </w:rPr>
        <w:t>Fe (</w:t>
      </w:r>
      <w:r w:rsidR="000F706F" w:rsidRPr="00917459">
        <w:rPr>
          <w:rFonts w:ascii="Times New Roman" w:hAnsi="Times New Roman" w:cs="Times New Roman"/>
          <w:sz w:val="24"/>
          <w:szCs w:val="24"/>
        </w:rPr>
        <w:t>CN)</w:t>
      </w:r>
      <w:r w:rsidR="000F706F" w:rsidRPr="0091745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0F706F" w:rsidRPr="00917459">
        <w:rPr>
          <w:rFonts w:ascii="Times New Roman" w:hAnsi="Times New Roman" w:cs="Times New Roman"/>
          <w:sz w:val="24"/>
          <w:szCs w:val="24"/>
        </w:rPr>
        <w:t>]/K</w:t>
      </w:r>
      <w:r w:rsidR="000F706F" w:rsidRPr="009174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F706F" w:rsidRPr="00917459">
        <w:rPr>
          <w:rFonts w:ascii="Times New Roman" w:hAnsi="Times New Roman" w:cs="Times New Roman"/>
          <w:sz w:val="24"/>
          <w:szCs w:val="24"/>
        </w:rPr>
        <w:t>[</w:t>
      </w:r>
      <w:r w:rsidR="00BB184E" w:rsidRPr="00917459">
        <w:rPr>
          <w:rFonts w:ascii="Times New Roman" w:hAnsi="Times New Roman" w:cs="Times New Roman"/>
          <w:sz w:val="24"/>
          <w:szCs w:val="24"/>
        </w:rPr>
        <w:t>Fe (</w:t>
      </w:r>
      <w:r w:rsidR="000F706F" w:rsidRPr="00917459">
        <w:rPr>
          <w:rFonts w:ascii="Times New Roman" w:hAnsi="Times New Roman" w:cs="Times New Roman"/>
          <w:sz w:val="24"/>
          <w:szCs w:val="24"/>
        </w:rPr>
        <w:t>CN)</w:t>
      </w:r>
      <w:r w:rsidR="000F706F" w:rsidRPr="0091745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0F706F" w:rsidRPr="00917459">
        <w:rPr>
          <w:rFonts w:ascii="Times New Roman" w:hAnsi="Times New Roman" w:cs="Times New Roman"/>
          <w:sz w:val="24"/>
          <w:szCs w:val="24"/>
        </w:rPr>
        <w:t>]</w:t>
      </w:r>
      <w:r w:rsidR="000F706F" w:rsidRPr="000F706F">
        <w:rPr>
          <w:rFonts w:ascii="Times New Roman" w:hAnsi="Times New Roman" w:cs="Times New Roman"/>
          <w:sz w:val="24"/>
          <w:szCs w:val="24"/>
        </w:rPr>
        <w:t xml:space="preserve"> as the redox probe solution with 0.5 M </w:t>
      </w:r>
      <w:proofErr w:type="spellStart"/>
      <w:r w:rsidR="000F706F" w:rsidRPr="000F706F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="000F706F" w:rsidRPr="000F706F">
        <w:rPr>
          <w:rFonts w:ascii="Times New Roman" w:hAnsi="Times New Roman" w:cs="Times New Roman"/>
          <w:sz w:val="24"/>
          <w:szCs w:val="24"/>
        </w:rPr>
        <w:t>.</w:t>
      </w:r>
      <w:r w:rsidRPr="00917459">
        <w:rPr>
          <w:rFonts w:ascii="Times New Roman" w:hAnsi="Times New Roman" w:cs="Times New Roman"/>
          <w:sz w:val="24"/>
          <w:szCs w:val="24"/>
        </w:rPr>
        <w:t xml:space="preserve"> ECL measurements were carried out on an MPI-B multifunctional electrochemical analysis system from Xi'an </w:t>
      </w:r>
      <w:r w:rsidR="000F706F" w:rsidRPr="000F706F">
        <w:rPr>
          <w:rFonts w:ascii="Times New Roman" w:hAnsi="Times New Roman" w:cs="Times New Roman"/>
          <w:sz w:val="24"/>
          <w:szCs w:val="24"/>
        </w:rPr>
        <w:t>Remex</w:t>
      </w:r>
      <w:r w:rsidRPr="00917459">
        <w:rPr>
          <w:rFonts w:ascii="Times New Roman" w:hAnsi="Times New Roman" w:cs="Times New Roman"/>
          <w:sz w:val="24"/>
          <w:szCs w:val="24"/>
        </w:rPr>
        <w:t xml:space="preserve"> Analytical Instrument Co., Ltd. The </w:t>
      </w:r>
      <w:r w:rsidR="000F706F" w:rsidRPr="000F706F">
        <w:rPr>
          <w:rFonts w:ascii="Times New Roman" w:hAnsi="Times New Roman" w:cs="Times New Roman"/>
          <w:sz w:val="24"/>
          <w:szCs w:val="24"/>
        </w:rPr>
        <w:t>three-electrode</w:t>
      </w:r>
      <w:r w:rsidR="000F70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17459">
        <w:rPr>
          <w:rFonts w:ascii="Times New Roman" w:hAnsi="Times New Roman" w:cs="Times New Roman"/>
          <w:sz w:val="24"/>
          <w:szCs w:val="24"/>
        </w:rPr>
        <w:t xml:space="preserve">system included a glassy carbon electrode (GCE), platinum wire (Pt) and a saturated </w:t>
      </w:r>
      <w:r w:rsidR="000F706F" w:rsidRPr="000F706F">
        <w:rPr>
          <w:rFonts w:ascii="Times New Roman" w:hAnsi="Times New Roman" w:cs="Times New Roman"/>
          <w:sz w:val="24"/>
          <w:szCs w:val="24"/>
        </w:rPr>
        <w:t>Ag/AgCl</w:t>
      </w:r>
      <w:r w:rsidRPr="00917459">
        <w:rPr>
          <w:rFonts w:ascii="Times New Roman" w:hAnsi="Times New Roman" w:cs="Times New Roman"/>
          <w:sz w:val="24"/>
          <w:szCs w:val="24"/>
        </w:rPr>
        <w:t xml:space="preserve"> electrode (sat. </w:t>
      </w:r>
      <w:proofErr w:type="spellStart"/>
      <w:r w:rsidRPr="00917459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917459">
        <w:rPr>
          <w:rFonts w:ascii="Times New Roman" w:hAnsi="Times New Roman" w:cs="Times New Roman"/>
          <w:sz w:val="24"/>
          <w:szCs w:val="24"/>
        </w:rPr>
        <w:t>) as the working, counter, and reference electrodes, respectively.</w:t>
      </w:r>
      <w:bookmarkEnd w:id="16"/>
      <w:r w:rsidRPr="002931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61817242"/>
    </w:p>
    <w:p w14:paraId="7310D9EC" w14:textId="5F0E6628" w:rsidR="000A51F5" w:rsidRPr="00733F12" w:rsidRDefault="000A51F5" w:rsidP="00CB744B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33F12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E04A40">
        <w:rPr>
          <w:rFonts w:ascii="Times New Roman" w:hAnsi="Times New Roman" w:cs="Times New Roman" w:hint="eastAsia"/>
          <w:i/>
          <w:iCs/>
          <w:sz w:val="28"/>
          <w:szCs w:val="28"/>
        </w:rPr>
        <w:t>Synthesis</w:t>
      </w:r>
      <w:r w:rsidR="00E04A40" w:rsidRPr="00733F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F12">
        <w:rPr>
          <w:rFonts w:ascii="Times New Roman" w:hAnsi="Times New Roman" w:cs="Times New Roman"/>
          <w:i/>
          <w:iCs/>
          <w:sz w:val="28"/>
          <w:szCs w:val="28"/>
        </w:rPr>
        <w:t>of Luminol-Apt</w:t>
      </w:r>
    </w:p>
    <w:p w14:paraId="7913C7A8" w14:textId="1F647CD1" w:rsidR="000A51F5" w:rsidRPr="000A51F5" w:rsidRDefault="000A51F5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8" w:name="_Hlk171619509"/>
      <w:bookmarkEnd w:id="17"/>
      <w:r w:rsidRPr="00902714">
        <w:rPr>
          <w:rFonts w:ascii="Times New Roman" w:hAnsi="Times New Roman" w:cs="Times New Roman"/>
          <w:sz w:val="24"/>
          <w:szCs w:val="24"/>
        </w:rPr>
        <w:t xml:space="preserve">The </w:t>
      </w:r>
      <w:r w:rsidRPr="005126DF">
        <w:rPr>
          <w:rFonts w:ascii="Times New Roman" w:hAnsi="Times New Roman" w:cs="Times New Roman"/>
          <w:sz w:val="24"/>
          <w:szCs w:val="24"/>
        </w:rPr>
        <w:t>aptamer</w:t>
      </w:r>
      <w:r w:rsidRPr="00902714">
        <w:rPr>
          <w:rFonts w:ascii="Times New Roman" w:hAnsi="Times New Roman" w:cs="Times New Roman"/>
          <w:sz w:val="24"/>
          <w:szCs w:val="24"/>
        </w:rPr>
        <w:t xml:space="preserve"> was activated </w:t>
      </w:r>
      <w:r>
        <w:rPr>
          <w:rFonts w:ascii="Times New Roman" w:hAnsi="Times New Roman" w:cs="Times New Roman" w:hint="eastAsia"/>
          <w:sz w:val="24"/>
          <w:szCs w:val="24"/>
        </w:rPr>
        <w:t>with</w:t>
      </w:r>
      <w:r w:rsidRPr="00902714">
        <w:rPr>
          <w:rFonts w:ascii="Times New Roman" w:hAnsi="Times New Roman" w:cs="Times New Roman"/>
          <w:sz w:val="24"/>
          <w:szCs w:val="24"/>
        </w:rPr>
        <w:t xml:space="preserve"> </w:t>
      </w:r>
      <w:r w:rsidRPr="00AE6AC4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Pr="00AE6AC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AE6AC4">
        <w:rPr>
          <w:rFonts w:ascii="Times New Roman" w:hAnsi="Times New Roman" w:cs="Times New Roman"/>
          <w:sz w:val="24"/>
          <w:szCs w:val="24"/>
        </w:rPr>
        <w:t xml:space="preserve"> of EDC (0.</w:t>
      </w:r>
      <w:r>
        <w:rPr>
          <w:rFonts w:ascii="Times New Roman" w:hAnsi="Times New Roman" w:cs="Times New Roman" w:hint="eastAsia"/>
          <w:sz w:val="24"/>
          <w:szCs w:val="24"/>
        </w:rPr>
        <w:t>01</w:t>
      </w:r>
      <w:r w:rsidRPr="00AE6AC4">
        <w:rPr>
          <w:rFonts w:ascii="Times New Roman" w:hAnsi="Times New Roman" w:cs="Times New Roman"/>
          <w:sz w:val="24"/>
          <w:szCs w:val="24"/>
        </w:rPr>
        <w:t xml:space="preserve"> M) and NHS (0.</w:t>
      </w:r>
      <w:r>
        <w:rPr>
          <w:rFonts w:ascii="Times New Roman" w:hAnsi="Times New Roman" w:cs="Times New Roman" w:hint="eastAsia"/>
          <w:sz w:val="24"/>
          <w:szCs w:val="24"/>
        </w:rPr>
        <w:t>02</w:t>
      </w:r>
      <w:r w:rsidRPr="00AE6AC4">
        <w:rPr>
          <w:rFonts w:ascii="Times New Roman" w:hAnsi="Times New Roman" w:cs="Times New Roman"/>
          <w:sz w:val="24"/>
          <w:szCs w:val="24"/>
        </w:rPr>
        <w:t xml:space="preserve"> M)</w:t>
      </w:r>
      <w:r w:rsidRPr="00902714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5A72DC">
        <w:rPr>
          <w:rFonts w:ascii="Times New Roman" w:hAnsi="Times New Roman" w:cs="Times New Roman"/>
          <w:sz w:val="24"/>
          <w:szCs w:val="24"/>
        </w:rPr>
        <w:t>℃</w:t>
      </w:r>
      <w:r w:rsidRPr="00902714">
        <w:rPr>
          <w:rFonts w:ascii="Times New Roman" w:hAnsi="Times New Roman" w:cs="Times New Roman"/>
          <w:sz w:val="24"/>
          <w:szCs w:val="24"/>
        </w:rPr>
        <w:t xml:space="preserve"> for 1 h. Subsequently, 200 </w:t>
      </w:r>
      <w:proofErr w:type="spellStart"/>
      <w:r w:rsidRPr="0090271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902714">
        <w:rPr>
          <w:rFonts w:ascii="Times New Roman" w:hAnsi="Times New Roman" w:cs="Times New Roman"/>
          <w:sz w:val="24"/>
          <w:szCs w:val="24"/>
        </w:rPr>
        <w:t xml:space="preserve"> of 12.5 mM </w:t>
      </w:r>
      <w:r>
        <w:rPr>
          <w:rFonts w:ascii="Times New Roman" w:hAnsi="Times New Roman" w:cs="Times New Roman"/>
          <w:sz w:val="24"/>
          <w:szCs w:val="24"/>
        </w:rPr>
        <w:t>Luminol</w:t>
      </w:r>
      <w:r w:rsidRPr="00902714">
        <w:rPr>
          <w:rFonts w:ascii="Times New Roman" w:hAnsi="Times New Roman" w:cs="Times New Roman"/>
          <w:sz w:val="24"/>
          <w:szCs w:val="24"/>
        </w:rPr>
        <w:t xml:space="preserve"> was added, and the mixture was incubated overnight at 37°C.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DE4BD2">
        <w:rPr>
          <w:rFonts w:ascii="Times New Roman" w:hAnsi="Times New Roman" w:cs="Times New Roman"/>
          <w:sz w:val="24"/>
          <w:szCs w:val="24"/>
        </w:rPr>
        <w:t>inally</w:t>
      </w:r>
      <w:r w:rsidRPr="009027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902714">
        <w:rPr>
          <w:rFonts w:ascii="Times New Roman" w:hAnsi="Times New Roman" w:cs="Times New Roman"/>
          <w:sz w:val="24"/>
          <w:szCs w:val="24"/>
        </w:rPr>
        <w:t xml:space="preserve">excess </w:t>
      </w:r>
      <w:r>
        <w:rPr>
          <w:rFonts w:ascii="Times New Roman" w:hAnsi="Times New Roman" w:cs="Times New Roman"/>
          <w:sz w:val="24"/>
          <w:szCs w:val="24"/>
        </w:rPr>
        <w:t>Luminol</w:t>
      </w:r>
      <w:r w:rsidRPr="00902714">
        <w:rPr>
          <w:rFonts w:ascii="Times New Roman" w:hAnsi="Times New Roman" w:cs="Times New Roman"/>
          <w:sz w:val="24"/>
          <w:szCs w:val="24"/>
        </w:rPr>
        <w:t xml:space="preserve"> was removed by centrifugation (12000 rpm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02714">
        <w:rPr>
          <w:rFonts w:ascii="Times New Roman" w:hAnsi="Times New Roman" w:cs="Times New Roman"/>
          <w:sz w:val="24"/>
          <w:szCs w:val="24"/>
        </w:rPr>
        <w:t xml:space="preserve">30 min), and the </w:t>
      </w:r>
      <w:r>
        <w:rPr>
          <w:rFonts w:ascii="Times New Roman" w:hAnsi="Times New Roman" w:cs="Times New Roman" w:hint="eastAsia"/>
          <w:sz w:val="24"/>
          <w:szCs w:val="24"/>
        </w:rPr>
        <w:t>Luminol-Apt</w:t>
      </w:r>
      <w:r w:rsidRPr="00902714">
        <w:rPr>
          <w:rFonts w:ascii="Times New Roman" w:hAnsi="Times New Roman" w:cs="Times New Roman"/>
          <w:sz w:val="24"/>
          <w:szCs w:val="24"/>
        </w:rPr>
        <w:t xml:space="preserve"> was redispersed in PBS</w:t>
      </w:r>
      <w:r>
        <w:rPr>
          <w:rFonts w:ascii="Times New Roman" w:hAnsi="Times New Roman" w:cs="Times New Roman" w:hint="eastAsia"/>
          <w:sz w:val="24"/>
          <w:szCs w:val="24"/>
        </w:rPr>
        <w:t xml:space="preserve"> solution </w:t>
      </w:r>
      <w:r w:rsidRPr="00D3561D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 w:hint="eastAsia"/>
          <w:sz w:val="24"/>
          <w:szCs w:val="24"/>
        </w:rPr>
        <w:t>later</w:t>
      </w:r>
      <w:r w:rsidRPr="00D3561D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06256DB3" w14:textId="6336B6A7" w:rsidR="00116197" w:rsidRPr="00733F12" w:rsidRDefault="000A51F5" w:rsidP="00CB744B">
      <w:pPr>
        <w:autoSpaceDE w:val="0"/>
        <w:autoSpaceDN w:val="0"/>
        <w:adjustRightInd w:val="0"/>
        <w:spacing w:line="480" w:lineRule="auto"/>
        <w:jc w:val="left"/>
        <w:rPr>
          <w:rFonts w:hint="eastAsia"/>
          <w:i/>
          <w:iCs/>
          <w:sz w:val="22"/>
          <w:szCs w:val="24"/>
        </w:rPr>
      </w:pPr>
      <w:r w:rsidRPr="00733F1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CC4A9A" w:rsidRPr="00733F1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9" w:name="_Hlk161817262"/>
      <w:proofErr w:type="spellStart"/>
      <w:r w:rsidR="004A6EA7" w:rsidRPr="004A6EA7">
        <w:rPr>
          <w:rFonts w:ascii="Times New Roman" w:hAnsi="Times New Roman" w:cs="Times New Roman" w:hint="eastAsia"/>
          <w:i/>
          <w:iCs/>
          <w:sz w:val="28"/>
          <w:szCs w:val="28"/>
        </w:rPr>
        <w:t>P</w:t>
      </w:r>
      <w:r w:rsidR="004A6EA7" w:rsidRPr="004F1776">
        <w:rPr>
          <w:rFonts w:ascii="Times New Roman" w:hAnsi="Times New Roman" w:cs="Times New Roman"/>
          <w:i/>
          <w:iCs/>
          <w:sz w:val="28"/>
          <w:szCs w:val="28"/>
        </w:rPr>
        <w:t>retreament</w:t>
      </w:r>
      <w:proofErr w:type="spellEnd"/>
      <w:r w:rsidR="007B494E" w:rsidRPr="00733F12">
        <w:rPr>
          <w:rFonts w:ascii="Times New Roman" w:hAnsi="Times New Roman" w:cs="Times New Roman"/>
          <w:i/>
          <w:iCs/>
          <w:sz w:val="28"/>
          <w:szCs w:val="28"/>
        </w:rPr>
        <w:t xml:space="preserve"> of samples</w:t>
      </w:r>
      <w:bookmarkEnd w:id="19"/>
    </w:p>
    <w:p w14:paraId="7664C112" w14:textId="72C5FE1E" w:rsidR="00256A62" w:rsidRDefault="00256A62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20" w:name="_Hlk161817284"/>
      <w:r w:rsidRPr="00256A62">
        <w:rPr>
          <w:rFonts w:ascii="Times New Roman" w:hAnsi="Times New Roman" w:cs="Times New Roman"/>
          <w:sz w:val="24"/>
          <w:szCs w:val="24"/>
        </w:rPr>
        <w:t xml:space="preserve">The milk sample was </w:t>
      </w:r>
      <w:r w:rsidR="00831B84" w:rsidRPr="00831B84">
        <w:rPr>
          <w:rFonts w:ascii="Times New Roman" w:hAnsi="Times New Roman" w:cs="Times New Roman"/>
          <w:sz w:val="24"/>
          <w:szCs w:val="24"/>
        </w:rPr>
        <w:t xml:space="preserve">pretreated </w:t>
      </w:r>
      <w:r w:rsidRPr="00256A62">
        <w:rPr>
          <w:rFonts w:ascii="Times New Roman" w:hAnsi="Times New Roman" w:cs="Times New Roman"/>
          <w:sz w:val="24"/>
          <w:szCs w:val="24"/>
        </w:rPr>
        <w:t>as follows</w:t>
      </w:r>
      <w:r w:rsidR="00E86585">
        <w:rPr>
          <w:rFonts w:ascii="Times New Roman" w:hAnsi="Times New Roman" w:cs="Times New Roman" w:hint="eastAsia"/>
          <w:sz w:val="24"/>
          <w:szCs w:val="24"/>
        </w:rPr>
        <w:t>.</w:t>
      </w:r>
      <w:r w:rsidRPr="00256A62">
        <w:rPr>
          <w:rFonts w:ascii="Times New Roman" w:hAnsi="Times New Roman" w:cs="Times New Roman"/>
          <w:sz w:val="24"/>
          <w:szCs w:val="24"/>
        </w:rPr>
        <w:t xml:space="preserve"> </w:t>
      </w:r>
      <w:r w:rsidR="00A5595D" w:rsidRPr="00A5595D">
        <w:rPr>
          <w:rFonts w:ascii="Times New Roman" w:hAnsi="Times New Roman" w:cs="Times New Roman"/>
          <w:sz w:val="24"/>
          <w:szCs w:val="24"/>
        </w:rPr>
        <w:t>Initially,</w:t>
      </w:r>
      <w:r w:rsidRPr="00256A62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256A62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713EDF">
        <w:rPr>
          <w:rFonts w:ascii="Times New Roman" w:hAnsi="Times New Roman" w:cs="Times New Roman"/>
          <w:sz w:val="24"/>
          <w:szCs w:val="24"/>
        </w:rPr>
        <w:t xml:space="preserve"> of </w:t>
      </w:r>
      <w:r w:rsidRPr="00256A62">
        <w:rPr>
          <w:rFonts w:ascii="Times New Roman" w:hAnsi="Times New Roman" w:cs="Times New Roman"/>
          <w:sz w:val="24"/>
          <w:szCs w:val="24"/>
        </w:rPr>
        <w:t xml:space="preserve">EDTA (0.5 M) was </w:t>
      </w:r>
      <w:r w:rsidR="00831B84">
        <w:rPr>
          <w:rFonts w:ascii="Times New Roman" w:hAnsi="Times New Roman" w:cs="Times New Roman" w:hint="eastAsia"/>
          <w:sz w:val="24"/>
          <w:szCs w:val="24"/>
        </w:rPr>
        <w:t>added</w:t>
      </w:r>
      <w:r w:rsidRPr="00256A62">
        <w:rPr>
          <w:rFonts w:ascii="Times New Roman" w:hAnsi="Times New Roman" w:cs="Times New Roman"/>
          <w:sz w:val="24"/>
          <w:szCs w:val="24"/>
        </w:rPr>
        <w:t xml:space="preserve"> to 2 </w:t>
      </w:r>
      <w:r w:rsidR="00831B84">
        <w:rPr>
          <w:rFonts w:ascii="Times New Roman" w:hAnsi="Times New Roman" w:cs="Times New Roman" w:hint="eastAsia"/>
          <w:sz w:val="24"/>
          <w:szCs w:val="24"/>
        </w:rPr>
        <w:t>mL</w:t>
      </w:r>
      <w:r w:rsidR="00713EDF">
        <w:rPr>
          <w:rFonts w:ascii="Times New Roman" w:hAnsi="Times New Roman" w:cs="Times New Roman"/>
          <w:sz w:val="24"/>
          <w:szCs w:val="24"/>
        </w:rPr>
        <w:t xml:space="preserve"> of </w:t>
      </w:r>
      <w:r w:rsidRPr="00256A62">
        <w:rPr>
          <w:rFonts w:ascii="Times New Roman" w:hAnsi="Times New Roman" w:cs="Times New Roman"/>
          <w:sz w:val="24"/>
          <w:szCs w:val="24"/>
        </w:rPr>
        <w:t>milk samples</w:t>
      </w:r>
      <w:r w:rsidR="00831B84" w:rsidRPr="00831B84">
        <w:t xml:space="preserve"> </w:t>
      </w:r>
      <w:r w:rsidR="00831B84" w:rsidRPr="00831B84">
        <w:rPr>
          <w:rFonts w:ascii="Times New Roman" w:hAnsi="Times New Roman" w:cs="Times New Roman"/>
          <w:sz w:val="24"/>
          <w:szCs w:val="24"/>
        </w:rPr>
        <w:t>and stirred for 5 min</w:t>
      </w:r>
      <w:r w:rsidR="00831B84">
        <w:rPr>
          <w:rFonts w:ascii="Times New Roman" w:hAnsi="Times New Roman" w:cs="Times New Roman" w:hint="eastAsia"/>
          <w:sz w:val="24"/>
          <w:szCs w:val="24"/>
        </w:rPr>
        <w:t>,</w:t>
      </w:r>
      <w:r w:rsidRPr="00256A62">
        <w:rPr>
          <w:rFonts w:ascii="Times New Roman" w:hAnsi="Times New Roman" w:cs="Times New Roman"/>
          <w:sz w:val="24"/>
          <w:szCs w:val="24"/>
        </w:rPr>
        <w:t xml:space="preserve"> </w:t>
      </w:r>
      <w:r w:rsidR="00831B84">
        <w:rPr>
          <w:rFonts w:ascii="Times New Roman" w:hAnsi="Times New Roman" w:cs="Times New Roman" w:hint="eastAsia"/>
          <w:sz w:val="24"/>
          <w:szCs w:val="24"/>
        </w:rPr>
        <w:t xml:space="preserve">and then </w:t>
      </w:r>
      <w:r w:rsidRPr="00256A62">
        <w:rPr>
          <w:rFonts w:ascii="Times New Roman" w:hAnsi="Times New Roman" w:cs="Times New Roman"/>
          <w:sz w:val="24"/>
          <w:szCs w:val="24"/>
        </w:rPr>
        <w:t xml:space="preserve">7.6 mL </w:t>
      </w:r>
      <w:r w:rsidR="00713EDF">
        <w:rPr>
          <w:rFonts w:ascii="Times New Roman" w:hAnsi="Times New Roman" w:cs="Times New Roman"/>
          <w:sz w:val="24"/>
          <w:szCs w:val="24"/>
        </w:rPr>
        <w:t xml:space="preserve">of </w:t>
      </w:r>
      <w:r w:rsidRPr="00256A62">
        <w:rPr>
          <w:rFonts w:ascii="Times New Roman" w:hAnsi="Times New Roman" w:cs="Times New Roman"/>
          <w:sz w:val="24"/>
          <w:szCs w:val="24"/>
        </w:rPr>
        <w:t>acetonitrile solution (</w:t>
      </w:r>
      <w:r w:rsidR="00A5595D" w:rsidRPr="00A5595D">
        <w:rPr>
          <w:rFonts w:ascii="Times New Roman" w:hAnsi="Times New Roman" w:cs="Times New Roman"/>
          <w:sz w:val="24"/>
          <w:szCs w:val="24"/>
        </w:rPr>
        <w:t>comprising</w:t>
      </w:r>
      <w:r w:rsidRPr="00256A62">
        <w:rPr>
          <w:rFonts w:ascii="Times New Roman" w:hAnsi="Times New Roman" w:cs="Times New Roman"/>
          <w:sz w:val="24"/>
          <w:szCs w:val="24"/>
        </w:rPr>
        <w:t xml:space="preserve"> 2% formic acid and 2% DMSO) was added to the </w:t>
      </w:r>
      <w:r w:rsidR="00A5595D">
        <w:rPr>
          <w:rFonts w:ascii="Times New Roman" w:hAnsi="Times New Roman" w:cs="Times New Roman" w:hint="eastAsia"/>
          <w:sz w:val="24"/>
          <w:szCs w:val="24"/>
        </w:rPr>
        <w:t>mixture</w:t>
      </w:r>
      <w:r w:rsidR="00831B84" w:rsidRPr="00831B84">
        <w:t xml:space="preserve"> </w:t>
      </w:r>
      <w:r w:rsidR="00831B84" w:rsidRPr="00831B84">
        <w:rPr>
          <w:rFonts w:ascii="Times New Roman" w:hAnsi="Times New Roman" w:cs="Times New Roman"/>
          <w:sz w:val="24"/>
          <w:szCs w:val="24"/>
        </w:rPr>
        <w:t>to precipitate proteins</w:t>
      </w:r>
      <w:r w:rsidRPr="00256A62">
        <w:rPr>
          <w:rFonts w:ascii="Times New Roman" w:hAnsi="Times New Roman" w:cs="Times New Roman"/>
          <w:sz w:val="24"/>
          <w:szCs w:val="24"/>
        </w:rPr>
        <w:t xml:space="preserve">. </w:t>
      </w:r>
      <w:r w:rsidR="00A5595D" w:rsidRPr="00A5595D">
        <w:rPr>
          <w:rFonts w:ascii="Times New Roman" w:hAnsi="Times New Roman" w:cs="Times New Roman"/>
          <w:sz w:val="24"/>
          <w:szCs w:val="24"/>
        </w:rPr>
        <w:t>Subsequently,</w:t>
      </w:r>
      <w:r w:rsidRPr="00256A62">
        <w:rPr>
          <w:rFonts w:ascii="Times New Roman" w:hAnsi="Times New Roman" w:cs="Times New Roman"/>
          <w:sz w:val="24"/>
          <w:szCs w:val="24"/>
        </w:rPr>
        <w:t xml:space="preserve"> the mixture was centrifuged at 6000 rpm for 15 min</w:t>
      </w:r>
      <w:r w:rsidR="00ED79FA">
        <w:rPr>
          <w:rFonts w:ascii="Times New Roman" w:hAnsi="Times New Roman" w:cs="Times New Roman" w:hint="eastAsia"/>
          <w:sz w:val="24"/>
          <w:szCs w:val="24"/>
        </w:rPr>
        <w:t>,</w:t>
      </w:r>
      <w:r w:rsidR="00ED79FA">
        <w:rPr>
          <w:rFonts w:ascii="Times New Roman" w:hAnsi="Times New Roman" w:cs="Times New Roman"/>
          <w:sz w:val="24"/>
          <w:szCs w:val="24"/>
        </w:rPr>
        <w:t xml:space="preserve"> </w:t>
      </w:r>
      <w:r w:rsidR="00A5595D">
        <w:rPr>
          <w:rFonts w:ascii="Times New Roman" w:hAnsi="Times New Roman" w:cs="Times New Roman" w:hint="eastAsia"/>
          <w:sz w:val="24"/>
          <w:szCs w:val="24"/>
        </w:rPr>
        <w:lastRenderedPageBreak/>
        <w:t>and</w:t>
      </w:r>
      <w:r w:rsidRPr="00256A62">
        <w:rPr>
          <w:rFonts w:ascii="Times New Roman" w:hAnsi="Times New Roman" w:cs="Times New Roman"/>
          <w:sz w:val="24"/>
          <w:szCs w:val="24"/>
        </w:rPr>
        <w:t xml:space="preserve"> the supernatant was collected </w:t>
      </w:r>
      <w:r w:rsidR="00A5595D" w:rsidRPr="00A5595D">
        <w:rPr>
          <w:rFonts w:ascii="Times New Roman" w:hAnsi="Times New Roman" w:cs="Times New Roman"/>
          <w:sz w:val="24"/>
          <w:szCs w:val="24"/>
        </w:rPr>
        <w:t>for the detection of</w:t>
      </w:r>
      <w:r w:rsidRPr="00256A62">
        <w:rPr>
          <w:rFonts w:ascii="Times New Roman" w:hAnsi="Times New Roman" w:cs="Times New Roman"/>
          <w:sz w:val="24"/>
          <w:szCs w:val="24"/>
        </w:rPr>
        <w:t xml:space="preserve"> KAN.</w:t>
      </w:r>
    </w:p>
    <w:p w14:paraId="0092724C" w14:textId="685B95B3" w:rsidR="002E443D" w:rsidRDefault="00991A52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21" w:name="OLE_LINK6"/>
      <w:bookmarkStart w:id="22" w:name="_Hlk161817299"/>
      <w:bookmarkEnd w:id="20"/>
      <w:r w:rsidRPr="00991A52">
        <w:rPr>
          <w:rFonts w:ascii="Times New Roman" w:hAnsi="Times New Roman" w:cs="Times New Roman"/>
          <w:sz w:val="24"/>
          <w:szCs w:val="24"/>
        </w:rPr>
        <w:t>The honey sample was pretreated as follows</w:t>
      </w:r>
      <w:r w:rsidR="00E86585">
        <w:rPr>
          <w:rFonts w:ascii="Times New Roman" w:hAnsi="Times New Roman" w:cs="Times New Roman"/>
          <w:sz w:val="24"/>
          <w:szCs w:val="24"/>
        </w:rPr>
        <w:t>.</w:t>
      </w:r>
      <w:r w:rsidRPr="00991A52">
        <w:rPr>
          <w:rFonts w:ascii="Times New Roman" w:hAnsi="Times New Roman" w:cs="Times New Roman"/>
          <w:sz w:val="24"/>
          <w:szCs w:val="24"/>
        </w:rPr>
        <w:t xml:space="preserve"> First, 2 g</w:t>
      </w:r>
      <w:r w:rsidR="00713EDF">
        <w:rPr>
          <w:rFonts w:ascii="Times New Roman" w:hAnsi="Times New Roman" w:cs="Times New Roman"/>
          <w:sz w:val="24"/>
          <w:szCs w:val="24"/>
        </w:rPr>
        <w:t xml:space="preserve"> of</w:t>
      </w:r>
      <w:r w:rsidRPr="00991A52">
        <w:rPr>
          <w:rFonts w:ascii="Times New Roman" w:hAnsi="Times New Roman" w:cs="Times New Roman"/>
          <w:sz w:val="24"/>
          <w:szCs w:val="24"/>
        </w:rPr>
        <w:t xml:space="preserve"> honey sample w</w:t>
      </w:r>
      <w:r w:rsidR="00713EDF">
        <w:rPr>
          <w:rFonts w:ascii="Times New Roman" w:hAnsi="Times New Roman" w:cs="Times New Roman"/>
          <w:sz w:val="24"/>
          <w:szCs w:val="24"/>
        </w:rPr>
        <w:t>as</w:t>
      </w:r>
      <w:r w:rsidRPr="00991A52">
        <w:rPr>
          <w:rFonts w:ascii="Times New Roman" w:hAnsi="Times New Roman" w:cs="Times New Roman"/>
          <w:sz w:val="24"/>
          <w:szCs w:val="24"/>
        </w:rPr>
        <w:t xml:space="preserve"> diluted by 20 mL </w:t>
      </w:r>
      <w:r w:rsidR="00713EDF">
        <w:rPr>
          <w:rFonts w:ascii="Times New Roman" w:hAnsi="Times New Roman" w:cs="Times New Roman"/>
          <w:sz w:val="24"/>
          <w:szCs w:val="24"/>
        </w:rPr>
        <w:t xml:space="preserve">of </w:t>
      </w:r>
      <w:r w:rsidRPr="00991A52">
        <w:rPr>
          <w:rFonts w:ascii="Times New Roman" w:hAnsi="Times New Roman" w:cs="Times New Roman"/>
          <w:sz w:val="24"/>
          <w:szCs w:val="24"/>
        </w:rPr>
        <w:t>water, then, the mixture was centrifuged at 7500 rpm for 5 min to remove impurit</w:t>
      </w:r>
      <w:r w:rsidR="00713EDF">
        <w:rPr>
          <w:rFonts w:ascii="Times New Roman" w:hAnsi="Times New Roman" w:cs="Times New Roman"/>
          <w:sz w:val="24"/>
          <w:szCs w:val="24"/>
        </w:rPr>
        <w:t>y</w:t>
      </w:r>
      <w:r w:rsidRPr="00991A52">
        <w:rPr>
          <w:rFonts w:ascii="Times New Roman" w:hAnsi="Times New Roman" w:cs="Times New Roman"/>
          <w:sz w:val="24"/>
          <w:szCs w:val="24"/>
        </w:rPr>
        <w:t>, and the supernatant was taken for the detection of KAN.</w:t>
      </w:r>
      <w:bookmarkEnd w:id="21"/>
    </w:p>
    <w:p w14:paraId="4EFB82D5" w14:textId="4AB1AF0E" w:rsidR="00A7090A" w:rsidRDefault="00214994" w:rsidP="00CB744B">
      <w:pPr>
        <w:spacing w:line="480" w:lineRule="auto"/>
        <w:ind w:firstLineChars="200" w:firstLine="480"/>
        <w:rPr>
          <w:rFonts w:hint="eastAsia"/>
        </w:rPr>
      </w:pPr>
      <w:r w:rsidRPr="00214994">
        <w:rPr>
          <w:rFonts w:ascii="Times New Roman" w:hAnsi="Times New Roman" w:cs="Times New Roman"/>
          <w:sz w:val="24"/>
          <w:szCs w:val="24"/>
        </w:rPr>
        <w:t>The river sample was pretreated as follows</w:t>
      </w:r>
      <w:r w:rsidR="00E86585">
        <w:rPr>
          <w:rFonts w:ascii="Times New Roman" w:hAnsi="Times New Roman" w:cs="Times New Roman"/>
          <w:sz w:val="24"/>
          <w:szCs w:val="24"/>
        </w:rPr>
        <w:t>.</w:t>
      </w:r>
      <w:r w:rsidRPr="00214994">
        <w:rPr>
          <w:rFonts w:ascii="Times New Roman" w:hAnsi="Times New Roman" w:cs="Times New Roman"/>
          <w:sz w:val="24"/>
          <w:szCs w:val="24"/>
        </w:rPr>
        <w:t xml:space="preserve"> The river water sample was filtered by 0.22 </w:t>
      </w:r>
      <w:proofErr w:type="spellStart"/>
      <w:r w:rsidRPr="00C34F54">
        <w:rPr>
          <w:rFonts w:ascii="Times New Roman" w:eastAsia="等线" w:hAnsi="Times New Roman" w:cs="Times New Roman"/>
          <w:sz w:val="24"/>
          <w:szCs w:val="24"/>
        </w:rPr>
        <w:t>μ</w:t>
      </w:r>
      <w:r w:rsidRPr="002149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14994">
        <w:rPr>
          <w:rFonts w:ascii="Times New Roman" w:hAnsi="Times New Roman" w:cs="Times New Roman"/>
          <w:sz w:val="24"/>
          <w:szCs w:val="24"/>
        </w:rPr>
        <w:t xml:space="preserve"> microporous filtration membrane for the detection of KAN.</w:t>
      </w:r>
      <w:r w:rsidR="00A7090A" w:rsidRPr="00A7090A">
        <w:t xml:space="preserve"> </w:t>
      </w:r>
    </w:p>
    <w:p w14:paraId="0C82C5A0" w14:textId="011DA1D3" w:rsidR="00CB744B" w:rsidRDefault="007670BC" w:rsidP="00CB744B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670BC">
        <w:rPr>
          <w:rFonts w:ascii="Times New Roman" w:hAnsi="Times New Roman" w:cs="Times New Roman"/>
          <w:sz w:val="24"/>
          <w:szCs w:val="24"/>
        </w:rPr>
        <w:t xml:space="preserve">The </w:t>
      </w:r>
      <w:r w:rsidR="004A6EA7">
        <w:rPr>
          <w:rFonts w:ascii="Times New Roman" w:hAnsi="Times New Roman" w:cs="Times New Roman" w:hint="eastAsia"/>
          <w:sz w:val="24"/>
          <w:szCs w:val="24"/>
        </w:rPr>
        <w:t xml:space="preserve">recoveries </w:t>
      </w:r>
      <w:r w:rsidRPr="007670BC">
        <w:rPr>
          <w:rFonts w:ascii="Times New Roman" w:hAnsi="Times New Roman" w:cs="Times New Roman"/>
          <w:sz w:val="24"/>
          <w:szCs w:val="24"/>
        </w:rPr>
        <w:t xml:space="preserve">of KAN </w:t>
      </w:r>
      <w:r w:rsidR="00E86585">
        <w:rPr>
          <w:rFonts w:ascii="Times New Roman" w:hAnsi="Times New Roman" w:cs="Times New Roman"/>
          <w:sz w:val="24"/>
          <w:szCs w:val="24"/>
        </w:rPr>
        <w:t xml:space="preserve">in </w:t>
      </w:r>
      <w:r w:rsidR="00E86585" w:rsidRPr="007670BC">
        <w:rPr>
          <w:rFonts w:ascii="Times New Roman" w:hAnsi="Times New Roman" w:cs="Times New Roman"/>
          <w:sz w:val="24"/>
          <w:szCs w:val="24"/>
        </w:rPr>
        <w:t xml:space="preserve">the real samples </w:t>
      </w:r>
      <w:proofErr w:type="gramStart"/>
      <w:r w:rsidRPr="007670BC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7670BC">
        <w:rPr>
          <w:rFonts w:ascii="Times New Roman" w:hAnsi="Times New Roman" w:cs="Times New Roman"/>
          <w:sz w:val="24"/>
          <w:szCs w:val="24"/>
        </w:rPr>
        <w:t xml:space="preserve"> </w:t>
      </w:r>
      <w:r w:rsidR="004A6EA7">
        <w:rPr>
          <w:rFonts w:ascii="Times New Roman" w:hAnsi="Times New Roman" w:cs="Times New Roman" w:hint="eastAsia"/>
          <w:sz w:val="24"/>
          <w:szCs w:val="24"/>
        </w:rPr>
        <w:t>detected</w:t>
      </w:r>
      <w:r w:rsidRPr="007670BC">
        <w:rPr>
          <w:rFonts w:ascii="Times New Roman" w:hAnsi="Times New Roman" w:cs="Times New Roman"/>
          <w:sz w:val="24"/>
          <w:szCs w:val="24"/>
        </w:rPr>
        <w:t xml:space="preserve"> by the standard addition method.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86585" w:rsidRPr="00E86585">
        <w:rPr>
          <w:rFonts w:ascii="Times New Roman" w:hAnsi="Times New Roman" w:cs="Times New Roman"/>
          <w:sz w:val="24"/>
          <w:szCs w:val="24"/>
        </w:rPr>
        <w:t xml:space="preserve">The process involved the introduction of KAN standard solution into three pre-processed samples, resulting in samples with spiked concentrations of 0.01, 1, and 100 ng/mL, </w:t>
      </w:r>
      <w:r w:rsidRPr="007670BC">
        <w:rPr>
          <w:rFonts w:ascii="Times New Roman" w:hAnsi="Times New Roman" w:cs="Times New Roman"/>
          <w:sz w:val="24"/>
          <w:szCs w:val="24"/>
        </w:rPr>
        <w:t>respectively.</w:t>
      </w:r>
      <w:bookmarkEnd w:id="22"/>
    </w:p>
    <w:p w14:paraId="635D3C93" w14:textId="515150D4" w:rsidR="003F0B76" w:rsidRPr="00CB744B" w:rsidRDefault="00CB744B" w:rsidP="00CB744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18"/>
    <w:p w14:paraId="59D92814" w14:textId="02B26CEF" w:rsidR="00776D47" w:rsidRDefault="009117ED" w:rsidP="00EB6883">
      <w:pPr>
        <w:autoSpaceDE w:val="0"/>
        <w:autoSpaceDN w:val="0"/>
        <w:adjustRightInd w:val="0"/>
        <w:jc w:val="left"/>
        <w:rPr>
          <w:rFonts w:hint="eastAsia"/>
        </w:rPr>
      </w:pPr>
      <w:r>
        <w:object w:dxaOrig="6174" w:dyaOrig="4726" w14:anchorId="63DDB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315pt" o:ole="">
            <v:imagedata r:id="rId8" o:title=""/>
          </v:shape>
          <o:OLEObject Type="Embed" ProgID="Origin95.Graph" ShapeID="_x0000_i1025" DrawAspect="Content" ObjectID="_1805565264" r:id="rId9"/>
        </w:object>
      </w:r>
    </w:p>
    <w:p w14:paraId="7ED9BB6A" w14:textId="1E1855F2" w:rsidR="0005042D" w:rsidRPr="00521231" w:rsidRDefault="00776D47" w:rsidP="00733F12">
      <w:pPr>
        <w:widowControl/>
        <w:rPr>
          <w:rFonts w:ascii="Times New Roman" w:hAnsi="Times New Roman"/>
          <w:kern w:val="0"/>
          <w:sz w:val="24"/>
          <w:szCs w:val="24"/>
        </w:rPr>
      </w:pP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Fig</w:t>
      </w:r>
      <w:r w:rsidR="00406D04">
        <w:rPr>
          <w:rFonts w:ascii="Times New Roman" w:hAnsi="Times New Roman" w:cs="Times New Roman" w:hint="eastAsia"/>
          <w:b/>
          <w:bCs/>
          <w:color w:val="000000" w:themeColor="text1"/>
          <w:kern w:val="24"/>
          <w:szCs w:val="21"/>
        </w:rPr>
        <w:t>ure</w:t>
      </w: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 xml:space="preserve"> S1. </w:t>
      </w:r>
      <w:bookmarkStart w:id="23" w:name="_Hlk170220195"/>
      <w:r w:rsidR="006949C8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FT-IR spectra of Zr MOFs and Zr MOFs-PEI</w:t>
      </w:r>
      <w:r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.</w:t>
      </w:r>
      <w:bookmarkEnd w:id="23"/>
    </w:p>
    <w:p w14:paraId="52E63B93" w14:textId="6B5E35E4" w:rsidR="00776D47" w:rsidRPr="00776D47" w:rsidRDefault="0005042D" w:rsidP="00EB68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24"/>
          <w:szCs w:val="21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784CDB79" w14:textId="20A1C75D" w:rsidR="00D52CB9" w:rsidRDefault="009117ED" w:rsidP="00DE18AA">
      <w:pPr>
        <w:ind w:firstLineChars="50" w:firstLine="105"/>
        <w:textAlignment w:val="baseline"/>
        <w:rPr>
          <w:rFonts w:ascii="Times New Roman" w:hAnsi="Times New Roman" w:cs="Times New Roman"/>
          <w:color w:val="000000" w:themeColor="text1"/>
          <w:kern w:val="24"/>
          <w:szCs w:val="21"/>
        </w:rPr>
      </w:pPr>
      <w:r w:rsidRPr="00DE18AA">
        <w:rPr>
          <w:rFonts w:ascii="Times New Roman" w:hAnsi="Times New Roman" w:cs="Times New Roman"/>
          <w:color w:val="000000" w:themeColor="text1"/>
          <w:kern w:val="24"/>
          <w:szCs w:val="21"/>
        </w:rPr>
        <w:object w:dxaOrig="6174" w:dyaOrig="4726" w14:anchorId="61A6AFF1">
          <v:shape id="_x0000_i1026" type="#_x0000_t75" style="width:405.6pt;height:309.6pt" o:ole="">
            <v:imagedata r:id="rId10" o:title=""/>
          </v:shape>
          <o:OLEObject Type="Embed" ProgID="Origin95.Graph" ShapeID="_x0000_i1026" DrawAspect="Content" ObjectID="_1805565265" r:id="rId11"/>
        </w:object>
      </w:r>
    </w:p>
    <w:p w14:paraId="4DB4C1C4" w14:textId="5EFE7F49" w:rsidR="0005042D" w:rsidRPr="00521231" w:rsidRDefault="00CC4A9A" w:rsidP="00733F12">
      <w:pPr>
        <w:widowControl/>
        <w:rPr>
          <w:rFonts w:ascii="Times New Roman" w:hAnsi="Times New Roman"/>
          <w:kern w:val="0"/>
          <w:sz w:val="24"/>
          <w:szCs w:val="24"/>
        </w:rPr>
      </w:pPr>
      <w:bookmarkStart w:id="24" w:name="_Hlk161817984"/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Fig</w:t>
      </w:r>
      <w:r w:rsidR="00406D04">
        <w:rPr>
          <w:rFonts w:ascii="Times New Roman" w:hAnsi="Times New Roman" w:cs="Times New Roman" w:hint="eastAsia"/>
          <w:b/>
          <w:bCs/>
          <w:color w:val="000000" w:themeColor="text1"/>
          <w:kern w:val="24"/>
          <w:szCs w:val="21"/>
        </w:rPr>
        <w:t>ure</w:t>
      </w: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 xml:space="preserve"> </w:t>
      </w:r>
      <w:r w:rsidR="00776D47"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S2</w:t>
      </w:r>
      <w:r w:rsidR="00DE18AA"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 xml:space="preserve">. </w:t>
      </w:r>
      <w:r w:rsidR="00DE18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Zeta-potential of the Zr MOFs</w:t>
      </w:r>
      <w:r w:rsidR="00E31C0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DE18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(a), PEI</w:t>
      </w:r>
      <w:r w:rsidR="00E31C0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DE18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(b), and Zr MOFs-PEI </w:t>
      </w:r>
      <w:r w:rsidR="007670BC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composites</w:t>
      </w:r>
      <w:r w:rsidR="00E31C0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DE18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(c).</w:t>
      </w:r>
      <w:bookmarkEnd w:id="24"/>
    </w:p>
    <w:p w14:paraId="2A7A69FA" w14:textId="77777777" w:rsidR="0005042D" w:rsidRDefault="0005042D" w:rsidP="0005042D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2749E555" w14:textId="7A2F9E4D" w:rsidR="003F0B76" w:rsidRPr="00564ED6" w:rsidRDefault="0005042D" w:rsidP="003F0B76">
      <w:pPr>
        <w:textAlignment w:val="baseline"/>
        <w:rPr>
          <w:rFonts w:ascii="Times New Roman" w:hAnsi="Times New Roman" w:cs="Times New Roman"/>
          <w:color w:val="000000" w:themeColor="text1"/>
          <w:kern w:val="24"/>
          <w:szCs w:val="21"/>
        </w:rPr>
      </w:pPr>
      <w:r w:rsidRPr="008847FE">
        <w:rPr>
          <w:rFonts w:ascii="Times New Roman" w:hAnsi="Times New Roman" w:cs="Times New Roman"/>
          <w:color w:val="000000" w:themeColor="text1"/>
          <w:kern w:val="24"/>
          <w:szCs w:val="21"/>
        </w:rPr>
        <w:object w:dxaOrig="6174" w:dyaOrig="4726" w14:anchorId="794A025F">
          <v:shape id="_x0000_i1027" type="#_x0000_t75" style="width:412.8pt;height:320.4pt" o:ole="">
            <v:imagedata r:id="rId12" o:title=""/>
          </v:shape>
          <o:OLEObject Type="Embed" ProgID="Origin95.Graph" ShapeID="_x0000_i1027" DrawAspect="Content" ObjectID="_1805565266" r:id="rId13"/>
        </w:object>
      </w:r>
    </w:p>
    <w:p w14:paraId="38D2C2FB" w14:textId="4409A852" w:rsidR="0005042D" w:rsidRPr="00D0417D" w:rsidRDefault="00CC4A9A" w:rsidP="00733F12">
      <w:pPr>
        <w:widowControl/>
        <w:rPr>
          <w:rFonts w:ascii="Times New Roman" w:hAnsi="Times New Roman"/>
          <w:kern w:val="0"/>
          <w:sz w:val="24"/>
          <w:szCs w:val="24"/>
        </w:rPr>
      </w:pPr>
      <w:bookmarkStart w:id="25" w:name="_Hlk161818048"/>
      <w:r w:rsidRPr="008B2A9D">
        <w:rPr>
          <w:rFonts w:ascii="Times New Roman" w:eastAsia="等线" w:hAnsi="Times New Roman" w:cs="Times New Roman"/>
          <w:b/>
          <w:bCs/>
          <w:color w:val="000000"/>
          <w:kern w:val="24"/>
          <w:szCs w:val="21"/>
        </w:rPr>
        <w:t>Fig</w:t>
      </w:r>
      <w:r w:rsidR="00406D04">
        <w:rPr>
          <w:rFonts w:ascii="Times New Roman" w:eastAsia="等线" w:hAnsi="Times New Roman" w:cs="Times New Roman" w:hint="eastAsia"/>
          <w:b/>
          <w:bCs/>
          <w:color w:val="000000"/>
          <w:kern w:val="24"/>
          <w:szCs w:val="21"/>
        </w:rPr>
        <w:t>ure</w:t>
      </w:r>
      <w:r w:rsidRPr="008B2A9D">
        <w:rPr>
          <w:rFonts w:ascii="Times New Roman" w:eastAsia="等线" w:hAnsi="Times New Roman" w:cs="Times New Roman"/>
          <w:b/>
          <w:bCs/>
          <w:color w:val="000000"/>
          <w:kern w:val="24"/>
          <w:szCs w:val="21"/>
        </w:rPr>
        <w:t xml:space="preserve"> </w:t>
      </w:r>
      <w:r w:rsidR="003F0B76" w:rsidRPr="008B2A9D">
        <w:rPr>
          <w:rFonts w:ascii="Times New Roman" w:eastAsia="等线" w:hAnsi="Times New Roman" w:cs="Times New Roman"/>
          <w:b/>
          <w:bCs/>
          <w:color w:val="000000"/>
          <w:kern w:val="24"/>
          <w:szCs w:val="21"/>
        </w:rPr>
        <w:t>S</w:t>
      </w:r>
      <w:r w:rsidR="008D18E1">
        <w:rPr>
          <w:rFonts w:ascii="Times New Roman" w:eastAsia="等线" w:hAnsi="Times New Roman" w:cs="Times New Roman"/>
          <w:b/>
          <w:bCs/>
          <w:color w:val="000000"/>
          <w:kern w:val="24"/>
          <w:szCs w:val="21"/>
        </w:rPr>
        <w:t>3</w:t>
      </w:r>
      <w:r w:rsidR="003F0B76" w:rsidRPr="008B2A9D">
        <w:rPr>
          <w:rFonts w:ascii="Times New Roman" w:eastAsia="等线" w:hAnsi="Times New Roman" w:cs="Times New Roman"/>
          <w:b/>
          <w:bCs/>
          <w:color w:val="000000"/>
          <w:kern w:val="24"/>
          <w:szCs w:val="21"/>
        </w:rPr>
        <w:t>.</w:t>
      </w:r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 xml:space="preserve"> The ECL intensity of the biosensor with different concentration of </w:t>
      </w:r>
      <w:r w:rsidR="007670BC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>L</w:t>
      </w:r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>uminol in PBS solution. The concentration of KAN was 1</w:t>
      </w:r>
      <w:r w:rsidR="00E826DB">
        <w:rPr>
          <w:rFonts w:ascii="Times New Roman" w:eastAsia="等线" w:hAnsi="Times New Roman" w:cs="Times New Roman" w:hint="eastAsia"/>
          <w:color w:val="000000"/>
          <w:kern w:val="24"/>
          <w:szCs w:val="21"/>
        </w:rPr>
        <w:t>.0</w:t>
      </w:r>
      <w:r w:rsidR="007670BC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 xml:space="preserve"> </w:t>
      </w:r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>ng/</w:t>
      </w:r>
      <w:proofErr w:type="spellStart"/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>mL.</w:t>
      </w:r>
      <w:proofErr w:type="spellEnd"/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 xml:space="preserve"> The error bars were calculated from three parallel experiments</w:t>
      </w:r>
      <w:bookmarkEnd w:id="25"/>
      <w:r w:rsidR="003F0B76" w:rsidRPr="008B2A9D">
        <w:rPr>
          <w:rFonts w:ascii="Times New Roman" w:eastAsia="等线" w:hAnsi="Times New Roman" w:cs="Times New Roman"/>
          <w:color w:val="000000"/>
          <w:kern w:val="24"/>
          <w:szCs w:val="21"/>
        </w:rPr>
        <w:t>.</w:t>
      </w:r>
    </w:p>
    <w:p w14:paraId="17C171F9" w14:textId="0FD8DC52" w:rsidR="00901982" w:rsidRPr="0005042D" w:rsidRDefault="0005042D" w:rsidP="0005042D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32556D61" w14:textId="574C2E0F" w:rsidR="00901982" w:rsidRDefault="0005042D" w:rsidP="00E60FDA">
      <w:pPr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object w:dxaOrig="6174" w:dyaOrig="4726" w14:anchorId="7F81DDE0">
          <v:shape id="_x0000_i1028" type="#_x0000_t75" style="width:411pt;height:315pt" o:ole="">
            <v:imagedata r:id="rId14" o:title=""/>
          </v:shape>
          <o:OLEObject Type="Embed" ProgID="Origin95.Graph" ShapeID="_x0000_i1028" DrawAspect="Content" ObjectID="_1805565267" r:id="rId15"/>
        </w:object>
      </w:r>
    </w:p>
    <w:p w14:paraId="208FC733" w14:textId="73CB56F0" w:rsidR="0005042D" w:rsidRPr="00D0417D" w:rsidRDefault="00CC4A9A" w:rsidP="00733F12">
      <w:pPr>
        <w:widowControl/>
        <w:rPr>
          <w:rFonts w:ascii="Times New Roman" w:hAnsi="Times New Roman"/>
          <w:kern w:val="0"/>
          <w:sz w:val="24"/>
          <w:szCs w:val="24"/>
        </w:rPr>
      </w:pPr>
      <w:bookmarkStart w:id="26" w:name="_Hlk161818101"/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Fig</w:t>
      </w:r>
      <w:r w:rsidR="00D5363A">
        <w:rPr>
          <w:rFonts w:ascii="Times New Roman" w:hAnsi="Times New Roman" w:cs="Times New Roman" w:hint="eastAsia"/>
          <w:b/>
          <w:bCs/>
          <w:color w:val="000000" w:themeColor="text1"/>
          <w:kern w:val="24"/>
          <w:szCs w:val="21"/>
        </w:rPr>
        <w:t>ure</w:t>
      </w: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 xml:space="preserve"> </w:t>
      </w:r>
      <w:r w:rsidR="00564ED6"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S</w:t>
      </w:r>
      <w:r w:rsidR="008D18E1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4</w:t>
      </w:r>
      <w:r w:rsidR="00AB0641"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.</w:t>
      </w:r>
      <w:r w:rsidR="00AB0641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010D02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The ECL intensity of the biosensor with different incubation time of Luminol</w:t>
      </w:r>
      <w:r w:rsidR="00F860C8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-</w:t>
      </w:r>
      <w:r w:rsidR="00010D02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Apt in PBS solution. The concentration of KAN was </w:t>
      </w:r>
      <w:bookmarkStart w:id="27" w:name="_Hlk154501149"/>
      <w:r w:rsidR="00535B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1</w:t>
      </w:r>
      <w:r w:rsidR="00E826DB">
        <w:rPr>
          <w:rFonts w:ascii="Times New Roman" w:hAnsi="Times New Roman" w:cs="Times New Roman" w:hint="eastAsia"/>
          <w:color w:val="000000" w:themeColor="text1"/>
          <w:kern w:val="24"/>
          <w:szCs w:val="21"/>
        </w:rPr>
        <w:t>.0</w:t>
      </w:r>
      <w:r w:rsidR="007670BC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535B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ng/</w:t>
      </w:r>
      <w:proofErr w:type="spellStart"/>
      <w:r w:rsidR="00535BA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mL</w:t>
      </w:r>
      <w:bookmarkEnd w:id="27"/>
      <w:r w:rsidR="00010D02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.</w:t>
      </w:r>
      <w:proofErr w:type="spellEnd"/>
      <w:r w:rsidR="00010D02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The error bars were calculated from three parallel experiments</w:t>
      </w:r>
      <w:bookmarkEnd w:id="26"/>
      <w:r w:rsidR="00010D02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.</w:t>
      </w:r>
      <w:r w:rsidR="00AB0641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</w:p>
    <w:p w14:paraId="63CE202C" w14:textId="40BA4226" w:rsidR="008847FE" w:rsidRPr="0005042D" w:rsidRDefault="0005042D" w:rsidP="0005042D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61C8E1FF" w14:textId="41E0FA9E" w:rsidR="00564ED6" w:rsidRDefault="0005042D" w:rsidP="0087642A">
      <w:pPr>
        <w:autoSpaceDE w:val="0"/>
        <w:autoSpaceDN w:val="0"/>
        <w:adjustRightInd w:val="0"/>
        <w:jc w:val="left"/>
        <w:rPr>
          <w:rFonts w:hint="eastAsia"/>
        </w:rPr>
      </w:pPr>
      <w:r w:rsidRPr="008847FE">
        <w:object w:dxaOrig="6174" w:dyaOrig="4726" w14:anchorId="6A010221">
          <v:shape id="_x0000_i1029" type="#_x0000_t75" style="width:411pt;height:315pt" o:ole="">
            <v:imagedata r:id="rId16" o:title=""/>
          </v:shape>
          <o:OLEObject Type="Embed" ProgID="Origin95.Graph" ShapeID="_x0000_i1029" DrawAspect="Content" ObjectID="_1805565268" r:id="rId17"/>
        </w:object>
      </w:r>
    </w:p>
    <w:p w14:paraId="6EFB55CA" w14:textId="41602DF5" w:rsidR="0005042D" w:rsidRPr="00D0417D" w:rsidRDefault="00564ED6" w:rsidP="00733F12">
      <w:pPr>
        <w:widowControl/>
        <w:rPr>
          <w:rFonts w:ascii="Times New Roman" w:hAnsi="Times New Roman"/>
          <w:kern w:val="0"/>
          <w:sz w:val="24"/>
          <w:szCs w:val="24"/>
        </w:rPr>
      </w:pP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Fig</w:t>
      </w:r>
      <w:r w:rsidR="00D5363A">
        <w:rPr>
          <w:rFonts w:ascii="Times New Roman" w:hAnsi="Times New Roman" w:cs="Times New Roman" w:hint="eastAsia"/>
          <w:b/>
          <w:bCs/>
          <w:color w:val="000000" w:themeColor="text1"/>
          <w:kern w:val="24"/>
          <w:szCs w:val="21"/>
        </w:rPr>
        <w:t>ure</w:t>
      </w: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 xml:space="preserve"> </w:t>
      </w:r>
      <w:r w:rsidR="00DE18AA"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S</w:t>
      </w:r>
      <w:r w:rsidR="008D18E1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5</w:t>
      </w:r>
      <w:r w:rsidRPr="008B2A9D"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.</w:t>
      </w:r>
      <w:r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bookmarkStart w:id="28" w:name="_Hlk161818249"/>
      <w:r w:rsidR="00296526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The ECL intensity of the biosensor with different incubation time of KAN in PBS solution. The concentration of KAN was </w:t>
      </w:r>
      <w:r w:rsidR="0041223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1</w:t>
      </w:r>
      <w:r w:rsidR="00E826DB">
        <w:rPr>
          <w:rFonts w:ascii="Times New Roman" w:hAnsi="Times New Roman" w:cs="Times New Roman" w:hint="eastAsia"/>
          <w:color w:val="000000" w:themeColor="text1"/>
          <w:kern w:val="24"/>
          <w:szCs w:val="21"/>
        </w:rPr>
        <w:t>.0</w:t>
      </w:r>
      <w:r w:rsidR="007670BC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  <w:r w:rsidR="0041223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ng/</w:t>
      </w:r>
      <w:proofErr w:type="spellStart"/>
      <w:r w:rsidR="0041223A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mL</w:t>
      </w:r>
      <w:r w:rsidR="00296526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.</w:t>
      </w:r>
      <w:proofErr w:type="spellEnd"/>
      <w:r w:rsidR="00296526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The error bars were calculated from three parallel experiments</w:t>
      </w:r>
      <w:bookmarkEnd w:id="28"/>
      <w:r w:rsidR="00296526"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>.</w:t>
      </w:r>
      <w:r w:rsidRPr="008B2A9D"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</w:p>
    <w:p w14:paraId="51CC625F" w14:textId="305E3877" w:rsidR="00564ED6" w:rsidRPr="00D0417D" w:rsidRDefault="0005042D" w:rsidP="0005042D">
      <w:pPr>
        <w:rPr>
          <w:rFonts w:ascii="TimesNewRomanPSMT" w:hAnsi="TimesNewRomanPSMT" w:cs="TimesNewRomanPSMT"/>
          <w:kern w:val="0"/>
          <w:sz w:val="24"/>
          <w:szCs w:val="24"/>
        </w:rPr>
      </w:pPr>
      <w:r w:rsidRPr="00D0417D">
        <w:rPr>
          <w:rFonts w:ascii="Times New Roman" w:hAnsi="Times New Roman"/>
          <w:kern w:val="0"/>
          <w:sz w:val="24"/>
          <w:szCs w:val="24"/>
        </w:rPr>
        <w:br w:type="page"/>
      </w:r>
    </w:p>
    <w:p w14:paraId="36B1AB3A" w14:textId="53B21886" w:rsidR="00564ED6" w:rsidRDefault="0005042D" w:rsidP="0087642A">
      <w:pPr>
        <w:autoSpaceDE w:val="0"/>
        <w:autoSpaceDN w:val="0"/>
        <w:adjustRightInd w:val="0"/>
        <w:jc w:val="left"/>
        <w:rPr>
          <w:rFonts w:hint="eastAsia"/>
        </w:rPr>
      </w:pPr>
      <w:r w:rsidRPr="008847FE">
        <w:object w:dxaOrig="6174" w:dyaOrig="4726" w14:anchorId="07F575D1">
          <v:shape id="_x0000_i1030" type="#_x0000_t75" style="width:416.4pt;height:315pt" o:ole="">
            <v:imagedata r:id="rId18" o:title=""/>
          </v:shape>
          <o:OLEObject Type="Embed" ProgID="Origin95.Graph" ShapeID="_x0000_i1030" DrawAspect="Content" ObjectID="_1805565269" r:id="rId19"/>
        </w:object>
      </w:r>
    </w:p>
    <w:p w14:paraId="4336ACA5" w14:textId="5BDC38F6" w:rsidR="001C3CAF" w:rsidRPr="008B2A9D" w:rsidRDefault="00CC4A9A" w:rsidP="00733F12">
      <w:pPr>
        <w:pStyle w:val="a4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</w:pPr>
      <w:r w:rsidRPr="008B2A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Fig</w:t>
      </w:r>
      <w:r w:rsidR="00D5363A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</w:rPr>
        <w:t>ure</w:t>
      </w:r>
      <w:r w:rsidRPr="008B2A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 xml:space="preserve"> </w:t>
      </w:r>
      <w:r w:rsidR="002B7C71" w:rsidRPr="008B2A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S</w:t>
      </w:r>
      <w:r w:rsidR="008D18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6</w:t>
      </w:r>
      <w:r w:rsidR="00564ED6" w:rsidRPr="008B2A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</w:rPr>
        <w:t>.</w:t>
      </w:r>
      <w:r w:rsidR="00564ED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bookmarkStart w:id="29" w:name="_Hlk161818413"/>
      <w:r w:rsidR="0029652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The ECL intensity of the biosensor with different concentration of Apt in PBS solution. The concentration of KAN was </w:t>
      </w:r>
      <w:r w:rsidR="0041223A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1</w:t>
      </w:r>
      <w:r w:rsidR="00E826DB">
        <w:rPr>
          <w:rFonts w:ascii="Times New Roman" w:eastAsiaTheme="minorEastAsia" w:hAnsi="Times New Roman" w:cs="Times New Roman" w:hint="eastAsia"/>
          <w:color w:val="000000" w:themeColor="text1"/>
          <w:kern w:val="24"/>
          <w:sz w:val="21"/>
          <w:szCs w:val="21"/>
        </w:rPr>
        <w:t>.0</w:t>
      </w:r>
      <w:r w:rsidR="007670BC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="0041223A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ng/</w:t>
      </w:r>
      <w:proofErr w:type="spellStart"/>
      <w:r w:rsidR="0041223A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mL</w:t>
      </w:r>
      <w:r w:rsidR="0029652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.</w:t>
      </w:r>
      <w:proofErr w:type="spellEnd"/>
      <w:r w:rsidR="0029652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The error bars were calculated from three parallel experiments</w:t>
      </w:r>
      <w:bookmarkEnd w:id="29"/>
      <w:r w:rsidR="0029652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.</w:t>
      </w:r>
      <w:r w:rsidR="00564ED6" w:rsidRPr="008B2A9D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 xml:space="preserve"> </w:t>
      </w:r>
    </w:p>
    <w:p w14:paraId="72639BE0" w14:textId="77777777" w:rsidR="0005042D" w:rsidRDefault="0005042D" w:rsidP="0005042D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150738DB" w14:textId="5EFFD88B" w:rsidR="007670BC" w:rsidRPr="00A61B14" w:rsidRDefault="0005042D" w:rsidP="00973708">
      <w:pPr>
        <w:rPr>
          <w:rFonts w:hint="eastAsia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4E9DF80A" w14:textId="44140B68" w:rsidR="00493993" w:rsidRPr="005A38D7" w:rsidRDefault="00555262" w:rsidP="00733F12">
      <w:pPr>
        <w:autoSpaceDE w:val="0"/>
        <w:autoSpaceDN w:val="0"/>
        <w:adjustRightInd w:val="0"/>
        <w:spacing w:afterLines="50" w:after="156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Table S1</w:t>
      </w:r>
      <w:r w:rsidR="00D5363A">
        <w:rPr>
          <w:rFonts w:ascii="TimesNewRomanPS-BoldMT" w:hAnsi="TimesNewRomanPS-BoldMT" w:cs="TimesNewRomanPS-BoldMT" w:hint="eastAsia"/>
          <w:b/>
          <w:bCs/>
          <w:kern w:val="0"/>
          <w:sz w:val="24"/>
          <w:szCs w:val="24"/>
        </w:rPr>
        <w:t xml:space="preserve"> </w:t>
      </w:r>
      <w:r w:rsidR="00D5363A" w:rsidRPr="005A38D7">
        <w:rPr>
          <w:rFonts w:ascii="TimesNewRomanPSMT" w:hAnsi="TimesNewRomanPSMT" w:cs="TimesNewRomanPSMT"/>
          <w:kern w:val="0"/>
          <w:sz w:val="24"/>
          <w:szCs w:val="24"/>
        </w:rPr>
        <w:t>Comparison of different analytical methods for KAN.</w:t>
      </w:r>
    </w:p>
    <w:tbl>
      <w:tblPr>
        <w:tblW w:w="81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0"/>
        <w:gridCol w:w="2306"/>
        <w:gridCol w:w="1560"/>
        <w:gridCol w:w="2094"/>
      </w:tblGrid>
      <w:tr w:rsidR="00493993" w:rsidRPr="00493993" w14:paraId="393F1B68" w14:textId="77777777" w:rsidTr="009C783E">
        <w:trPr>
          <w:trHeight w:val="449"/>
        </w:trPr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16A95" w14:textId="18488589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Method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28C86" w14:textId="6DE4B552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Linear range</w:t>
            </w:r>
            <w:r w:rsidR="0041308E">
              <w:rPr>
                <w:rFonts w:ascii="Times New Roman" w:hAnsi="Times New Roman" w:cs="Times New Roman" w:hint="eastAsia"/>
                <w:lang w:val="en-GB"/>
              </w:rPr>
              <w:t xml:space="preserve"> </w:t>
            </w:r>
            <w:r w:rsidRPr="00493993">
              <w:rPr>
                <w:rFonts w:ascii="Times New Roman" w:hAnsi="Times New Roman" w:cs="Times New Roman"/>
                <w:lang w:val="en-GB"/>
              </w:rPr>
              <w:t>(ng/mL)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5EBF1" w14:textId="238CDC1B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LOD</w:t>
            </w:r>
            <w:r w:rsidR="0041308E">
              <w:rPr>
                <w:rFonts w:ascii="Times New Roman" w:hAnsi="Times New Roman" w:cs="Times New Roman" w:hint="eastAsia"/>
                <w:lang w:val="en-GB"/>
              </w:rPr>
              <w:t xml:space="preserve"> </w:t>
            </w:r>
            <w:r w:rsidRPr="00493993">
              <w:rPr>
                <w:rFonts w:ascii="Times New Roman" w:hAnsi="Times New Roman" w:cs="Times New Roman"/>
                <w:lang w:val="en-GB"/>
              </w:rPr>
              <w:t>(ng/mL)</w:t>
            </w:r>
            <w:r w:rsidRPr="004939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92863" w14:textId="2A1DBD2E" w:rsidR="00493993" w:rsidRPr="00493993" w:rsidRDefault="00493993" w:rsidP="00A61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Ref.</w:t>
            </w:r>
          </w:p>
        </w:tc>
      </w:tr>
      <w:tr w:rsidR="00493993" w:rsidRPr="00493993" w14:paraId="33112C15" w14:textId="77777777" w:rsidTr="009C783E">
        <w:trPr>
          <w:trHeight w:val="788"/>
        </w:trPr>
        <w:tc>
          <w:tcPr>
            <w:tcW w:w="2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B3C86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Photoelectrochemical</w:t>
            </w:r>
            <w:r w:rsidRPr="00493993">
              <w:rPr>
                <w:rFonts w:ascii="Times New Roman" w:hAnsi="Times New Roman" w:cs="Times New Roman"/>
              </w:rPr>
              <w:t xml:space="preserve"> </w:t>
            </w:r>
          </w:p>
          <w:p w14:paraId="5B1DAF0E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Photoelectrochemical</w:t>
            </w:r>
            <w:r w:rsidRPr="004939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185C7" w14:textId="4E5CCCE4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5.8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~ 1.</w:t>
            </w:r>
            <w:r w:rsidR="00A61B14">
              <w:rPr>
                <w:rFonts w:ascii="Times New Roman" w:hAnsi="Times New Roman" w:cs="Times New Roman" w:hint="eastAsia"/>
                <w:lang w:val="en-GB"/>
              </w:rPr>
              <w:t>2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D05E708" w14:textId="31990553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1.</w:t>
            </w:r>
            <w:r w:rsidR="00A61B14">
              <w:rPr>
                <w:rFonts w:ascii="Times New Roman" w:hAnsi="Times New Roman" w:cs="Times New Roman" w:hint="eastAsia"/>
                <w:lang w:val="en-GB"/>
              </w:rPr>
              <w:t>2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2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93993">
              <w:rPr>
                <w:rFonts w:ascii="Times New Roman" w:hAnsi="Times New Roman" w:cs="Times New Roman"/>
              </w:rPr>
              <w:t xml:space="preserve">~ </w:t>
            </w:r>
            <w:r w:rsidRPr="00493993">
              <w:rPr>
                <w:rFonts w:ascii="Times New Roman" w:hAnsi="Times New Roman" w:cs="Times New Roman"/>
                <w:lang w:val="en-GB"/>
              </w:rPr>
              <w:t>2.6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CD92C" w14:textId="566DFCA5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2.3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-1</w:t>
            </w:r>
          </w:p>
          <w:p w14:paraId="0EA460D4" w14:textId="54822852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2.9</w:t>
            </w:r>
            <w:r w:rsidRPr="00493993">
              <w:rPr>
                <w:rFonts w:ascii="Times New Roman" w:hAnsi="Times New Roman" w:cs="Times New Roman"/>
              </w:rPr>
              <w:t>×10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35172" w14:textId="215D6D86" w:rsidR="00493993" w:rsidRPr="00493993" w:rsidRDefault="009C4395" w:rsidP="00A61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 w:rsidRPr="00601DA3">
              <w:rPr>
                <w:rFonts w:ascii="Times New Roman" w:hAnsi="Times New Roman" w:cs="Times New Roman" w:hint="eastAsia"/>
                <w:color w:val="00B0F0"/>
              </w:rPr>
              <w:t>1</w:t>
            </w:r>
            <w:r>
              <w:rPr>
                <w:rFonts w:ascii="Times New Roman" w:hAnsi="Times New Roman" w:cs="Times New Roman" w:hint="eastAsia"/>
              </w:rPr>
              <w:t>]</w:t>
            </w:r>
          </w:p>
          <w:p w14:paraId="0CF8779B" w14:textId="54287A10" w:rsidR="00493993" w:rsidRPr="00493993" w:rsidRDefault="009C4395" w:rsidP="009C4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</w:tc>
      </w:tr>
      <w:tr w:rsidR="00493993" w:rsidRPr="00493993" w14:paraId="7E2725A0" w14:textId="77777777" w:rsidTr="009C783E">
        <w:trPr>
          <w:trHeight w:val="788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4F301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HPLC</w:t>
            </w:r>
          </w:p>
          <w:p w14:paraId="687B2AE1" w14:textId="537ED483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HPLC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8D872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1.2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~ 4.0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32047E08" w14:textId="628EEF34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5.0×10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5</w:t>
            </w:r>
            <w:r w:rsidRPr="00493993">
              <w:rPr>
                <w:rFonts w:ascii="Times New Roman" w:hAnsi="Times New Roman" w:cs="Times New Roman"/>
              </w:rPr>
              <w:t xml:space="preserve"> ~5.0×10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3D2F8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3.0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2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DA15AAC" w14:textId="207B7CA4" w:rsidR="00493993" w:rsidRPr="00493993" w:rsidRDefault="00A61B14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7.0</w:t>
            </w:r>
            <w:r w:rsidR="00493993" w:rsidRPr="00493993">
              <w:rPr>
                <w:rFonts w:ascii="Times New Roman" w:hAnsi="Times New Roman" w:cs="Times New Roman"/>
              </w:rPr>
              <w:t>×10</w:t>
            </w:r>
            <w:r w:rsidR="00493993" w:rsidRPr="00493993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570B7" w14:textId="2FDF9519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3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  <w:p w14:paraId="3B1A61CF" w14:textId="0ABB1C04" w:rsidR="00493993" w:rsidRPr="009C4395" w:rsidRDefault="009C4395" w:rsidP="009C4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4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</w:tc>
      </w:tr>
      <w:tr w:rsidR="00493993" w:rsidRPr="00493993" w14:paraId="6FFF22BD" w14:textId="77777777" w:rsidTr="009C783E">
        <w:trPr>
          <w:trHeight w:val="792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B6CC0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Fluorescence</w:t>
            </w:r>
            <w:r w:rsidRPr="00493993">
              <w:rPr>
                <w:rFonts w:ascii="Times New Roman" w:hAnsi="Times New Roman" w:cs="Times New Roman"/>
              </w:rPr>
              <w:t xml:space="preserve"> </w:t>
            </w:r>
          </w:p>
          <w:p w14:paraId="02E7E4E2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Fluorescence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4717E" w14:textId="30B52579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2.9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~ </w:t>
            </w:r>
            <w:r w:rsidRPr="00493993">
              <w:rPr>
                <w:rFonts w:ascii="Times New Roman" w:hAnsi="Times New Roman" w:cs="Times New Roman"/>
              </w:rPr>
              <w:t>5.0×10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7DC2BBE0" w14:textId="22FA8E23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2.9×10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493993">
              <w:rPr>
                <w:rFonts w:ascii="Times New Roman" w:hAnsi="Times New Roman" w:cs="Times New Roman"/>
              </w:rPr>
              <w:t>~ 1.</w:t>
            </w:r>
            <w:r w:rsidR="00A61B14">
              <w:rPr>
                <w:rFonts w:ascii="Times New Roman" w:hAnsi="Times New Roman" w:cs="Times New Roman" w:hint="eastAsia"/>
              </w:rPr>
              <w:t>2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E6DB2" w14:textId="012BAB30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1.9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8B3201A" w14:textId="0352F515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1.</w:t>
            </w:r>
            <w:r w:rsidR="00A61B14">
              <w:rPr>
                <w:rFonts w:ascii="Times New Roman" w:hAnsi="Times New Roman" w:cs="Times New Roman" w:hint="eastAsia"/>
              </w:rPr>
              <w:t>9</w:t>
            </w:r>
            <w:r w:rsidRPr="00493993">
              <w:rPr>
                <w:rFonts w:ascii="Times New Roman" w:hAnsi="Times New Roman" w:cs="Times New Roman"/>
              </w:rPr>
              <w:t xml:space="preserve"> × 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35CEA" w14:textId="5C7D78A8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5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  <w:p w14:paraId="412CD549" w14:textId="1DF98B9E" w:rsidR="00493993" w:rsidRPr="009C4395" w:rsidRDefault="009C4395" w:rsidP="009C4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6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</w:tc>
      </w:tr>
      <w:tr w:rsidR="00493993" w:rsidRPr="00493993" w14:paraId="735CE138" w14:textId="77777777" w:rsidTr="009C783E">
        <w:trPr>
          <w:trHeight w:val="8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E4A8F8" w14:textId="43AB98E8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Colorimetry</w:t>
            </w:r>
          </w:p>
          <w:p w14:paraId="4432F2C2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Colorimetry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7CCF2" w14:textId="6F0686BF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5.8×10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493993">
              <w:rPr>
                <w:rFonts w:ascii="Times New Roman" w:hAnsi="Times New Roman" w:cs="Times New Roman"/>
              </w:rPr>
              <w:t>~ 2.3×10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679E6343" w14:textId="7F90513C" w:rsidR="00493993" w:rsidRPr="00493993" w:rsidRDefault="00A61B14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nn-NO"/>
              </w:rPr>
              <w:t>2.0</w:t>
            </w:r>
            <w:r w:rsidR="00493993" w:rsidRPr="00493993">
              <w:rPr>
                <w:rFonts w:ascii="Times New Roman" w:hAnsi="Times New Roman" w:cs="Times New Roman"/>
                <w:lang w:val="nn-NO"/>
              </w:rPr>
              <w:t xml:space="preserve"> ×10</w:t>
            </w:r>
            <w:r w:rsidR="00493993" w:rsidRPr="00493993">
              <w:rPr>
                <w:rFonts w:ascii="Times New Roman" w:hAnsi="Times New Roman" w:cs="Times New Roman"/>
                <w:vertAlign w:val="superscript"/>
                <w:lang w:val="nn-NO"/>
              </w:rPr>
              <w:t xml:space="preserve">3 </w:t>
            </w:r>
            <w:r w:rsidR="00493993" w:rsidRPr="00493993">
              <w:rPr>
                <w:rFonts w:ascii="Times New Roman" w:hAnsi="Times New Roman" w:cs="Times New Roman"/>
                <w:lang w:val="nn-NO"/>
              </w:rPr>
              <w:t>~7.8 × 10</w:t>
            </w:r>
            <w:r w:rsidR="00493993" w:rsidRPr="00493993">
              <w:rPr>
                <w:rFonts w:ascii="Times New Roman" w:hAnsi="Times New Roman" w:cs="Times New Roman"/>
                <w:vertAlign w:val="superscript"/>
                <w:lang w:val="nn-NO"/>
              </w:rPr>
              <w:t xml:space="preserve">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2EB37" w14:textId="77E017A8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2.3×10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1669B6" w14:textId="6AF87F3D" w:rsidR="00493993" w:rsidRPr="00493993" w:rsidRDefault="00A61B14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nn-NO"/>
              </w:rPr>
              <w:t>2.0</w:t>
            </w:r>
            <w:r w:rsidR="00493993" w:rsidRPr="00493993">
              <w:rPr>
                <w:rFonts w:ascii="Times New Roman" w:hAnsi="Times New Roman" w:cs="Times New Roman"/>
                <w:lang w:val="nn-NO"/>
              </w:rPr>
              <w:t xml:space="preserve"> × 10</w:t>
            </w:r>
            <w:r w:rsidR="00493993" w:rsidRPr="00493993">
              <w:rPr>
                <w:rFonts w:ascii="Times New Roman" w:hAnsi="Times New Roman" w:cs="Times New Roman"/>
                <w:vertAlign w:val="superscript"/>
                <w:lang w:val="nn-NO"/>
              </w:rPr>
              <w:t xml:space="preserve">3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80C8E" w14:textId="096DF229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7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  <w:p w14:paraId="6DBC7EE4" w14:textId="5E9EA112" w:rsidR="00493993" w:rsidRPr="00493993" w:rsidRDefault="009C4395" w:rsidP="00431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8</w:t>
            </w:r>
            <w:r>
              <w:rPr>
                <w:rFonts w:ascii="Times New Roman" w:hAnsi="Times New Roman" w:cs="Times New Roman" w:hint="eastAsia"/>
              </w:rPr>
              <w:t>]</w:t>
            </w:r>
          </w:p>
        </w:tc>
      </w:tr>
      <w:tr w:rsidR="00493993" w:rsidRPr="00493993" w14:paraId="4D2C2854" w14:textId="77777777" w:rsidTr="009C783E">
        <w:trPr>
          <w:trHeight w:val="1333"/>
        </w:trPr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90CDE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ECL</w:t>
            </w:r>
          </w:p>
          <w:p w14:paraId="20AF6D4D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ECL</w:t>
            </w:r>
          </w:p>
          <w:p w14:paraId="0500F5D9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ECL</w:t>
            </w:r>
          </w:p>
          <w:p w14:paraId="10E43544" w14:textId="6DCB96BE" w:rsidR="0061445E" w:rsidRPr="00493993" w:rsidRDefault="00FF30D6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F12">
              <w:rPr>
                <w:rFonts w:ascii="Times New Roman" w:hAnsi="Times New Roman" w:cs="Times New Roman"/>
                <w:lang w:val="en-GB"/>
              </w:rPr>
              <w:t>ECL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C245B" w14:textId="7777777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  <w:lang w:val="en-GB"/>
              </w:rPr>
              <w:t>0.5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0</w:t>
            </w:r>
            <w:r w:rsidRPr="00493993">
              <w:rPr>
                <w:rFonts w:ascii="Times New Roman" w:hAnsi="Times New Roman" w:cs="Times New Roman"/>
                <w:lang w:val="en-GB"/>
              </w:rPr>
              <w:t xml:space="preserve"> ~ 1.0</w:t>
            </w:r>
            <w:r w:rsidRPr="00493993">
              <w:rPr>
                <w:rFonts w:ascii="Times New Roman" w:hAnsi="Times New Roman" w:cs="Times New Roman"/>
              </w:rPr>
              <w:t>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F1E221B" w14:textId="134344F7" w:rsidR="00765C44" w:rsidRPr="00765C44" w:rsidRDefault="00765C44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765C44">
              <w:rPr>
                <w:rFonts w:ascii="Times New Roman" w:hAnsi="Times New Roman" w:cs="Times New Roman"/>
                <w:szCs w:val="21"/>
                <w:lang w:val="en-GB"/>
              </w:rPr>
              <w:t>1.0</w:t>
            </w:r>
            <w:r w:rsidRPr="00765C44">
              <w:rPr>
                <w:rFonts w:ascii="Times New Roman" w:hAnsi="Times New Roman" w:cs="Times New Roman"/>
                <w:szCs w:val="21"/>
              </w:rPr>
              <w:t>×10</w:t>
            </w:r>
            <w:r w:rsidRPr="00765C44">
              <w:rPr>
                <w:rFonts w:ascii="Times New Roman" w:hAnsi="Times New Roman" w:cs="Times New Roman"/>
                <w:szCs w:val="21"/>
                <w:vertAlign w:val="superscript"/>
              </w:rPr>
              <w:t>-3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 xml:space="preserve"> </w:t>
            </w:r>
            <w:r w:rsidRPr="00765C44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65C44">
              <w:rPr>
                <w:rFonts w:ascii="Times New Roman" w:hAnsi="Times New Roman" w:cs="Times New Roman"/>
                <w:szCs w:val="21"/>
                <w:lang w:val="en-GB"/>
              </w:rPr>
              <w:t>1.0</w:t>
            </w:r>
            <w:r w:rsidRPr="00765C44">
              <w:rPr>
                <w:rFonts w:ascii="Times New Roman" w:hAnsi="Times New Roman" w:cs="Times New Roman"/>
                <w:szCs w:val="21"/>
              </w:rPr>
              <w:t>×10</w:t>
            </w:r>
            <w:r w:rsidRPr="00765C44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</w:p>
          <w:p w14:paraId="356C2732" w14:textId="0FB971A6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5.8×10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493993">
              <w:rPr>
                <w:rFonts w:ascii="Times New Roman" w:hAnsi="Times New Roman" w:cs="Times New Roman"/>
              </w:rPr>
              <w:t>~ 5.8×10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11287345" w14:textId="2C9907CA" w:rsidR="0096191C" w:rsidRPr="00493993" w:rsidRDefault="0096191C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191C">
              <w:rPr>
                <w:rFonts w:ascii="Times New Roman" w:hAnsi="Times New Roman" w:cs="Times New Roman" w:hint="eastAsia"/>
                <w:szCs w:val="21"/>
              </w:rPr>
              <w:t>1.0</w:t>
            </w:r>
            <w:r w:rsidRPr="0096191C">
              <w:rPr>
                <w:rFonts w:ascii="Times New Roman" w:hAnsi="Times New Roman" w:cs="Times New Roman"/>
                <w:szCs w:val="21"/>
              </w:rPr>
              <w:t>×10</w:t>
            </w:r>
            <w:r w:rsidRPr="0096191C">
              <w:rPr>
                <w:rFonts w:ascii="Times New Roman" w:hAnsi="Times New Roman" w:cs="Times New Roman"/>
                <w:szCs w:val="21"/>
                <w:vertAlign w:val="superscript"/>
              </w:rPr>
              <w:t>-3</w:t>
            </w:r>
            <w:r w:rsidRPr="0096191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1308E">
              <w:rPr>
                <w:rFonts w:ascii="Times New Roman" w:hAnsi="Times New Roman" w:cs="Times New Roman" w:hint="eastAsia"/>
                <w:szCs w:val="21"/>
              </w:rPr>
              <w:t>~</w:t>
            </w:r>
            <w:r w:rsidR="0041308E" w:rsidRPr="0096191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6191C">
              <w:rPr>
                <w:rFonts w:ascii="Times New Roman" w:hAnsi="Times New Roman" w:cs="Times New Roman" w:hint="eastAsia"/>
                <w:szCs w:val="21"/>
              </w:rPr>
              <w:t>1.0</w:t>
            </w:r>
            <w:r w:rsidRPr="0096191C">
              <w:rPr>
                <w:rFonts w:ascii="Times New Roman" w:hAnsi="Times New Roman" w:cs="Times New Roman"/>
                <w:szCs w:val="21"/>
              </w:rPr>
              <w:t>×10</w:t>
            </w:r>
            <w:r w:rsidRPr="0096191C">
              <w:rPr>
                <w:rFonts w:ascii="Times New Roman" w:hAnsi="Times New Roman" w:cs="Times New Roman"/>
                <w:szCs w:val="21"/>
                <w:vertAlign w:val="superscrip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AEA31" w14:textId="4CF49AD7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6</w:t>
            </w:r>
            <w:r w:rsidR="00A61B14">
              <w:rPr>
                <w:rFonts w:ascii="Times New Roman" w:hAnsi="Times New Roman" w:cs="Times New Roman" w:hint="eastAsia"/>
              </w:rPr>
              <w:t>.0</w:t>
            </w:r>
            <w:r w:rsidRPr="00493993">
              <w:rPr>
                <w:rFonts w:ascii="Times New Roman" w:hAnsi="Times New Roman" w:cs="Times New Roman"/>
              </w:rPr>
              <w:t xml:space="preserve"> × 10</w:t>
            </w:r>
            <w:r w:rsidRPr="00493993">
              <w:rPr>
                <w:rFonts w:ascii="Times New Roman" w:eastAsia="微软雅黑" w:hAnsi="Times New Roman" w:cs="Times New Roman"/>
                <w:vertAlign w:val="superscript"/>
              </w:rPr>
              <w:t>−</w:t>
            </w:r>
            <w:r w:rsidRPr="0049399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45748A0" w14:textId="10D0789C" w:rsidR="00493993" w:rsidRPr="00493993" w:rsidRDefault="00765C44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5C44">
              <w:rPr>
                <w:rFonts w:ascii="Times New Roman" w:hAnsi="Times New Roman" w:cs="Times New Roman" w:hint="eastAsia"/>
                <w:lang w:val="en-GB"/>
              </w:rPr>
              <w:t>4</w:t>
            </w:r>
            <w:r w:rsidRPr="00765C44">
              <w:rPr>
                <w:rFonts w:ascii="Times New Roman" w:hAnsi="Times New Roman" w:cs="Times New Roman"/>
                <w:lang w:val="en-GB"/>
              </w:rPr>
              <w:t>.</w:t>
            </w:r>
            <w:r w:rsidRPr="00765C44">
              <w:rPr>
                <w:rFonts w:ascii="Times New Roman" w:hAnsi="Times New Roman" w:cs="Times New Roman" w:hint="eastAsia"/>
                <w:lang w:val="en-GB"/>
              </w:rPr>
              <w:t>4</w:t>
            </w:r>
            <w:r w:rsidRPr="00765C44">
              <w:rPr>
                <w:rFonts w:ascii="Times New Roman" w:hAnsi="Times New Roman" w:cs="Times New Roman"/>
              </w:rPr>
              <w:t>×10</w:t>
            </w:r>
            <w:r w:rsidRPr="00765C44">
              <w:rPr>
                <w:rFonts w:ascii="Times New Roman" w:hAnsi="Times New Roman" w:cs="Times New Roman"/>
                <w:vertAlign w:val="superscript"/>
              </w:rPr>
              <w:t>-</w:t>
            </w:r>
            <w:r w:rsidRPr="00765C44">
              <w:rPr>
                <w:rFonts w:ascii="Times New Roman" w:hAnsi="Times New Roman" w:cs="Times New Roman" w:hint="eastAsia"/>
                <w:vertAlign w:val="superscript"/>
              </w:rPr>
              <w:t>4</w:t>
            </w:r>
            <w:r w:rsidRPr="00765C4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93993" w:rsidRPr="0049399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2389C80A" w14:textId="1DCEF1A1" w:rsidR="00493993" w:rsidRPr="00493993" w:rsidRDefault="00493993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993">
              <w:rPr>
                <w:rFonts w:ascii="Times New Roman" w:hAnsi="Times New Roman" w:cs="Times New Roman"/>
              </w:rPr>
              <w:t>1.8 × 10</w:t>
            </w:r>
          </w:p>
          <w:p w14:paraId="77CBFE06" w14:textId="7001763B" w:rsidR="00493993" w:rsidRPr="00493993" w:rsidRDefault="00097A7B" w:rsidP="0073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7A7B">
              <w:rPr>
                <w:rFonts w:ascii="Times New Roman" w:hAnsi="Times New Roman" w:cs="Times New Roman"/>
                <w:szCs w:val="21"/>
              </w:rPr>
              <w:t>7.</w:t>
            </w:r>
            <w:r w:rsidR="00A61B14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097A7B">
              <w:rPr>
                <w:rFonts w:ascii="Times New Roman" w:hAnsi="Times New Roman" w:cs="Times New Roman"/>
                <w:szCs w:val="21"/>
              </w:rPr>
              <w:t xml:space="preserve"> × 10</w:t>
            </w:r>
            <w:r w:rsidRPr="00097A7B">
              <w:rPr>
                <w:rFonts w:ascii="Times New Roman" w:hAnsi="Times New Roman" w:cs="Times New Roman"/>
                <w:szCs w:val="21"/>
                <w:vertAlign w:val="superscript"/>
              </w:rPr>
              <w:t>-4</w:t>
            </w:r>
            <w:r w:rsidRPr="00097A7B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FAC2E" w14:textId="06960C74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9</w:t>
            </w:r>
            <w:r>
              <w:rPr>
                <w:rFonts w:ascii="Times New Roman" w:hAnsi="Times New Roman" w:cs="Times New Roman" w:hint="eastAsia"/>
              </w:rPr>
              <w:t>]</w:t>
            </w:r>
          </w:p>
          <w:p w14:paraId="70EA44EA" w14:textId="45687A9C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10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  <w:p w14:paraId="3D193FB1" w14:textId="54347C8D" w:rsidR="009C783E" w:rsidRPr="00493993" w:rsidRDefault="009C4395" w:rsidP="009C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 w:hint="eastAsia"/>
                <w:color w:val="00B0F0"/>
              </w:rPr>
              <w:t>11</w:t>
            </w:r>
            <w:r>
              <w:rPr>
                <w:rFonts w:ascii="Times New Roman" w:hAnsi="Times New Roman" w:cs="Times New Roman" w:hint="eastAsia"/>
              </w:rPr>
              <w:t xml:space="preserve">] </w:t>
            </w:r>
          </w:p>
          <w:p w14:paraId="15327E83" w14:textId="1DB6E68E" w:rsidR="0061445E" w:rsidRPr="00FF30D6" w:rsidRDefault="00FF30D6" w:rsidP="00A61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0D6">
              <w:rPr>
                <w:rFonts w:ascii="Times New Roman" w:hAnsi="Times New Roman" w:cs="Times New Roman" w:hint="eastAsia"/>
                <w:b/>
                <w:bCs/>
              </w:rPr>
              <w:t>This</w:t>
            </w:r>
            <w:r w:rsidRPr="00FF30D6">
              <w:rPr>
                <w:rFonts w:ascii="Times New Roman" w:hAnsi="Times New Roman" w:cs="Times New Roman"/>
                <w:b/>
                <w:bCs/>
              </w:rPr>
              <w:t xml:space="preserve"> work</w:t>
            </w:r>
          </w:p>
        </w:tc>
      </w:tr>
    </w:tbl>
    <w:p w14:paraId="486C86EC" w14:textId="14938CE5" w:rsidR="006D3218" w:rsidRDefault="003B514C" w:rsidP="008764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Cs w:val="24"/>
        </w:rPr>
      </w:pPr>
      <w:bookmarkStart w:id="30" w:name="_Hlk161819204"/>
      <w:r w:rsidRPr="008E24FE">
        <w:rPr>
          <w:rFonts w:ascii="TimesNewRomanPSMT" w:hAnsi="TimesNewRomanPSMT" w:cs="TimesNewRomanPSMT"/>
          <w:kern w:val="0"/>
          <w:szCs w:val="24"/>
        </w:rPr>
        <w:t>HPLC</w:t>
      </w:r>
      <w:r w:rsidR="00E20C83">
        <w:rPr>
          <w:rFonts w:ascii="TimesNewRomanPSMT" w:hAnsi="TimesNewRomanPSMT" w:cs="TimesNewRomanPSMT" w:hint="eastAsia"/>
          <w:kern w:val="0"/>
          <w:szCs w:val="24"/>
        </w:rPr>
        <w:t xml:space="preserve">: </w:t>
      </w:r>
      <w:r w:rsidR="00E20C83">
        <w:rPr>
          <w:rFonts w:ascii="TimesNewRomanPSMT" w:hAnsi="TimesNewRomanPSMT" w:cs="TimesNewRomanPSMT"/>
          <w:kern w:val="0"/>
          <w:szCs w:val="24"/>
        </w:rPr>
        <w:t>H</w:t>
      </w:r>
      <w:r w:rsidRPr="008E24FE">
        <w:rPr>
          <w:rFonts w:ascii="TimesNewRomanPSMT" w:hAnsi="TimesNewRomanPSMT" w:cs="TimesNewRomanPSMT"/>
          <w:kern w:val="0"/>
          <w:szCs w:val="24"/>
        </w:rPr>
        <w:t>igh performance liquid chromatography</w:t>
      </w:r>
    </w:p>
    <w:p w14:paraId="59D3A809" w14:textId="0D104587" w:rsidR="002C4CFE" w:rsidRDefault="00A95F8D" w:rsidP="008764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Cs w:val="24"/>
        </w:rPr>
      </w:pPr>
      <w:r w:rsidRPr="008E24FE">
        <w:rPr>
          <w:rFonts w:ascii="TimesNewRomanPSMT" w:hAnsi="TimesNewRomanPSMT" w:cs="TimesNewRomanPSMT"/>
          <w:kern w:val="0"/>
          <w:szCs w:val="24"/>
        </w:rPr>
        <w:t>ECL</w:t>
      </w:r>
      <w:r w:rsidR="00E20C83">
        <w:rPr>
          <w:rFonts w:ascii="TimesNewRomanPSMT" w:hAnsi="TimesNewRomanPSMT" w:cs="TimesNewRomanPSMT"/>
          <w:kern w:val="0"/>
          <w:szCs w:val="24"/>
        </w:rPr>
        <w:t>:</w:t>
      </w:r>
      <w:r w:rsidR="00E20C83">
        <w:rPr>
          <w:rFonts w:ascii="TimesNewRomanPSMT" w:hAnsi="TimesNewRomanPSMT" w:cs="TimesNewRomanPSMT" w:hint="eastAsia"/>
          <w:kern w:val="0"/>
          <w:szCs w:val="24"/>
        </w:rPr>
        <w:t xml:space="preserve"> </w:t>
      </w:r>
      <w:r w:rsidR="00E20C83">
        <w:rPr>
          <w:rFonts w:ascii="TimesNewRomanPSMT" w:hAnsi="TimesNewRomanPSMT" w:cs="TimesNewRomanPSMT"/>
          <w:kern w:val="0"/>
          <w:szCs w:val="24"/>
        </w:rPr>
        <w:t>E</w:t>
      </w:r>
      <w:r w:rsidRPr="008E24FE">
        <w:rPr>
          <w:rFonts w:ascii="TimesNewRomanPSMT" w:hAnsi="TimesNewRomanPSMT" w:cs="TimesNewRomanPSMT"/>
          <w:kern w:val="0"/>
          <w:szCs w:val="24"/>
        </w:rPr>
        <w:t>lectrochemiluminescence</w:t>
      </w:r>
    </w:p>
    <w:bookmarkEnd w:id="30"/>
    <w:p w14:paraId="4FAE2BCC" w14:textId="67D310F1" w:rsidR="0087489E" w:rsidRPr="00973708" w:rsidRDefault="003F37A7" w:rsidP="00C37A8B">
      <w:pPr>
        <w:widowControl/>
        <w:jc w:val="left"/>
        <w:rPr>
          <w:rFonts w:ascii="TimesNewRomanPSMT" w:hAnsi="TimesNewRomanPSMT" w:cs="TimesNewRomanPSMT"/>
          <w:kern w:val="0"/>
          <w:szCs w:val="24"/>
        </w:rPr>
      </w:pPr>
      <w:r>
        <w:rPr>
          <w:rFonts w:ascii="TimesNewRomanPSMT" w:hAnsi="TimesNewRomanPSMT" w:cs="TimesNewRomanPSMT"/>
          <w:kern w:val="0"/>
          <w:szCs w:val="24"/>
        </w:rPr>
        <w:br w:type="page"/>
      </w:r>
    </w:p>
    <w:p w14:paraId="6DE48533" w14:textId="6EFB2A9E" w:rsidR="00CC4A9A" w:rsidRPr="00CC4A9A" w:rsidRDefault="00CC4A9A" w:rsidP="003F37A7">
      <w:pPr>
        <w:spacing w:beforeLines="100" w:before="312" w:line="48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CC4A9A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>R</w:t>
      </w:r>
      <w:r w:rsidR="00DF28B4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eferences</w:t>
      </w:r>
    </w:p>
    <w:p w14:paraId="4A7FD4F6" w14:textId="6DD3A56C" w:rsidR="009C4395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[1] 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Zhang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L.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Deng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K.Q.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Zhang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B20DA9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H.</w:t>
      </w:r>
      <w:r w:rsidR="00B20DA9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Li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C.X.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Wang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J.L.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Huang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H.W.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Yi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Q.F.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F085C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Zhou</w:t>
      </w:r>
      <w:r w:rsidR="00DF085C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,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H. 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Dual-mode photoelectrochemical/electrochemical sensor based on Z-scheme </w:t>
      </w:r>
      <w:proofErr w:type="spellStart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AgBr</w:t>
      </w:r>
      <w:proofErr w:type="spellEnd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/</w:t>
      </w:r>
      <w:proofErr w:type="spellStart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AgI</w:t>
      </w:r>
      <w:proofErr w:type="spellEnd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-Ag-CNTs and aptamer structure switch for the determination of kanamycin</w:t>
      </w:r>
      <w:r w:rsidR="00D14C3B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Microchim</w:t>
      </w:r>
      <w:proofErr w:type="spellEnd"/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 Acta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2022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417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189.</w:t>
      </w:r>
    </w:p>
    <w:bookmarkStart w:id="31" w:name="OLE_LINK1"/>
    <w:p w14:paraId="781DE0AC" w14:textId="7246B12F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r>
        <w:rPr>
          <w:rFonts w:ascii="Times New Roman" w:hAnsi="Times New Roman" w:cs="Times New Roman"/>
          <w:color w:val="000000" w:themeColor="text1"/>
          <w:kern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kern w:val="24"/>
        </w:rPr>
        <w:instrText>HYPERLINK "</w:instrText>
      </w:r>
      <w:r w:rsidRPr="00543280">
        <w:rPr>
          <w:rFonts w:ascii="Times New Roman" w:hAnsi="Times New Roman" w:cs="Times New Roman"/>
          <w:color w:val="000000" w:themeColor="text1"/>
          <w:kern w:val="24"/>
        </w:rPr>
        <w:instrText>https://doi.org/</w:instrText>
      </w:r>
      <w:r w:rsidRPr="00543280">
        <w:rPr>
          <w:rFonts w:ascii="Times New Roman" w:hAnsi="Times New Roman" w:cs="Times New Roman" w:hint="eastAsia"/>
          <w:color w:val="000000" w:themeColor="text1"/>
          <w:kern w:val="24"/>
        </w:rPr>
        <w:instrText>10.1007/s00604-022-05523-</w:instrText>
      </w:r>
      <w:r w:rsidRPr="00247915">
        <w:rPr>
          <w:rFonts w:ascii="Times New Roman" w:hAnsi="Times New Roman" w:cs="Times New Roman" w:hint="eastAsia"/>
          <w:color w:val="000000" w:themeColor="text1"/>
          <w:kern w:val="24"/>
        </w:rPr>
        <w:instrText>y</w:instrText>
      </w:r>
      <w:r>
        <w:rPr>
          <w:rFonts w:ascii="Times New Roman" w:hAnsi="Times New Roman" w:cs="Times New Roman"/>
          <w:color w:val="000000" w:themeColor="text1"/>
          <w:kern w:val="24"/>
        </w:rPr>
        <w:instrText>"</w:instrText>
      </w:r>
      <w:r>
        <w:rPr>
          <w:rFonts w:ascii="Times New Roman" w:hAnsi="Times New Roman" w:cs="Times New Roman"/>
          <w:color w:val="000000" w:themeColor="text1"/>
          <w:kern w:val="24"/>
        </w:rPr>
      </w:r>
      <w:r>
        <w:rPr>
          <w:rFonts w:ascii="Times New Roman" w:hAnsi="Times New Roman" w:cs="Times New Roman"/>
          <w:color w:val="000000" w:themeColor="text1"/>
          <w:kern w:val="24"/>
        </w:rPr>
        <w:fldChar w:fldCharType="separate"/>
      </w:r>
      <w:r w:rsidRPr="00574396">
        <w:rPr>
          <w:rStyle w:val="af1"/>
          <w:rFonts w:ascii="Times New Roman" w:hAnsi="Times New Roman" w:cs="Times New Roman"/>
          <w:kern w:val="24"/>
        </w:rPr>
        <w:t>https://doi.org/</w:t>
      </w:r>
      <w:r w:rsidRPr="00574396">
        <w:rPr>
          <w:rStyle w:val="af1"/>
          <w:rFonts w:ascii="Times New Roman" w:hAnsi="Times New Roman" w:cs="Times New Roman" w:hint="eastAsia"/>
          <w:kern w:val="24"/>
        </w:rPr>
        <w:t>10.1007/s00604-022-05523-y</w:t>
      </w:r>
      <w:bookmarkEnd w:id="31"/>
      <w:r>
        <w:rPr>
          <w:rFonts w:ascii="Times New Roman" w:hAnsi="Times New Roman" w:cs="Times New Roman"/>
          <w:color w:val="000000" w:themeColor="text1"/>
          <w:kern w:val="24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7906B2AC" w14:textId="02C68D97" w:rsidR="009C4395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[2]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bookmarkStart w:id="32" w:name="_Hlk193445939"/>
      <w:r w:rsidR="009D11B4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Liu</w:t>
      </w:r>
      <w:r w:rsidR="009D11B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9D11B4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X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.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Q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="009D11B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9D11B4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Liu</w:t>
      </w:r>
      <w:r w:rsidR="009D11B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9D11B4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P.P.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Tang,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Y.F.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Yang</w:t>
      </w:r>
      <w:r w:rsidR="009D11B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fr-FR"/>
        </w:rPr>
        <w:t>,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L.W.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Li,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L.L.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Qi,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Z.C.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Li,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D.L.</w:t>
      </w:r>
      <w:r w:rsidR="009D11B4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Wong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fr-FR"/>
        </w:rPr>
        <w:t>,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Danny K.Y. </w:t>
      </w:r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A photoelectrochemical </w:t>
      </w:r>
      <w:proofErr w:type="spellStart"/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>aptasensor</w:t>
      </w:r>
      <w:proofErr w:type="spellEnd"/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 based on a 3D flower-like TiO</w:t>
      </w:r>
      <w:r w:rsidRPr="00765C44">
        <w:rPr>
          <w:rFonts w:ascii="Times New Roman" w:eastAsia="等线" w:hAnsi="Times New Roman" w:cs="Times New Roman" w:hint="eastAsia"/>
          <w:color w:val="000000"/>
          <w:kern w:val="24"/>
          <w:vertAlign w:val="subscript"/>
        </w:rPr>
        <w:t>2</w:t>
      </w:r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>-MoS</w:t>
      </w:r>
      <w:r w:rsidRPr="00765C44">
        <w:rPr>
          <w:rFonts w:ascii="Times New Roman" w:eastAsia="等线" w:hAnsi="Times New Roman" w:cs="Times New Roman" w:hint="eastAsia"/>
          <w:color w:val="000000"/>
          <w:kern w:val="24"/>
          <w:vertAlign w:val="subscript"/>
        </w:rPr>
        <w:t>2</w:t>
      </w:r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>-gold nanoparticle heterostructure for detection of kanamycin</w:t>
      </w:r>
      <w:r w:rsidR="00D14C3B">
        <w:rPr>
          <w:rFonts w:ascii="Times New Roman" w:eastAsia="等线" w:hAnsi="Times New Roman" w:cs="Times New Roman" w:hint="eastAsia"/>
          <w:color w:val="000000"/>
          <w:kern w:val="24"/>
        </w:rPr>
        <w:t>.</w:t>
      </w:r>
      <w:r w:rsidRPr="00765C44">
        <w:rPr>
          <w:rFonts w:ascii="Times New Roman" w:eastAsia="等线" w:hAnsi="Times New Roman" w:cs="Times New Roman"/>
          <w:color w:val="000000"/>
          <w:kern w:val="24"/>
        </w:rPr>
        <w:t xml:space="preserve"> </w:t>
      </w:r>
      <w:proofErr w:type="spellStart"/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>Biosens</w:t>
      </w:r>
      <w:proofErr w:type="spellEnd"/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. </w:t>
      </w:r>
      <w:proofErr w:type="spellStart"/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>Bioelectron</w:t>
      </w:r>
      <w:proofErr w:type="spellEnd"/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2018</w:t>
      </w:r>
      <w:r w:rsidR="00875BA2">
        <w:rPr>
          <w:rFonts w:ascii="Times New Roman" w:eastAsia="等线" w:hAnsi="Times New Roman" w:cs="Times New Roman" w:hint="eastAsia"/>
          <w:color w:val="000000"/>
          <w:kern w:val="24"/>
        </w:rPr>
        <w:t xml:space="preserve">, </w:t>
      </w:r>
      <w:r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112</w:t>
      </w:r>
      <w:r w:rsidR="00875BA2">
        <w:rPr>
          <w:rFonts w:ascii="Times New Roman" w:hAnsi="Times New Roman" w:cs="Times New Roman" w:hint="eastAsia"/>
        </w:rPr>
        <w:t>,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193-201.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  <w:bookmarkEnd w:id="32"/>
    </w:p>
    <w:p w14:paraId="2DE0C991" w14:textId="4CBB3FD4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hyperlink r:id="rId20" w:history="1">
        <w:r w:rsidRPr="00574396">
          <w:rPr>
            <w:rStyle w:val="af1"/>
            <w:rFonts w:ascii="Times New Roman" w:hAnsi="Times New Roman" w:cs="Times New Roman"/>
            <w:kern w:val="24"/>
          </w:rPr>
          <w:t>https://doi.org/</w:t>
        </w:r>
        <w:r w:rsidRPr="00574396">
          <w:rPr>
            <w:rStyle w:val="af1"/>
            <w:rFonts w:ascii="Times New Roman" w:hAnsi="Times New Roman" w:cs="Times New Roman" w:hint="eastAsia"/>
            <w:kern w:val="24"/>
          </w:rPr>
          <w:t>10.1016/j.bios.2018.04.041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3F8F7BBA" w14:textId="26CEB0D3" w:rsidR="009C4395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[3] </w:t>
      </w:r>
      <w:bookmarkStart w:id="33" w:name="_Hlk193446523"/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Chen,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S.X.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Liang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fr-FR"/>
        </w:rPr>
        <w:t>,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Y.Q.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Zhou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Y.W.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Analysis of kanamycin A in human plasma and in oral dosage form by derivatization with 1-naphthyl isothiocyanate and high-performance liquid chromatography</w:t>
      </w:r>
      <w:r w:rsidR="00D14C3B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J. Sep. Sci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2006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, </w:t>
      </w:r>
      <w:r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29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607-612.</w:t>
      </w: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</w:p>
    <w:p w14:paraId="1F4EE1E5" w14:textId="73D7A4A4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hyperlink r:id="rId21" w:history="1">
        <w:r w:rsidRPr="00574396">
          <w:rPr>
            <w:rStyle w:val="af1"/>
            <w:rFonts w:ascii="Times New Roman" w:hAnsi="Times New Roman" w:cs="Times New Roman"/>
            <w:kern w:val="24"/>
          </w:rPr>
          <w:t>https://doi.org/</w:t>
        </w:r>
        <w:r w:rsidRPr="00574396">
          <w:rPr>
            <w:rStyle w:val="af1"/>
            <w:rFonts w:ascii="Times New Roman" w:hAnsi="Times New Roman" w:cs="Times New Roman" w:hint="eastAsia"/>
            <w:kern w:val="24"/>
          </w:rPr>
          <w:t>10.1002/jssc.200500450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bookmarkEnd w:id="33"/>
    <w:p w14:paraId="41FFC18F" w14:textId="49068080" w:rsidR="00F10D55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[4] </w:t>
      </w:r>
      <w:bookmarkStart w:id="34" w:name="_Hlk193446594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Perez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F10D55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J.J.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F10D55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Chen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F10D55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C.Y.</w:t>
      </w:r>
      <w:r w:rsidR="00F10D55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Detection of acetyltransferase modification of kanamycin, an aminoglycoside antibiotic, in bacteria using ultrahigh-performance liquid chromatography tandem mass spectrometry</w:t>
      </w:r>
      <w:r w:rsidR="00D14C3B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="00F10D55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Rapid Commun. Mass </w:t>
      </w:r>
      <w:proofErr w:type="spellStart"/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Spectrom</w:t>
      </w:r>
      <w:proofErr w:type="spellEnd"/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2018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, </w:t>
      </w:r>
      <w:r w:rsidR="00F10D55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32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F10D55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F10D55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1549–1556.</w:t>
      </w:r>
      <w:r w:rsidR="00F10D55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</w:p>
    <w:p w14:paraId="2D95FCAC" w14:textId="1B1B342D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hyperlink r:id="rId22" w:history="1">
        <w:r w:rsidRPr="00574396">
          <w:rPr>
            <w:rStyle w:val="af1"/>
            <w:rFonts w:ascii="Times New Roman" w:hAnsi="Times New Roman" w:cs="Times New Roman"/>
            <w:kern w:val="24"/>
          </w:rPr>
          <w:t>https://doi.org/</w:t>
        </w:r>
        <w:r w:rsidRPr="00574396">
          <w:rPr>
            <w:rStyle w:val="af1"/>
            <w:rFonts w:ascii="Times New Roman" w:hAnsi="Times New Roman" w:cs="Times New Roman" w:hint="eastAsia"/>
            <w:kern w:val="24"/>
          </w:rPr>
          <w:t>10.1002/rcm.8160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bookmarkEnd w:id="34"/>
    <w:p w14:paraId="6F8C5FD8" w14:textId="6956E52B" w:rsidR="00C26770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lastRenderedPageBreak/>
        <w:t xml:space="preserve">[5] </w:t>
      </w:r>
      <w:bookmarkStart w:id="35" w:name="_Hlk193446724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Li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M.N.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EA0F9F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Xie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Y.F.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EA0F9F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Zhang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J.B.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EA0F9F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Lie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L.L.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Su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X.G. </w:t>
      </w:r>
      <w:bookmarkStart w:id="36" w:name="OLE_LINK2"/>
      <w:r w:rsidR="00173AE3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Construction of a laccase mimic enzyme with fluorescence properties for kanamycin multi-mode analysis</w:t>
      </w:r>
      <w:bookmarkEnd w:id="36"/>
      <w:r w:rsidR="0046114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="00173AE3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Chem. Eng. J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2023</w:t>
      </w:r>
      <w:r w:rsidR="00875BA2">
        <w:rPr>
          <w:rFonts w:ascii="Times New Roman" w:eastAsia="等线" w:hAnsi="Times New Roman" w:cs="Times New Roman" w:hint="eastAsia"/>
          <w:color w:val="000000"/>
          <w:kern w:val="24"/>
        </w:rPr>
        <w:t xml:space="preserve">, </w:t>
      </w:r>
      <w:r w:rsidR="00EA0F9F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471</w:t>
      </w:r>
      <w:r w:rsidR="00875BA2">
        <w:rPr>
          <w:rFonts w:ascii="Times New Roman" w:hAnsi="Times New Roman" w:cs="Times New Roman" w:hint="eastAsia"/>
        </w:rPr>
        <w:t>,</w:t>
      </w:r>
      <w:r w:rsidR="00BE498E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EA0F9F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144184.</w:t>
      </w:r>
      <w:bookmarkEnd w:id="35"/>
    </w:p>
    <w:p w14:paraId="266D1EFD" w14:textId="751D9A8E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hyperlink r:id="rId23" w:history="1">
        <w:r w:rsidRPr="00574396">
          <w:rPr>
            <w:rStyle w:val="af1"/>
            <w:rFonts w:ascii="Times New Roman" w:hAnsi="Times New Roman" w:cs="Times New Roman"/>
            <w:kern w:val="24"/>
          </w:rPr>
          <w:t>https://doi.org/</w:t>
        </w:r>
        <w:r w:rsidRPr="00574396">
          <w:rPr>
            <w:rStyle w:val="af1"/>
            <w:rFonts w:ascii="Times New Roman" w:hAnsi="Times New Roman" w:cs="Times New Roman" w:hint="eastAsia"/>
            <w:kern w:val="24"/>
          </w:rPr>
          <w:t>10.1016/j.cej.2023.144184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48844926" w14:textId="443FFB04" w:rsidR="00C26770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[6] </w:t>
      </w:r>
      <w:bookmarkStart w:id="37" w:name="_Hlk193446736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Ramezani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M.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Danesh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N.M.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Abnous</w:t>
      </w:r>
      <w:proofErr w:type="spellEnd"/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P.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Lavaee</w:t>
      </w:r>
      <w:proofErr w:type="spellEnd"/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K.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Taghdisi</w:t>
      </w:r>
      <w:proofErr w:type="spellEnd"/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S.M. </w:t>
      </w:r>
      <w:r w:rsidR="00C26770" w:rsidRPr="00765C44">
        <w:rPr>
          <w:rFonts w:ascii="Times New Roman" w:eastAsia="微软雅黑" w:hAnsi="Times New Roman" w:cs="Times New Roman" w:hint="eastAsia"/>
          <w:color w:val="000000"/>
        </w:rPr>
        <w:t xml:space="preserve">A selective and sensitive fluorescent </w:t>
      </w:r>
      <w:proofErr w:type="spellStart"/>
      <w:r w:rsidR="00C26770" w:rsidRPr="00765C44">
        <w:rPr>
          <w:rFonts w:ascii="Times New Roman" w:eastAsia="微软雅黑" w:hAnsi="Times New Roman" w:cs="Times New Roman" w:hint="eastAsia"/>
          <w:color w:val="000000"/>
        </w:rPr>
        <w:t>aptasensor</w:t>
      </w:r>
      <w:proofErr w:type="spellEnd"/>
      <w:r w:rsidR="00C26770" w:rsidRPr="00765C44">
        <w:rPr>
          <w:rFonts w:ascii="Times New Roman" w:eastAsia="微软雅黑" w:hAnsi="Times New Roman" w:cs="Times New Roman" w:hint="eastAsia"/>
          <w:color w:val="000000"/>
        </w:rPr>
        <w:t xml:space="preserve"> for detection of kanamycin based on catalytic recycling activity of exonuclease III and gold nanoparticles</w:t>
      </w:r>
      <w:r w:rsidR="00461147">
        <w:rPr>
          <w:rFonts w:ascii="Times New Roman" w:eastAsia="微软雅黑" w:hAnsi="Times New Roman" w:cs="Times New Roman" w:hint="eastAsia"/>
          <w:color w:val="000000"/>
        </w:rPr>
        <w:t>.</w:t>
      </w:r>
      <w:r w:rsidR="001F4004" w:rsidRPr="00765C44">
        <w:rPr>
          <w:rFonts w:ascii="Times New Roman" w:hAnsi="Times New Roman" w:cs="Times New Roman"/>
        </w:rPr>
        <w:t xml:space="preserve"> Sen</w:t>
      </w:r>
      <w:r w:rsidR="001F4004" w:rsidRPr="00765C44">
        <w:rPr>
          <w:rFonts w:ascii="Times New Roman" w:hAnsi="Times New Roman" w:cs="Times New Roman" w:hint="eastAsia"/>
        </w:rPr>
        <w:t>.</w:t>
      </w:r>
      <w:r w:rsidR="001F4004" w:rsidRPr="00765C44">
        <w:rPr>
          <w:rFonts w:ascii="Times New Roman" w:hAnsi="Times New Roman" w:cs="Times New Roman"/>
        </w:rPr>
        <w:t xml:space="preserve"> Actuators B</w:t>
      </w:r>
      <w:r w:rsidR="001F4004" w:rsidRPr="00765C44">
        <w:rPr>
          <w:rFonts w:ascii="Times New Roman" w:hAnsi="Times New Roman" w:cs="Times New Roman" w:hint="eastAsia"/>
        </w:rPr>
        <w:t xml:space="preserve"> Chem</w:t>
      </w:r>
      <w:r w:rsidR="001F4004" w:rsidRPr="00765C44">
        <w:rPr>
          <w:rFonts w:ascii="Times New Roman" w:eastAsia="微软雅黑" w:hAnsi="Times New Roman" w:cs="Times New Roman" w:hint="eastAsia"/>
          <w:color w:val="000000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2016</w:t>
      </w:r>
      <w:r w:rsidR="00875BA2">
        <w:rPr>
          <w:rFonts w:ascii="Times New Roman" w:eastAsia="微软雅黑" w:hAnsi="Times New Roman" w:cs="Times New Roman" w:hint="eastAsia"/>
          <w:color w:val="000000"/>
        </w:rPr>
        <w:t xml:space="preserve">, </w:t>
      </w:r>
      <w:r w:rsidR="00C26770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222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1-7. </w:t>
      </w:r>
      <w:bookmarkEnd w:id="37"/>
    </w:p>
    <w:p w14:paraId="5F8BAE94" w14:textId="5F0CC5D7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hyperlink r:id="rId24" w:history="1">
        <w:r w:rsidRPr="00574396">
          <w:rPr>
            <w:rStyle w:val="af1"/>
            <w:rFonts w:ascii="Times New Roman" w:hAnsi="Times New Roman" w:cs="Times New Roman" w:hint="eastAsia"/>
            <w:kern w:val="24"/>
          </w:rPr>
          <w:t>https://doi.org/10.1016/j.snb.2015.08.024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28E17E71" w14:textId="387234ED" w:rsidR="00EA0F9F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[7] </w:t>
      </w:r>
      <w:bookmarkStart w:id="38" w:name="_Hlk193446749"/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Xu, 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R.R.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Cheng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fr-FR"/>
        </w:rPr>
        <w:t>,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Y.Q.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Qi, 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X.X.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Li, 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X.T.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;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Zhang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fr-FR"/>
        </w:rPr>
        <w:t>,</w:t>
      </w:r>
      <w:r w:rsidR="00DA2FC7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 </w:t>
      </w:r>
      <w:r w:rsidR="00C26770"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>Z.W.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Chen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L.Y.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Sun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T.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Gao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Z.H.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M.J.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Target-induced gold nanoparticles colorimetric sensing coupled with aptamer for rapid and high-sensitivity detecting kanamycin</w:t>
      </w:r>
      <w:r w:rsidR="0046114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>Anal. Ch</w:t>
      </w:r>
      <w:r w:rsidR="00765C44" w:rsidRPr="00765C44">
        <w:rPr>
          <w:rFonts w:ascii="Times New Roman" w:eastAsia="等线" w:hAnsi="Times New Roman" w:cs="Times New Roman" w:hint="eastAsia"/>
          <w:color w:val="000000"/>
          <w:kern w:val="24"/>
        </w:rPr>
        <w:t>e</w:t>
      </w:r>
      <w:r w:rsidR="001F4004" w:rsidRPr="00765C44">
        <w:rPr>
          <w:rFonts w:ascii="Times New Roman" w:eastAsia="等线" w:hAnsi="Times New Roman" w:cs="Times New Roman" w:hint="eastAsia"/>
          <w:color w:val="000000"/>
          <w:kern w:val="24"/>
        </w:rPr>
        <w:t>m. Acta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2022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, </w:t>
      </w:r>
      <w:r w:rsidR="00C26770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1230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340377.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bookmarkEnd w:id="38"/>
    </w:p>
    <w:p w14:paraId="1F17DE55" w14:textId="11C432CC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hyperlink r:id="rId25" w:history="1">
        <w:r w:rsidRPr="00574396">
          <w:rPr>
            <w:rStyle w:val="af1"/>
            <w:rFonts w:ascii="Times New Roman" w:hAnsi="Times New Roman" w:cs="Times New Roman" w:hint="eastAsia"/>
            <w:kern w:val="24"/>
          </w:rPr>
          <w:t>https://doi.org/10.1016/j.aca.2022.340377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5A5CF8BC" w14:textId="185B6432" w:rsidR="00C26770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[8] </w:t>
      </w:r>
      <w:bookmarkStart w:id="39" w:name="_Hlk193446762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Ha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N.R.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C26770" w:rsidRPr="00765C44">
        <w:rPr>
          <w:rFonts w:ascii="Times New Roman" w:eastAsiaTheme="minorEastAsia" w:hAnsi="Times New Roman" w:cs="Times New Roman"/>
          <w:color w:val="FF0000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Jung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I.P.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Kim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S.H.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Kim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A.R.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Yoon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M.Y. 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Paper chip-based colorimetric sensing assay for ultra-sensitive detection of residual kanamycin</w:t>
      </w:r>
      <w:r w:rsidR="0046114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.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Process </w:t>
      </w:r>
      <w:proofErr w:type="spellStart"/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Biochem</w:t>
      </w:r>
      <w:proofErr w:type="spellEnd"/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2017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, </w:t>
      </w:r>
      <w:r w:rsidR="00C26770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62</w:t>
      </w:r>
      <w:r w:rsidR="00875BA2">
        <w:rPr>
          <w:rFonts w:ascii="Times New Roman" w:hAnsi="Times New Roman" w:cs="Times New Roman" w:hint="eastAsia"/>
        </w:rPr>
        <w:t>,</w:t>
      </w:r>
      <w:r w:rsidR="00C26770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  <w:r w:rsidR="00C26770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161-168.</w:t>
      </w:r>
    </w:p>
    <w:p w14:paraId="00A75028" w14:textId="3CCCB117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 w:themeColor="text1"/>
          <w:kern w:val="24"/>
        </w:rPr>
      </w:pPr>
      <w:hyperlink r:id="rId26" w:history="1">
        <w:r w:rsidRPr="00574396">
          <w:rPr>
            <w:rStyle w:val="af1"/>
            <w:rFonts w:ascii="Times New Roman" w:hAnsi="Times New Roman" w:cs="Times New Roman"/>
            <w:kern w:val="24"/>
          </w:rPr>
          <w:t>https://doi.org/</w:t>
        </w:r>
        <w:r w:rsidRPr="00574396">
          <w:rPr>
            <w:rStyle w:val="af1"/>
            <w:rFonts w:ascii="Times New Roman" w:hAnsi="Times New Roman" w:cs="Times New Roman" w:hint="eastAsia"/>
            <w:kern w:val="24"/>
          </w:rPr>
          <w:t>10.1016/j.procbio.2017.07.008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bookmarkEnd w:id="39"/>
    <w:p w14:paraId="3CB0A0D1" w14:textId="03A174BD" w:rsidR="00431B2B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[9]</w:t>
      </w:r>
      <w:r w:rsidR="00431B2B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bookmarkStart w:id="40" w:name="_Hlk193446780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Cheng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S.T.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Liu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H.M.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Zhang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H.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Chu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G.L.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Guo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Y.M.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;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Sun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X.</w:t>
      </w:r>
      <w:r w:rsidR="00431B2B" w:rsidRPr="00765C44">
        <w:t xml:space="preserve"> </w:t>
      </w:r>
      <w:r w:rsidR="00431B2B" w:rsidRPr="00765C44">
        <w:rPr>
          <w:rFonts w:ascii="Times New Roman" w:eastAsia="微软雅黑" w:hAnsi="Times New Roman" w:cs="Times New Roman" w:hint="eastAsia"/>
          <w:color w:val="000000"/>
        </w:rPr>
        <w:t xml:space="preserve">Ultrasensitive electrochemiluminescence </w:t>
      </w:r>
      <w:proofErr w:type="spellStart"/>
      <w:r w:rsidR="00431B2B" w:rsidRPr="00765C44">
        <w:rPr>
          <w:rFonts w:ascii="Times New Roman" w:eastAsia="微软雅黑" w:hAnsi="Times New Roman" w:cs="Times New Roman" w:hint="eastAsia"/>
          <w:color w:val="000000"/>
        </w:rPr>
        <w:t>aptasensor</w:t>
      </w:r>
      <w:proofErr w:type="spellEnd"/>
      <w:r w:rsidR="00431B2B" w:rsidRPr="00765C44">
        <w:rPr>
          <w:rFonts w:ascii="Times New Roman" w:eastAsia="微软雅黑" w:hAnsi="Times New Roman" w:cs="Times New Roman" w:hint="eastAsia"/>
          <w:color w:val="000000"/>
        </w:rPr>
        <w:t xml:space="preserve"> for kanamycin detection based on silver nanoparticle-catalyzed chemiluminescent reaction between luminol and hydrogen peroxide</w:t>
      </w:r>
      <w:r w:rsidR="00461147">
        <w:rPr>
          <w:rFonts w:ascii="Times New Roman" w:eastAsia="微软雅黑" w:hAnsi="Times New Roman" w:cs="Times New Roman" w:hint="eastAsia"/>
          <w:color w:val="000000"/>
        </w:rPr>
        <w:t>.</w:t>
      </w:r>
      <w:r w:rsidR="00431B2B" w:rsidRPr="00765C44">
        <w:rPr>
          <w:rFonts w:ascii="Times New Roman" w:eastAsia="微软雅黑" w:hAnsi="Times New Roman" w:cs="Times New Roman"/>
          <w:color w:val="000000"/>
        </w:rPr>
        <w:t xml:space="preserve"> </w:t>
      </w:r>
      <w:r w:rsidR="001F4004" w:rsidRPr="00765C44">
        <w:rPr>
          <w:rFonts w:ascii="Times New Roman" w:eastAsia="微软雅黑" w:hAnsi="Times New Roman" w:cs="Times New Roman" w:hint="eastAsia"/>
          <w:color w:val="000000"/>
        </w:rPr>
        <w:t>Sen. Actuators B Chem</w:t>
      </w:r>
      <w:r w:rsidR="00431B2B" w:rsidRPr="00765C44">
        <w:rPr>
          <w:rFonts w:ascii="Times New Roman" w:eastAsia="微软雅黑" w:hAnsi="Times New Roman" w:cs="Times New Roman"/>
          <w:color w:val="000000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2020</w:t>
      </w:r>
      <w:r w:rsidR="00875BA2">
        <w:rPr>
          <w:rFonts w:ascii="Times New Roman" w:eastAsia="微软雅黑" w:hAnsi="Times New Roman" w:cs="Times New Roman" w:hint="eastAsia"/>
          <w:color w:val="000000"/>
        </w:rPr>
        <w:t xml:space="preserve">, </w:t>
      </w:r>
      <w:r w:rsidR="00431B2B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304</w:t>
      </w:r>
      <w:r w:rsidR="00875BA2">
        <w:rPr>
          <w:rFonts w:ascii="Times New Roman" w:hAnsi="Times New Roman" w:cs="Times New Roman" w:hint="eastAsia"/>
        </w:rPr>
        <w:t>,</w:t>
      </w:r>
      <w:r w:rsidR="00431B2B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  <w:r w:rsidR="00431B2B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127367.</w:t>
      </w:r>
      <w:r w:rsidR="00431B2B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bookmarkEnd w:id="40"/>
    </w:p>
    <w:p w14:paraId="3DC1CA8D" w14:textId="071E3D80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hyperlink r:id="rId27" w:history="1">
        <w:r w:rsidRPr="00574396">
          <w:rPr>
            <w:rStyle w:val="af1"/>
            <w:rFonts w:ascii="Times New Roman" w:hAnsi="Times New Roman" w:cs="Times New Roman" w:hint="eastAsia"/>
            <w:kern w:val="24"/>
          </w:rPr>
          <w:t>https://doi.org/10.1016/j.snb.2019.127367</w:t>
        </w:r>
      </w:hyperlink>
      <w:r>
        <w:rPr>
          <w:rFonts w:ascii="Times New Roman" w:hAnsi="Times New Roman" w:cs="Times New Roman" w:hint="eastAsia"/>
          <w:color w:val="000000" w:themeColor="text1"/>
          <w:kern w:val="24"/>
        </w:rPr>
        <w:t xml:space="preserve"> </w:t>
      </w:r>
    </w:p>
    <w:p w14:paraId="0F841908" w14:textId="4C5E8FE8" w:rsidR="00431B2B" w:rsidRDefault="009C4395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733F12">
        <w:rPr>
          <w:rFonts w:ascii="Times New Roman" w:eastAsiaTheme="minorEastAsia" w:hAnsi="Times New Roman" w:cs="Times New Roman"/>
          <w:color w:val="000000" w:themeColor="text1"/>
          <w:kern w:val="24"/>
          <w:lang w:val="fr-FR"/>
        </w:rPr>
        <w:t xml:space="preserve">[10] </w:t>
      </w:r>
      <w:bookmarkStart w:id="41" w:name="_Hlk193446788"/>
      <w:r w:rsidR="00DA2FC7" w:rsidRPr="000941D2">
        <w:rPr>
          <w:rFonts w:ascii="Times New Roman" w:hAnsi="Times New Roman" w:cs="Times New Roman"/>
          <w:lang w:val="fr-FR"/>
        </w:rPr>
        <w:t>Li</w:t>
      </w:r>
      <w:r w:rsidR="00DA2FC7">
        <w:rPr>
          <w:rFonts w:ascii="Times New Roman" w:hAnsi="Times New Roman" w:cs="Times New Roman" w:hint="eastAsia"/>
          <w:lang w:val="fr-FR"/>
        </w:rPr>
        <w:t>,</w:t>
      </w:r>
      <w:r w:rsidR="00DA2FC7" w:rsidRPr="00DA2FC7">
        <w:rPr>
          <w:rFonts w:ascii="Times New Roman" w:hAnsi="Times New Roman" w:cs="Times New Roman"/>
          <w:lang w:val="fr-FR"/>
        </w:rPr>
        <w:t xml:space="preserve"> </w:t>
      </w:r>
      <w:r w:rsidR="00765C44" w:rsidRPr="00733F12">
        <w:rPr>
          <w:rFonts w:ascii="Times New Roman" w:hAnsi="Times New Roman" w:cs="Times New Roman"/>
          <w:lang w:val="fr-FR"/>
        </w:rPr>
        <w:t>H. K.</w:t>
      </w:r>
      <w:r w:rsidR="00DA2FC7">
        <w:rPr>
          <w:rFonts w:ascii="Times New Roman" w:hAnsi="Times New Roman" w:cs="Times New Roman"/>
          <w:lang w:val="fr-FR"/>
        </w:rPr>
        <w:t> </w:t>
      </w:r>
      <w:r w:rsidR="00DA2FC7">
        <w:rPr>
          <w:rFonts w:ascii="Times New Roman" w:hAnsi="Times New Roman" w:cs="Times New Roman" w:hint="eastAsia"/>
          <w:lang w:val="fr-FR"/>
        </w:rPr>
        <w:t>;</w:t>
      </w:r>
      <w:r w:rsidR="00765C44" w:rsidRPr="00733F12">
        <w:rPr>
          <w:rFonts w:ascii="Times New Roman" w:hAnsi="Times New Roman" w:cs="Times New Roman"/>
          <w:lang w:val="fr-FR"/>
        </w:rPr>
        <w:t xml:space="preserve"> </w:t>
      </w:r>
      <w:r w:rsidR="00DA2FC7" w:rsidRPr="00FA3BA7">
        <w:rPr>
          <w:rFonts w:ascii="Times New Roman" w:hAnsi="Times New Roman" w:cs="Times New Roman"/>
          <w:lang w:val="fr-FR"/>
        </w:rPr>
        <w:t>Cai</w:t>
      </w:r>
      <w:r w:rsidR="00DA2FC7">
        <w:rPr>
          <w:rFonts w:ascii="Times New Roman" w:hAnsi="Times New Roman" w:cs="Times New Roman" w:hint="eastAsia"/>
          <w:lang w:val="fr-FR"/>
        </w:rPr>
        <w:t>,</w:t>
      </w:r>
      <w:r w:rsidR="00DA2FC7" w:rsidRPr="00DA2FC7" w:rsidDel="00DA2FC7">
        <w:rPr>
          <w:rFonts w:ascii="Times New Roman" w:hAnsi="Times New Roman" w:cs="Times New Roman"/>
          <w:lang w:val="fr-FR"/>
        </w:rPr>
        <w:t xml:space="preserve"> </w:t>
      </w:r>
      <w:r w:rsidR="00765C44" w:rsidRPr="00733F12">
        <w:rPr>
          <w:rFonts w:ascii="Times New Roman" w:hAnsi="Times New Roman" w:cs="Times New Roman"/>
          <w:lang w:val="fr-FR"/>
        </w:rPr>
        <w:t>Q. Q.</w:t>
      </w:r>
      <w:r w:rsidR="00DA2FC7">
        <w:rPr>
          <w:rFonts w:ascii="Times New Roman" w:hAnsi="Times New Roman" w:cs="Times New Roman"/>
          <w:lang w:val="fr-FR"/>
        </w:rPr>
        <w:t> </w:t>
      </w:r>
      <w:r w:rsidR="00DA2FC7">
        <w:rPr>
          <w:rFonts w:ascii="Times New Roman" w:hAnsi="Times New Roman" w:cs="Times New Roman" w:hint="eastAsia"/>
          <w:lang w:val="fr-FR"/>
        </w:rPr>
        <w:t>;</w:t>
      </w:r>
      <w:r w:rsidR="00765C44" w:rsidRPr="00733F12">
        <w:rPr>
          <w:rFonts w:ascii="Times New Roman" w:hAnsi="Times New Roman" w:cs="Times New Roman"/>
          <w:lang w:val="fr-FR"/>
        </w:rPr>
        <w:t xml:space="preserve"> </w:t>
      </w:r>
      <w:r w:rsidR="00DA2FC7" w:rsidRPr="00B509E3">
        <w:rPr>
          <w:rFonts w:ascii="Times New Roman" w:hAnsi="Times New Roman" w:cs="Times New Roman"/>
          <w:lang w:val="fr-FR"/>
        </w:rPr>
        <w:t>Bai</w:t>
      </w:r>
      <w:r w:rsidR="00DA2FC7">
        <w:rPr>
          <w:rFonts w:ascii="Times New Roman" w:hAnsi="Times New Roman" w:cs="Times New Roman" w:hint="eastAsia"/>
          <w:lang w:val="fr-FR"/>
        </w:rPr>
        <w:t>,</w:t>
      </w:r>
      <w:r w:rsidR="00DA2FC7" w:rsidRPr="00DA2FC7">
        <w:rPr>
          <w:rFonts w:ascii="Times New Roman" w:hAnsi="Times New Roman" w:cs="Times New Roman"/>
          <w:lang w:val="fr-FR"/>
        </w:rPr>
        <w:t xml:space="preserve"> </w:t>
      </w:r>
      <w:r w:rsidR="00765C44" w:rsidRPr="00733F12">
        <w:rPr>
          <w:rFonts w:ascii="Times New Roman" w:hAnsi="Times New Roman" w:cs="Times New Roman"/>
          <w:lang w:val="fr-FR"/>
        </w:rPr>
        <w:t>M. H.</w:t>
      </w:r>
      <w:r w:rsidR="00DA2FC7">
        <w:rPr>
          <w:rFonts w:ascii="Times New Roman" w:hAnsi="Times New Roman" w:cs="Times New Roman"/>
          <w:lang w:val="fr-FR"/>
        </w:rPr>
        <w:t> </w:t>
      </w:r>
      <w:r w:rsidR="00DA2FC7">
        <w:rPr>
          <w:rFonts w:ascii="Times New Roman" w:hAnsi="Times New Roman" w:cs="Times New Roman" w:hint="eastAsia"/>
          <w:lang w:val="fr-FR"/>
        </w:rPr>
        <w:t>;</w:t>
      </w:r>
      <w:r w:rsidR="00765C44" w:rsidRPr="00733F12">
        <w:rPr>
          <w:rFonts w:ascii="Times New Roman" w:hAnsi="Times New Roman" w:cs="Times New Roman"/>
          <w:lang w:val="fr-FR"/>
        </w:rPr>
        <w:t xml:space="preserve"> </w:t>
      </w:r>
      <w:r w:rsidR="00DA2FC7" w:rsidRPr="00E879F9">
        <w:rPr>
          <w:rFonts w:ascii="Times New Roman" w:hAnsi="Times New Roman" w:cs="Times New Roman"/>
          <w:lang w:val="fr-FR"/>
        </w:rPr>
        <w:t>Jie</w:t>
      </w:r>
      <w:r w:rsidR="00DA2FC7">
        <w:rPr>
          <w:rFonts w:ascii="Times New Roman" w:hAnsi="Times New Roman" w:cs="Times New Roman" w:hint="eastAsia"/>
          <w:lang w:val="fr-FR"/>
        </w:rPr>
        <w:t>,</w:t>
      </w:r>
      <w:r w:rsidR="00DA2FC7" w:rsidRPr="00DA2FC7">
        <w:rPr>
          <w:rFonts w:ascii="Times New Roman" w:hAnsi="Times New Roman" w:cs="Times New Roman"/>
          <w:lang w:val="fr-FR"/>
        </w:rPr>
        <w:t xml:space="preserve"> </w:t>
      </w:r>
      <w:r w:rsidR="00765C44" w:rsidRPr="00733F12">
        <w:rPr>
          <w:rFonts w:ascii="Times New Roman" w:hAnsi="Times New Roman" w:cs="Times New Roman"/>
          <w:lang w:val="fr-FR"/>
        </w:rPr>
        <w:t xml:space="preserve">G. F. </w:t>
      </w:r>
      <w:r w:rsidR="00765C44" w:rsidRPr="00765C44">
        <w:rPr>
          <w:rFonts w:ascii="Times New Roman" w:hAnsi="Times New Roman" w:cs="Times New Roman" w:hint="eastAsia"/>
        </w:rPr>
        <w:t>Novel dual-potential color-resolved luminophore Ru(</w:t>
      </w:r>
      <w:proofErr w:type="spellStart"/>
      <w:r w:rsidR="00765C44" w:rsidRPr="00765C44">
        <w:rPr>
          <w:rFonts w:ascii="Times New Roman" w:hAnsi="Times New Roman" w:cs="Times New Roman" w:hint="eastAsia"/>
        </w:rPr>
        <w:t>bpy</w:t>
      </w:r>
      <w:proofErr w:type="spellEnd"/>
      <w:r w:rsidR="00765C44" w:rsidRPr="00765C44">
        <w:rPr>
          <w:rFonts w:ascii="Times New Roman" w:hAnsi="Times New Roman" w:cs="Times New Roman" w:hint="eastAsia"/>
        </w:rPr>
        <w:t>)</w:t>
      </w:r>
      <w:r w:rsidR="00765C44" w:rsidRPr="00765C44">
        <w:rPr>
          <w:rFonts w:ascii="Times New Roman" w:hAnsi="Times New Roman" w:cs="Times New Roman"/>
          <w:vertAlign w:val="subscript"/>
        </w:rPr>
        <w:t>3</w:t>
      </w:r>
      <w:r w:rsidR="00765C44" w:rsidRPr="00765C44">
        <w:rPr>
          <w:rFonts w:ascii="Times New Roman" w:hAnsi="Times New Roman" w:cs="Times New Roman"/>
          <w:vertAlign w:val="superscript"/>
        </w:rPr>
        <w:t>2+</w:t>
      </w:r>
      <w:r w:rsidR="00765C44" w:rsidRPr="00765C44">
        <w:rPr>
          <w:rFonts w:ascii="Times New Roman" w:hAnsi="Times New Roman" w:cs="Times New Roman" w:hint="eastAsia"/>
        </w:rPr>
        <w:t xml:space="preserve">-doped </w:t>
      </w:r>
      <w:proofErr w:type="spellStart"/>
      <w:r w:rsidR="00765C44" w:rsidRPr="00765C44">
        <w:rPr>
          <w:rFonts w:ascii="Times New Roman" w:hAnsi="Times New Roman" w:cs="Times New Roman" w:hint="eastAsia"/>
        </w:rPr>
        <w:t>CdSe</w:t>
      </w:r>
      <w:proofErr w:type="spellEnd"/>
      <w:r w:rsidR="00765C44" w:rsidRPr="00765C44">
        <w:rPr>
          <w:rFonts w:ascii="Times New Roman" w:hAnsi="Times New Roman" w:cs="Times New Roman" w:hint="eastAsia"/>
        </w:rPr>
        <w:t xml:space="preserve"> QDs for bipolar electrode electrochemiluminescence biosensing</w:t>
      </w:r>
      <w:r w:rsidR="00461147">
        <w:rPr>
          <w:rFonts w:ascii="Times New Roman" w:hAnsi="Times New Roman" w:cs="Times New Roman" w:hint="eastAsia"/>
        </w:rPr>
        <w:t>.</w:t>
      </w:r>
      <w:r w:rsidR="00765C44" w:rsidRPr="00765C44">
        <w:rPr>
          <w:rFonts w:ascii="Times New Roman" w:hAnsi="Times New Roman" w:cs="Times New Roman"/>
        </w:rPr>
        <w:t xml:space="preserve"> </w:t>
      </w:r>
      <w:r w:rsidR="00765C44" w:rsidRPr="00765C44">
        <w:rPr>
          <w:rFonts w:ascii="Times New Roman" w:eastAsia="等线" w:hAnsi="Times New Roman" w:cs="Times New Roman" w:hint="eastAsia"/>
          <w:color w:val="000000"/>
          <w:kern w:val="24"/>
        </w:rPr>
        <w:t>Anal. Chem</w:t>
      </w:r>
      <w:r w:rsidR="00765C44" w:rsidRPr="00765C44">
        <w:rPr>
          <w:rFonts w:ascii="Times New Roman" w:hAnsi="Times New Roman" w:cs="Times New Roman"/>
        </w:rPr>
        <w:t xml:space="preserve">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2025</w:t>
      </w:r>
      <w:r w:rsidR="00875BA2">
        <w:rPr>
          <w:rFonts w:ascii="Times New Roman" w:hAnsi="Times New Roman" w:cs="Times New Roman" w:hint="eastAsia"/>
        </w:rPr>
        <w:t xml:space="preserve">, </w:t>
      </w:r>
      <w:r w:rsidR="00765C44"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97</w:t>
      </w:r>
      <w:r w:rsidR="00875BA2">
        <w:rPr>
          <w:rFonts w:ascii="Times New Roman" w:hAnsi="Times New Roman" w:cs="Times New Roman" w:hint="eastAsia"/>
        </w:rPr>
        <w:t>,</w:t>
      </w:r>
      <w:r w:rsidR="00765C44" w:rsidRPr="00765C44">
        <w:rPr>
          <w:rFonts w:ascii="Times New Roman" w:hAnsi="Times New Roman" w:cs="Times New Roman"/>
        </w:rPr>
        <w:t xml:space="preserve"> </w:t>
      </w:r>
      <w:r w:rsidR="00765C44" w:rsidRPr="00765C44">
        <w:rPr>
          <w:rFonts w:ascii="Times New Roman" w:hAnsi="Times New Roman" w:cs="Times New Roman" w:hint="eastAsia"/>
        </w:rPr>
        <w:t>953</w:t>
      </w:r>
      <w:r w:rsidR="00765C44" w:rsidRPr="00765C44">
        <w:rPr>
          <w:rFonts w:ascii="Times New Roman" w:hAnsi="Times New Roman" w:cs="Times New Roman"/>
        </w:rPr>
        <w:t>−</w:t>
      </w:r>
      <w:r w:rsidR="00765C44" w:rsidRPr="00765C44">
        <w:rPr>
          <w:rFonts w:ascii="Times New Roman" w:hAnsi="Times New Roman" w:cs="Times New Roman" w:hint="eastAsia"/>
        </w:rPr>
        <w:t>961</w:t>
      </w:r>
      <w:r w:rsidR="00765C44" w:rsidRPr="00765C44">
        <w:rPr>
          <w:rFonts w:ascii="Times New Roman" w:hAnsi="Times New Roman" w:cs="Times New Roman"/>
        </w:rPr>
        <w:t>.</w:t>
      </w:r>
      <w:r w:rsidR="00431B2B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</w:p>
    <w:p w14:paraId="5182D69A" w14:textId="40F137A6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hyperlink r:id="rId28" w:history="1">
        <w:r w:rsidRPr="00574396">
          <w:rPr>
            <w:rStyle w:val="af1"/>
            <w:rFonts w:ascii="Times New Roman" w:eastAsiaTheme="minorEastAsia" w:hAnsi="Times New Roman" w:cs="Times New Roman" w:hint="eastAsia"/>
            <w:kern w:val="24"/>
            <w:lang w:val="en-GB"/>
          </w:rPr>
          <w:t>https://doi.org/10.1021/acs.analchem.4c05678</w:t>
        </w:r>
      </w:hyperlink>
      <w:r>
        <w:rPr>
          <w:rFonts w:ascii="Times New Roman" w:eastAsiaTheme="minorEastAsia" w:hAnsi="Times New Roman" w:cs="Times New Roman" w:hint="eastAsia"/>
          <w:color w:val="000000" w:themeColor="text1"/>
          <w:kern w:val="24"/>
          <w:lang w:val="en-GB"/>
        </w:rPr>
        <w:t xml:space="preserve"> </w:t>
      </w:r>
    </w:p>
    <w:bookmarkEnd w:id="41"/>
    <w:p w14:paraId="75DA0C29" w14:textId="0A1BD841" w:rsidR="00EA0F9F" w:rsidRDefault="00A238A4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[11] </w:t>
      </w:r>
      <w:bookmarkStart w:id="42" w:name="_Hlk193446796"/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Wang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H.Y.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Wang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Y.W.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Cai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Liu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C.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Zhang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B.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Fang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G.Z.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;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Wang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="00DA2FC7"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S.</w:t>
      </w:r>
      <w:r w:rsidR="00DA2FC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  <w:proofErr w:type="spellStart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Polythionine</w:t>
      </w:r>
      <w:proofErr w:type="spellEnd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-mediated </w:t>
      </w:r>
      <w:proofErr w:type="spellStart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AgNWs</w:t>
      </w:r>
      <w:proofErr w:type="spellEnd"/>
      <w:r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-AuNPs aggregation conductive network: Fabrication of molecularly imprinted electrochemiluminescence sensors for selective capture of kanamycin</w:t>
      </w:r>
      <w:r w:rsidR="00461147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.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1F4004" w:rsidRPr="00765C44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J. Hazard. Mater </w:t>
      </w:r>
      <w:r w:rsidR="00875BA2" w:rsidRPr="00733F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2022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, </w:t>
      </w:r>
      <w:r w:rsidRPr="00733F1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</w:rPr>
        <w:t>434</w:t>
      </w:r>
      <w:r w:rsidR="00875BA2"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>,</w:t>
      </w:r>
      <w:r w:rsidRPr="00765C44">
        <w:rPr>
          <w:rFonts w:ascii="Times New Roman" w:eastAsia="等线" w:hAnsi="Times New Roman" w:cs="Times New Roman" w:hint="eastAsia"/>
          <w:color w:val="000000"/>
          <w:kern w:val="24"/>
        </w:rPr>
        <w:t xml:space="preserve"> </w:t>
      </w:r>
      <w:r w:rsidRPr="00765C44">
        <w:rPr>
          <w:rFonts w:ascii="Times New Roman" w:eastAsiaTheme="minorEastAsia" w:hAnsi="Times New Roman" w:cs="Times New Roman"/>
          <w:color w:val="000000" w:themeColor="text1"/>
          <w:kern w:val="24"/>
        </w:rPr>
        <w:t>128882.</w:t>
      </w:r>
      <w:bookmarkEnd w:id="42"/>
    </w:p>
    <w:p w14:paraId="0B10AB70" w14:textId="01490DE6" w:rsidR="00543280" w:rsidRPr="00543280" w:rsidRDefault="00543280" w:rsidP="003F37A7">
      <w:pPr>
        <w:pStyle w:val="a4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</w:rPr>
      </w:pPr>
      <w:hyperlink r:id="rId29" w:history="1">
        <w:r w:rsidRPr="00574396">
          <w:rPr>
            <w:rStyle w:val="af1"/>
            <w:rFonts w:ascii="Times New Roman" w:eastAsiaTheme="minorEastAsia" w:hAnsi="Times New Roman" w:cs="Times New Roman" w:hint="eastAsia"/>
            <w:kern w:val="24"/>
          </w:rPr>
          <w:t>https://doi.org/10.1016/j.jhazmat.2022.128882</w:t>
        </w:r>
      </w:hyperlink>
      <w:r>
        <w:rPr>
          <w:rFonts w:ascii="Times New Roman" w:eastAsiaTheme="minorEastAsia" w:hAnsi="Times New Roman" w:cs="Times New Roman" w:hint="eastAsia"/>
          <w:color w:val="000000" w:themeColor="text1"/>
          <w:kern w:val="24"/>
        </w:rPr>
        <w:t xml:space="preserve"> </w:t>
      </w:r>
    </w:p>
    <w:p w14:paraId="79633FC1" w14:textId="7F163541" w:rsidR="00F54F9F" w:rsidRPr="004D0F36" w:rsidRDefault="00F54F9F" w:rsidP="004D0F36">
      <w:pPr>
        <w:rPr>
          <w:rFonts w:ascii="Times New Roman" w:hAnsi="Times New Roman" w:cs="Times New Roman"/>
          <w:color w:val="000000" w:themeColor="text1"/>
          <w:kern w:val="24"/>
          <w:sz w:val="22"/>
        </w:rPr>
      </w:pPr>
    </w:p>
    <w:sectPr w:rsidR="00F54F9F" w:rsidRPr="004D0F36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0C91" w14:textId="77777777" w:rsidR="00095032" w:rsidRDefault="00095032" w:rsidP="00116197">
      <w:pPr>
        <w:rPr>
          <w:rFonts w:hint="eastAsia"/>
        </w:rPr>
      </w:pPr>
      <w:r>
        <w:separator/>
      </w:r>
    </w:p>
  </w:endnote>
  <w:endnote w:type="continuationSeparator" w:id="0">
    <w:p w14:paraId="4FC023C0" w14:textId="77777777" w:rsidR="00095032" w:rsidRDefault="00095032" w:rsidP="001161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34536352"/>
      <w:docPartObj>
        <w:docPartGallery w:val="Page Numbers (Bottom of Page)"/>
        <w:docPartUnique/>
      </w:docPartObj>
    </w:sdtPr>
    <w:sdtContent>
      <w:p w14:paraId="7E4AE5BD" w14:textId="57958667" w:rsidR="00F47574" w:rsidRPr="00F61C65" w:rsidRDefault="00F47574">
        <w:pPr>
          <w:pStyle w:val="a7"/>
          <w:jc w:val="center"/>
          <w:rPr>
            <w:rFonts w:ascii="Times New Roman" w:hAnsi="Times New Roman" w:cs="Times New Roman"/>
          </w:rPr>
        </w:pPr>
        <w:r w:rsidRPr="00F61C65">
          <w:rPr>
            <w:rFonts w:ascii="Times New Roman" w:hAnsi="Times New Roman" w:cs="Times New Roman"/>
          </w:rPr>
          <w:t>S</w:t>
        </w:r>
        <w:r w:rsidRPr="00F61C65">
          <w:rPr>
            <w:rFonts w:ascii="Times New Roman" w:hAnsi="Times New Roman" w:cs="Times New Roman"/>
          </w:rPr>
          <w:fldChar w:fldCharType="begin"/>
        </w:r>
        <w:r w:rsidRPr="00F61C65">
          <w:rPr>
            <w:rFonts w:ascii="Times New Roman" w:hAnsi="Times New Roman" w:cs="Times New Roman"/>
          </w:rPr>
          <w:instrText>PAGE   \* MERGEFORMAT</w:instrText>
        </w:r>
        <w:r w:rsidRPr="00F61C65">
          <w:rPr>
            <w:rFonts w:ascii="Times New Roman" w:hAnsi="Times New Roman" w:cs="Times New Roman"/>
          </w:rPr>
          <w:fldChar w:fldCharType="separate"/>
        </w:r>
        <w:r w:rsidR="00E826DB" w:rsidRPr="00E826DB">
          <w:rPr>
            <w:rFonts w:ascii="Times New Roman" w:hAnsi="Times New Roman" w:cs="Times New Roman"/>
            <w:noProof/>
            <w:lang w:val="zh-CN"/>
          </w:rPr>
          <w:t>13</w:t>
        </w:r>
        <w:r w:rsidRPr="00F61C65">
          <w:rPr>
            <w:rFonts w:ascii="Times New Roman" w:hAnsi="Times New Roman" w:cs="Times New Roman"/>
          </w:rPr>
          <w:fldChar w:fldCharType="end"/>
        </w:r>
      </w:p>
    </w:sdtContent>
  </w:sdt>
  <w:p w14:paraId="0881DB7D" w14:textId="77777777" w:rsidR="00F47574" w:rsidRPr="00F61C65" w:rsidRDefault="00F47574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F94C" w14:textId="77777777" w:rsidR="00095032" w:rsidRDefault="00095032" w:rsidP="00116197">
      <w:pPr>
        <w:rPr>
          <w:rFonts w:hint="eastAsia"/>
        </w:rPr>
      </w:pPr>
      <w:r>
        <w:separator/>
      </w:r>
    </w:p>
  </w:footnote>
  <w:footnote w:type="continuationSeparator" w:id="0">
    <w:p w14:paraId="56C08DF3" w14:textId="77777777" w:rsidR="00095032" w:rsidRDefault="00095032" w:rsidP="001161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61A"/>
    <w:multiLevelType w:val="hybridMultilevel"/>
    <w:tmpl w:val="1A7C521E"/>
    <w:lvl w:ilvl="0" w:tplc="333CFA2C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554E78"/>
    <w:multiLevelType w:val="hybridMultilevel"/>
    <w:tmpl w:val="1F5A16E0"/>
    <w:lvl w:ilvl="0" w:tplc="B5C03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7734323">
    <w:abstractNumId w:val="0"/>
  </w:num>
  <w:num w:numId="2" w16cid:durableId="9922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2MDY0MDQ2MTE3NzZU0lEKTi0uzszPAykwqgUAFs8R3SwAAAA="/>
  </w:docVars>
  <w:rsids>
    <w:rsidRoot w:val="00500CA4"/>
    <w:rsid w:val="00000C1A"/>
    <w:rsid w:val="0000160A"/>
    <w:rsid w:val="00004DFD"/>
    <w:rsid w:val="00010D02"/>
    <w:rsid w:val="000256A2"/>
    <w:rsid w:val="0003218B"/>
    <w:rsid w:val="00033CBE"/>
    <w:rsid w:val="00035CA0"/>
    <w:rsid w:val="00044FE1"/>
    <w:rsid w:val="0005042D"/>
    <w:rsid w:val="0005441A"/>
    <w:rsid w:val="00060AEC"/>
    <w:rsid w:val="000731B7"/>
    <w:rsid w:val="0007447F"/>
    <w:rsid w:val="00081235"/>
    <w:rsid w:val="0008557A"/>
    <w:rsid w:val="0008743E"/>
    <w:rsid w:val="00091B34"/>
    <w:rsid w:val="00095032"/>
    <w:rsid w:val="00097A7B"/>
    <w:rsid w:val="000A51F5"/>
    <w:rsid w:val="000B3115"/>
    <w:rsid w:val="000B4C9B"/>
    <w:rsid w:val="000C0974"/>
    <w:rsid w:val="000C7EA0"/>
    <w:rsid w:val="000D3D22"/>
    <w:rsid w:val="000F1703"/>
    <w:rsid w:val="000F2444"/>
    <w:rsid w:val="000F706F"/>
    <w:rsid w:val="001000BF"/>
    <w:rsid w:val="00101DF3"/>
    <w:rsid w:val="00102226"/>
    <w:rsid w:val="001024E8"/>
    <w:rsid w:val="00113915"/>
    <w:rsid w:val="00113F5F"/>
    <w:rsid w:val="00115C70"/>
    <w:rsid w:val="00116197"/>
    <w:rsid w:val="001200CC"/>
    <w:rsid w:val="00127805"/>
    <w:rsid w:val="00136BA2"/>
    <w:rsid w:val="00140C82"/>
    <w:rsid w:val="00146126"/>
    <w:rsid w:val="0014690F"/>
    <w:rsid w:val="00151A5D"/>
    <w:rsid w:val="00152A56"/>
    <w:rsid w:val="001542A9"/>
    <w:rsid w:val="001651AF"/>
    <w:rsid w:val="00173AE3"/>
    <w:rsid w:val="00191600"/>
    <w:rsid w:val="00192872"/>
    <w:rsid w:val="0019596E"/>
    <w:rsid w:val="001A2551"/>
    <w:rsid w:val="001B6852"/>
    <w:rsid w:val="001B7002"/>
    <w:rsid w:val="001C3CAF"/>
    <w:rsid w:val="001C7F38"/>
    <w:rsid w:val="001D11EC"/>
    <w:rsid w:val="001E0DBE"/>
    <w:rsid w:val="001E2047"/>
    <w:rsid w:val="001F4004"/>
    <w:rsid w:val="00203A8D"/>
    <w:rsid w:val="00204B20"/>
    <w:rsid w:val="00211A51"/>
    <w:rsid w:val="00211AFC"/>
    <w:rsid w:val="00214994"/>
    <w:rsid w:val="0021574F"/>
    <w:rsid w:val="00217CC0"/>
    <w:rsid w:val="00222D1F"/>
    <w:rsid w:val="00224114"/>
    <w:rsid w:val="00231060"/>
    <w:rsid w:val="00243D54"/>
    <w:rsid w:val="00246037"/>
    <w:rsid w:val="0025694A"/>
    <w:rsid w:val="00256A62"/>
    <w:rsid w:val="00257F3E"/>
    <w:rsid w:val="00261957"/>
    <w:rsid w:val="00265563"/>
    <w:rsid w:val="002746D4"/>
    <w:rsid w:val="00280E96"/>
    <w:rsid w:val="00286523"/>
    <w:rsid w:val="00296526"/>
    <w:rsid w:val="00297360"/>
    <w:rsid w:val="002B7C71"/>
    <w:rsid w:val="002C4CFE"/>
    <w:rsid w:val="002C559A"/>
    <w:rsid w:val="002E36AD"/>
    <w:rsid w:val="002E443D"/>
    <w:rsid w:val="0030406D"/>
    <w:rsid w:val="00306369"/>
    <w:rsid w:val="00324EA2"/>
    <w:rsid w:val="00333AD1"/>
    <w:rsid w:val="00333D50"/>
    <w:rsid w:val="003439DD"/>
    <w:rsid w:val="003471E4"/>
    <w:rsid w:val="00361D02"/>
    <w:rsid w:val="00365991"/>
    <w:rsid w:val="00366A75"/>
    <w:rsid w:val="003700BD"/>
    <w:rsid w:val="00370A5F"/>
    <w:rsid w:val="003771D6"/>
    <w:rsid w:val="00377F84"/>
    <w:rsid w:val="0038487B"/>
    <w:rsid w:val="003918AE"/>
    <w:rsid w:val="00391FC1"/>
    <w:rsid w:val="003A47AA"/>
    <w:rsid w:val="003A73A4"/>
    <w:rsid w:val="003B514C"/>
    <w:rsid w:val="003C1048"/>
    <w:rsid w:val="003C5B69"/>
    <w:rsid w:val="003C6EEF"/>
    <w:rsid w:val="003D4A70"/>
    <w:rsid w:val="003D5F7A"/>
    <w:rsid w:val="003E15D0"/>
    <w:rsid w:val="003E7475"/>
    <w:rsid w:val="003F0B76"/>
    <w:rsid w:val="003F37A7"/>
    <w:rsid w:val="003F420D"/>
    <w:rsid w:val="003F78C4"/>
    <w:rsid w:val="004011AD"/>
    <w:rsid w:val="00406D04"/>
    <w:rsid w:val="0041198E"/>
    <w:rsid w:val="0041223A"/>
    <w:rsid w:val="0041308E"/>
    <w:rsid w:val="004157EF"/>
    <w:rsid w:val="00431B2B"/>
    <w:rsid w:val="004327D1"/>
    <w:rsid w:val="00433228"/>
    <w:rsid w:val="004333CA"/>
    <w:rsid w:val="004415BC"/>
    <w:rsid w:val="0044516E"/>
    <w:rsid w:val="00445232"/>
    <w:rsid w:val="00461147"/>
    <w:rsid w:val="0047443F"/>
    <w:rsid w:val="004865DB"/>
    <w:rsid w:val="00493993"/>
    <w:rsid w:val="004A0D87"/>
    <w:rsid w:val="004A1528"/>
    <w:rsid w:val="004A4A49"/>
    <w:rsid w:val="004A6EA7"/>
    <w:rsid w:val="004C021A"/>
    <w:rsid w:val="004C0578"/>
    <w:rsid w:val="004C5537"/>
    <w:rsid w:val="004C74AA"/>
    <w:rsid w:val="004D0F36"/>
    <w:rsid w:val="004D35C5"/>
    <w:rsid w:val="004F1776"/>
    <w:rsid w:val="004F1D25"/>
    <w:rsid w:val="004F339E"/>
    <w:rsid w:val="004F3CFD"/>
    <w:rsid w:val="004F3DC8"/>
    <w:rsid w:val="00500CA4"/>
    <w:rsid w:val="00517699"/>
    <w:rsid w:val="00521231"/>
    <w:rsid w:val="00525E45"/>
    <w:rsid w:val="00535858"/>
    <w:rsid w:val="00535BAA"/>
    <w:rsid w:val="005361F4"/>
    <w:rsid w:val="00540C47"/>
    <w:rsid w:val="00543280"/>
    <w:rsid w:val="005475A9"/>
    <w:rsid w:val="0055275E"/>
    <w:rsid w:val="00555262"/>
    <w:rsid w:val="00557DD9"/>
    <w:rsid w:val="00564ED6"/>
    <w:rsid w:val="0057589A"/>
    <w:rsid w:val="005A1239"/>
    <w:rsid w:val="005A38D7"/>
    <w:rsid w:val="005B2887"/>
    <w:rsid w:val="005D6363"/>
    <w:rsid w:val="005F102C"/>
    <w:rsid w:val="005F4446"/>
    <w:rsid w:val="005F47BA"/>
    <w:rsid w:val="00601DA3"/>
    <w:rsid w:val="00610B69"/>
    <w:rsid w:val="0061445E"/>
    <w:rsid w:val="0061633E"/>
    <w:rsid w:val="00620F36"/>
    <w:rsid w:val="00623717"/>
    <w:rsid w:val="006267C7"/>
    <w:rsid w:val="00630F32"/>
    <w:rsid w:val="00631692"/>
    <w:rsid w:val="00632526"/>
    <w:rsid w:val="00633E07"/>
    <w:rsid w:val="006379D6"/>
    <w:rsid w:val="00637F87"/>
    <w:rsid w:val="00647AAB"/>
    <w:rsid w:val="00651FA0"/>
    <w:rsid w:val="006572F8"/>
    <w:rsid w:val="006613DC"/>
    <w:rsid w:val="00663781"/>
    <w:rsid w:val="0066437F"/>
    <w:rsid w:val="0067281C"/>
    <w:rsid w:val="00672930"/>
    <w:rsid w:val="006776B3"/>
    <w:rsid w:val="00683CBF"/>
    <w:rsid w:val="006949C8"/>
    <w:rsid w:val="0069707C"/>
    <w:rsid w:val="006A1FCC"/>
    <w:rsid w:val="006A6290"/>
    <w:rsid w:val="006A65A2"/>
    <w:rsid w:val="006B5F21"/>
    <w:rsid w:val="006B6060"/>
    <w:rsid w:val="006C77A4"/>
    <w:rsid w:val="006D3218"/>
    <w:rsid w:val="00705126"/>
    <w:rsid w:val="00707448"/>
    <w:rsid w:val="00710E83"/>
    <w:rsid w:val="00713EDF"/>
    <w:rsid w:val="00722FE7"/>
    <w:rsid w:val="00726F4D"/>
    <w:rsid w:val="00731114"/>
    <w:rsid w:val="00731295"/>
    <w:rsid w:val="0073338A"/>
    <w:rsid w:val="00733F12"/>
    <w:rsid w:val="00735FEF"/>
    <w:rsid w:val="00740CAD"/>
    <w:rsid w:val="007500F9"/>
    <w:rsid w:val="00751942"/>
    <w:rsid w:val="00765C44"/>
    <w:rsid w:val="007670BC"/>
    <w:rsid w:val="0077090E"/>
    <w:rsid w:val="00776D47"/>
    <w:rsid w:val="00792071"/>
    <w:rsid w:val="0079450B"/>
    <w:rsid w:val="007A0394"/>
    <w:rsid w:val="007A72C1"/>
    <w:rsid w:val="007A72E5"/>
    <w:rsid w:val="007B2414"/>
    <w:rsid w:val="007B494E"/>
    <w:rsid w:val="007B5D71"/>
    <w:rsid w:val="007C2AD9"/>
    <w:rsid w:val="007D08EB"/>
    <w:rsid w:val="007F6507"/>
    <w:rsid w:val="00801304"/>
    <w:rsid w:val="008059DF"/>
    <w:rsid w:val="00807B01"/>
    <w:rsid w:val="00814179"/>
    <w:rsid w:val="008204BC"/>
    <w:rsid w:val="00830A0C"/>
    <w:rsid w:val="00831B84"/>
    <w:rsid w:val="00831C72"/>
    <w:rsid w:val="00834347"/>
    <w:rsid w:val="00861A20"/>
    <w:rsid w:val="0087489E"/>
    <w:rsid w:val="00875BA2"/>
    <w:rsid w:val="0087642A"/>
    <w:rsid w:val="008847FE"/>
    <w:rsid w:val="008924FF"/>
    <w:rsid w:val="00893EE7"/>
    <w:rsid w:val="00895E7E"/>
    <w:rsid w:val="008A1D83"/>
    <w:rsid w:val="008B0227"/>
    <w:rsid w:val="008B1CAF"/>
    <w:rsid w:val="008B27A0"/>
    <w:rsid w:val="008B2A9D"/>
    <w:rsid w:val="008C0F75"/>
    <w:rsid w:val="008D18E1"/>
    <w:rsid w:val="008D3D62"/>
    <w:rsid w:val="008D5261"/>
    <w:rsid w:val="008E1302"/>
    <w:rsid w:val="008E24FE"/>
    <w:rsid w:val="00901982"/>
    <w:rsid w:val="009060F3"/>
    <w:rsid w:val="009068D1"/>
    <w:rsid w:val="009117ED"/>
    <w:rsid w:val="009127B3"/>
    <w:rsid w:val="009228E1"/>
    <w:rsid w:val="00922C36"/>
    <w:rsid w:val="00932156"/>
    <w:rsid w:val="00953168"/>
    <w:rsid w:val="00956784"/>
    <w:rsid w:val="0096191C"/>
    <w:rsid w:val="00966032"/>
    <w:rsid w:val="00973708"/>
    <w:rsid w:val="00985E1D"/>
    <w:rsid w:val="00990577"/>
    <w:rsid w:val="00991A52"/>
    <w:rsid w:val="009936E3"/>
    <w:rsid w:val="00995F22"/>
    <w:rsid w:val="009A0E67"/>
    <w:rsid w:val="009A120B"/>
    <w:rsid w:val="009B497F"/>
    <w:rsid w:val="009C4395"/>
    <w:rsid w:val="009C766F"/>
    <w:rsid w:val="009C783E"/>
    <w:rsid w:val="009D11B4"/>
    <w:rsid w:val="009D2108"/>
    <w:rsid w:val="009E1E50"/>
    <w:rsid w:val="009F037F"/>
    <w:rsid w:val="009F0FB0"/>
    <w:rsid w:val="009F5C42"/>
    <w:rsid w:val="00A0558F"/>
    <w:rsid w:val="00A10EC4"/>
    <w:rsid w:val="00A11A38"/>
    <w:rsid w:val="00A238A4"/>
    <w:rsid w:val="00A26F20"/>
    <w:rsid w:val="00A30883"/>
    <w:rsid w:val="00A4520B"/>
    <w:rsid w:val="00A5595D"/>
    <w:rsid w:val="00A56FE9"/>
    <w:rsid w:val="00A61B14"/>
    <w:rsid w:val="00A62517"/>
    <w:rsid w:val="00A7090A"/>
    <w:rsid w:val="00A75602"/>
    <w:rsid w:val="00A95F8D"/>
    <w:rsid w:val="00AB0641"/>
    <w:rsid w:val="00AC3A6D"/>
    <w:rsid w:val="00AE07C7"/>
    <w:rsid w:val="00AE1826"/>
    <w:rsid w:val="00AF3434"/>
    <w:rsid w:val="00B028BD"/>
    <w:rsid w:val="00B03A58"/>
    <w:rsid w:val="00B04691"/>
    <w:rsid w:val="00B10F67"/>
    <w:rsid w:val="00B12DFE"/>
    <w:rsid w:val="00B20DA9"/>
    <w:rsid w:val="00B223CC"/>
    <w:rsid w:val="00B30811"/>
    <w:rsid w:val="00B3288E"/>
    <w:rsid w:val="00B440FF"/>
    <w:rsid w:val="00B5243A"/>
    <w:rsid w:val="00B6622C"/>
    <w:rsid w:val="00B80051"/>
    <w:rsid w:val="00B91315"/>
    <w:rsid w:val="00BA5618"/>
    <w:rsid w:val="00BB184E"/>
    <w:rsid w:val="00BB3446"/>
    <w:rsid w:val="00BB7036"/>
    <w:rsid w:val="00BC30A3"/>
    <w:rsid w:val="00BD1CBC"/>
    <w:rsid w:val="00BE498E"/>
    <w:rsid w:val="00BF3B1D"/>
    <w:rsid w:val="00C015F3"/>
    <w:rsid w:val="00C1377E"/>
    <w:rsid w:val="00C26770"/>
    <w:rsid w:val="00C27AE0"/>
    <w:rsid w:val="00C33BA1"/>
    <w:rsid w:val="00C34F54"/>
    <w:rsid w:val="00C35BDB"/>
    <w:rsid w:val="00C37A8B"/>
    <w:rsid w:val="00C42406"/>
    <w:rsid w:val="00C4706F"/>
    <w:rsid w:val="00C53178"/>
    <w:rsid w:val="00C5606C"/>
    <w:rsid w:val="00C70709"/>
    <w:rsid w:val="00C730C5"/>
    <w:rsid w:val="00C745B0"/>
    <w:rsid w:val="00C804E1"/>
    <w:rsid w:val="00C84F34"/>
    <w:rsid w:val="00C9475A"/>
    <w:rsid w:val="00C96022"/>
    <w:rsid w:val="00C96B35"/>
    <w:rsid w:val="00CA2E18"/>
    <w:rsid w:val="00CA7048"/>
    <w:rsid w:val="00CB0159"/>
    <w:rsid w:val="00CB25CF"/>
    <w:rsid w:val="00CB6DF0"/>
    <w:rsid w:val="00CB744B"/>
    <w:rsid w:val="00CC4161"/>
    <w:rsid w:val="00CC4A9A"/>
    <w:rsid w:val="00CE492C"/>
    <w:rsid w:val="00D03A76"/>
    <w:rsid w:val="00D0417D"/>
    <w:rsid w:val="00D07139"/>
    <w:rsid w:val="00D14C3B"/>
    <w:rsid w:val="00D152EC"/>
    <w:rsid w:val="00D2206D"/>
    <w:rsid w:val="00D229C2"/>
    <w:rsid w:val="00D26911"/>
    <w:rsid w:val="00D36A13"/>
    <w:rsid w:val="00D52CB9"/>
    <w:rsid w:val="00D5363A"/>
    <w:rsid w:val="00D54A1B"/>
    <w:rsid w:val="00D61BD1"/>
    <w:rsid w:val="00D66D94"/>
    <w:rsid w:val="00D7018D"/>
    <w:rsid w:val="00D73013"/>
    <w:rsid w:val="00D8121A"/>
    <w:rsid w:val="00D95D93"/>
    <w:rsid w:val="00DA1DEB"/>
    <w:rsid w:val="00DA2FC7"/>
    <w:rsid w:val="00DA598D"/>
    <w:rsid w:val="00DC28B0"/>
    <w:rsid w:val="00DC79B9"/>
    <w:rsid w:val="00DD186E"/>
    <w:rsid w:val="00DE18AA"/>
    <w:rsid w:val="00DE7219"/>
    <w:rsid w:val="00DF085C"/>
    <w:rsid w:val="00DF28B4"/>
    <w:rsid w:val="00DF3E5A"/>
    <w:rsid w:val="00DF4613"/>
    <w:rsid w:val="00E0173F"/>
    <w:rsid w:val="00E04A40"/>
    <w:rsid w:val="00E052B3"/>
    <w:rsid w:val="00E10F2A"/>
    <w:rsid w:val="00E20C83"/>
    <w:rsid w:val="00E210E3"/>
    <w:rsid w:val="00E30542"/>
    <w:rsid w:val="00E31C0A"/>
    <w:rsid w:val="00E3216F"/>
    <w:rsid w:val="00E32E98"/>
    <w:rsid w:val="00E36896"/>
    <w:rsid w:val="00E408A8"/>
    <w:rsid w:val="00E460ED"/>
    <w:rsid w:val="00E46409"/>
    <w:rsid w:val="00E60FDA"/>
    <w:rsid w:val="00E610EE"/>
    <w:rsid w:val="00E64E7C"/>
    <w:rsid w:val="00E6727D"/>
    <w:rsid w:val="00E826DB"/>
    <w:rsid w:val="00E84DF5"/>
    <w:rsid w:val="00E86585"/>
    <w:rsid w:val="00E919ED"/>
    <w:rsid w:val="00E956F6"/>
    <w:rsid w:val="00E96FAF"/>
    <w:rsid w:val="00EA0F9F"/>
    <w:rsid w:val="00EA7D3A"/>
    <w:rsid w:val="00EB3D3A"/>
    <w:rsid w:val="00EB6883"/>
    <w:rsid w:val="00EC68F2"/>
    <w:rsid w:val="00ED12EE"/>
    <w:rsid w:val="00ED484B"/>
    <w:rsid w:val="00ED72EA"/>
    <w:rsid w:val="00ED79FA"/>
    <w:rsid w:val="00EF345C"/>
    <w:rsid w:val="00EF6344"/>
    <w:rsid w:val="00F10D55"/>
    <w:rsid w:val="00F209C5"/>
    <w:rsid w:val="00F24969"/>
    <w:rsid w:val="00F33561"/>
    <w:rsid w:val="00F4246A"/>
    <w:rsid w:val="00F43ADF"/>
    <w:rsid w:val="00F4669E"/>
    <w:rsid w:val="00F47574"/>
    <w:rsid w:val="00F5222D"/>
    <w:rsid w:val="00F54F9F"/>
    <w:rsid w:val="00F606D1"/>
    <w:rsid w:val="00F61408"/>
    <w:rsid w:val="00F61C65"/>
    <w:rsid w:val="00F63135"/>
    <w:rsid w:val="00F738C1"/>
    <w:rsid w:val="00F860C8"/>
    <w:rsid w:val="00F93AC1"/>
    <w:rsid w:val="00F942DC"/>
    <w:rsid w:val="00F9501E"/>
    <w:rsid w:val="00FA274A"/>
    <w:rsid w:val="00FA2A70"/>
    <w:rsid w:val="00FB4476"/>
    <w:rsid w:val="00FB59D6"/>
    <w:rsid w:val="00FD5F5A"/>
    <w:rsid w:val="00FE2735"/>
    <w:rsid w:val="00FE5E6E"/>
    <w:rsid w:val="00FF0FC8"/>
    <w:rsid w:val="00FF18A9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BDDC0"/>
  <w15:docId w15:val="{6F09C62F-545C-4567-BE35-AB9D7D41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2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64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61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61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619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11A5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1A51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E721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E721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E72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E721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E7219"/>
    <w:rPr>
      <w:b/>
      <w:bCs/>
    </w:rPr>
  </w:style>
  <w:style w:type="paragraph" w:styleId="af0">
    <w:name w:val="Revision"/>
    <w:hidden/>
    <w:uiPriority w:val="99"/>
    <w:semiHidden/>
    <w:rsid w:val="0067281C"/>
  </w:style>
  <w:style w:type="character" w:styleId="af1">
    <w:name w:val="Hyperlink"/>
    <w:basedOn w:val="a0"/>
    <w:uiPriority w:val="99"/>
    <w:unhideWhenUsed/>
    <w:rsid w:val="00D03A7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03A76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F10D5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C7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s://doi.org/10.1016/j.procbio.2017.07.0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2/jssc.20050045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s://doi.org/10.1016/j.aca.2022.34037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doi.org/10.1016/j.bios.2018.04.041" TargetMode="External"/><Relationship Id="rId29" Type="http://schemas.openxmlformats.org/officeDocument/2006/relationships/hyperlink" Target="https://doi.org/10.1016/j.jhazmat.2022.1288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doi.org/10.1016/j.snb.2015.08.0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doi.org/10.1016/j.cej.2023.144184" TargetMode="External"/><Relationship Id="rId28" Type="http://schemas.openxmlformats.org/officeDocument/2006/relationships/hyperlink" Target="https://doi.org/10.1021/acs.analchem.4c05678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s://doi.org/10.1002/rcm.8160" TargetMode="External"/><Relationship Id="rId27" Type="http://schemas.openxmlformats.org/officeDocument/2006/relationships/hyperlink" Target="https://doi.org/10.1016/j.snb.2019.1273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3187-10B3-4A94-831F-DDD4B8DD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Reus Dio</dc:creator>
  <cp:lastModifiedBy>Reus Dio</cp:lastModifiedBy>
  <cp:revision>4</cp:revision>
  <dcterms:created xsi:type="dcterms:W3CDTF">2025-04-07T12:34:00Z</dcterms:created>
  <dcterms:modified xsi:type="dcterms:W3CDTF">2025-04-07T13:08:00Z</dcterms:modified>
</cp:coreProperties>
</file>