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D5" w:rsidRDefault="009962E9" w:rsidP="001504D5">
      <w:pPr>
        <w:pStyle w:val="MDPI41tablecaption"/>
      </w:pPr>
      <w:r w:rsidRPr="002968B0">
        <w:rPr>
          <w:b/>
        </w:rPr>
        <w:t>Table S</w:t>
      </w:r>
      <w:r w:rsidR="002968B0" w:rsidRPr="002968B0">
        <w:rPr>
          <w:b/>
        </w:rPr>
        <w:t>4</w:t>
      </w:r>
      <w:r w:rsidRPr="002968B0">
        <w:rPr>
          <w:b/>
        </w:rPr>
        <w:t>.</w:t>
      </w:r>
      <w:r>
        <w:t xml:space="preserve"> </w:t>
      </w:r>
      <w:r w:rsidR="00F70CD4">
        <w:t xml:space="preserve">Sowing quality parameters for of 30 winter wheat cultivars </w:t>
      </w:r>
      <w:r w:rsidR="00F70CD4" w:rsidRPr="0094307C">
        <w:t xml:space="preserve">grown in conventional and organic </w:t>
      </w:r>
      <w:bookmarkStart w:id="0" w:name="_GoBack"/>
      <w:bookmarkEnd w:id="0"/>
      <w:r w:rsidR="00F70CD4" w:rsidRPr="0094307C">
        <w:t>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7"/>
        <w:gridCol w:w="1129"/>
        <w:gridCol w:w="737"/>
        <w:gridCol w:w="737"/>
        <w:gridCol w:w="737"/>
        <w:gridCol w:w="737"/>
        <w:gridCol w:w="742"/>
        <w:gridCol w:w="737"/>
        <w:gridCol w:w="737"/>
        <w:gridCol w:w="737"/>
        <w:gridCol w:w="737"/>
        <w:gridCol w:w="738"/>
      </w:tblGrid>
      <w:tr w:rsidR="009962E9" w:rsidRPr="002968B0" w:rsidTr="009962E9">
        <w:tc>
          <w:tcPr>
            <w:tcW w:w="31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rPr>
                <w:b/>
                <w:bCs/>
              </w:rPr>
              <w:t>No.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rPr>
                <w:b/>
                <w:bCs/>
              </w:rPr>
              <w:t>Cultivar</w:t>
            </w:r>
          </w:p>
        </w:tc>
        <w:tc>
          <w:tcPr>
            <w:tcW w:w="2033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D5" w:rsidRPr="001504D5" w:rsidRDefault="001504D5" w:rsidP="001504D5">
            <w:pPr>
              <w:pStyle w:val="MDPI42tablebody"/>
              <w:rPr>
                <w:b/>
              </w:rPr>
            </w:pPr>
            <w:r w:rsidRPr="001504D5">
              <w:rPr>
                <w:b/>
              </w:rPr>
              <w:t>Organic</w:t>
            </w:r>
          </w:p>
        </w:tc>
        <w:tc>
          <w:tcPr>
            <w:tcW w:w="203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4D5" w:rsidRPr="001504D5" w:rsidRDefault="001504D5" w:rsidP="001504D5">
            <w:pPr>
              <w:pStyle w:val="MDPI42tablebody"/>
            </w:pPr>
            <w:r>
              <w:rPr>
                <w:b/>
                <w:bCs/>
              </w:rPr>
              <w:t>Conventional</w:t>
            </w:r>
          </w:p>
        </w:tc>
      </w:tr>
      <w:tr w:rsidR="009962E9" w:rsidRPr="002968B0" w:rsidTr="009962E9">
        <w:tc>
          <w:tcPr>
            <w:tcW w:w="31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000000" w:fill="B4C6E7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 w:rsidRPr="001504D5">
              <w:rPr>
                <w:b/>
                <w:bCs/>
              </w:rPr>
              <w:t>G</w:t>
            </w:r>
            <w:r>
              <w:rPr>
                <w:b/>
                <w:bCs/>
              </w:rPr>
              <w:t>E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GC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AS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DS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FUS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 w:rsidRPr="001504D5">
              <w:rPr>
                <w:b/>
                <w:bCs/>
              </w:rPr>
              <w:t>G</w:t>
            </w:r>
            <w:r>
              <w:rPr>
                <w:b/>
                <w:bCs/>
              </w:rPr>
              <w:t>E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GC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AS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DS</w:t>
            </w:r>
            <w:r w:rsidRPr="001504D5">
              <w:rPr>
                <w:b/>
                <w:bCs/>
              </w:rPr>
              <w:t xml:space="preserve"> (%)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E9" w:rsidRPr="001504D5" w:rsidRDefault="009962E9" w:rsidP="009962E9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FUS</w:t>
            </w:r>
            <w:r w:rsidRPr="001504D5">
              <w:rPr>
                <w:b/>
                <w:bCs/>
              </w:rPr>
              <w:t xml:space="preserve"> (%)</w:t>
            </w:r>
          </w:p>
        </w:tc>
      </w:tr>
      <w:tr w:rsidR="001504D5" w:rsidRPr="001504D5" w:rsidTr="009962E9"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Akteur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24.0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79.0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9.0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6.0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1504D5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Alcazar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1504D5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Anthus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Batuta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Belenus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Bogatka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Boomer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Dorota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Figura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Garantus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87.0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Jenga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Kampana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79.0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Kohelia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97.0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Legenda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Ludwig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Markiza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Meteor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87.0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86.0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Mewa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Mulan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20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Muszelka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21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Naridana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86.0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22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Nateja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98.5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23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303E1A">
            <w:pPr>
              <w:pStyle w:val="MDPI42tablebody"/>
            </w:pPr>
            <w:proofErr w:type="spellStart"/>
            <w:r w:rsidRPr="001504D5">
              <w:t>Ostka</w:t>
            </w:r>
            <w:proofErr w:type="spellEnd"/>
            <w:r w:rsidRPr="001504D5">
              <w:t xml:space="preserve"> St</w:t>
            </w:r>
            <w:r w:rsidR="00303E1A">
              <w:t>.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24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Ostroga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75.5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25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Slade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58.5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88.0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79.5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26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Smuga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3.5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27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Sukces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28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Tonacja</w:t>
            </w:r>
            <w:proofErr w:type="spellEnd"/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75.0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3.0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9962E9" w:rsidRPr="001504D5" w:rsidTr="009962E9">
        <w:tc>
          <w:tcPr>
            <w:tcW w:w="31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29</w:t>
            </w:r>
          </w:p>
        </w:tc>
        <w:tc>
          <w:tcPr>
            <w:tcW w:w="623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Türkis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70.5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7.0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0.0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87.5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8" w:type="pct"/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314536" w:rsidRPr="001504D5" w:rsidTr="009962E9"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30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proofErr w:type="spellStart"/>
            <w:r w:rsidRPr="001504D5">
              <w:t>Zyta</w:t>
            </w:r>
            <w:proofErr w:type="spellEnd"/>
            <w:r w:rsidRPr="001504D5">
              <w:t> 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71.5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92.5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4.5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94.5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4.0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0.5</w:t>
            </w:r>
          </w:p>
        </w:tc>
      </w:tr>
      <w:tr w:rsidR="00314536" w:rsidRPr="001504D5" w:rsidTr="009962E9"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</w:p>
        </w:tc>
        <w:tc>
          <w:tcPr>
            <w:tcW w:w="6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Mean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63.2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89.3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4.2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5.3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1.2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87.0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93.4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2.5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3.6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4D5" w:rsidRPr="001504D5" w:rsidRDefault="001504D5" w:rsidP="001504D5">
            <w:pPr>
              <w:pStyle w:val="MDPI42tablebody"/>
            </w:pPr>
            <w:r w:rsidRPr="001504D5">
              <w:t>0.6</w:t>
            </w:r>
          </w:p>
        </w:tc>
      </w:tr>
    </w:tbl>
    <w:p w:rsidR="00C3210B" w:rsidRPr="001504D5" w:rsidRDefault="009962E9" w:rsidP="009962E9">
      <w:pPr>
        <w:pStyle w:val="MDPI43tablefooter"/>
      </w:pPr>
      <w:r>
        <w:t xml:space="preserve">GE – germination energy, GC – germination capacity, AS – abnormal seedlings, DS – dead seeds, FUS – fresh </w:t>
      </w:r>
      <w:proofErr w:type="spellStart"/>
      <w:r>
        <w:t>ungerminanted</w:t>
      </w:r>
      <w:proofErr w:type="spellEnd"/>
      <w:r>
        <w:t xml:space="preserve"> seeds</w:t>
      </w:r>
    </w:p>
    <w:sectPr w:rsidR="00C3210B" w:rsidRPr="001504D5" w:rsidSect="00996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D5"/>
    <w:rsid w:val="001504D5"/>
    <w:rsid w:val="002747CE"/>
    <w:rsid w:val="002968B0"/>
    <w:rsid w:val="00303E1A"/>
    <w:rsid w:val="00314536"/>
    <w:rsid w:val="004A7FD6"/>
    <w:rsid w:val="005C78DB"/>
    <w:rsid w:val="008353A6"/>
    <w:rsid w:val="009962E9"/>
    <w:rsid w:val="009E54FD"/>
    <w:rsid w:val="00C3210B"/>
    <w:rsid w:val="00F7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BE6F"/>
  <w15:chartTrackingRefBased/>
  <w15:docId w15:val="{80E4D5E4-C512-4386-96BD-D1892DB4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1504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1504D5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1504D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1504D5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6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46F7-8C81-4F20-BB36-F7B1C8A1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2019-10-02T11:16:00Z</dcterms:created>
  <dcterms:modified xsi:type="dcterms:W3CDTF">2019-10-02T11:16:00Z</dcterms:modified>
</cp:coreProperties>
</file>