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C8103" w14:textId="6D084681" w:rsidR="00AB0CD4" w:rsidRPr="008D7FA4" w:rsidRDefault="00AB0CD4" w:rsidP="00AB0CD4">
      <w:pPr>
        <w:pStyle w:val="MDPI41tablecaption"/>
        <w:rPr>
          <w:i/>
          <w:iCs/>
        </w:rPr>
      </w:pPr>
      <w:bookmarkStart w:id="0" w:name="_Hlk34447169"/>
      <w:bookmarkStart w:id="1" w:name="_Hlk10859443"/>
      <w:bookmarkStart w:id="2" w:name="_Hlk10928013"/>
      <w:bookmarkStart w:id="3" w:name="_Hlk23154759"/>
      <w:r w:rsidRPr="008D7FA4">
        <w:rPr>
          <w:rFonts w:eastAsiaTheme="minorEastAsia"/>
          <w:b/>
          <w:bCs/>
          <w:lang w:eastAsia="zh-CN"/>
        </w:rPr>
        <w:t>T</w:t>
      </w:r>
      <w:r w:rsidRPr="008D7FA4">
        <w:rPr>
          <w:b/>
          <w:bCs/>
        </w:rPr>
        <w:t>able 2.</w:t>
      </w:r>
      <w:r w:rsidRPr="008D7FA4">
        <w:rPr>
          <w:b/>
        </w:rPr>
        <w:t xml:space="preserve"> </w:t>
      </w:r>
      <w:r w:rsidRPr="008D7FA4">
        <w:t>Infection status of dogs in terms of CVBDs-causing pathogens or groups of pathogens [i.e., canine vector-borne diseases (CVBDs) and mosquito-borne diseases (MBDs)] detected by serology or qPCR in dogs at Day 0, 6- and 12-months of the follow-up.</w:t>
      </w:r>
    </w:p>
    <w:tbl>
      <w:tblPr>
        <w:tblW w:w="52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33"/>
        <w:gridCol w:w="15"/>
        <w:gridCol w:w="1676"/>
        <w:gridCol w:w="276"/>
        <w:gridCol w:w="436"/>
        <w:gridCol w:w="322"/>
        <w:gridCol w:w="482"/>
        <w:gridCol w:w="527"/>
        <w:gridCol w:w="322"/>
        <w:gridCol w:w="482"/>
        <w:gridCol w:w="527"/>
        <w:gridCol w:w="322"/>
        <w:gridCol w:w="482"/>
        <w:gridCol w:w="527"/>
        <w:gridCol w:w="210"/>
        <w:gridCol w:w="481"/>
        <w:gridCol w:w="527"/>
        <w:gridCol w:w="322"/>
        <w:gridCol w:w="482"/>
        <w:gridCol w:w="527"/>
        <w:gridCol w:w="322"/>
        <w:gridCol w:w="482"/>
        <w:gridCol w:w="527"/>
        <w:gridCol w:w="322"/>
        <w:gridCol w:w="482"/>
        <w:gridCol w:w="527"/>
        <w:gridCol w:w="322"/>
        <w:gridCol w:w="482"/>
        <w:gridCol w:w="527"/>
      </w:tblGrid>
      <w:tr w:rsidR="00AB0CD4" w:rsidRPr="008D7FA4" w14:paraId="6CC7D033" w14:textId="77777777" w:rsidTr="00AB0CD4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bookmarkEnd w:id="0"/>
          <w:p w14:paraId="60CE543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b/>
                <w:bCs/>
                <w:kern w:val="24"/>
                <w:sz w:val="16"/>
                <w:szCs w:val="16"/>
              </w:rPr>
              <w:t> Experimental units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6680984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E5E58F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  <w:r w:rsidRPr="008D7FA4">
              <w:rPr>
                <w:rFonts w:ascii="Palatino Linotype" w:hAnsi="Palatino Linotype"/>
                <w:b/>
                <w:bCs/>
                <w:kern w:val="24"/>
                <w:sz w:val="16"/>
                <w:szCs w:val="16"/>
              </w:rPr>
              <w:t>Code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487198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b/>
                <w:bCs/>
                <w:kern w:val="24"/>
                <w:sz w:val="16"/>
                <w:szCs w:val="16"/>
              </w:rPr>
              <w:t>Sex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DEA186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b/>
                <w:bCs/>
                <w:kern w:val="24"/>
                <w:sz w:val="16"/>
                <w:szCs w:val="16"/>
              </w:rPr>
              <w:t xml:space="preserve">Age </w:t>
            </w:r>
          </w:p>
          <w:p w14:paraId="58B6ACD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b/>
                <w:bCs/>
                <w:kern w:val="24"/>
                <w:sz w:val="16"/>
                <w:szCs w:val="16"/>
              </w:rPr>
              <w:t>(year)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310846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i/>
                <w:iCs/>
                <w:kern w:val="24"/>
                <w:sz w:val="16"/>
                <w:szCs w:val="16"/>
              </w:rPr>
              <w:t xml:space="preserve">Wolbachia </w:t>
            </w: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 xml:space="preserve">of </w:t>
            </w:r>
            <w:r w:rsidRPr="008D7FA4">
              <w:rPr>
                <w:rFonts w:ascii="Palatino Linotype" w:hAnsi="Palatino Linotype"/>
                <w:i/>
                <w:iCs/>
                <w:kern w:val="24"/>
                <w:sz w:val="16"/>
                <w:szCs w:val="16"/>
              </w:rPr>
              <w:t xml:space="preserve">D. immitis  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BB418E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i/>
                <w:iCs/>
                <w:kern w:val="24"/>
                <w:sz w:val="16"/>
                <w:szCs w:val="16"/>
              </w:rPr>
              <w:t xml:space="preserve">D. immitis </w:t>
            </w: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 xml:space="preserve">DNA 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72CBD8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Heartworm infection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A6F827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i/>
                <w:iCs/>
                <w:kern w:val="24"/>
                <w:sz w:val="16"/>
                <w:szCs w:val="16"/>
              </w:rPr>
              <w:t>D. repens DNA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2ECDF5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i/>
                <w:iCs/>
                <w:kern w:val="24"/>
                <w:sz w:val="16"/>
                <w:szCs w:val="16"/>
              </w:rPr>
              <w:t xml:space="preserve">“MBDs” </w:t>
            </w:r>
          </w:p>
          <w:p w14:paraId="74407A1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i/>
                <w:iCs/>
                <w:kern w:val="24"/>
                <w:sz w:val="16"/>
                <w:szCs w:val="16"/>
              </w:rPr>
              <w:t>Dirofilariosis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898F01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i/>
                <w:iCs/>
                <w:kern w:val="24"/>
                <w:sz w:val="16"/>
                <w:szCs w:val="16"/>
              </w:rPr>
              <w:t>E. canis Ab.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E3F887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i/>
                <w:iCs/>
                <w:kern w:val="24"/>
                <w:sz w:val="16"/>
                <w:szCs w:val="16"/>
              </w:rPr>
              <w:t>L. infantum Ab.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663C6A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i/>
                <w:iCs/>
                <w:kern w:val="24"/>
                <w:sz w:val="16"/>
                <w:szCs w:val="16"/>
              </w:rPr>
              <w:t xml:space="preserve">CVBDs </w:t>
            </w:r>
          </w:p>
        </w:tc>
      </w:tr>
      <w:tr w:rsidR="00AB0CD4" w:rsidRPr="008D7FA4" w14:paraId="6FC21F29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8B19E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6DA9F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1ECDB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C69C8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70BA7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AAE60F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ECBAA1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6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64A236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12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53E076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7AEEF7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6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252AB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12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5E4150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A06AA7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6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C7898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12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DF3CD2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11DAC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6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10227E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12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AC1CA9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786F95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6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0189F0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12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B99A54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065CD6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6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C8524D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12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AE2DF5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C9FC06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6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7A55CE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12 MM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DE8EA5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7229D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6 MM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5BB5BE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D 12 MM</w:t>
            </w:r>
          </w:p>
        </w:tc>
      </w:tr>
      <w:tr w:rsidR="00AB0CD4" w:rsidRPr="008D7FA4" w14:paraId="780AD93B" w14:textId="77777777" w:rsidTr="00AB0CD4">
        <w:trPr>
          <w:jc w:val="center"/>
        </w:trPr>
        <w:tc>
          <w:tcPr>
            <w:tcW w:w="0" w:type="auto"/>
            <w:gridSpan w:val="16"/>
            <w:tcBorders>
              <w:left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5324B1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b/>
                <w:bCs/>
                <w:kern w:val="24"/>
                <w:sz w:val="16"/>
                <w:szCs w:val="16"/>
              </w:rPr>
              <w:t>Group-1  “MMP” (N=25</w:t>
            </w: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577EAC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477A9D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DBA8DC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8DD860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56C5F2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98AA75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741B3F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EA1763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340655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87D444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8B21B8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3D828C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6A0F60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AB0CD4" w:rsidRPr="008D7FA4" w14:paraId="2B6D886A" w14:textId="77777777" w:rsidTr="00AB0CD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33CAE3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F4182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501F9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MMP 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0D7870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7647F8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57CF8F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667176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BF9D32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A26B8B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A882E3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5631FD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6C89BB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90AD94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03E672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5087F1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2005E1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327405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3DB761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54D095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76C646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45407A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6B5610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75977C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E550CE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FDC93D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20997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9AC357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E8BB16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022A05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</w:tr>
      <w:tr w:rsidR="00AB0CD4" w:rsidRPr="008D7FA4" w14:paraId="0B980569" w14:textId="77777777" w:rsidTr="00AB0CD4">
        <w:trPr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417127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Samples having undergo a change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2B3AE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97FEFE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MMP 80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C2298E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64FB92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B7F80C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57B800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DEB2F3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27FEE7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0EBDA4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322364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289232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2155A9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841362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8C6AA0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8762CD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8A3A4B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8F24A7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21F45C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C4532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AB809E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160452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54A7E8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5E5D1D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CB0378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F4E99F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574AE5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850CF6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F31FBD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</w:tr>
      <w:tr w:rsidR="00AB0CD4" w:rsidRPr="008D7FA4" w14:paraId="245A04EC" w14:textId="77777777" w:rsidTr="00AB0CD4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6214427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47C23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1F203F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MMP 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8F8BC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9F211B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69F14D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FF04BA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926E8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CA7017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DEF221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9FAD41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6A7887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42B1EB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546120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C2E24D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148B3A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D20320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72C312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56578C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0D6860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0E1061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3B4C10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85E2DC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00F8F1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FF0ACE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F272F4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4DAA8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794FBC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98BD43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</w:tr>
      <w:tr w:rsidR="00AB0CD4" w:rsidRPr="008D7FA4" w14:paraId="4E5D15DB" w14:textId="77777777" w:rsidTr="00AB0CD4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C7BA6A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B4409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1F7D8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MMP 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1EC01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1BC005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466804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53AF6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47D1F8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F2FED8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B7A88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CC86F0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5907C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28D71F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75A859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6C4092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99F535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4DF3D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990963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AE063C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D61677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CCA4E3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826761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68DCE9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93B362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F99FC3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16CC53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D6613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F5B4D9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CBCB44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</w:tr>
      <w:tr w:rsidR="00AB0CD4" w:rsidRPr="008D7FA4" w14:paraId="5BC83F9C" w14:textId="77777777" w:rsidTr="00AB0CD4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641C5B6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2EEA9CD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990911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MMP 98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A1B122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F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B93F9C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6E1DCB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1DD7D1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915046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656682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BE5F1A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F73DBC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AC3017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61AFC9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5994C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BACB73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BFD593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153D79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881879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3B118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11D57D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C0ACF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3B8B7A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6B655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31C110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6C6F40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98C24A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6612E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6EFD64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9FD0C2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</w:tr>
      <w:tr w:rsidR="00AB0CD4" w:rsidRPr="008D7FA4" w14:paraId="37957DE9" w14:textId="77777777" w:rsidTr="00AB0CD4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2C3D1EC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FD2DA1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Total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70477E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1777A9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FA768E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470ECB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351CB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F9C61B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5D884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84169E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0897F0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5DB899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23A090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777FFB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19B057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32CD60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A1CC9A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D70DB1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D91EFE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2AC3B2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465BAF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DC20B8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841925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698BC7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833AC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172054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E418F1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1A7F6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</w:tr>
      <w:tr w:rsidR="00AB0CD4" w:rsidRPr="008D7FA4" w14:paraId="6425E7F5" w14:textId="77777777" w:rsidTr="00AB0CD4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7D0C2D2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72E403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New cases/6 months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46327D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AFB7DF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D1BCB3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E50B59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952E77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C86FEB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1E5E88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C16522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F5B0E4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33F2DF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9D2CF2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762832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94F5E8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4EAC46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7C747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A8CA7B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109D61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167115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A1005B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3B7837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23C159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6164BF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06DA02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8A57B9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F841D8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A6D0A0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</w:tr>
      <w:tr w:rsidR="00AB0CD4" w:rsidRPr="008D7FA4" w14:paraId="7836A83B" w14:textId="77777777" w:rsidTr="00AB0CD4">
        <w:trPr>
          <w:jc w:val="center"/>
        </w:trPr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D409E2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30063E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Total new cases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105B36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2BFE3A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68EA10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8C4EF1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616671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7D5CE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86206A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3A6DEF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3C43B1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A1CA6C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</w:tr>
      <w:tr w:rsidR="00AB0CD4" w:rsidRPr="008D7FA4" w14:paraId="501A03BD" w14:textId="77777777" w:rsidTr="00AB0CD4">
        <w:trPr>
          <w:jc w:val="center"/>
        </w:trPr>
        <w:tc>
          <w:tcPr>
            <w:tcW w:w="0" w:type="auto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3E0E96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b/>
                <w:bCs/>
                <w:kern w:val="24"/>
                <w:sz w:val="16"/>
                <w:szCs w:val="16"/>
              </w:rPr>
              <w:t>Group-1 “IP” (N=55)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665F12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FE1208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AA9160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3BF25F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71F841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F1C262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5F062E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21050A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6F2EAC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02706B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439ED4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4FAEB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EF06C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0E4388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E59F92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CB7F9A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8F237A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F4D67A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78EE3D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FC764F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F79BBA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C21315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06F971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03891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6AF4BB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DF877D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 </w:t>
            </w:r>
          </w:p>
        </w:tc>
      </w:tr>
      <w:tr w:rsidR="00AB0CD4" w:rsidRPr="008D7FA4" w14:paraId="77386596" w14:textId="77777777" w:rsidTr="00AB0CD4">
        <w:trPr>
          <w:jc w:val="center"/>
        </w:trPr>
        <w:tc>
          <w:tcPr>
            <w:tcW w:w="0" w:type="auto"/>
            <w:vMerge w:val="restart"/>
            <w:tcBorders>
              <w:top w:val="nil"/>
              <w:lef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10E4FF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Samples having undergo a change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1D81B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5B63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C8ED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0715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83ED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0899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BB2F8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A7D4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4A14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ADE4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E355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0310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4BF4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BA6D9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0C1F0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0F97E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3478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B818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5B59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546AF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8BBE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C966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210C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B9B8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B85E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DD22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4021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07FE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6A97E074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499E181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0DFF4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07C62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497AD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FA7E8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57EA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69871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6F774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40ED4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AFBD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BE1B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0ED9F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C79D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6B5E9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96C4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B9EF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DFB9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8A5F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64E39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7B8A9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0BD5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D71F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39571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FB33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B7AA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E516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5E7B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56FE4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660A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sz w:val="16"/>
                <w:szCs w:val="16"/>
              </w:rPr>
              <w:t>Pos.</w:t>
            </w:r>
          </w:p>
        </w:tc>
      </w:tr>
      <w:tr w:rsidR="00AB0CD4" w:rsidRPr="008D7FA4" w14:paraId="0C57E773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5F8ABBE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5746C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42895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9CD5E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606F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5C64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3C97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A58F6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A8DA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99EEF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1D17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7D008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89BCB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18ABF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8AF30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99755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3817E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F9A55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493C8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3977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F60E8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97B27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A19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25C0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12C2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684D3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7A19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AEA01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40F08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</w:tr>
      <w:tr w:rsidR="00AB0CD4" w:rsidRPr="008D7FA4" w14:paraId="3E714F2D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2356E50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9DAEA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42772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E2641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5C9E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F61B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43ED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B68B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E020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1ECC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4E39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BB6C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0B0F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429D9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3C4C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0DED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326C3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E996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0D8D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AAB2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D5FB1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DC8F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2928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B273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D6CB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D1F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25C5E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25B6A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C59E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445BDC23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1BF758E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A4A7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6B78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31*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DC88A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2F56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DA45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D5BC3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1C54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19D29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B1B61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451A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DD225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7B906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5F20E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EDA6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8E2F2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40E2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F312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E6AB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16A8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D10B7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B1E48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97C3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3E398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31755D" w14:textId="3DA720F1" w:rsidR="00AB0CD4" w:rsidRPr="008D7FA4" w:rsidRDefault="0074780C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046B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6348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9C22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B662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sz w:val="16"/>
                <w:szCs w:val="16"/>
              </w:rPr>
              <w:t>Pos.</w:t>
            </w:r>
          </w:p>
        </w:tc>
      </w:tr>
      <w:tr w:rsidR="00AB0CD4" w:rsidRPr="008D7FA4" w14:paraId="44BDAD80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1318F3F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5549D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E8C8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62059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C3C1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9B22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3F7F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D170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CA106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E458F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51CB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BB2C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5963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01933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9F59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F22F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DC67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33571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A0C61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BB40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95297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455F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42536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731B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8B57B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16C6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E86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CB55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52A8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4DAB7D5B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3BB5D84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36C7E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0A86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9B1C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F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D57C1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5D6D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10E70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CC6D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5469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26A2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E5FF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F4307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425D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B7B9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0762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E2194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F0818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6C00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20F8F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D3A8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BB62D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B165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3D6D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6303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A5026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5A016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F3EFE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467E6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D06D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00F99516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46F4E87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8635D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CBECB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60FF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0240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295C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7E0F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DFAA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5EF3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C64E2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0C80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634D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628D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882E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30C3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7B50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99A4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1490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A545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62C1E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4D5F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82316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AE759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10F2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EE59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BBCC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725F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D7791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D992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15B831C8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01D922A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12C98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9AD6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ED8F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6E04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6445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A82A1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64DEC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320F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D508E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C4AB2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E74B2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A789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315B3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858B2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80AC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2ED5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88D3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DF93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BF1EF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435B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C64C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1F2F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23BA8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B8FA4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7740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A12E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13AE7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17D0F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0399FBB7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565A72F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FA29A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BD78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878A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F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8E53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DA32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8EFE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8378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6076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62B4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7BD4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53DA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A5ED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4788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FBB0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64D3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5DED4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63DD8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795F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0BE2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0AE80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735D7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61FD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01AA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5B3E3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E19F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E6369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8813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10FBD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110C69EF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455A4D1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4C0D6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B232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7056E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F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1A2B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B5FE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B079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8E400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3B647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B441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BEF12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37439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297F9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11F2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E5A7D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658AB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86BE7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568A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CC492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E19A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C05E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2EE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532A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65CE8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9C9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3D8E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5A0F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0CE54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C5459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6915A1F8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2448BDC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A47D5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93F7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5397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A2D4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896C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C0AE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5C3BB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C44A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92C51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9EBD1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92A1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60B58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2101F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5444B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D8D0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8305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E2671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9AE5F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75A03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0CD4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0E2F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F9EA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65673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35BC5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8820A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8F9F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9352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F9894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59EE5F18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7DF3941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86016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01FB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93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C6BE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4ED1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C75EB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9A5D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CF42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ECF4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0304E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0D70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62D1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1BB30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AFE2D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9D4C8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CF63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CF41E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0EAA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D7D6E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5D010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FDA64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12D9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9DCE7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7A83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CE1EA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AB52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358E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66C5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5FD2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09A0D79D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28C2FAF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22374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0B54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274DF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E7E40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31FB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851E3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47F7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FBCD0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47D1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00AD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5C9D0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09B2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D65B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43CD9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2BE7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2E12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449F4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E9E1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4910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DCB93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BA86F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8819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0E2E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DE90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25A7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F61AD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6FA09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7174F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69CAACD5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14:paraId="7A7C582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4DEFB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F2E1F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4162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61AF7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4C94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FACEA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D7EF4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28F1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8569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E0A7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C5230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DD5DD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5F7F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5B58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72329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0AD0C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F9001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83F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C8456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1B0E4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FFAAC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7B79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9E14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247C6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5F8F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D5C1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F202C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6200E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sz w:val="16"/>
                <w:szCs w:val="16"/>
              </w:rPr>
              <w:t>Pos.</w:t>
            </w:r>
          </w:p>
        </w:tc>
      </w:tr>
      <w:tr w:rsidR="00AB0CD4" w:rsidRPr="008D7FA4" w14:paraId="24703012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</w:tcPr>
          <w:p w14:paraId="1F5569A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C40D2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A76C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103*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C6F3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M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260A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3975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13A2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F9CF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48FA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99070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EE13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3071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4172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6A3C6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9BABC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190CD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0D718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8824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3B003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4F63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E6252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AF63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59C8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22E5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77ECB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1C62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DCC36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41277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3494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2F268BEC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</w:tcPr>
          <w:p w14:paraId="7EF0EA3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57463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2D387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107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D208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F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4A97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6015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E288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6305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D95D5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E7D1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1B4D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32B17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FA9A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D448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2C25C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0FDB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1E31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72D1F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EE937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B99F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F586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E301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6EA2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2665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CCE9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ED03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6F23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7548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3184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0C5D0BD7" w14:textId="77777777" w:rsidTr="00AB0CD4">
        <w:trPr>
          <w:jc w:val="center"/>
        </w:trPr>
        <w:tc>
          <w:tcPr>
            <w:tcW w:w="0" w:type="auto"/>
            <w:vMerge/>
            <w:tcBorders>
              <w:left w:val="nil"/>
            </w:tcBorders>
            <w:shd w:val="clear" w:color="auto" w:fill="auto"/>
            <w:vAlign w:val="center"/>
          </w:tcPr>
          <w:p w14:paraId="74D29E9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4F1B207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9106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RLP 108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B8235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F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301F6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1ED8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71A9C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B4CC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0D302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FD3B7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FCC8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B53D2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F7647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63A1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7E7C4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2DBC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654FC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B28F3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DE58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A228F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CB79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C1CC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29FBD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AECA8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9DA1E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9A9A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CD8FF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8774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  <w:tc>
          <w:tcPr>
            <w:tcW w:w="0" w:type="auto"/>
            <w:tcBorders>
              <w:top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3DCD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Pos.</w:t>
            </w:r>
          </w:p>
        </w:tc>
      </w:tr>
      <w:tr w:rsidR="00AB0CD4" w:rsidRPr="008D7FA4" w14:paraId="014EE271" w14:textId="77777777" w:rsidTr="00AB0CD4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689BECC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D6840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Total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094BBB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4F14E6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8592B0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FD52CB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020917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7A46A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9F5FB4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CB638A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5A902D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FDDC7B7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A43B5B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29FC9B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709171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2C6AE8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B21881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6DE20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284BE9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990B2D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F2907D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1DBB7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3AE66B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4A7CFF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E18A1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7ACAD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0C4DFD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BCC225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17</w:t>
            </w:r>
          </w:p>
        </w:tc>
      </w:tr>
      <w:tr w:rsidR="00AB0CD4" w:rsidRPr="008D7FA4" w14:paraId="22C7465E" w14:textId="77777777" w:rsidTr="00AB0CD4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4A51BED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D1204C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New cases/6 months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74DE709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2A52C9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5ABB0E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6ADB1C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089404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C73FE1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8E6D24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A1ED08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B332A6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4EE9D5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115F57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2774D5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5DF04C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7C64D8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98558E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81726E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B3CC271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4FC1DF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15D64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BC979C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B52361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BF1E5E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A0E795C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852841B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0A2D6C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2174BE5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9</w:t>
            </w:r>
          </w:p>
        </w:tc>
      </w:tr>
      <w:tr w:rsidR="00AB0CD4" w:rsidRPr="008D7FA4" w14:paraId="20A1926C" w14:textId="77777777" w:rsidTr="00AB0CD4">
        <w:trPr>
          <w:jc w:val="center"/>
        </w:trPr>
        <w:tc>
          <w:tcPr>
            <w:tcW w:w="0" w:type="auto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51E34423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kern w:val="24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bottom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6B9D13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Total of new cases/pathogens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19B6D3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2BAA396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D22970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3087974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7281A8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88D85A8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84D39C0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5AD4BAD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43CE5EA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F4D3972" w14:textId="77777777" w:rsidR="00AB0CD4" w:rsidRPr="008D7FA4" w:rsidRDefault="00AB0CD4" w:rsidP="00AB0CD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8D7FA4">
              <w:rPr>
                <w:rFonts w:ascii="Palatino Linotype" w:hAnsi="Palatino Linotype"/>
                <w:kern w:val="24"/>
                <w:sz w:val="16"/>
                <w:szCs w:val="16"/>
              </w:rPr>
              <w:t>11</w:t>
            </w:r>
          </w:p>
        </w:tc>
      </w:tr>
    </w:tbl>
    <w:p w14:paraId="717B0210" w14:textId="77777777" w:rsidR="00AB0CD4" w:rsidRPr="008D7FA4" w:rsidRDefault="00AB0CD4" w:rsidP="00AB0CD4">
      <w:pPr>
        <w:spacing w:line="240" w:lineRule="auto"/>
        <w:rPr>
          <w:rFonts w:ascii="Palatino Linotype" w:hAnsi="Palatino Linotype"/>
        </w:rPr>
      </w:pPr>
      <w:r w:rsidRPr="008D7FA4">
        <w:rPr>
          <w:rFonts w:ascii="Palatino Linotype" w:hAnsi="Palatino Linotype"/>
        </w:rPr>
        <w:t>* Samples positive for at least 2 CVBDs, which considered only one time in the calculation of grouped CVBDs.</w:t>
      </w:r>
    </w:p>
    <w:p w14:paraId="170B0EEF" w14:textId="77777777" w:rsidR="00AB0CD4" w:rsidRPr="008D7FA4" w:rsidRDefault="00AB0CD4" w:rsidP="00AB0CD4">
      <w:pPr>
        <w:spacing w:line="240" w:lineRule="auto"/>
        <w:rPr>
          <w:rFonts w:ascii="Palatino Linotype" w:hAnsi="Palatino Linotype"/>
        </w:rPr>
      </w:pPr>
      <w:r w:rsidRPr="008D7FA4">
        <w:rPr>
          <w:rFonts w:ascii="Palatino Linotype" w:hAnsi="Palatino Linotype"/>
          <w:b/>
          <w:bCs/>
        </w:rPr>
        <w:t>MMP:</w:t>
      </w:r>
      <w:r w:rsidRPr="008D7FA4">
        <w:rPr>
          <w:rFonts w:ascii="Palatino Linotype" w:hAnsi="Palatino Linotype"/>
        </w:rPr>
        <w:t xml:space="preserve"> monthly multi-modal prophylactic strategy</w:t>
      </w:r>
    </w:p>
    <w:p w14:paraId="647C34D0" w14:textId="3B60A17F" w:rsidR="00AB0CD4" w:rsidRPr="00BF48B0" w:rsidRDefault="00AB0CD4" w:rsidP="00BF48B0">
      <w:pPr>
        <w:spacing w:line="240" w:lineRule="auto"/>
        <w:rPr>
          <w:rFonts w:ascii="Palatino Linotype" w:hAnsi="Palatino Linotype"/>
        </w:rPr>
        <w:sectPr w:rsidR="00AB0CD4" w:rsidRPr="00BF48B0" w:rsidSect="00F23829">
          <w:footerReference w:type="default" r:id="rId8"/>
          <w:pgSz w:w="16838" w:h="11906" w:orient="landscape"/>
          <w:pgMar w:top="1417" w:right="1417" w:bottom="1417" w:left="1417" w:header="708" w:footer="708" w:gutter="0"/>
          <w:lnNumType w:countBy="1" w:restart="continuous"/>
          <w:cols w:space="708"/>
          <w:docGrid w:linePitch="360"/>
        </w:sectPr>
      </w:pPr>
      <w:r w:rsidRPr="008D7FA4">
        <w:rPr>
          <w:rFonts w:ascii="Palatino Linotype" w:hAnsi="Palatino Linotype"/>
          <w:b/>
          <w:bCs/>
        </w:rPr>
        <w:t>RLP:</w:t>
      </w:r>
      <w:r w:rsidRPr="008D7FA4">
        <w:rPr>
          <w:rFonts w:ascii="Palatino Linotype" w:hAnsi="Palatino Linotype"/>
        </w:rPr>
        <w:t xml:space="preserve"> real-life prophylactic treatment  </w:t>
      </w:r>
    </w:p>
    <w:bookmarkEnd w:id="1"/>
    <w:bookmarkEnd w:id="2"/>
    <w:bookmarkEnd w:id="3"/>
    <w:p w14:paraId="250D6153" w14:textId="77777777" w:rsidR="00DD5FF4" w:rsidRPr="00AB0CD4" w:rsidRDefault="00DD5FF4" w:rsidP="00BF48B0">
      <w:pPr>
        <w:pStyle w:val="MDPI31text"/>
        <w:ind w:firstLine="0"/>
        <w:rPr>
          <w:sz w:val="18"/>
          <w:szCs w:val="18"/>
        </w:rPr>
      </w:pPr>
    </w:p>
    <w:sectPr w:rsidR="00DD5FF4" w:rsidRPr="00AB0CD4" w:rsidSect="00BF48B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1F0A0" w14:textId="77777777" w:rsidR="00A27C7A" w:rsidRDefault="00A27C7A">
      <w:pPr>
        <w:spacing w:line="240" w:lineRule="auto"/>
      </w:pPr>
      <w:r>
        <w:separator/>
      </w:r>
    </w:p>
  </w:endnote>
  <w:endnote w:type="continuationSeparator" w:id="0">
    <w:p w14:paraId="79FCED61" w14:textId="77777777" w:rsidR="00A27C7A" w:rsidRDefault="00A27C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36407"/>
      <w:docPartObj>
        <w:docPartGallery w:val="Page Numbers (Bottom of Page)"/>
        <w:docPartUnique/>
      </w:docPartObj>
    </w:sdtPr>
    <w:sdtEndPr/>
    <w:sdtContent>
      <w:p w14:paraId="3B7083A4" w14:textId="6CC48183" w:rsidR="00F23829" w:rsidRDefault="00F238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05C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676F3A2" w14:textId="77777777" w:rsidR="00F23829" w:rsidRDefault="00F238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18974" w14:textId="77777777" w:rsidR="00F23829" w:rsidRPr="00D63625" w:rsidRDefault="00F23829" w:rsidP="00D87F42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79DA0" w14:textId="77777777" w:rsidR="00F23829" w:rsidRPr="00BF48B0" w:rsidRDefault="00F23829" w:rsidP="00965912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</w:rPr>
    </w:pPr>
    <w:r w:rsidRPr="00BE5BA2">
      <w:rPr>
        <w:rFonts w:ascii="Palatino Linotype" w:hAnsi="Palatino Linotype"/>
        <w:i/>
        <w:sz w:val="16"/>
        <w:szCs w:val="16"/>
        <w:lang w:val="it-IT"/>
      </w:rPr>
      <w:t xml:space="preserve">Microorganisms </w:t>
    </w:r>
    <w:r w:rsidRPr="00716D7B"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>
      <w:rPr>
        <w:rFonts w:ascii="Palatino Linotype" w:hAnsi="Palatino Linotype"/>
        <w:b/>
        <w:bCs/>
        <w:iCs/>
        <w:sz w:val="16"/>
        <w:szCs w:val="16"/>
        <w:lang w:val="it-IT"/>
      </w:rPr>
      <w:t>20</w:t>
    </w:r>
    <w:r w:rsidRPr="00716D7B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>
      <w:rPr>
        <w:rFonts w:ascii="Palatino Linotype" w:hAnsi="Palatino Linotype"/>
        <w:bCs/>
        <w:i/>
        <w:iCs/>
        <w:sz w:val="16"/>
        <w:szCs w:val="16"/>
        <w:lang w:val="it-IT"/>
      </w:rPr>
      <w:t>8</w:t>
    </w:r>
    <w:r w:rsidRPr="00716D7B">
      <w:rPr>
        <w:rFonts w:ascii="Palatino Linotype" w:hAnsi="Palatino Linotype"/>
        <w:bCs/>
        <w:iCs/>
        <w:sz w:val="16"/>
        <w:szCs w:val="16"/>
        <w:lang w:val="it-IT"/>
      </w:rPr>
      <w:t xml:space="preserve">, </w:t>
    </w:r>
    <w:r>
      <w:rPr>
        <w:rFonts w:ascii="Palatino Linotype" w:hAnsi="Palatino Linotype"/>
        <w:bCs/>
        <w:iCs/>
        <w:sz w:val="16"/>
        <w:szCs w:val="16"/>
        <w:lang w:val="it-IT"/>
      </w:rPr>
      <w:t>x; doi: FOR PEER REVIEW</w:t>
    </w:r>
    <w:r w:rsidRPr="00BF48B0">
      <w:rPr>
        <w:rFonts w:ascii="Palatino Linotype" w:hAnsi="Palatino Linotype"/>
        <w:sz w:val="16"/>
        <w:szCs w:val="16"/>
      </w:rPr>
      <w:tab/>
      <w:t>www.mdpi.com/journal/</w:t>
    </w:r>
    <w:r w:rsidRPr="00BE5BA2">
      <w:rPr>
        <w:rFonts w:ascii="Palatino Linotype" w:hAnsi="Palatino Linotype"/>
        <w:sz w:val="16"/>
        <w:szCs w:val="16"/>
        <w:lang w:val="it-IT"/>
      </w:rPr>
      <w:t>microorganisms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A17C3" w14:textId="77777777" w:rsidR="00A27C7A" w:rsidRDefault="00A27C7A">
      <w:pPr>
        <w:spacing w:line="240" w:lineRule="auto"/>
      </w:pPr>
      <w:r>
        <w:separator/>
      </w:r>
    </w:p>
  </w:footnote>
  <w:footnote w:type="continuationSeparator" w:id="0">
    <w:p w14:paraId="70F9F4F9" w14:textId="77777777" w:rsidR="00A27C7A" w:rsidRDefault="00A27C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52ADF" w14:textId="77777777" w:rsidR="00F23829" w:rsidRDefault="00F23829" w:rsidP="00D87F42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E2F11" w14:textId="39175FC6" w:rsidR="00F23829" w:rsidRPr="00FE092D" w:rsidRDefault="00F23829" w:rsidP="0096591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Microorganisms </w:t>
    </w:r>
    <w:r w:rsidRPr="00716D7B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716D7B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E605C6">
      <w:rPr>
        <w:rFonts w:ascii="Palatino Linotype" w:hAnsi="Palatino Linotype"/>
        <w:noProof/>
        <w:sz w:val="16"/>
      </w:rPr>
      <w:t>5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E605C6">
      <w:rPr>
        <w:rFonts w:ascii="Palatino Linotype" w:hAnsi="Palatino Linotype"/>
        <w:noProof/>
        <w:sz w:val="16"/>
      </w:rPr>
      <w:t>14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115B6" w14:textId="77777777" w:rsidR="00F23829" w:rsidRDefault="00F23829" w:rsidP="00D87F42">
    <w:pPr>
      <w:pStyle w:val="MDPIheaderjournallogo"/>
    </w:pPr>
    <w:r w:rsidRPr="001C4480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36F875B7" wp14:editId="74C8AE4A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B83779" w14:textId="77777777" w:rsidR="00F23829" w:rsidRDefault="00F23829" w:rsidP="00D87F42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2B1611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05E86BAB" wp14:editId="407738D1">
                                <wp:extent cx="539115" cy="35369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36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F875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13B83779" w14:textId="77777777" w:rsidR="00F23829" w:rsidRDefault="00F23829" w:rsidP="00D87F42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2B1611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05E86BAB" wp14:editId="407738D1">
                          <wp:extent cx="539115" cy="35369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3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51D351A8" wp14:editId="32F06EC7">
          <wp:extent cx="2215515" cy="429895"/>
          <wp:effectExtent l="0" t="0" r="0" b="0"/>
          <wp:docPr id="5" name="Picture 5" descr="C:\Users\home\Desktop\logos\带白边的logo\JCDD-Water\Microorganisms\Microorganisms_big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JCDD-Water\Microorganisms\Microorganisms_big-0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66" t="10683" b="9511"/>
                  <a:stretch>
                    <a:fillRect/>
                  </a:stretch>
                </pic:blipFill>
                <pic:spPr bwMode="auto">
                  <a:xfrm>
                    <a:off x="0" y="0"/>
                    <a:ext cx="221551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71C5B"/>
    <w:multiLevelType w:val="hybridMultilevel"/>
    <w:tmpl w:val="9B8A911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E0BBC"/>
    <w:multiLevelType w:val="hybridMultilevel"/>
    <w:tmpl w:val="91421ED6"/>
    <w:lvl w:ilvl="0" w:tplc="CD327E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C13CB"/>
    <w:multiLevelType w:val="singleLevel"/>
    <w:tmpl w:val="84868260"/>
    <w:lvl w:ilvl="0">
      <w:start w:val="1"/>
      <w:numFmt w:val="decimal"/>
      <w:lvlText w:val="%1."/>
      <w:lvlJc w:val="left"/>
      <w:pPr>
        <w:ind w:left="288" w:firstLine="72"/>
      </w:pPr>
      <w:rPr>
        <w:vertAlign w:val="superscript"/>
      </w:rPr>
    </w:lvl>
  </w:abstractNum>
  <w:abstractNum w:abstractNumId="3" w15:restartNumberingAfterBreak="0">
    <w:nsid w:val="0EBB5B88"/>
    <w:multiLevelType w:val="hybridMultilevel"/>
    <w:tmpl w:val="77DC9038"/>
    <w:lvl w:ilvl="0" w:tplc="C484A2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15DBF"/>
    <w:multiLevelType w:val="multilevel"/>
    <w:tmpl w:val="15615DB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0601A"/>
    <w:multiLevelType w:val="multilevel"/>
    <w:tmpl w:val="C6A8CCEA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7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35A3C65"/>
    <w:multiLevelType w:val="hybridMultilevel"/>
    <w:tmpl w:val="CF4639F0"/>
    <w:lvl w:ilvl="0" w:tplc="CDEC67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87F1D29"/>
    <w:multiLevelType w:val="hybridMultilevel"/>
    <w:tmpl w:val="A6BCF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63495"/>
    <w:multiLevelType w:val="hybridMultilevel"/>
    <w:tmpl w:val="2812AC62"/>
    <w:lvl w:ilvl="0" w:tplc="76F076C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A7D1D"/>
    <w:multiLevelType w:val="multilevel"/>
    <w:tmpl w:val="2264CAE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09A629E"/>
    <w:multiLevelType w:val="hybridMultilevel"/>
    <w:tmpl w:val="9684CC3C"/>
    <w:lvl w:ilvl="0" w:tplc="647090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1C27CA"/>
    <w:multiLevelType w:val="hybridMultilevel"/>
    <w:tmpl w:val="8E76C1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7">
    <w:abstractNumId w:val="6"/>
  </w:num>
  <w:num w:numId="8">
    <w:abstractNumId w:val="9"/>
  </w:num>
  <w:num w:numId="9">
    <w:abstractNumId w:val="11"/>
  </w:num>
  <w:num w:numId="10">
    <w:abstractNumId w:val="0"/>
  </w:num>
  <w:num w:numId="11">
    <w:abstractNumId w:val="15"/>
  </w:num>
  <w:num w:numId="12">
    <w:abstractNumId w:val="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3"/>
  </w:num>
  <w:num w:numId="19">
    <w:abstractNumId w:val="12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B6E"/>
    <w:rsid w:val="000014B3"/>
    <w:rsid w:val="000B2D7F"/>
    <w:rsid w:val="000D45FD"/>
    <w:rsid w:val="000F5DBA"/>
    <w:rsid w:val="000F7CE7"/>
    <w:rsid w:val="00125129"/>
    <w:rsid w:val="00133745"/>
    <w:rsid w:val="001667AA"/>
    <w:rsid w:val="00181271"/>
    <w:rsid w:val="001A056A"/>
    <w:rsid w:val="001E2AEB"/>
    <w:rsid w:val="00216305"/>
    <w:rsid w:val="002530E9"/>
    <w:rsid w:val="00260DA7"/>
    <w:rsid w:val="00261599"/>
    <w:rsid w:val="002B1611"/>
    <w:rsid w:val="00326141"/>
    <w:rsid w:val="00356636"/>
    <w:rsid w:val="00383077"/>
    <w:rsid w:val="0038699B"/>
    <w:rsid w:val="003A1E47"/>
    <w:rsid w:val="003B77DC"/>
    <w:rsid w:val="003D7A4C"/>
    <w:rsid w:val="00401D30"/>
    <w:rsid w:val="004066FA"/>
    <w:rsid w:val="00406C3F"/>
    <w:rsid w:val="00417782"/>
    <w:rsid w:val="0044059D"/>
    <w:rsid w:val="00452F25"/>
    <w:rsid w:val="005209A1"/>
    <w:rsid w:val="0052437F"/>
    <w:rsid w:val="00525103"/>
    <w:rsid w:val="00543B8D"/>
    <w:rsid w:val="00551DC1"/>
    <w:rsid w:val="0056617C"/>
    <w:rsid w:val="00604372"/>
    <w:rsid w:val="00625271"/>
    <w:rsid w:val="00653283"/>
    <w:rsid w:val="00674A11"/>
    <w:rsid w:val="00692393"/>
    <w:rsid w:val="00716D7B"/>
    <w:rsid w:val="0074780C"/>
    <w:rsid w:val="007548A3"/>
    <w:rsid w:val="00755558"/>
    <w:rsid w:val="007778BE"/>
    <w:rsid w:val="00796716"/>
    <w:rsid w:val="00801362"/>
    <w:rsid w:val="0080600E"/>
    <w:rsid w:val="00830AC4"/>
    <w:rsid w:val="008455C5"/>
    <w:rsid w:val="00864AB7"/>
    <w:rsid w:val="00873A38"/>
    <w:rsid w:val="00881A0D"/>
    <w:rsid w:val="008A3462"/>
    <w:rsid w:val="008D7FA4"/>
    <w:rsid w:val="00953F02"/>
    <w:rsid w:val="00965912"/>
    <w:rsid w:val="00986CCC"/>
    <w:rsid w:val="009C489B"/>
    <w:rsid w:val="009D349C"/>
    <w:rsid w:val="009F70E6"/>
    <w:rsid w:val="00A1595A"/>
    <w:rsid w:val="00A27C7A"/>
    <w:rsid w:val="00A643CE"/>
    <w:rsid w:val="00AA6B6E"/>
    <w:rsid w:val="00AB0CD4"/>
    <w:rsid w:val="00B005B7"/>
    <w:rsid w:val="00B6318B"/>
    <w:rsid w:val="00B77161"/>
    <w:rsid w:val="00BC1CF0"/>
    <w:rsid w:val="00BF48B0"/>
    <w:rsid w:val="00C21CE7"/>
    <w:rsid w:val="00C701AC"/>
    <w:rsid w:val="00C801A7"/>
    <w:rsid w:val="00CA2DA7"/>
    <w:rsid w:val="00CB748B"/>
    <w:rsid w:val="00CB7DCD"/>
    <w:rsid w:val="00CE15FF"/>
    <w:rsid w:val="00CF1104"/>
    <w:rsid w:val="00D47266"/>
    <w:rsid w:val="00D56221"/>
    <w:rsid w:val="00D6253A"/>
    <w:rsid w:val="00D67FD0"/>
    <w:rsid w:val="00D87F42"/>
    <w:rsid w:val="00D97ACA"/>
    <w:rsid w:val="00DA4DD6"/>
    <w:rsid w:val="00DD5BCE"/>
    <w:rsid w:val="00DD5FF4"/>
    <w:rsid w:val="00DE1709"/>
    <w:rsid w:val="00E03892"/>
    <w:rsid w:val="00E3680E"/>
    <w:rsid w:val="00E44C2F"/>
    <w:rsid w:val="00E561ED"/>
    <w:rsid w:val="00E605C6"/>
    <w:rsid w:val="00E82D53"/>
    <w:rsid w:val="00EA1AF3"/>
    <w:rsid w:val="00F230FF"/>
    <w:rsid w:val="00F23829"/>
    <w:rsid w:val="00F9631F"/>
    <w:rsid w:val="00FB1E02"/>
    <w:rsid w:val="00FB6FCA"/>
    <w:rsid w:val="00FC05E8"/>
    <w:rsid w:val="00FD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B7E85"/>
  <w15:chartTrackingRefBased/>
  <w15:docId w15:val="{7CDD6BE3-BCB1-46C4-A501-7A6A4F7E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61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125129"/>
    <w:pPr>
      <w:numPr>
        <w:numId w:val="6"/>
      </w:numPr>
      <w:spacing w:before="240" w:after="240" w:line="240" w:lineRule="auto"/>
      <w:contextualSpacing w:val="0"/>
      <w:jc w:val="left"/>
      <w:outlineLvl w:val="0"/>
    </w:pPr>
    <w:rPr>
      <w:rFonts w:eastAsia="Cambria"/>
      <w:b/>
      <w:color w:val="auto"/>
      <w:szCs w:val="24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125129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125129"/>
    <w:pPr>
      <w:keepNext/>
      <w:keepLines/>
      <w:numPr>
        <w:ilvl w:val="2"/>
        <w:numId w:val="6"/>
      </w:numPr>
      <w:spacing w:before="40" w:after="120" w:line="240" w:lineRule="auto"/>
      <w:jc w:val="left"/>
      <w:outlineLvl w:val="2"/>
    </w:pPr>
    <w:rPr>
      <w:rFonts w:eastAsiaTheme="majorEastAsia" w:cstheme="majorBidi"/>
      <w:b/>
      <w:color w:val="auto"/>
      <w:szCs w:val="24"/>
      <w:lang w:eastAsia="en-US"/>
    </w:rPr>
  </w:style>
  <w:style w:type="paragraph" w:styleId="Heading4">
    <w:name w:val="heading 4"/>
    <w:basedOn w:val="Heading3"/>
    <w:next w:val="Normal"/>
    <w:link w:val="Heading4Char"/>
    <w:qFormat/>
    <w:rsid w:val="00125129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qFormat/>
    <w:rsid w:val="00125129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2B1611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B1611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B1611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2B1611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B1611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B1611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2B1611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B1611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qFormat/>
    <w:rsid w:val="002B1611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qFormat/>
    <w:rsid w:val="002B161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qFormat/>
    <w:rsid w:val="002B161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qFormat/>
    <w:rsid w:val="002B161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qFormat/>
    <w:rsid w:val="002B1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qFormat/>
    <w:rsid w:val="002B161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B1611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2B1611"/>
    <w:pPr>
      <w:ind w:firstLine="0"/>
    </w:pPr>
  </w:style>
  <w:style w:type="paragraph" w:customStyle="1" w:styleId="MDPI33textspaceafter">
    <w:name w:val="MDPI_3.3_text_space_after"/>
    <w:basedOn w:val="MDPI31text"/>
    <w:qFormat/>
    <w:rsid w:val="002B1611"/>
    <w:pPr>
      <w:spacing w:after="240"/>
    </w:pPr>
  </w:style>
  <w:style w:type="paragraph" w:customStyle="1" w:styleId="MDPI35textbeforelist">
    <w:name w:val="MDPI_3.5_text_before_list"/>
    <w:basedOn w:val="MDPI31text"/>
    <w:qFormat/>
    <w:rsid w:val="002B1611"/>
    <w:pPr>
      <w:spacing w:after="120"/>
    </w:pPr>
  </w:style>
  <w:style w:type="paragraph" w:customStyle="1" w:styleId="MDPI36textafterlist">
    <w:name w:val="MDPI_3.6_text_after_list"/>
    <w:basedOn w:val="MDPI31text"/>
    <w:qFormat/>
    <w:rsid w:val="002B1611"/>
    <w:pPr>
      <w:spacing w:before="120"/>
    </w:pPr>
  </w:style>
  <w:style w:type="paragraph" w:customStyle="1" w:styleId="MDPI37itemize">
    <w:name w:val="MDPI_3.7_itemize"/>
    <w:basedOn w:val="MDPI31text"/>
    <w:qFormat/>
    <w:rsid w:val="002B1611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B1611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B1611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B1611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2B161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2B1611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56617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B1611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B1611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B1611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2B1611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B1611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B1611"/>
  </w:style>
  <w:style w:type="paragraph" w:customStyle="1" w:styleId="MDPI31text">
    <w:name w:val="MDPI_3.1_text"/>
    <w:qFormat/>
    <w:rsid w:val="002B161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2B1611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B1611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2B1611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2B1611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B161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qFormat/>
    <w:rsid w:val="002B161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unhideWhenUsed/>
    <w:rsid w:val="002B1611"/>
  </w:style>
  <w:style w:type="table" w:customStyle="1" w:styleId="MDPI41threelinetable">
    <w:name w:val="MDPI_4.1_three_line_table"/>
    <w:basedOn w:val="TableNormal"/>
    <w:uiPriority w:val="99"/>
    <w:qFormat/>
    <w:rsid w:val="0056617C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DengXian Light" w:hAnsi="DengXian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qFormat/>
    <w:rsid w:val="00986CCC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qFormat/>
    <w:rsid w:val="00953F02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716D7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qFormat/>
    <w:rsid w:val="00125129"/>
    <w:rPr>
      <w:rFonts w:ascii="Times New Roman" w:eastAsia="Cambria" w:hAnsi="Times New Roman"/>
      <w:b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125129"/>
    <w:rPr>
      <w:rFonts w:ascii="Times New Roman" w:eastAsia="Cambria" w:hAnsi="Times New Roman"/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125129"/>
    <w:rPr>
      <w:rFonts w:ascii="Times New Roman" w:eastAsiaTheme="majorEastAsia" w:hAnsi="Times New Roman" w:cstheme="majorBidi"/>
      <w:b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125129"/>
    <w:rPr>
      <w:rFonts w:ascii="Times New Roman" w:eastAsiaTheme="majorEastAsia" w:hAnsi="Times New Roman" w:cstheme="majorBidi"/>
      <w:b/>
      <w:iCs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125129"/>
    <w:rPr>
      <w:rFonts w:ascii="Times New Roman" w:eastAsiaTheme="majorEastAsia" w:hAnsi="Times New Roman" w:cstheme="majorBidi"/>
      <w:b/>
      <w:iCs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125129"/>
    <w:pPr>
      <w:spacing w:before="100" w:beforeAutospacing="1" w:after="100" w:afterAutospacing="1" w:line="240" w:lineRule="auto"/>
      <w:jc w:val="left"/>
    </w:pPr>
    <w:rPr>
      <w:color w:val="auto"/>
      <w:szCs w:val="24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25129"/>
    <w:pPr>
      <w:spacing w:before="120" w:after="240" w:line="240" w:lineRule="auto"/>
      <w:jc w:val="left"/>
    </w:pPr>
    <w:rPr>
      <w:rFonts w:eastAsiaTheme="minorHAnsi" w:cstheme="minorBidi"/>
      <w:color w:val="auto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25129"/>
    <w:rPr>
      <w:rFonts w:ascii="Times New Roman" w:eastAsiaTheme="minorHAnsi" w:hAnsi="Times New Roman" w:cstheme="minorBidi"/>
      <w:lang w:eastAsia="en-US"/>
    </w:rPr>
  </w:style>
  <w:style w:type="paragraph" w:customStyle="1" w:styleId="AuthorList">
    <w:name w:val="Author List"/>
    <w:aliases w:val="Keywords,Abstract"/>
    <w:basedOn w:val="Subtitle"/>
    <w:next w:val="Normal"/>
    <w:link w:val="AuthorListChar"/>
    <w:uiPriority w:val="1"/>
    <w:qFormat/>
    <w:rsid w:val="00125129"/>
    <w:pPr>
      <w:numPr>
        <w:ilvl w:val="0"/>
      </w:numPr>
      <w:spacing w:before="240" w:after="240" w:line="240" w:lineRule="auto"/>
      <w:jc w:val="left"/>
    </w:pPr>
    <w:rPr>
      <w:rFonts w:ascii="Times New Roman" w:eastAsiaTheme="minorHAnsi" w:hAnsi="Times New Roman"/>
      <w:b/>
      <w:sz w:val="24"/>
      <w:szCs w:val="24"/>
      <w:lang w:eastAsia="en-US"/>
    </w:rPr>
  </w:style>
  <w:style w:type="numbering" w:customStyle="1" w:styleId="Headings">
    <w:name w:val="Headings"/>
    <w:uiPriority w:val="99"/>
    <w:rsid w:val="00125129"/>
    <w:pPr>
      <w:numPr>
        <w:numId w:val="7"/>
      </w:numPr>
    </w:pPr>
  </w:style>
  <w:style w:type="paragraph" w:customStyle="1" w:styleId="EndNoteBibliography">
    <w:name w:val="EndNote Bibliography"/>
    <w:basedOn w:val="Normal"/>
    <w:link w:val="EndNoteBibliographyChar"/>
    <w:rsid w:val="00125129"/>
    <w:pPr>
      <w:spacing w:after="160" w:line="240" w:lineRule="auto"/>
      <w:jc w:val="left"/>
    </w:pPr>
    <w:rPr>
      <w:rFonts w:ascii="Calibri" w:eastAsiaTheme="minorHAnsi" w:hAnsi="Calibri" w:cs="Calibri"/>
      <w:noProof/>
      <w:color w:val="auto"/>
      <w:sz w:val="22"/>
      <w:szCs w:val="22"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25129"/>
    <w:rPr>
      <w:rFonts w:eastAsiaTheme="minorHAnsi" w:cs="Calibri"/>
      <w:noProof/>
      <w:sz w:val="22"/>
      <w:szCs w:val="22"/>
      <w:lang w:eastAsia="en-US"/>
    </w:rPr>
  </w:style>
  <w:style w:type="character" w:customStyle="1" w:styleId="AuthorListChar">
    <w:name w:val="Author List Char"/>
    <w:aliases w:val="Keywords Char,Abstract Char"/>
    <w:basedOn w:val="SubtitleChar"/>
    <w:link w:val="AuthorList"/>
    <w:uiPriority w:val="1"/>
    <w:rsid w:val="00125129"/>
    <w:rPr>
      <w:rFonts w:ascii="Times New Roman" w:eastAsiaTheme="minorHAnsi" w:hAnsi="Times New Roman" w:cstheme="minorBidi"/>
      <w:b/>
      <w:color w:val="5A5A5A" w:themeColor="text1" w:themeTint="A5"/>
      <w:spacing w:val="15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125129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12512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2512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251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25129"/>
    <w:pPr>
      <w:spacing w:before="0" w:after="0"/>
      <w:jc w:val="both"/>
    </w:pPr>
    <w:rPr>
      <w:rFonts w:eastAsia="Times New Roman" w:cs="Times New Roman"/>
      <w:b/>
      <w:bCs/>
      <w:color w:val="000000"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25129"/>
    <w:rPr>
      <w:rFonts w:ascii="Times New Roman" w:eastAsia="Times New Roman" w:hAnsi="Times New Roman" w:cstheme="minorBidi"/>
      <w:b/>
      <w:bCs/>
      <w:color w:val="000000"/>
      <w:lang w:eastAsia="de-DE"/>
    </w:rPr>
  </w:style>
  <w:style w:type="table" w:customStyle="1" w:styleId="GridTable7Colorful1">
    <w:name w:val="Grid Table 7 Colorful1"/>
    <w:basedOn w:val="TableNormal"/>
    <w:uiPriority w:val="52"/>
    <w:rsid w:val="00604372"/>
    <w:rPr>
      <w:rFonts w:asciiTheme="minorHAnsi" w:eastAsiaTheme="minorEastAsia" w:hAnsiTheme="minorHAnsi" w:cstheme="minorBidi"/>
      <w:color w:val="000000" w:themeColor="text1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PlainTable31">
    <w:name w:val="Plain Table 31"/>
    <w:basedOn w:val="TableNormal"/>
    <w:uiPriority w:val="99"/>
    <w:rsid w:val="00604372"/>
    <w:rPr>
      <w:rFonts w:asciiTheme="minorHAnsi" w:eastAsiaTheme="minorEastAsia" w:hAnsiTheme="minorHAnsi" w:cstheme="minorBidi"/>
      <w:sz w:val="24"/>
      <w:szCs w:val="24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qFormat/>
    <w:rsid w:val="00604372"/>
    <w:rPr>
      <w:rFonts w:asciiTheme="minorHAnsi" w:eastAsiaTheme="minorEastAsia" w:hAnsiTheme="minorHAnsi" w:cstheme="minorBidi"/>
      <w:sz w:val="24"/>
      <w:szCs w:val="24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99"/>
    <w:rsid w:val="00604372"/>
    <w:rPr>
      <w:rFonts w:asciiTheme="minorHAnsi" w:eastAsiaTheme="minorEastAsia" w:hAnsiTheme="minorHAnsi" w:cstheme="minorBidi"/>
      <w:sz w:val="24"/>
      <w:szCs w:val="24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uiPriority w:val="99"/>
    <w:rsid w:val="00604372"/>
    <w:rPr>
      <w:rFonts w:asciiTheme="minorHAnsi" w:eastAsiaTheme="minorEastAsia" w:hAnsiTheme="minorHAnsi" w:cstheme="minorBidi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Emphasis">
    <w:name w:val="Emphasis"/>
    <w:basedOn w:val="DefaultParagraphFont"/>
    <w:uiPriority w:val="20"/>
    <w:qFormat/>
    <w:rsid w:val="00604372"/>
    <w:rPr>
      <w:i/>
      <w:iCs/>
    </w:rPr>
  </w:style>
  <w:style w:type="paragraph" w:styleId="Bibliography">
    <w:name w:val="Bibliography"/>
    <w:basedOn w:val="Normal"/>
    <w:next w:val="Normal"/>
    <w:uiPriority w:val="37"/>
    <w:unhideWhenUsed/>
    <w:rsid w:val="00604372"/>
    <w:pPr>
      <w:spacing w:line="240" w:lineRule="auto"/>
      <w:ind w:left="720" w:hanging="720"/>
      <w:jc w:val="left"/>
    </w:pPr>
    <w:rPr>
      <w:rFonts w:asciiTheme="minorHAnsi" w:eastAsiaTheme="minorEastAsia" w:hAnsiTheme="minorHAnsi" w:cstheme="minorBidi"/>
      <w:color w:val="auto"/>
      <w:szCs w:val="24"/>
      <w:lang w:val="en-GB" w:eastAsia="en-US"/>
    </w:rPr>
  </w:style>
  <w:style w:type="paragraph" w:styleId="NoSpacing">
    <w:name w:val="No Spacing"/>
    <w:uiPriority w:val="1"/>
    <w:qFormat/>
    <w:rsid w:val="00604372"/>
    <w:rPr>
      <w:rFonts w:asciiTheme="minorHAnsi" w:eastAsiaTheme="minorEastAsia" w:hAnsiTheme="minorHAnsi" w:cstheme="minorBidi"/>
      <w:sz w:val="24"/>
      <w:szCs w:val="24"/>
      <w:lang w:val="en-GB" w:eastAsia="en-US"/>
    </w:rPr>
  </w:style>
  <w:style w:type="paragraph" w:styleId="Revision">
    <w:name w:val="Revision"/>
    <w:hidden/>
    <w:uiPriority w:val="99"/>
    <w:semiHidden/>
    <w:rsid w:val="00604372"/>
    <w:rPr>
      <w:rFonts w:asciiTheme="minorHAnsi" w:eastAsiaTheme="minorEastAsia" w:hAnsiTheme="minorHAnsi" w:cstheme="minorBidi"/>
      <w:sz w:val="24"/>
      <w:szCs w:val="24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55558"/>
    <w:rPr>
      <w:color w:val="954F72" w:themeColor="followedHyperlink"/>
      <w:u w:val="single"/>
    </w:rPr>
  </w:style>
  <w:style w:type="character" w:styleId="Strong">
    <w:name w:val="Strong"/>
    <w:uiPriority w:val="22"/>
    <w:qFormat/>
    <w:rsid w:val="00755558"/>
    <w:rPr>
      <w:b/>
      <w:bCs w:val="0"/>
    </w:rPr>
  </w:style>
  <w:style w:type="paragraph" w:customStyle="1" w:styleId="msonormal0">
    <w:name w:val="msonormal"/>
    <w:basedOn w:val="Normal"/>
    <w:rsid w:val="00755558"/>
    <w:pPr>
      <w:spacing w:before="100" w:beforeAutospacing="1" w:after="100" w:afterAutospacing="1" w:line="240" w:lineRule="auto"/>
      <w:jc w:val="left"/>
    </w:pPr>
    <w:rPr>
      <w:color w:val="auto"/>
      <w:szCs w:val="24"/>
      <w:lang w:eastAsia="zh-CN"/>
    </w:rPr>
  </w:style>
  <w:style w:type="character" w:styleId="FootnoteReference">
    <w:name w:val="footnote reference"/>
    <w:uiPriority w:val="99"/>
    <w:semiHidden/>
    <w:unhideWhenUsed/>
    <w:qFormat/>
    <w:rsid w:val="00755558"/>
    <w:rPr>
      <w:vertAlign w:val="superscript"/>
    </w:rPr>
  </w:style>
  <w:style w:type="character" w:customStyle="1" w:styleId="UnresolvedMention10">
    <w:name w:val="Unresolved Mention1"/>
    <w:uiPriority w:val="99"/>
    <w:semiHidden/>
    <w:qFormat/>
    <w:rsid w:val="00755558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AB0CD4"/>
    <w:pPr>
      <w:spacing w:after="200" w:line="240" w:lineRule="auto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fr-FR" w:eastAsia="en-US"/>
    </w:rPr>
  </w:style>
  <w:style w:type="character" w:customStyle="1" w:styleId="tlid-translation">
    <w:name w:val="tlid-translation"/>
    <w:basedOn w:val="DefaultParagraphFont"/>
    <w:rsid w:val="00AB0CD4"/>
  </w:style>
  <w:style w:type="character" w:customStyle="1" w:styleId="lrzxr">
    <w:name w:val="lrzxr"/>
    <w:basedOn w:val="DefaultParagraphFont"/>
    <w:rsid w:val="00AB0CD4"/>
  </w:style>
  <w:style w:type="character" w:customStyle="1" w:styleId="jrnl">
    <w:name w:val="jrnl"/>
    <w:basedOn w:val="DefaultParagraphFont"/>
    <w:rsid w:val="00AB0CD4"/>
  </w:style>
  <w:style w:type="paragraph" w:customStyle="1" w:styleId="western">
    <w:name w:val="western"/>
    <w:basedOn w:val="Normal"/>
    <w:rsid w:val="00AB0CD4"/>
    <w:pPr>
      <w:spacing w:before="100" w:beforeAutospacing="1" w:after="100" w:afterAutospacing="1" w:line="240" w:lineRule="auto"/>
      <w:jc w:val="left"/>
    </w:pPr>
    <w:rPr>
      <w:color w:val="auto"/>
      <w:szCs w:val="24"/>
      <w:lang w:val="fr-FR" w:eastAsia="fr-FR"/>
    </w:rPr>
  </w:style>
  <w:style w:type="character" w:customStyle="1" w:styleId="internal-link">
    <w:name w:val="internal-link"/>
    <w:basedOn w:val="DefaultParagraphFont"/>
    <w:rsid w:val="00AB0CD4"/>
  </w:style>
  <w:style w:type="paragraph" w:customStyle="1" w:styleId="Title1">
    <w:name w:val="Title1"/>
    <w:basedOn w:val="Normal"/>
    <w:rsid w:val="00AB0CD4"/>
    <w:pPr>
      <w:spacing w:before="100" w:beforeAutospacing="1" w:after="100" w:afterAutospacing="1" w:line="240" w:lineRule="auto"/>
      <w:jc w:val="left"/>
    </w:pPr>
    <w:rPr>
      <w:color w:val="auto"/>
      <w:szCs w:val="24"/>
      <w:lang w:eastAsia="en-US"/>
    </w:rPr>
  </w:style>
  <w:style w:type="paragraph" w:customStyle="1" w:styleId="desc">
    <w:name w:val="desc"/>
    <w:basedOn w:val="Normal"/>
    <w:rsid w:val="00AB0CD4"/>
    <w:pPr>
      <w:spacing w:before="100" w:beforeAutospacing="1" w:after="100" w:afterAutospacing="1" w:line="240" w:lineRule="auto"/>
      <w:jc w:val="left"/>
    </w:pPr>
    <w:rPr>
      <w:color w:val="auto"/>
      <w:szCs w:val="24"/>
      <w:lang w:eastAsia="en-US"/>
    </w:rPr>
  </w:style>
  <w:style w:type="paragraph" w:customStyle="1" w:styleId="details">
    <w:name w:val="details"/>
    <w:basedOn w:val="Normal"/>
    <w:rsid w:val="00AB0CD4"/>
    <w:pPr>
      <w:spacing w:before="100" w:beforeAutospacing="1" w:after="100" w:afterAutospacing="1" w:line="240" w:lineRule="auto"/>
      <w:jc w:val="left"/>
    </w:pPr>
    <w:rPr>
      <w:color w:val="auto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0C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auto"/>
      <w:sz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0CD4"/>
    <w:rPr>
      <w:rFonts w:ascii="Courier New" w:eastAsia="Times New Roman" w:hAnsi="Courier New" w:cs="Courier New"/>
      <w:lang w:val="fr-FR" w:eastAsia="fr-FR"/>
    </w:rPr>
  </w:style>
  <w:style w:type="character" w:customStyle="1" w:styleId="highlight">
    <w:name w:val="highlight"/>
    <w:basedOn w:val="DefaultParagraphFont"/>
    <w:rsid w:val="00AB0CD4"/>
  </w:style>
  <w:style w:type="character" w:customStyle="1" w:styleId="shorttext">
    <w:name w:val="short_text"/>
    <w:basedOn w:val="DefaultParagraphFont"/>
    <w:rsid w:val="00AB0CD4"/>
  </w:style>
  <w:style w:type="character" w:styleId="PlaceholderText">
    <w:name w:val="Placeholder Text"/>
    <w:basedOn w:val="DefaultParagraphFont"/>
    <w:uiPriority w:val="99"/>
    <w:semiHidden/>
    <w:rsid w:val="00AB0CD4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0CD4"/>
    <w:pPr>
      <w:spacing w:line="240" w:lineRule="auto"/>
      <w:jc w:val="left"/>
    </w:pPr>
    <w:rPr>
      <w:rFonts w:asciiTheme="minorHAnsi" w:eastAsiaTheme="minorHAnsi" w:hAnsiTheme="minorHAnsi" w:cstheme="minorBidi"/>
      <w:color w:val="auto"/>
      <w:sz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0CD4"/>
    <w:rPr>
      <w:rFonts w:asciiTheme="minorHAnsi" w:eastAsiaTheme="minorHAnsi" w:hAnsiTheme="minorHAnsi" w:cstheme="minorBidi"/>
      <w:lang w:val="fr-FR" w:eastAsia="en-US"/>
    </w:rPr>
  </w:style>
  <w:style w:type="character" w:customStyle="1" w:styleId="Policepardfaut1">
    <w:name w:val="Police par défaut1"/>
    <w:rsid w:val="00AB0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8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AppData\Local\Temp\microorganisms-template-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08043-41D3-45DA-BA55-334B18F7E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microorganisms-template-2</Template>
  <TotalTime>1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you lai</cp:lastModifiedBy>
  <cp:revision>4</cp:revision>
  <dcterms:created xsi:type="dcterms:W3CDTF">2020-04-22T02:55:00Z</dcterms:created>
  <dcterms:modified xsi:type="dcterms:W3CDTF">2020-06-12T08:58:00Z</dcterms:modified>
</cp:coreProperties>
</file>