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FBAE8A" w14:textId="4921E177" w:rsidR="00420871" w:rsidRDefault="00420871" w:rsidP="00420871">
      <w:pPr>
        <w:pStyle w:val="MDPI13authornames"/>
        <w:rPr>
          <w:snapToGrid w:val="0"/>
          <w:sz w:val="36"/>
          <w:lang w:val="en-GB"/>
        </w:rPr>
      </w:pPr>
      <w:r w:rsidRPr="00C5677A">
        <w:rPr>
          <w:snapToGrid w:val="0"/>
          <w:sz w:val="36"/>
          <w:lang w:val="en-GB"/>
        </w:rPr>
        <w:t xml:space="preserve">Induced </w:t>
      </w:r>
      <w:r>
        <w:rPr>
          <w:snapToGrid w:val="0"/>
          <w:sz w:val="36"/>
          <w:lang w:val="en-GB"/>
        </w:rPr>
        <w:t>S</w:t>
      </w:r>
      <w:r w:rsidRPr="00C5677A">
        <w:rPr>
          <w:snapToGrid w:val="0"/>
          <w:sz w:val="36"/>
          <w:lang w:val="en-GB"/>
        </w:rPr>
        <w:t>hort-</w:t>
      </w:r>
      <w:r>
        <w:rPr>
          <w:snapToGrid w:val="0"/>
          <w:sz w:val="36"/>
          <w:lang w:val="en-GB"/>
        </w:rPr>
        <w:t>T</w:t>
      </w:r>
      <w:r w:rsidRPr="00C5677A">
        <w:rPr>
          <w:snapToGrid w:val="0"/>
          <w:sz w:val="36"/>
          <w:lang w:val="en-GB"/>
        </w:rPr>
        <w:t xml:space="preserve">erm </w:t>
      </w:r>
      <w:r>
        <w:rPr>
          <w:snapToGrid w:val="0"/>
          <w:sz w:val="36"/>
          <w:lang w:val="en-GB"/>
        </w:rPr>
        <w:t>H</w:t>
      </w:r>
      <w:r w:rsidRPr="00C5677A">
        <w:rPr>
          <w:snapToGrid w:val="0"/>
          <w:sz w:val="36"/>
          <w:lang w:val="en-GB"/>
        </w:rPr>
        <w:t xml:space="preserve">earing </w:t>
      </w:r>
      <w:r>
        <w:rPr>
          <w:snapToGrid w:val="0"/>
          <w:sz w:val="36"/>
          <w:lang w:val="en-GB"/>
        </w:rPr>
        <w:t>L</w:t>
      </w:r>
      <w:r w:rsidRPr="00C5677A">
        <w:rPr>
          <w:snapToGrid w:val="0"/>
          <w:sz w:val="36"/>
          <w:lang w:val="en-GB"/>
        </w:rPr>
        <w:t xml:space="preserve">oss due to </w:t>
      </w:r>
      <w:r>
        <w:rPr>
          <w:snapToGrid w:val="0"/>
          <w:sz w:val="36"/>
          <w:lang w:val="en-GB"/>
        </w:rPr>
        <w:t>S</w:t>
      </w:r>
      <w:r w:rsidRPr="00C5677A">
        <w:rPr>
          <w:snapToGrid w:val="0"/>
          <w:sz w:val="36"/>
          <w:lang w:val="en-GB"/>
        </w:rPr>
        <w:t xml:space="preserve">timulation of </w:t>
      </w:r>
      <w:r>
        <w:rPr>
          <w:snapToGrid w:val="0"/>
          <w:sz w:val="36"/>
          <w:lang w:val="en-GB"/>
        </w:rPr>
        <w:t>A</w:t>
      </w:r>
      <w:r w:rsidRPr="00C5677A">
        <w:rPr>
          <w:snapToGrid w:val="0"/>
          <w:sz w:val="36"/>
          <w:lang w:val="en-GB"/>
        </w:rPr>
        <w:t>ge-</w:t>
      </w:r>
      <w:r>
        <w:rPr>
          <w:snapToGrid w:val="0"/>
          <w:sz w:val="36"/>
          <w:lang w:val="en-GB"/>
        </w:rPr>
        <w:t>R</w:t>
      </w:r>
      <w:r w:rsidRPr="00C5677A">
        <w:rPr>
          <w:snapToGrid w:val="0"/>
          <w:sz w:val="36"/>
          <w:lang w:val="en-GB"/>
        </w:rPr>
        <w:t xml:space="preserve">elated </w:t>
      </w:r>
      <w:r>
        <w:rPr>
          <w:snapToGrid w:val="0"/>
          <w:sz w:val="36"/>
          <w:lang w:val="en-GB"/>
        </w:rPr>
        <w:t>F</w:t>
      </w:r>
      <w:r w:rsidRPr="00C5677A">
        <w:rPr>
          <w:snapToGrid w:val="0"/>
          <w:sz w:val="36"/>
          <w:lang w:val="en-GB"/>
        </w:rPr>
        <w:t xml:space="preserve">actors by </w:t>
      </w:r>
      <w:r>
        <w:rPr>
          <w:snapToGrid w:val="0"/>
          <w:sz w:val="36"/>
          <w:lang w:val="en-GB"/>
        </w:rPr>
        <w:t>I</w:t>
      </w:r>
      <w:r w:rsidRPr="00C5677A">
        <w:rPr>
          <w:snapToGrid w:val="0"/>
          <w:sz w:val="36"/>
          <w:lang w:val="en-GB"/>
        </w:rPr>
        <w:t xml:space="preserve">ntermittent </w:t>
      </w:r>
      <w:r>
        <w:rPr>
          <w:snapToGrid w:val="0"/>
          <w:sz w:val="36"/>
          <w:lang w:val="en-GB"/>
        </w:rPr>
        <w:t>H</w:t>
      </w:r>
      <w:r w:rsidRPr="00C5677A">
        <w:rPr>
          <w:snapToGrid w:val="0"/>
          <w:sz w:val="36"/>
          <w:lang w:val="en-GB"/>
        </w:rPr>
        <w:t xml:space="preserve">ypoxia, </w:t>
      </w:r>
      <w:r>
        <w:rPr>
          <w:snapToGrid w:val="0"/>
          <w:sz w:val="36"/>
          <w:lang w:val="en-GB"/>
        </w:rPr>
        <w:t>H</w:t>
      </w:r>
      <w:r w:rsidRPr="00C5677A">
        <w:rPr>
          <w:snapToGrid w:val="0"/>
          <w:sz w:val="36"/>
          <w:lang w:val="en-GB"/>
        </w:rPr>
        <w:t>igh-</w:t>
      </w:r>
      <w:r>
        <w:rPr>
          <w:snapToGrid w:val="0"/>
          <w:sz w:val="36"/>
          <w:lang w:val="en-GB"/>
        </w:rPr>
        <w:t>F</w:t>
      </w:r>
      <w:r w:rsidRPr="00C5677A">
        <w:rPr>
          <w:snapToGrid w:val="0"/>
          <w:sz w:val="36"/>
          <w:lang w:val="en-GB"/>
        </w:rPr>
        <w:t xml:space="preserve">at </w:t>
      </w:r>
      <w:r>
        <w:rPr>
          <w:snapToGrid w:val="0"/>
          <w:sz w:val="36"/>
          <w:lang w:val="en-GB"/>
        </w:rPr>
        <w:t>D</w:t>
      </w:r>
      <w:r w:rsidRPr="00C5677A">
        <w:rPr>
          <w:snapToGrid w:val="0"/>
          <w:sz w:val="36"/>
          <w:lang w:val="en-GB"/>
        </w:rPr>
        <w:t xml:space="preserve">iet, and </w:t>
      </w:r>
      <w:r>
        <w:rPr>
          <w:snapToGrid w:val="0"/>
          <w:sz w:val="36"/>
          <w:lang w:val="en-GB"/>
        </w:rPr>
        <w:t>G</w:t>
      </w:r>
      <w:r w:rsidRPr="00C5677A">
        <w:rPr>
          <w:snapToGrid w:val="0"/>
          <w:sz w:val="36"/>
          <w:lang w:val="en-GB"/>
        </w:rPr>
        <w:t xml:space="preserve">alactose </w:t>
      </w:r>
      <w:r>
        <w:rPr>
          <w:snapToGrid w:val="0"/>
          <w:sz w:val="36"/>
          <w:lang w:val="en-GB"/>
        </w:rPr>
        <w:t>I</w:t>
      </w:r>
      <w:r w:rsidRPr="00C5677A">
        <w:rPr>
          <w:snapToGrid w:val="0"/>
          <w:sz w:val="36"/>
          <w:lang w:val="en-GB"/>
        </w:rPr>
        <w:t>njection</w:t>
      </w:r>
    </w:p>
    <w:p w14:paraId="33D363AE" w14:textId="77777777" w:rsidR="00E97931" w:rsidRPr="00E97931" w:rsidRDefault="00E97931" w:rsidP="00E97931">
      <w:pPr>
        <w:pStyle w:val="MDPI14history"/>
        <w:rPr>
          <w:lang w:val="en-GB"/>
        </w:rPr>
      </w:pPr>
    </w:p>
    <w:p w14:paraId="7963CB9B" w14:textId="6BD79952" w:rsidR="00420871" w:rsidRPr="00C5677A" w:rsidRDefault="00420871" w:rsidP="00420871">
      <w:pPr>
        <w:pStyle w:val="MDPI16affiliation"/>
        <w:rPr>
          <w:vertAlign w:val="superscript"/>
          <w:lang w:val="en-GB"/>
        </w:rPr>
      </w:pPr>
      <w:r w:rsidRPr="00C5677A">
        <w:rPr>
          <w:b/>
          <w:sz w:val="20"/>
          <w:szCs w:val="22"/>
          <w:lang w:val="en-GB"/>
        </w:rPr>
        <w:t>Dong Jun Park</w:t>
      </w:r>
      <w:r>
        <w:rPr>
          <w:b/>
          <w:sz w:val="20"/>
          <w:szCs w:val="22"/>
          <w:lang w:val="en-GB"/>
        </w:rPr>
        <w:t xml:space="preserve"> </w:t>
      </w:r>
      <w:r w:rsidRPr="00C5677A">
        <w:rPr>
          <w:b/>
          <w:sz w:val="20"/>
          <w:szCs w:val="22"/>
          <w:vertAlign w:val="superscript"/>
          <w:lang w:val="en-GB"/>
        </w:rPr>
        <w:t>1</w:t>
      </w:r>
      <w:r w:rsidRPr="00C5677A">
        <w:rPr>
          <w:b/>
          <w:sz w:val="20"/>
          <w:szCs w:val="22"/>
          <w:lang w:val="en-GB"/>
        </w:rPr>
        <w:t xml:space="preserve">, </w:t>
      </w:r>
      <w:proofErr w:type="spellStart"/>
      <w:r w:rsidRPr="00C5677A">
        <w:rPr>
          <w:b/>
          <w:sz w:val="20"/>
          <w:szCs w:val="22"/>
          <w:lang w:val="en-GB"/>
        </w:rPr>
        <w:t>Sunmok</w:t>
      </w:r>
      <w:proofErr w:type="spellEnd"/>
      <w:r w:rsidRPr="00C5677A">
        <w:rPr>
          <w:b/>
          <w:sz w:val="20"/>
          <w:szCs w:val="22"/>
          <w:lang w:val="en-GB"/>
        </w:rPr>
        <w:t xml:space="preserve"> Ha</w:t>
      </w:r>
      <w:r>
        <w:rPr>
          <w:b/>
          <w:sz w:val="20"/>
          <w:szCs w:val="22"/>
          <w:lang w:val="en-GB"/>
        </w:rPr>
        <w:t xml:space="preserve"> </w:t>
      </w:r>
      <w:r w:rsidRPr="00C5677A">
        <w:rPr>
          <w:b/>
          <w:sz w:val="20"/>
          <w:szCs w:val="22"/>
          <w:vertAlign w:val="superscript"/>
          <w:lang w:val="en-GB"/>
        </w:rPr>
        <w:t>2</w:t>
      </w:r>
      <w:r w:rsidRPr="00C5677A">
        <w:rPr>
          <w:b/>
          <w:sz w:val="20"/>
          <w:szCs w:val="22"/>
          <w:lang w:val="en-GB"/>
        </w:rPr>
        <w:t xml:space="preserve">, </w:t>
      </w:r>
      <w:proofErr w:type="spellStart"/>
      <w:r w:rsidRPr="00C5677A">
        <w:rPr>
          <w:b/>
          <w:sz w:val="20"/>
          <w:szCs w:val="22"/>
          <w:lang w:val="en-GB"/>
        </w:rPr>
        <w:t>Jin</w:t>
      </w:r>
      <w:proofErr w:type="spellEnd"/>
      <w:r w:rsidRPr="00C5677A">
        <w:rPr>
          <w:b/>
          <w:sz w:val="20"/>
          <w:szCs w:val="22"/>
          <w:lang w:val="en-GB"/>
        </w:rPr>
        <w:t xml:space="preserve"> Sil Choi</w:t>
      </w:r>
      <w:r>
        <w:rPr>
          <w:b/>
          <w:sz w:val="20"/>
          <w:szCs w:val="22"/>
          <w:lang w:val="en-GB"/>
        </w:rPr>
        <w:t xml:space="preserve"> </w:t>
      </w:r>
      <w:r w:rsidRPr="00C5677A">
        <w:rPr>
          <w:b/>
          <w:sz w:val="20"/>
          <w:szCs w:val="22"/>
          <w:vertAlign w:val="superscript"/>
          <w:lang w:val="en-GB"/>
        </w:rPr>
        <w:t>1</w:t>
      </w:r>
      <w:r w:rsidRPr="00C5677A">
        <w:rPr>
          <w:b/>
          <w:sz w:val="20"/>
          <w:szCs w:val="22"/>
          <w:lang w:val="en-GB"/>
        </w:rPr>
        <w:t xml:space="preserve">, </w:t>
      </w:r>
      <w:proofErr w:type="spellStart"/>
      <w:r w:rsidRPr="00C5677A">
        <w:rPr>
          <w:b/>
          <w:sz w:val="20"/>
          <w:szCs w:val="22"/>
          <w:lang w:val="en-GB"/>
        </w:rPr>
        <w:t>Su</w:t>
      </w:r>
      <w:proofErr w:type="spellEnd"/>
      <w:r w:rsidRPr="00C5677A">
        <w:rPr>
          <w:b/>
          <w:sz w:val="20"/>
          <w:szCs w:val="22"/>
          <w:lang w:val="en-GB"/>
        </w:rPr>
        <w:t xml:space="preserve"> </w:t>
      </w:r>
      <w:proofErr w:type="spellStart"/>
      <w:r w:rsidRPr="00C5677A">
        <w:rPr>
          <w:b/>
          <w:sz w:val="20"/>
          <w:szCs w:val="22"/>
          <w:lang w:val="en-GB"/>
        </w:rPr>
        <w:t>Hoon</w:t>
      </w:r>
      <w:proofErr w:type="spellEnd"/>
      <w:r w:rsidRPr="00C5677A">
        <w:rPr>
          <w:b/>
          <w:sz w:val="20"/>
          <w:szCs w:val="22"/>
          <w:lang w:val="en-GB"/>
        </w:rPr>
        <w:t xml:space="preserve"> Lee</w:t>
      </w:r>
      <w:r w:rsidRPr="00C5677A">
        <w:rPr>
          <w:b/>
          <w:sz w:val="20"/>
          <w:szCs w:val="22"/>
          <w:vertAlign w:val="superscript"/>
          <w:lang w:val="en-GB"/>
        </w:rPr>
        <w:t>1</w:t>
      </w:r>
      <w:r w:rsidRPr="00C5677A">
        <w:rPr>
          <w:b/>
          <w:sz w:val="20"/>
          <w:szCs w:val="22"/>
          <w:lang w:val="en-GB"/>
        </w:rPr>
        <w:t xml:space="preserve">, </w:t>
      </w:r>
      <w:proofErr w:type="spellStart"/>
      <w:r w:rsidRPr="00C5677A">
        <w:rPr>
          <w:b/>
          <w:sz w:val="20"/>
          <w:szCs w:val="22"/>
          <w:lang w:val="en-GB"/>
        </w:rPr>
        <w:t>Jeong-Eun</w:t>
      </w:r>
      <w:proofErr w:type="spellEnd"/>
      <w:r w:rsidRPr="00C5677A">
        <w:rPr>
          <w:b/>
          <w:sz w:val="20"/>
          <w:szCs w:val="22"/>
          <w:lang w:val="en-GB"/>
        </w:rPr>
        <w:t xml:space="preserve"> Park</w:t>
      </w:r>
      <w:r>
        <w:rPr>
          <w:b/>
          <w:sz w:val="20"/>
          <w:szCs w:val="22"/>
          <w:lang w:val="en-GB"/>
        </w:rPr>
        <w:t xml:space="preserve"> </w:t>
      </w:r>
      <w:r w:rsidRPr="00C5677A">
        <w:rPr>
          <w:b/>
          <w:sz w:val="20"/>
          <w:szCs w:val="22"/>
          <w:vertAlign w:val="superscript"/>
          <w:lang w:val="en-GB"/>
        </w:rPr>
        <w:t>3</w:t>
      </w:r>
      <w:r w:rsidRPr="00C5677A">
        <w:rPr>
          <w:b/>
          <w:sz w:val="20"/>
          <w:szCs w:val="22"/>
          <w:lang w:val="en-GB"/>
        </w:rPr>
        <w:t xml:space="preserve"> </w:t>
      </w:r>
      <w:r>
        <w:rPr>
          <w:b/>
          <w:sz w:val="20"/>
          <w:szCs w:val="22"/>
          <w:lang w:val="en-GB"/>
        </w:rPr>
        <w:t xml:space="preserve">and </w:t>
      </w:r>
      <w:r w:rsidRPr="00C5677A">
        <w:rPr>
          <w:b/>
          <w:sz w:val="20"/>
          <w:szCs w:val="22"/>
          <w:lang w:val="en-GB"/>
        </w:rPr>
        <w:t xml:space="preserve">Young Joon </w:t>
      </w:r>
      <w:proofErr w:type="spellStart"/>
      <w:r w:rsidRPr="00C5677A">
        <w:rPr>
          <w:b/>
          <w:sz w:val="20"/>
          <w:szCs w:val="22"/>
          <w:lang w:val="en-GB"/>
        </w:rPr>
        <w:t>Seo</w:t>
      </w:r>
      <w:proofErr w:type="spellEnd"/>
      <w:r>
        <w:rPr>
          <w:b/>
          <w:sz w:val="20"/>
          <w:szCs w:val="22"/>
          <w:lang w:val="en-GB"/>
        </w:rPr>
        <w:t xml:space="preserve"> </w:t>
      </w:r>
      <w:proofErr w:type="gramStart"/>
      <w:r w:rsidRPr="00C5677A">
        <w:rPr>
          <w:b/>
          <w:sz w:val="20"/>
          <w:szCs w:val="22"/>
          <w:vertAlign w:val="superscript"/>
          <w:lang w:val="en-GB"/>
        </w:rPr>
        <w:t>1,</w:t>
      </w:r>
      <w:r w:rsidRPr="00C5677A">
        <w:rPr>
          <w:b/>
          <w:sz w:val="20"/>
          <w:szCs w:val="22"/>
          <w:lang w:val="en-GB"/>
        </w:rPr>
        <w:t>*</w:t>
      </w:r>
      <w:proofErr w:type="gramEnd"/>
    </w:p>
    <w:p w14:paraId="0486F398" w14:textId="77777777" w:rsidR="00420871" w:rsidRDefault="00420871" w:rsidP="00420871">
      <w:pPr>
        <w:pStyle w:val="MDPI16affiliation"/>
      </w:pPr>
      <w:r w:rsidRPr="00744116">
        <w:rPr>
          <w:vertAlign w:val="superscript"/>
        </w:rPr>
        <w:t>1</w:t>
      </w:r>
      <w:r w:rsidRPr="00744116">
        <w:tab/>
      </w:r>
      <w:r w:rsidRPr="00FE2A64">
        <w:t xml:space="preserve">Department of Otorhinolaryngology, Yonsei University </w:t>
      </w:r>
      <w:proofErr w:type="spellStart"/>
      <w:r w:rsidRPr="00FE2A64">
        <w:t>Wonju</w:t>
      </w:r>
      <w:proofErr w:type="spellEnd"/>
      <w:r w:rsidRPr="00FE2A64">
        <w:t xml:space="preserve"> College of Medicine, 20 </w:t>
      </w:r>
      <w:proofErr w:type="spellStart"/>
      <w:r w:rsidRPr="00FE2A64">
        <w:t>Ilsan-ro</w:t>
      </w:r>
      <w:proofErr w:type="spellEnd"/>
      <w:r w:rsidRPr="00FE2A64">
        <w:t xml:space="preserve">, </w:t>
      </w:r>
      <w:proofErr w:type="spellStart"/>
      <w:r w:rsidRPr="00FE2A64">
        <w:t>Wonju</w:t>
      </w:r>
      <w:proofErr w:type="spellEnd"/>
      <w:r w:rsidRPr="00FE2A64">
        <w:t>, Gangwon-do 26426, South Korea.</w:t>
      </w:r>
    </w:p>
    <w:p w14:paraId="483BD27A" w14:textId="77777777" w:rsidR="00420871" w:rsidRDefault="00420871" w:rsidP="00420871">
      <w:pPr>
        <w:pStyle w:val="MDPI16affiliation"/>
      </w:pPr>
      <w:r>
        <w:rPr>
          <w:vertAlign w:val="superscript"/>
        </w:rPr>
        <w:t>2</w:t>
      </w:r>
      <w:r w:rsidRPr="00744116">
        <w:tab/>
      </w:r>
      <w:r w:rsidRPr="00FE2A64">
        <w:t xml:space="preserve">Department of Biomedical Laboratory Science, College of Health Sciences, Yonsei University, </w:t>
      </w:r>
      <w:proofErr w:type="spellStart"/>
      <w:r w:rsidRPr="00FE2A64">
        <w:t>wonju</w:t>
      </w:r>
      <w:proofErr w:type="spellEnd"/>
      <w:r w:rsidRPr="00FE2A64">
        <w:t>, Republic of Korea.</w:t>
      </w:r>
    </w:p>
    <w:p w14:paraId="3A067E5E" w14:textId="77777777" w:rsidR="00420871" w:rsidRDefault="00420871" w:rsidP="00420871">
      <w:pPr>
        <w:pStyle w:val="MDPI16affiliation"/>
      </w:pPr>
      <w:r>
        <w:rPr>
          <w:vertAlign w:val="superscript"/>
        </w:rPr>
        <w:t>3</w:t>
      </w:r>
      <w:r w:rsidRPr="00744116">
        <w:tab/>
      </w:r>
      <w:r w:rsidRPr="00FE2A64">
        <w:t xml:space="preserve">Department of Otorhinolaryngology Head and Neck Surgery, </w:t>
      </w:r>
      <w:proofErr w:type="spellStart"/>
      <w:r w:rsidRPr="00FE2A64">
        <w:t>Hallym</w:t>
      </w:r>
      <w:proofErr w:type="spellEnd"/>
      <w:r w:rsidRPr="00FE2A64">
        <w:t xml:space="preserve"> University College of Medicine, Dongtan Sacred Heart Hospital, </w:t>
      </w:r>
      <w:proofErr w:type="spellStart"/>
      <w:r w:rsidRPr="00FE2A64">
        <w:t>Hwaseong</w:t>
      </w:r>
      <w:proofErr w:type="spellEnd"/>
      <w:r w:rsidRPr="00FE2A64">
        <w:t>, South Korea.</w:t>
      </w:r>
    </w:p>
    <w:p w14:paraId="262AB324" w14:textId="77777777" w:rsidR="00420871" w:rsidRPr="00744116" w:rsidRDefault="00420871" w:rsidP="00420871">
      <w:pPr>
        <w:pStyle w:val="MDPI14history"/>
        <w:spacing w:before="0"/>
        <w:ind w:left="311" w:hanging="198"/>
      </w:pPr>
      <w:r w:rsidRPr="00744116">
        <w:rPr>
          <w:b/>
        </w:rPr>
        <w:t>*</w:t>
      </w:r>
      <w:r w:rsidRPr="00744116">
        <w:tab/>
        <w:t xml:space="preserve">Correspondence: </w:t>
      </w:r>
      <w:r w:rsidRPr="00FE2A64">
        <w:t>okas2000@hanmail.net; Tel.: +82-33</w:t>
      </w:r>
      <w:r w:rsidRPr="00FE2A64">
        <w:t>-741-0644</w:t>
      </w:r>
      <w:r>
        <w:t xml:space="preserve"> (Y.J.S.)</w:t>
      </w:r>
    </w:p>
    <w:p w14:paraId="46D14224" w14:textId="06E34464" w:rsidR="000B01A7" w:rsidRPr="00420871" w:rsidRDefault="000B01A7" w:rsidP="00FC258A">
      <w:pPr>
        <w:pStyle w:val="MS"/>
        <w:spacing w:line="360" w:lineRule="auto"/>
        <w:jc w:val="left"/>
        <w:rPr>
          <w:rFonts w:ascii="Times New Roman" w:eastAsia="HY강M" w:cs="Times New Roman"/>
          <w:b/>
          <w:color w:val="auto"/>
        </w:rPr>
      </w:pPr>
    </w:p>
    <w:p w14:paraId="1F6F8328" w14:textId="140766AE" w:rsidR="00FC258A" w:rsidRDefault="00FC258A" w:rsidP="00FC258A">
      <w:pPr>
        <w:pStyle w:val="MS"/>
        <w:spacing w:line="360" w:lineRule="auto"/>
        <w:jc w:val="left"/>
        <w:rPr>
          <w:rFonts w:ascii="Times New Roman" w:eastAsia="HY강M" w:cs="Times New Roman"/>
          <w:b/>
          <w:color w:val="auto"/>
        </w:rPr>
      </w:pPr>
    </w:p>
    <w:p w14:paraId="08DB2492" w14:textId="77777777" w:rsidR="009B5FC3" w:rsidRPr="00FC258A" w:rsidRDefault="009B5FC3" w:rsidP="009B5FC3">
      <w:pPr>
        <w:spacing w:line="360" w:lineRule="auto"/>
        <w:rPr>
          <w:rFonts w:ascii="Times New Roman" w:hAnsi="Times New Roman" w:cs="Times New Roman"/>
          <w:b/>
          <w:sz w:val="28"/>
        </w:rPr>
        <w:sectPr w:rsidR="009B5FC3" w:rsidRPr="00FC258A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p w14:paraId="5A169D0D" w14:textId="77777777" w:rsidR="009B5FC3" w:rsidRDefault="009B5FC3" w:rsidP="005316C7">
      <w:pPr>
        <w:pStyle w:val="MDPI52figure"/>
      </w:pPr>
      <w:r>
        <w:rPr>
          <w:noProof/>
        </w:rPr>
        <w:lastRenderedPageBreak/>
        <w:drawing>
          <wp:inline distT="0" distB="0" distL="0" distR="0" wp14:anchorId="60CBB1C3" wp14:editId="016F61C8">
            <wp:extent cx="5730875" cy="3338830"/>
            <wp:effectExtent l="0" t="0" r="3175" b="0"/>
            <wp:docPr id="1" name="그림 1" descr="C:\Users\user\AppData\Local\Microsoft\Windows\INetCache\Content.Word\Fig.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INetCache\Content.Word\Fig.s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9D494" w14:textId="77777777" w:rsidR="00420871" w:rsidRPr="005316C7" w:rsidRDefault="00A134B0" w:rsidP="005316C7">
      <w:pPr>
        <w:pStyle w:val="MDPI51figurecaption"/>
      </w:pPr>
      <w:r w:rsidRPr="005316C7">
        <w:rPr>
          <w:b/>
        </w:rPr>
        <w:t>Fig</w:t>
      </w:r>
      <w:r w:rsidR="00420871" w:rsidRPr="005316C7">
        <w:rPr>
          <w:b/>
        </w:rPr>
        <w:t>ure S</w:t>
      </w:r>
      <w:r w:rsidR="009B5FC3" w:rsidRPr="005316C7">
        <w:rPr>
          <w:b/>
        </w:rPr>
        <w:t>1</w:t>
      </w:r>
      <w:r w:rsidR="00FC258A" w:rsidRPr="005316C7">
        <w:rPr>
          <w:b/>
        </w:rPr>
        <w:t>.</w:t>
      </w:r>
      <w:r w:rsidR="009B5FC3" w:rsidRPr="005316C7">
        <w:t xml:space="preserve"> Overall appearance of the hypoxi</w:t>
      </w:r>
      <w:r w:rsidR="000B01A7" w:rsidRPr="005316C7">
        <w:t>c</w:t>
      </w:r>
      <w:r w:rsidR="009B5FC3" w:rsidRPr="005316C7">
        <w:t xml:space="preserve"> chamber.</w:t>
      </w:r>
    </w:p>
    <w:p w14:paraId="3093D56A" w14:textId="70BD2048" w:rsidR="009B5FC3" w:rsidRPr="005316C7" w:rsidRDefault="009B5FC3" w:rsidP="005316C7">
      <w:pPr>
        <w:pStyle w:val="MDPI51figurecaption"/>
      </w:pPr>
      <w:r w:rsidRPr="005316C7">
        <w:t>(a) Installation of hypoxi</w:t>
      </w:r>
      <w:r w:rsidR="000B01A7" w:rsidRPr="005316C7">
        <w:t>c</w:t>
      </w:r>
      <w:r w:rsidRPr="005316C7">
        <w:t xml:space="preserve"> chamber with nitrogen tank, (b) Appearance of hypoxi</w:t>
      </w:r>
      <w:r w:rsidR="000B01A7" w:rsidRPr="005316C7">
        <w:t>c</w:t>
      </w:r>
      <w:r w:rsidRPr="005316C7">
        <w:t xml:space="preserve"> chamber, (c) Nitrogen injection and discharge nozzle, (d) Oxygen level meter in the hypoxi</w:t>
      </w:r>
      <w:r w:rsidR="000B01A7" w:rsidRPr="005316C7">
        <w:t>c</w:t>
      </w:r>
      <w:r w:rsidRPr="005316C7">
        <w:t xml:space="preserve"> chamber, (e) Measurement of oxygen change in the hypoxi</w:t>
      </w:r>
      <w:r w:rsidR="000B01A7" w:rsidRPr="005316C7">
        <w:t>c</w:t>
      </w:r>
      <w:r w:rsidRPr="005316C7">
        <w:t xml:space="preserve"> chamber. </w:t>
      </w:r>
    </w:p>
    <w:p w14:paraId="07004703" w14:textId="77777777" w:rsidR="009B5FC3" w:rsidRPr="005316C7" w:rsidRDefault="009B5FC3" w:rsidP="009B5FC3">
      <w:pPr>
        <w:spacing w:line="360" w:lineRule="auto"/>
        <w:rPr>
          <w:rFonts w:ascii="Palatino Linotype" w:hAnsi="Palatino Linotype" w:cs="Times New Roman"/>
          <w:b/>
          <w:sz w:val="28"/>
        </w:rPr>
        <w:sectPr w:rsidR="009B5FC3" w:rsidRPr="005316C7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p w14:paraId="456E6300" w14:textId="77777777" w:rsidR="009B5FC3" w:rsidRPr="005316C7" w:rsidRDefault="009B5FC3" w:rsidP="009B5FC3">
      <w:pPr>
        <w:spacing w:line="360" w:lineRule="auto"/>
        <w:rPr>
          <w:rFonts w:ascii="Palatino Linotype" w:hAnsi="Palatino Linotype" w:cs="Times New Roman"/>
          <w:b/>
          <w:sz w:val="28"/>
        </w:rPr>
      </w:pPr>
    </w:p>
    <w:p w14:paraId="36D8C85F" w14:textId="77777777" w:rsidR="009B5FC3" w:rsidRPr="005316C7" w:rsidRDefault="00E97931" w:rsidP="005316C7">
      <w:pPr>
        <w:pStyle w:val="MDPI52figure"/>
      </w:pPr>
      <w:r>
        <w:pict w14:anchorId="2906E44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5.5pt;height:421.5pt">
            <v:imagedata r:id="rId8" o:title="S1"/>
          </v:shape>
        </w:pict>
      </w:r>
    </w:p>
    <w:p w14:paraId="358BC864" w14:textId="6F5538DC" w:rsidR="009B5FC3" w:rsidRPr="005316C7" w:rsidRDefault="00420871" w:rsidP="005316C7">
      <w:pPr>
        <w:pStyle w:val="MDPI51figurecaption"/>
      </w:pPr>
      <w:r w:rsidRPr="005316C7">
        <w:t>Figure S</w:t>
      </w:r>
      <w:r w:rsidR="009B5FC3" w:rsidRPr="005316C7">
        <w:t>2</w:t>
      </w:r>
      <w:r w:rsidR="00FC258A" w:rsidRPr="005316C7">
        <w:t>.</w:t>
      </w:r>
      <w:r w:rsidR="009B5FC3" w:rsidRPr="005316C7">
        <w:t xml:space="preserve"> Phenotype appearance of mice groups (</w:t>
      </w:r>
      <w:r w:rsidR="000B01A7" w:rsidRPr="005316C7">
        <w:t>HFD</w:t>
      </w:r>
      <w:r w:rsidR="009B5FC3" w:rsidRPr="005316C7">
        <w:t>, galactose injection, Hypoxi</w:t>
      </w:r>
      <w:r w:rsidR="000B01A7" w:rsidRPr="005316C7">
        <w:t>c</w:t>
      </w:r>
      <w:r w:rsidR="009B5FC3" w:rsidRPr="005316C7">
        <w:t>).</w:t>
      </w:r>
      <w:r w:rsidR="005316C7">
        <w:t xml:space="preserve"> </w:t>
      </w:r>
      <w:r w:rsidR="009B5FC3" w:rsidRPr="005316C7">
        <w:t>(a) it showed the appearance of mice group on hypoxi</w:t>
      </w:r>
      <w:r w:rsidR="000B01A7" w:rsidRPr="005316C7">
        <w:t>c</w:t>
      </w:r>
      <w:r w:rsidR="009B5FC3" w:rsidRPr="005316C7">
        <w:t xml:space="preserve"> group with galactose injection. (b) it showed the appearance of mice group on </w:t>
      </w:r>
      <w:r w:rsidR="000B01A7" w:rsidRPr="005316C7">
        <w:t>HFD</w:t>
      </w:r>
      <w:r w:rsidR="009B5FC3" w:rsidRPr="005316C7">
        <w:t xml:space="preserve"> in different air condition.</w:t>
      </w:r>
    </w:p>
    <w:p w14:paraId="5273AFDC" w14:textId="3373323B" w:rsidR="005316C7" w:rsidRDefault="005316C7">
      <w:pPr>
        <w:widowControl/>
        <w:wordWrap/>
        <w:autoSpaceDE/>
        <w:autoSpaceDN/>
        <w:rPr>
          <w:rFonts w:ascii="Palatino Linotype" w:hAnsi="Palatino Linotype" w:cs="Times New Roman"/>
          <w:b/>
          <w:sz w:val="24"/>
          <w:szCs w:val="24"/>
        </w:rPr>
      </w:pPr>
      <w:r>
        <w:rPr>
          <w:rFonts w:ascii="Palatino Linotype" w:hAnsi="Palatino Linotype" w:cs="Times New Roman"/>
          <w:b/>
          <w:sz w:val="24"/>
          <w:szCs w:val="24"/>
        </w:rPr>
        <w:br w:type="page"/>
      </w:r>
    </w:p>
    <w:p w14:paraId="0C16E0E4" w14:textId="48F7ABDE" w:rsidR="009B5FC3" w:rsidRPr="005316C7" w:rsidRDefault="00CA273A" w:rsidP="005316C7">
      <w:pPr>
        <w:pStyle w:val="MDPI41tablecaption"/>
      </w:pPr>
      <w:r w:rsidRPr="005316C7">
        <w:rPr>
          <w:b/>
        </w:rPr>
        <w:lastRenderedPageBreak/>
        <w:t>Table</w:t>
      </w:r>
      <w:r w:rsidR="00420871" w:rsidRPr="005316C7">
        <w:rPr>
          <w:b/>
        </w:rPr>
        <w:t xml:space="preserve"> S</w:t>
      </w:r>
      <w:r w:rsidR="00FC258A" w:rsidRPr="005316C7">
        <w:rPr>
          <w:b/>
        </w:rPr>
        <w:t>1</w:t>
      </w:r>
      <w:r w:rsidR="00420871" w:rsidRPr="005316C7">
        <w:rPr>
          <w:b/>
        </w:rPr>
        <w:t>.</w:t>
      </w:r>
      <w:r w:rsidR="000B01A7" w:rsidRPr="005316C7">
        <w:t xml:space="preserve"> Ingredient Composition of High-Fat Diet 32 (HFD32)</w:t>
      </w:r>
      <w:r w:rsidR="00420871" w:rsidRPr="005316C7">
        <w:t>.</w:t>
      </w:r>
    </w:p>
    <w:tbl>
      <w:tblPr>
        <w:tblW w:w="5680" w:type="dxa"/>
        <w:tblInd w:w="102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0"/>
        <w:gridCol w:w="1920"/>
      </w:tblGrid>
      <w:tr w:rsidR="009B5FC3" w:rsidRPr="005316C7" w14:paraId="30384BCA" w14:textId="77777777" w:rsidTr="00FC258A">
        <w:trPr>
          <w:trHeight w:val="340"/>
        </w:trPr>
        <w:tc>
          <w:tcPr>
            <w:tcW w:w="376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4BE3E87" w14:textId="77777777" w:rsidR="009B5FC3" w:rsidRPr="005316C7" w:rsidRDefault="009B5FC3" w:rsidP="005316C7">
            <w:pPr>
              <w:pStyle w:val="MDPI42tablebody"/>
            </w:pPr>
            <w:r w:rsidRPr="005316C7">
              <w:t>Ingredient Composition</w:t>
            </w:r>
          </w:p>
        </w:tc>
        <w:tc>
          <w:tcPr>
            <w:tcW w:w="192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171A79E" w14:textId="77777777" w:rsidR="009B5FC3" w:rsidRPr="005316C7" w:rsidRDefault="009B5FC3" w:rsidP="005316C7">
            <w:pPr>
              <w:pStyle w:val="MDPI42tablebody"/>
            </w:pPr>
            <w:r w:rsidRPr="005316C7">
              <w:t>% per weight</w:t>
            </w:r>
          </w:p>
        </w:tc>
      </w:tr>
      <w:tr w:rsidR="009B5FC3" w:rsidRPr="005316C7" w14:paraId="5773B415" w14:textId="77777777" w:rsidTr="00FC258A">
        <w:trPr>
          <w:trHeight w:val="340"/>
        </w:trPr>
        <w:tc>
          <w:tcPr>
            <w:tcW w:w="3760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AC053BB" w14:textId="77777777" w:rsidR="009B5FC3" w:rsidRPr="005316C7" w:rsidRDefault="009B5FC3" w:rsidP="005316C7">
            <w:pPr>
              <w:pStyle w:val="MDPI42tablebody"/>
            </w:pPr>
            <w:r w:rsidRPr="005316C7">
              <w:t>Milk casein</w:t>
            </w:r>
          </w:p>
        </w:tc>
        <w:tc>
          <w:tcPr>
            <w:tcW w:w="1920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F59147C" w14:textId="77777777" w:rsidR="009B5FC3" w:rsidRPr="005316C7" w:rsidRDefault="009B5FC3" w:rsidP="005316C7">
            <w:pPr>
              <w:pStyle w:val="MDPI42tablebody"/>
            </w:pPr>
            <w:r w:rsidRPr="005316C7">
              <w:t>24.5</w:t>
            </w:r>
          </w:p>
        </w:tc>
      </w:tr>
      <w:tr w:rsidR="009B5FC3" w:rsidRPr="005316C7" w14:paraId="390F1547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CD07E12" w14:textId="77777777" w:rsidR="009B5FC3" w:rsidRPr="005316C7" w:rsidRDefault="009B5FC3" w:rsidP="005316C7">
            <w:pPr>
              <w:pStyle w:val="MDPI42tablebody"/>
            </w:pPr>
            <w:r w:rsidRPr="005316C7">
              <w:t>Egg white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581365B" w14:textId="77777777" w:rsidR="009B5FC3" w:rsidRPr="005316C7" w:rsidRDefault="009B5FC3" w:rsidP="005316C7">
            <w:pPr>
              <w:pStyle w:val="MDPI42tablebody"/>
            </w:pPr>
            <w:r w:rsidRPr="005316C7">
              <w:t>5</w:t>
            </w:r>
          </w:p>
        </w:tc>
      </w:tr>
      <w:tr w:rsidR="009B5FC3" w:rsidRPr="005316C7" w14:paraId="3CB2F2E3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2B024EE" w14:textId="77777777" w:rsidR="009B5FC3" w:rsidRPr="005316C7" w:rsidRDefault="009B5FC3" w:rsidP="005316C7">
            <w:pPr>
              <w:pStyle w:val="MDPI42tablebody"/>
            </w:pPr>
            <w:r w:rsidRPr="005316C7">
              <w:t>L-cystine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A8573AA" w14:textId="77777777" w:rsidR="009B5FC3" w:rsidRPr="005316C7" w:rsidRDefault="009B5FC3" w:rsidP="005316C7">
            <w:pPr>
              <w:pStyle w:val="MDPI42tablebody"/>
            </w:pPr>
            <w:r w:rsidRPr="005316C7">
              <w:t>0.43</w:t>
            </w:r>
          </w:p>
        </w:tc>
      </w:tr>
      <w:tr w:rsidR="009B5FC3" w:rsidRPr="005316C7" w14:paraId="36913D20" w14:textId="77777777" w:rsidTr="00FC258A">
        <w:trPr>
          <w:trHeight w:val="68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81CB5CC" w14:textId="77777777" w:rsidR="009B5FC3" w:rsidRPr="005316C7" w:rsidRDefault="009B5FC3" w:rsidP="005316C7">
            <w:pPr>
              <w:pStyle w:val="MDPI42tablebody"/>
            </w:pPr>
            <w:r w:rsidRPr="005316C7">
              <w:t xml:space="preserve">Powdered beef tallow </w:t>
            </w:r>
            <w:r w:rsidRPr="005316C7">
              <w:br/>
              <w:t>(including 80% of beef tallow)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07729F4" w14:textId="77777777" w:rsidR="009B5FC3" w:rsidRPr="005316C7" w:rsidRDefault="009B5FC3" w:rsidP="005316C7">
            <w:pPr>
              <w:pStyle w:val="MDPI42tablebody"/>
            </w:pPr>
            <w:r w:rsidRPr="005316C7">
              <w:t>15.88</w:t>
            </w:r>
          </w:p>
        </w:tc>
      </w:tr>
      <w:tr w:rsidR="009B5FC3" w:rsidRPr="005316C7" w14:paraId="0B741F54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CE2B309" w14:textId="77777777" w:rsidR="009B5FC3" w:rsidRPr="005316C7" w:rsidRDefault="009B5FC3" w:rsidP="005316C7">
            <w:pPr>
              <w:pStyle w:val="MDPI42tablebody"/>
            </w:pPr>
            <w:r w:rsidRPr="005316C7">
              <w:t>Safflower oil (high oleic acid)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FFB6C3D" w14:textId="77777777" w:rsidR="009B5FC3" w:rsidRPr="005316C7" w:rsidRDefault="009B5FC3" w:rsidP="005316C7">
            <w:pPr>
              <w:pStyle w:val="MDPI42tablebody"/>
            </w:pPr>
            <w:r w:rsidRPr="005316C7">
              <w:t>20</w:t>
            </w:r>
          </w:p>
        </w:tc>
      </w:tr>
      <w:tr w:rsidR="009B5FC3" w:rsidRPr="005316C7" w14:paraId="14A2D56B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0E291B7" w14:textId="77777777" w:rsidR="009B5FC3" w:rsidRPr="005316C7" w:rsidRDefault="009B5FC3" w:rsidP="005316C7">
            <w:pPr>
              <w:pStyle w:val="MDPI42tablebody"/>
            </w:pPr>
            <w:r w:rsidRPr="005316C7">
              <w:t>Crystalline Cellulose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EFCD5CD" w14:textId="77777777" w:rsidR="009B5FC3" w:rsidRPr="005316C7" w:rsidRDefault="009B5FC3" w:rsidP="005316C7">
            <w:pPr>
              <w:pStyle w:val="MDPI42tablebody"/>
            </w:pPr>
            <w:r w:rsidRPr="005316C7">
              <w:t>5.5</w:t>
            </w:r>
          </w:p>
        </w:tc>
      </w:tr>
      <w:tr w:rsidR="009B5FC3" w:rsidRPr="005316C7" w14:paraId="51A9F970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5E234D6" w14:textId="77777777" w:rsidR="009B5FC3" w:rsidRPr="005316C7" w:rsidRDefault="009B5FC3" w:rsidP="005316C7">
            <w:pPr>
              <w:pStyle w:val="MDPI42tablebody"/>
            </w:pPr>
            <w:r w:rsidRPr="005316C7">
              <w:t>Maltodextrin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211D877" w14:textId="77777777" w:rsidR="009B5FC3" w:rsidRPr="005316C7" w:rsidRDefault="009B5FC3" w:rsidP="005316C7">
            <w:pPr>
              <w:pStyle w:val="MDPI42tablebody"/>
            </w:pPr>
            <w:r w:rsidRPr="005316C7">
              <w:t>8.25</w:t>
            </w:r>
          </w:p>
        </w:tc>
      </w:tr>
      <w:tr w:rsidR="009B5FC3" w:rsidRPr="005316C7" w14:paraId="10514379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0D31DF9" w14:textId="77777777" w:rsidR="009B5FC3" w:rsidRPr="005316C7" w:rsidRDefault="009B5FC3" w:rsidP="005316C7">
            <w:pPr>
              <w:pStyle w:val="MDPI42tablebody"/>
            </w:pPr>
            <w:r w:rsidRPr="005316C7">
              <w:t>Lactose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E319C98" w14:textId="77777777" w:rsidR="009B5FC3" w:rsidRPr="005316C7" w:rsidRDefault="009B5FC3" w:rsidP="005316C7">
            <w:pPr>
              <w:pStyle w:val="MDPI42tablebody"/>
            </w:pPr>
            <w:r w:rsidRPr="005316C7">
              <w:t>6.928</w:t>
            </w:r>
          </w:p>
        </w:tc>
      </w:tr>
      <w:tr w:rsidR="009B5FC3" w:rsidRPr="005316C7" w14:paraId="2541A436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8962624" w14:textId="77777777" w:rsidR="009B5FC3" w:rsidRPr="005316C7" w:rsidRDefault="009B5FC3" w:rsidP="005316C7">
            <w:pPr>
              <w:pStyle w:val="MDPI42tablebody"/>
            </w:pPr>
            <w:r w:rsidRPr="005316C7">
              <w:t>Sucrose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341FADC" w14:textId="77777777" w:rsidR="009B5FC3" w:rsidRPr="005316C7" w:rsidRDefault="009B5FC3" w:rsidP="005316C7">
            <w:pPr>
              <w:pStyle w:val="MDPI42tablebody"/>
            </w:pPr>
            <w:r w:rsidRPr="005316C7">
              <w:t>6.75</w:t>
            </w:r>
          </w:p>
        </w:tc>
      </w:tr>
      <w:tr w:rsidR="009B5FC3" w:rsidRPr="005316C7" w14:paraId="09E8A7A1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24580BC" w14:textId="77777777" w:rsidR="009B5FC3" w:rsidRPr="005316C7" w:rsidRDefault="009B5FC3" w:rsidP="005316C7">
            <w:pPr>
              <w:pStyle w:val="MDPI42tablebody"/>
            </w:pPr>
            <w:r w:rsidRPr="005316C7">
              <w:t>AIN93 vitamin mix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F689353" w14:textId="77777777" w:rsidR="009B5FC3" w:rsidRPr="005316C7" w:rsidRDefault="009B5FC3" w:rsidP="005316C7">
            <w:pPr>
              <w:pStyle w:val="MDPI42tablebody"/>
            </w:pPr>
            <w:r w:rsidRPr="005316C7">
              <w:t>1.4</w:t>
            </w:r>
          </w:p>
        </w:tc>
      </w:tr>
      <w:tr w:rsidR="009B5FC3" w:rsidRPr="005316C7" w14:paraId="7F15F736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D73821D" w14:textId="77777777" w:rsidR="009B5FC3" w:rsidRPr="005316C7" w:rsidRDefault="009B5FC3" w:rsidP="005316C7">
            <w:pPr>
              <w:pStyle w:val="MDPI42tablebody"/>
            </w:pPr>
            <w:r w:rsidRPr="005316C7">
              <w:t>AIN93G mineral mix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35355F9" w14:textId="77777777" w:rsidR="009B5FC3" w:rsidRPr="005316C7" w:rsidRDefault="009B5FC3" w:rsidP="005316C7">
            <w:pPr>
              <w:pStyle w:val="MDPI42tablebody"/>
            </w:pPr>
            <w:r w:rsidRPr="005316C7">
              <w:t>5</w:t>
            </w:r>
          </w:p>
        </w:tc>
      </w:tr>
      <w:tr w:rsidR="009B5FC3" w:rsidRPr="005316C7" w14:paraId="76349D7B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8B9D6F2" w14:textId="77777777" w:rsidR="009B5FC3" w:rsidRPr="005316C7" w:rsidRDefault="009B5FC3" w:rsidP="005316C7">
            <w:pPr>
              <w:pStyle w:val="MDPI42tablebody"/>
            </w:pPr>
            <w:r w:rsidRPr="005316C7">
              <w:t>Choline bitartrate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C77ACFF" w14:textId="77777777" w:rsidR="009B5FC3" w:rsidRPr="005316C7" w:rsidRDefault="009B5FC3" w:rsidP="005316C7">
            <w:pPr>
              <w:pStyle w:val="MDPI42tablebody"/>
            </w:pPr>
            <w:r w:rsidRPr="005316C7">
              <w:t>0.36</w:t>
            </w:r>
          </w:p>
        </w:tc>
      </w:tr>
      <w:tr w:rsidR="009B5FC3" w:rsidRPr="005316C7" w14:paraId="202F47E2" w14:textId="77777777" w:rsidTr="00FC258A">
        <w:trPr>
          <w:trHeight w:val="340"/>
        </w:trPr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B8A78A2" w14:textId="77777777" w:rsidR="009B5FC3" w:rsidRPr="005316C7" w:rsidRDefault="009B5FC3" w:rsidP="005316C7">
            <w:pPr>
              <w:pStyle w:val="MDPI42tablebody"/>
            </w:pPr>
            <w:proofErr w:type="spellStart"/>
            <w:r w:rsidRPr="005316C7">
              <w:t>Teriary</w:t>
            </w:r>
            <w:proofErr w:type="spellEnd"/>
            <w:r w:rsidRPr="005316C7">
              <w:t xml:space="preserve"> butylhydroquinone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A42CFEB" w14:textId="77777777" w:rsidR="009B5FC3" w:rsidRPr="005316C7" w:rsidRDefault="009B5FC3" w:rsidP="005316C7">
            <w:pPr>
              <w:pStyle w:val="MDPI42tablebody"/>
            </w:pPr>
            <w:r w:rsidRPr="005316C7">
              <w:t>0.002</w:t>
            </w:r>
          </w:p>
        </w:tc>
      </w:tr>
      <w:tr w:rsidR="009B5FC3" w:rsidRPr="005316C7" w14:paraId="46811A97" w14:textId="77777777" w:rsidTr="00FC258A">
        <w:trPr>
          <w:trHeight w:val="340"/>
        </w:trPr>
        <w:tc>
          <w:tcPr>
            <w:tcW w:w="3760" w:type="dxa"/>
            <w:tcBorders>
              <w:top w:val="single" w:sz="4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0E576F4" w14:textId="77777777" w:rsidR="009B5FC3" w:rsidRPr="005316C7" w:rsidRDefault="009B5FC3" w:rsidP="005316C7">
            <w:pPr>
              <w:pStyle w:val="MDPI42tablebody"/>
            </w:pPr>
            <w:r w:rsidRPr="005316C7">
              <w:t>Total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E113DEB" w14:textId="77777777" w:rsidR="009B5FC3" w:rsidRPr="005316C7" w:rsidRDefault="009B5FC3" w:rsidP="005316C7">
            <w:pPr>
              <w:pStyle w:val="MDPI42tablebody"/>
            </w:pPr>
            <w:r w:rsidRPr="005316C7">
              <w:t>100</w:t>
            </w:r>
          </w:p>
        </w:tc>
      </w:tr>
    </w:tbl>
    <w:p w14:paraId="61E5F1DD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4D7C9169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3EE35916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32DD8912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  <w:sectPr w:rsidR="009B5FC3" w:rsidRPr="005316C7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p w14:paraId="77E0367A" w14:textId="240EF444" w:rsidR="009B5FC3" w:rsidRPr="005316C7" w:rsidRDefault="00CA273A" w:rsidP="005316C7">
      <w:pPr>
        <w:pStyle w:val="MDPI41tablecaption"/>
      </w:pPr>
      <w:r w:rsidRPr="005316C7">
        <w:rPr>
          <w:b/>
        </w:rPr>
        <w:lastRenderedPageBreak/>
        <w:t>Table</w:t>
      </w:r>
      <w:r w:rsidR="00717687" w:rsidRPr="005316C7">
        <w:rPr>
          <w:b/>
        </w:rPr>
        <w:t xml:space="preserve"> S</w:t>
      </w:r>
      <w:r w:rsidR="000B01A7" w:rsidRPr="005316C7">
        <w:rPr>
          <w:b/>
        </w:rPr>
        <w:t>2</w:t>
      </w:r>
      <w:r w:rsidR="00717687" w:rsidRPr="005316C7">
        <w:rPr>
          <w:b/>
        </w:rPr>
        <w:t>.</w:t>
      </w:r>
      <w:r w:rsidR="000B01A7" w:rsidRPr="005316C7">
        <w:rPr>
          <w:b/>
        </w:rPr>
        <w:t xml:space="preserve"> </w:t>
      </w:r>
      <w:r w:rsidR="000B01A7" w:rsidRPr="005316C7">
        <w:t>Ingredients and nutrient composition in experimental chows (NIH-41)</w:t>
      </w:r>
      <w:r w:rsidR="00717687" w:rsidRPr="005316C7">
        <w:t>.</w:t>
      </w:r>
    </w:p>
    <w:tbl>
      <w:tblPr>
        <w:tblStyle w:val="5"/>
        <w:tblpPr w:leftFromText="142" w:rightFromText="142" w:vertAnchor="text" w:tblpXSpec="center" w:tblpY="1"/>
        <w:tblOverlap w:val="never"/>
        <w:tblW w:w="7655" w:type="dxa"/>
        <w:tblLook w:val="04A0" w:firstRow="1" w:lastRow="0" w:firstColumn="1" w:lastColumn="0" w:noHBand="0" w:noVBand="1"/>
      </w:tblPr>
      <w:tblGrid>
        <w:gridCol w:w="4962"/>
        <w:gridCol w:w="2693"/>
      </w:tblGrid>
      <w:tr w:rsidR="009B5FC3" w:rsidRPr="005316C7" w14:paraId="6C1401A5" w14:textId="77777777" w:rsidTr="00FC25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49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6D65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Ingredient (Unit)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9905D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% per weight</w:t>
            </w:r>
          </w:p>
        </w:tc>
      </w:tr>
      <w:tr w:rsidR="009B5FC3" w:rsidRPr="005316C7" w14:paraId="26183A95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6900A2E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Ground whole wheat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6EE36EA2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34.9</w:t>
            </w:r>
          </w:p>
        </w:tc>
      </w:tr>
      <w:tr w:rsidR="009B5FC3" w:rsidRPr="005316C7" w14:paraId="6E99D9F6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0A8C382E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Ground No. 2 Yellow Corn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4053EC37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21.0</w:t>
            </w:r>
          </w:p>
        </w:tc>
      </w:tr>
      <w:tr w:rsidR="009B5FC3" w:rsidRPr="005316C7" w14:paraId="29321F55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1F4BA65C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Ground whole oats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3439D1CB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10.0</w:t>
            </w:r>
          </w:p>
        </w:tc>
      </w:tr>
      <w:tr w:rsidR="009B5FC3" w:rsidRPr="005316C7" w14:paraId="45B2E46C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02E8B76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 xml:space="preserve">Wheat </w:t>
            </w:r>
            <w:proofErr w:type="spellStart"/>
            <w:r w:rsidRPr="005316C7">
              <w:rPr>
                <w:rFonts w:eastAsia="맑은 고딕"/>
                <w:sz w:val="18"/>
                <w:szCs w:val="18"/>
              </w:rPr>
              <w:t>Middlings</w:t>
            </w:r>
            <w:proofErr w:type="spellEnd"/>
          </w:p>
        </w:tc>
        <w:tc>
          <w:tcPr>
            <w:tcW w:w="2693" w:type="dxa"/>
            <w:shd w:val="clear" w:color="auto" w:fill="auto"/>
            <w:noWrap/>
            <w:hideMark/>
          </w:tcPr>
          <w:p w14:paraId="34D0B4BF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10.0</w:t>
            </w:r>
          </w:p>
        </w:tc>
      </w:tr>
      <w:tr w:rsidR="009B5FC3" w:rsidRPr="005316C7" w14:paraId="795DEDA1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7AF1D654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Fish Meal (60% protein)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2AB83F37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9.0</w:t>
            </w:r>
          </w:p>
        </w:tc>
      </w:tr>
      <w:tr w:rsidR="009B5FC3" w:rsidRPr="005316C7" w14:paraId="6F9BCDC1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237232B9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Soybean Meal (45% protein)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6F10B926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5.0</w:t>
            </w:r>
          </w:p>
        </w:tc>
      </w:tr>
      <w:tr w:rsidR="009B5FC3" w:rsidRPr="005316C7" w14:paraId="54726DF5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47315522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Soy Oil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4A9BC21B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2.0</w:t>
            </w:r>
          </w:p>
        </w:tc>
      </w:tr>
      <w:tr w:rsidR="009B5FC3" w:rsidRPr="005316C7" w14:paraId="6AE4A092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44F13C4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Alfalfa Meal (17% protein)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75A23553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2.0</w:t>
            </w:r>
          </w:p>
        </w:tc>
      </w:tr>
      <w:tr w:rsidR="009B5FC3" w:rsidRPr="005316C7" w14:paraId="14B7E6B9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FF0DEC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Corn gluten meal (60% protein)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369F34C3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2.0</w:t>
            </w:r>
          </w:p>
        </w:tc>
      </w:tr>
      <w:tr w:rsidR="009B5FC3" w:rsidRPr="005316C7" w14:paraId="316841CF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6E1AFE6D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Dicalcium phosphate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1C9F96C8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1.5</w:t>
            </w:r>
          </w:p>
        </w:tc>
      </w:tr>
      <w:tr w:rsidR="009B5FC3" w:rsidRPr="005316C7" w14:paraId="12599E57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07B18329" w14:textId="77777777" w:rsidR="009B5FC3" w:rsidRPr="005316C7" w:rsidRDefault="000B01A7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Brewers d</w:t>
            </w:r>
            <w:r w:rsidR="009B5FC3" w:rsidRPr="005316C7">
              <w:rPr>
                <w:rFonts w:eastAsia="맑은 고딕"/>
                <w:sz w:val="18"/>
                <w:szCs w:val="18"/>
              </w:rPr>
              <w:t>ried east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40017105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1.0</w:t>
            </w:r>
          </w:p>
        </w:tc>
      </w:tr>
      <w:tr w:rsidR="009B5FC3" w:rsidRPr="005316C7" w14:paraId="0A81F661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131C3B10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Premixes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3D1284EB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0.6</w:t>
            </w:r>
          </w:p>
        </w:tc>
      </w:tr>
      <w:tr w:rsidR="009B5FC3" w:rsidRPr="005316C7" w14:paraId="65457D81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36D593E5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Limestone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3A979BEC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0.5</w:t>
            </w:r>
          </w:p>
        </w:tc>
      </w:tr>
      <w:tr w:rsidR="009B5FC3" w:rsidRPr="005316C7" w14:paraId="61C2CBEF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5ECB6B9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Salt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52AB085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0.5</w:t>
            </w:r>
          </w:p>
        </w:tc>
      </w:tr>
      <w:tr w:rsidR="009B5FC3" w:rsidRPr="005316C7" w14:paraId="6E84C9E9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68611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Amino Acid Concentration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21DF6A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% of total diet</w:t>
            </w:r>
          </w:p>
        </w:tc>
      </w:tr>
      <w:tr w:rsidR="009B5FC3" w:rsidRPr="005316C7" w14:paraId="67A88CDF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742D8C4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Arginine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hideMark/>
          </w:tcPr>
          <w:p w14:paraId="5A82D169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0.9</w:t>
            </w:r>
          </w:p>
        </w:tc>
      </w:tr>
      <w:tr w:rsidR="009B5FC3" w:rsidRPr="005316C7" w14:paraId="7BDA0549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48313E2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Lysine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242A0A4E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0.85</w:t>
            </w:r>
          </w:p>
        </w:tc>
      </w:tr>
      <w:tr w:rsidR="009B5FC3" w:rsidRPr="005316C7" w14:paraId="09568731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7609AF23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 xml:space="preserve">Methionine 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6C90C806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0.35</w:t>
            </w:r>
          </w:p>
        </w:tc>
      </w:tr>
      <w:tr w:rsidR="009B5FC3" w:rsidRPr="005316C7" w14:paraId="4888E9F0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78D23C3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Cystine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5CA1DC2F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0.25</w:t>
            </w:r>
          </w:p>
        </w:tc>
      </w:tr>
      <w:tr w:rsidR="009B5FC3" w:rsidRPr="005316C7" w14:paraId="1A7EC3E6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4783877C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Tryptophan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1BF17E16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0.2</w:t>
            </w:r>
          </w:p>
        </w:tc>
      </w:tr>
      <w:tr w:rsidR="009B5FC3" w:rsidRPr="005316C7" w14:paraId="019242B1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0C2E00FC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Glycine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5BE88063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0.95</w:t>
            </w:r>
          </w:p>
        </w:tc>
      </w:tr>
      <w:tr w:rsidR="009B5FC3" w:rsidRPr="005316C7" w14:paraId="614A192F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631522EA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Histidine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3CE96811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0.38</w:t>
            </w:r>
          </w:p>
        </w:tc>
      </w:tr>
      <w:tr w:rsidR="009B5FC3" w:rsidRPr="005316C7" w14:paraId="39002963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72B50513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Leucin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2590A469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1.4</w:t>
            </w:r>
          </w:p>
        </w:tc>
      </w:tr>
      <w:tr w:rsidR="009B5FC3" w:rsidRPr="005316C7" w14:paraId="644C6BE6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6407B41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Isoleucine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02C5409D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0.95</w:t>
            </w:r>
          </w:p>
        </w:tc>
      </w:tr>
      <w:tr w:rsidR="009B5FC3" w:rsidRPr="005316C7" w14:paraId="29AC58EB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62D43E7B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Phenylalanine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036DE30F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0.85</w:t>
            </w:r>
          </w:p>
        </w:tc>
      </w:tr>
      <w:tr w:rsidR="009B5FC3" w:rsidRPr="005316C7" w14:paraId="56F85733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3DBF820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Tyrosine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38CACBC7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0.6</w:t>
            </w:r>
          </w:p>
        </w:tc>
      </w:tr>
      <w:tr w:rsidR="009B5FC3" w:rsidRPr="005316C7" w14:paraId="14748D55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10362B6D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Threonine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092CBDA8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0.65</w:t>
            </w:r>
          </w:p>
        </w:tc>
      </w:tr>
      <w:tr w:rsidR="009B5FC3" w:rsidRPr="005316C7" w14:paraId="5E3B757B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65EAB4D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Valine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08DE965F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0.9</w:t>
            </w:r>
          </w:p>
        </w:tc>
      </w:tr>
      <w:tr w:rsidR="009B5FC3" w:rsidRPr="005316C7" w14:paraId="689A5DD1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A16C7A7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Glycine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6F60E96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0.95</w:t>
            </w:r>
          </w:p>
        </w:tc>
      </w:tr>
      <w:tr w:rsidR="009B5FC3" w:rsidRPr="005316C7" w14:paraId="7D8A6565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E0627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Mineral Concentration (Unit)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60EB6E0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per weight</w:t>
            </w:r>
          </w:p>
        </w:tc>
      </w:tr>
      <w:tr w:rsidR="009B5FC3" w:rsidRPr="005316C7" w14:paraId="08EC20C1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160D27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Calcium (%)</w:t>
            </w:r>
          </w:p>
        </w:tc>
        <w:tc>
          <w:tcPr>
            <w:tcW w:w="2693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3A772C52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</w:t>
            </w:r>
          </w:p>
        </w:tc>
      </w:tr>
      <w:tr w:rsidR="009B5FC3" w:rsidRPr="005316C7" w14:paraId="4AAB54C9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65B1533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Phosphorous (%)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5ED273A4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0.94</w:t>
            </w:r>
          </w:p>
        </w:tc>
      </w:tr>
      <w:tr w:rsidR="009B5FC3" w:rsidRPr="005316C7" w14:paraId="55713149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29E086AD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Potassium (%)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259B64A7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0.55</w:t>
            </w:r>
          </w:p>
        </w:tc>
      </w:tr>
      <w:tr w:rsidR="009B5FC3" w:rsidRPr="005316C7" w14:paraId="43BD5992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727C9675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 xml:space="preserve">Sodium (%) 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30A4F7A6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0.25</w:t>
            </w:r>
          </w:p>
        </w:tc>
      </w:tr>
      <w:tr w:rsidR="009B5FC3" w:rsidRPr="005316C7" w14:paraId="383122B5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2220DB4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Magnesium (%)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7F74A028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0.15</w:t>
            </w:r>
          </w:p>
        </w:tc>
      </w:tr>
      <w:tr w:rsidR="009B5FC3" w:rsidRPr="005316C7" w14:paraId="22E65005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00D3D1D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Iron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26EE66B1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300</w:t>
            </w:r>
          </w:p>
        </w:tc>
      </w:tr>
      <w:tr w:rsidR="009B5FC3" w:rsidRPr="005316C7" w14:paraId="548F90DD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7898A0BC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Zinc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125B5319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40</w:t>
            </w:r>
          </w:p>
        </w:tc>
      </w:tr>
      <w:tr w:rsidR="009B5FC3" w:rsidRPr="005316C7" w14:paraId="733B9BDF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22B563A0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lastRenderedPageBreak/>
              <w:t>Manganese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23BBB5D6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140</w:t>
            </w:r>
          </w:p>
        </w:tc>
      </w:tr>
      <w:tr w:rsidR="009B5FC3" w:rsidRPr="005316C7" w14:paraId="1084052B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0D79EA4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Copper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7AEDD151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12</w:t>
            </w:r>
          </w:p>
        </w:tc>
      </w:tr>
      <w:tr w:rsidR="009B5FC3" w:rsidRPr="005316C7" w14:paraId="7A633B80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33C6F619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Cobalt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72DBEEC0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0.7</w:t>
            </w:r>
          </w:p>
        </w:tc>
      </w:tr>
      <w:tr w:rsidR="009B5FC3" w:rsidRPr="005316C7" w14:paraId="758F6FE8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BEE922A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Iodine (ppm)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A6A280E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1.8</w:t>
            </w:r>
          </w:p>
        </w:tc>
      </w:tr>
      <w:tr w:rsidR="009B5FC3" w:rsidRPr="005316C7" w14:paraId="428B9C4B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51AC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Vitamin Concentration (Unit)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13C1B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per weight</w:t>
            </w:r>
          </w:p>
        </w:tc>
      </w:tr>
      <w:tr w:rsidR="009B5FC3" w:rsidRPr="005316C7" w14:paraId="4D8E1A0E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00F7C3D7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Vitamin A (IU/g)</w:t>
            </w:r>
          </w:p>
        </w:tc>
        <w:tc>
          <w:tcPr>
            <w:tcW w:w="2693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3C20B35F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17</w:t>
            </w:r>
          </w:p>
        </w:tc>
      </w:tr>
      <w:tr w:rsidR="009B5FC3" w:rsidRPr="005316C7" w14:paraId="21079EB6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F8A6885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Vitamin D3 (IU/g)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5BD8A38F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4</w:t>
            </w:r>
          </w:p>
        </w:tc>
      </w:tr>
      <w:tr w:rsidR="009B5FC3" w:rsidRPr="005316C7" w14:paraId="4BDBFBEC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3C6065F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Alpha-Tocopherol (IU/g)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593470E6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45</w:t>
            </w:r>
          </w:p>
        </w:tc>
      </w:tr>
      <w:tr w:rsidR="009B5FC3" w:rsidRPr="005316C7" w14:paraId="240C4BC6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515C7ACE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Thiamine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63E00428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15</w:t>
            </w:r>
          </w:p>
        </w:tc>
      </w:tr>
      <w:tr w:rsidR="009B5FC3" w:rsidRPr="005316C7" w14:paraId="71FF6FD5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06C3AB39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Riboflavin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1B8C5757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9</w:t>
            </w:r>
          </w:p>
        </w:tc>
      </w:tr>
      <w:tr w:rsidR="009B5FC3" w:rsidRPr="005316C7" w14:paraId="37CB8C3C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6F72264D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Niacin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093455C8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70</w:t>
            </w:r>
          </w:p>
        </w:tc>
      </w:tr>
      <w:tr w:rsidR="009B5FC3" w:rsidRPr="005316C7" w14:paraId="36DBCAD5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16CFA494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Pantothenic Acid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36E97FE2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30</w:t>
            </w:r>
          </w:p>
        </w:tc>
      </w:tr>
      <w:tr w:rsidR="009B5FC3" w:rsidRPr="005316C7" w14:paraId="27106EB7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29011D0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Choline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2AC3729B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1900</w:t>
            </w:r>
          </w:p>
        </w:tc>
      </w:tr>
      <w:tr w:rsidR="009B5FC3" w:rsidRPr="005316C7" w14:paraId="15F6D893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3C74241E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Folic Acid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4E9A713C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2</w:t>
            </w:r>
          </w:p>
        </w:tc>
      </w:tr>
      <w:tr w:rsidR="009B5FC3" w:rsidRPr="005316C7" w14:paraId="29F99A24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39DF47B5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Biotin (ppm)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45CECF75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2</w:t>
            </w:r>
          </w:p>
        </w:tc>
      </w:tr>
      <w:tr w:rsidR="009B5FC3" w:rsidRPr="005316C7" w14:paraId="2F55F34C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shd w:val="clear" w:color="auto" w:fill="auto"/>
            <w:noWrap/>
            <w:hideMark/>
          </w:tcPr>
          <w:p w14:paraId="679B1A5D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Vitamin B12 (Mcg/kg)</w:t>
            </w:r>
          </w:p>
        </w:tc>
        <w:tc>
          <w:tcPr>
            <w:tcW w:w="2693" w:type="dxa"/>
            <w:shd w:val="clear" w:color="auto" w:fill="auto"/>
            <w:noWrap/>
            <w:hideMark/>
          </w:tcPr>
          <w:p w14:paraId="444F3FF8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75</w:t>
            </w:r>
          </w:p>
        </w:tc>
      </w:tr>
      <w:tr w:rsidR="009B5FC3" w:rsidRPr="005316C7" w14:paraId="0A7227BA" w14:textId="77777777" w:rsidTr="00FC258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62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F637B29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Vitamin K (ppm)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678917C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18"/>
                <w:szCs w:val="18"/>
              </w:rPr>
            </w:pPr>
            <w:r w:rsidRPr="005316C7">
              <w:rPr>
                <w:rFonts w:eastAsia="맑은 고딕"/>
                <w:sz w:val="18"/>
                <w:szCs w:val="18"/>
              </w:rPr>
              <w:t>2</w:t>
            </w:r>
          </w:p>
        </w:tc>
      </w:tr>
    </w:tbl>
    <w:p w14:paraId="586AD0C7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14D843B4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47AA08F6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6126A486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22829CBF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07C40CBA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0728FE09" w14:textId="77777777" w:rsidR="009B5FC3" w:rsidRPr="005316C7" w:rsidRDefault="009B5FC3" w:rsidP="009B5FC3">
      <w:pPr>
        <w:spacing w:line="276" w:lineRule="auto"/>
        <w:rPr>
          <w:rFonts w:ascii="Palatino Linotype" w:hAnsi="Palatino Linotype" w:cs="Times New Roman"/>
          <w:b/>
          <w:sz w:val="28"/>
        </w:rPr>
      </w:pPr>
    </w:p>
    <w:p w14:paraId="4AA6572A" w14:textId="77777777" w:rsidR="009B5FC3" w:rsidRPr="005316C7" w:rsidRDefault="009B5FC3">
      <w:pPr>
        <w:rPr>
          <w:rFonts w:ascii="Palatino Linotype" w:hAnsi="Palatino Linotype"/>
        </w:rPr>
      </w:pPr>
    </w:p>
    <w:p w14:paraId="6A6AD36D" w14:textId="77777777" w:rsidR="009B5FC3" w:rsidRPr="005316C7" w:rsidRDefault="009B5FC3">
      <w:pPr>
        <w:rPr>
          <w:rFonts w:ascii="Palatino Linotype" w:hAnsi="Palatino Linotype"/>
        </w:rPr>
      </w:pPr>
    </w:p>
    <w:p w14:paraId="1F3DEF64" w14:textId="77777777" w:rsidR="009B5FC3" w:rsidRPr="005316C7" w:rsidRDefault="009B5FC3">
      <w:pPr>
        <w:rPr>
          <w:rFonts w:ascii="Palatino Linotype" w:hAnsi="Palatino Linotype"/>
        </w:rPr>
      </w:pPr>
    </w:p>
    <w:p w14:paraId="26158D4C" w14:textId="77777777" w:rsidR="009B5FC3" w:rsidRPr="005316C7" w:rsidRDefault="009B5FC3">
      <w:pPr>
        <w:rPr>
          <w:rFonts w:ascii="Palatino Linotype" w:hAnsi="Palatino Linotype"/>
        </w:rPr>
      </w:pPr>
    </w:p>
    <w:p w14:paraId="23DA5867" w14:textId="77777777" w:rsidR="009B5FC3" w:rsidRPr="005316C7" w:rsidRDefault="009B5FC3">
      <w:pPr>
        <w:rPr>
          <w:rFonts w:ascii="Palatino Linotype" w:hAnsi="Palatino Linotype"/>
        </w:rPr>
      </w:pPr>
    </w:p>
    <w:p w14:paraId="0A7E3F50" w14:textId="77777777" w:rsidR="009B5FC3" w:rsidRPr="005316C7" w:rsidRDefault="009B5FC3">
      <w:pPr>
        <w:rPr>
          <w:rFonts w:ascii="Palatino Linotype" w:hAnsi="Palatino Linotype"/>
        </w:rPr>
      </w:pPr>
    </w:p>
    <w:p w14:paraId="284F9603" w14:textId="77777777" w:rsidR="009B5FC3" w:rsidRPr="005316C7" w:rsidRDefault="009B5FC3">
      <w:pPr>
        <w:rPr>
          <w:rFonts w:ascii="Palatino Linotype" w:hAnsi="Palatino Linotype"/>
        </w:rPr>
        <w:sectPr w:rsidR="009B5FC3" w:rsidRPr="005316C7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p w14:paraId="103AC28A" w14:textId="1AFF5AA1" w:rsidR="009B5FC3" w:rsidRPr="005316C7" w:rsidRDefault="00CA273A" w:rsidP="005316C7">
      <w:pPr>
        <w:pStyle w:val="MDPI41tablecaption"/>
      </w:pPr>
      <w:r w:rsidRPr="005316C7">
        <w:rPr>
          <w:b/>
        </w:rPr>
        <w:lastRenderedPageBreak/>
        <w:t xml:space="preserve">Table </w:t>
      </w:r>
      <w:r w:rsidR="00594CF9" w:rsidRPr="005316C7">
        <w:rPr>
          <w:b/>
        </w:rPr>
        <w:t>S</w:t>
      </w:r>
      <w:r w:rsidR="00FC258A" w:rsidRPr="005316C7">
        <w:rPr>
          <w:b/>
        </w:rPr>
        <w:t>3</w:t>
      </w:r>
      <w:r w:rsidR="00594CF9" w:rsidRPr="005316C7">
        <w:rPr>
          <w:b/>
        </w:rPr>
        <w:t>.</w:t>
      </w:r>
      <w:r w:rsidR="000B01A7" w:rsidRPr="005316C7">
        <w:rPr>
          <w:b/>
        </w:rPr>
        <w:t xml:space="preserve"> </w:t>
      </w:r>
      <w:r w:rsidR="000B01A7" w:rsidRPr="005316C7">
        <w:t>Compared guaranteed analysis between NIH41 and HFD32 (%)</w:t>
      </w:r>
      <w:r w:rsidR="00594CF9" w:rsidRPr="005316C7">
        <w:t>.</w:t>
      </w:r>
    </w:p>
    <w:tbl>
      <w:tblPr>
        <w:tblW w:w="54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80"/>
        <w:gridCol w:w="1500"/>
        <w:gridCol w:w="1040"/>
      </w:tblGrid>
      <w:tr w:rsidR="009B5FC3" w:rsidRPr="005316C7" w14:paraId="465B83AD" w14:textId="77777777" w:rsidTr="009B5FC3">
        <w:trPr>
          <w:trHeight w:val="340"/>
        </w:trPr>
        <w:tc>
          <w:tcPr>
            <w:tcW w:w="28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945EC9E" w14:textId="77777777" w:rsidR="009B5FC3" w:rsidRPr="005316C7" w:rsidRDefault="009B5FC3" w:rsidP="005316C7">
            <w:pPr>
              <w:pStyle w:val="MDPI42tablebody"/>
            </w:pPr>
            <w:r w:rsidRPr="005316C7">
              <w:t>Guaranteed Analysis</w:t>
            </w:r>
          </w:p>
        </w:tc>
        <w:tc>
          <w:tcPr>
            <w:tcW w:w="1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9343FD" w14:textId="77777777" w:rsidR="009B5FC3" w:rsidRPr="005316C7" w:rsidRDefault="009B5FC3" w:rsidP="005316C7">
            <w:pPr>
              <w:pStyle w:val="MDPI42tablebody"/>
            </w:pPr>
            <w:r w:rsidRPr="005316C7">
              <w:t>NIH-41</w:t>
            </w:r>
          </w:p>
        </w:tc>
        <w:tc>
          <w:tcPr>
            <w:tcW w:w="10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EA40B8B" w14:textId="77777777" w:rsidR="009B5FC3" w:rsidRPr="005316C7" w:rsidRDefault="009B5FC3" w:rsidP="005316C7">
            <w:pPr>
              <w:pStyle w:val="MDPI42tablebody"/>
            </w:pPr>
            <w:r w:rsidRPr="005316C7">
              <w:t>HFD32</w:t>
            </w:r>
          </w:p>
        </w:tc>
      </w:tr>
      <w:tr w:rsidR="009B5FC3" w:rsidRPr="005316C7" w14:paraId="7456AABF" w14:textId="77777777" w:rsidTr="00FC258A">
        <w:trPr>
          <w:trHeight w:val="340"/>
        </w:trPr>
        <w:tc>
          <w:tcPr>
            <w:tcW w:w="288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FD755D2" w14:textId="77777777" w:rsidR="009B5FC3" w:rsidRPr="005316C7" w:rsidRDefault="009B5FC3" w:rsidP="005316C7">
            <w:pPr>
              <w:pStyle w:val="MDPI42tablebody"/>
            </w:pPr>
            <w:r w:rsidRPr="005316C7">
              <w:t>Moisture with vitamins</w:t>
            </w:r>
          </w:p>
        </w:tc>
        <w:tc>
          <w:tcPr>
            <w:tcW w:w="1500" w:type="dxa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3042830" w14:textId="77777777" w:rsidR="009B5FC3" w:rsidRPr="005316C7" w:rsidRDefault="009B5FC3" w:rsidP="005316C7">
            <w:pPr>
              <w:pStyle w:val="MDPI42tablebody"/>
            </w:pPr>
            <w:r w:rsidRPr="005316C7">
              <w:t>36.9</w:t>
            </w:r>
          </w:p>
        </w:tc>
        <w:tc>
          <w:tcPr>
            <w:tcW w:w="1040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1869D8B" w14:textId="77777777" w:rsidR="009B5FC3" w:rsidRPr="005316C7" w:rsidRDefault="009B5FC3" w:rsidP="005316C7">
            <w:pPr>
              <w:pStyle w:val="MDPI42tablebody"/>
            </w:pPr>
            <w:r w:rsidRPr="005316C7">
              <w:t>6.2</w:t>
            </w:r>
          </w:p>
        </w:tc>
      </w:tr>
      <w:tr w:rsidR="009B5FC3" w:rsidRPr="005316C7" w14:paraId="27A313B3" w14:textId="77777777" w:rsidTr="009B5FC3">
        <w:trPr>
          <w:trHeight w:val="340"/>
        </w:trPr>
        <w:tc>
          <w:tcPr>
            <w:tcW w:w="288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BE145A4" w14:textId="77777777" w:rsidR="009B5FC3" w:rsidRPr="005316C7" w:rsidRDefault="009B5FC3" w:rsidP="005316C7">
            <w:pPr>
              <w:pStyle w:val="MDPI42tablebody"/>
            </w:pPr>
            <w:r w:rsidRPr="005316C7">
              <w:t xml:space="preserve">Crude Protein </w:t>
            </w:r>
          </w:p>
        </w:tc>
        <w:tc>
          <w:tcPr>
            <w:tcW w:w="1500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C397FEA" w14:textId="77777777" w:rsidR="009B5FC3" w:rsidRPr="005316C7" w:rsidRDefault="009B5FC3" w:rsidP="005316C7">
            <w:pPr>
              <w:pStyle w:val="MDPI42tablebody"/>
            </w:pPr>
            <w:r w:rsidRPr="005316C7">
              <w:t>18.0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4ED1DF5" w14:textId="77777777" w:rsidR="009B5FC3" w:rsidRPr="005316C7" w:rsidRDefault="009B5FC3" w:rsidP="005316C7">
            <w:pPr>
              <w:pStyle w:val="MDPI42tablebody"/>
            </w:pPr>
            <w:r w:rsidRPr="005316C7">
              <w:t>25.5</w:t>
            </w:r>
          </w:p>
        </w:tc>
      </w:tr>
      <w:tr w:rsidR="009B5FC3" w:rsidRPr="005316C7" w14:paraId="635D53C8" w14:textId="77777777" w:rsidTr="00FC258A">
        <w:trPr>
          <w:trHeight w:val="340"/>
        </w:trPr>
        <w:tc>
          <w:tcPr>
            <w:tcW w:w="288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6378FBF" w14:textId="77777777" w:rsidR="009B5FC3" w:rsidRPr="005316C7" w:rsidRDefault="009B5FC3" w:rsidP="005316C7">
            <w:pPr>
              <w:pStyle w:val="MDPI42tablebody"/>
            </w:pPr>
            <w:r w:rsidRPr="005316C7">
              <w:t xml:space="preserve">Crude Fat </w:t>
            </w:r>
          </w:p>
        </w:tc>
        <w:tc>
          <w:tcPr>
            <w:tcW w:w="1500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C926470" w14:textId="77777777" w:rsidR="009B5FC3" w:rsidRPr="005316C7" w:rsidRDefault="009B5FC3" w:rsidP="005316C7">
            <w:pPr>
              <w:pStyle w:val="MDPI42tablebody"/>
            </w:pPr>
            <w:r w:rsidRPr="005316C7">
              <w:t>5.0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723CC31" w14:textId="77777777" w:rsidR="009B5FC3" w:rsidRPr="005316C7" w:rsidRDefault="009B5FC3" w:rsidP="005316C7">
            <w:pPr>
              <w:pStyle w:val="MDPI42tablebody"/>
            </w:pPr>
            <w:r w:rsidRPr="005316C7">
              <w:t>32.0</w:t>
            </w:r>
          </w:p>
        </w:tc>
      </w:tr>
      <w:tr w:rsidR="009B5FC3" w:rsidRPr="005316C7" w14:paraId="4FC2A9D8" w14:textId="77777777" w:rsidTr="009B5FC3">
        <w:trPr>
          <w:trHeight w:val="340"/>
        </w:trPr>
        <w:tc>
          <w:tcPr>
            <w:tcW w:w="288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E6413A6" w14:textId="77777777" w:rsidR="009B5FC3" w:rsidRPr="005316C7" w:rsidRDefault="009B5FC3" w:rsidP="005316C7">
            <w:pPr>
              <w:pStyle w:val="MDPI42tablebody"/>
            </w:pPr>
            <w:r w:rsidRPr="005316C7">
              <w:t xml:space="preserve">Crude Fiber </w:t>
            </w:r>
          </w:p>
        </w:tc>
        <w:tc>
          <w:tcPr>
            <w:tcW w:w="1500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305281AD" w14:textId="77777777" w:rsidR="009B5FC3" w:rsidRPr="005316C7" w:rsidRDefault="009B5FC3" w:rsidP="005316C7">
            <w:pPr>
              <w:pStyle w:val="MDPI42tablebody"/>
            </w:pPr>
            <w:r w:rsidRPr="005316C7">
              <w:t>5.0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845906E" w14:textId="77777777" w:rsidR="009B5FC3" w:rsidRPr="005316C7" w:rsidRDefault="009B5FC3" w:rsidP="005316C7">
            <w:pPr>
              <w:pStyle w:val="MDPI42tablebody"/>
            </w:pPr>
            <w:r w:rsidRPr="005316C7">
              <w:t>2.9</w:t>
            </w:r>
          </w:p>
        </w:tc>
      </w:tr>
      <w:tr w:rsidR="009B5FC3" w:rsidRPr="005316C7" w14:paraId="4D0373DB" w14:textId="77777777" w:rsidTr="00FC258A">
        <w:trPr>
          <w:trHeight w:val="340"/>
        </w:trPr>
        <w:tc>
          <w:tcPr>
            <w:tcW w:w="288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9FAB428" w14:textId="77777777" w:rsidR="009B5FC3" w:rsidRPr="005316C7" w:rsidRDefault="009B5FC3" w:rsidP="005316C7">
            <w:pPr>
              <w:pStyle w:val="MDPI42tablebody"/>
            </w:pPr>
            <w:r w:rsidRPr="005316C7">
              <w:t>Ash (%)</w:t>
            </w:r>
          </w:p>
        </w:tc>
        <w:tc>
          <w:tcPr>
            <w:tcW w:w="1500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1DE69EE" w14:textId="77777777" w:rsidR="009B5FC3" w:rsidRPr="005316C7" w:rsidRDefault="009B5FC3" w:rsidP="005316C7">
            <w:pPr>
              <w:pStyle w:val="MDPI42tablebody"/>
            </w:pPr>
            <w:r w:rsidRPr="005316C7">
              <w:t>35.1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C928BA0" w14:textId="77777777" w:rsidR="009B5FC3" w:rsidRPr="005316C7" w:rsidRDefault="009B5FC3" w:rsidP="005316C7">
            <w:pPr>
              <w:pStyle w:val="MDPI42tablebody"/>
            </w:pPr>
            <w:r w:rsidRPr="005316C7">
              <w:t>4.0</w:t>
            </w:r>
          </w:p>
        </w:tc>
      </w:tr>
      <w:tr w:rsidR="009B5FC3" w:rsidRPr="005316C7" w14:paraId="3D365EBF" w14:textId="77777777" w:rsidTr="009B5FC3">
        <w:trPr>
          <w:trHeight w:val="340"/>
        </w:trPr>
        <w:tc>
          <w:tcPr>
            <w:tcW w:w="28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88086C8" w14:textId="77777777" w:rsidR="009B5FC3" w:rsidRPr="005316C7" w:rsidRDefault="009B5FC3" w:rsidP="005316C7">
            <w:pPr>
              <w:pStyle w:val="MDPI42tablebody"/>
            </w:pPr>
            <w:r w:rsidRPr="005316C7">
              <w:t>NFE* (%)</w:t>
            </w:r>
          </w:p>
        </w:tc>
        <w:tc>
          <w:tcPr>
            <w:tcW w:w="15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15BF618E" w14:textId="77777777" w:rsidR="009B5FC3" w:rsidRPr="005316C7" w:rsidRDefault="009B5FC3" w:rsidP="005316C7">
            <w:pPr>
              <w:pStyle w:val="MDPI42tablebody"/>
            </w:pPr>
            <w:r w:rsidRPr="005316C7">
              <w:t>-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A0E2F38" w14:textId="77777777" w:rsidR="009B5FC3" w:rsidRPr="005316C7" w:rsidRDefault="009B5FC3" w:rsidP="005316C7">
            <w:pPr>
              <w:pStyle w:val="MDPI42tablebody"/>
            </w:pPr>
            <w:r w:rsidRPr="005316C7">
              <w:t>29.4</w:t>
            </w:r>
          </w:p>
        </w:tc>
      </w:tr>
      <w:tr w:rsidR="009B5FC3" w:rsidRPr="005316C7" w14:paraId="496EC4EF" w14:textId="77777777" w:rsidTr="00FC258A">
        <w:trPr>
          <w:trHeight w:val="340"/>
        </w:trPr>
        <w:tc>
          <w:tcPr>
            <w:tcW w:w="28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9DD9256" w14:textId="22CE61B2" w:rsidR="009B5FC3" w:rsidRPr="005316C7" w:rsidRDefault="00FC258A" w:rsidP="005316C7">
            <w:pPr>
              <w:pStyle w:val="MDPI42tablebody"/>
            </w:pPr>
            <w:r w:rsidRPr="005316C7">
              <w:t>T</w:t>
            </w:r>
            <w:r w:rsidR="009B5FC3" w:rsidRPr="005316C7">
              <w:t>otal</w:t>
            </w:r>
          </w:p>
        </w:tc>
        <w:tc>
          <w:tcPr>
            <w:tcW w:w="1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443DBFC" w14:textId="77777777" w:rsidR="009B5FC3" w:rsidRPr="005316C7" w:rsidRDefault="009B5FC3" w:rsidP="005316C7">
            <w:pPr>
              <w:pStyle w:val="MDPI42tablebody"/>
            </w:pPr>
            <w:r w:rsidRPr="005316C7">
              <w:t>100</w:t>
            </w:r>
          </w:p>
        </w:tc>
        <w:tc>
          <w:tcPr>
            <w:tcW w:w="10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A5B3E37" w14:textId="77777777" w:rsidR="009B5FC3" w:rsidRPr="005316C7" w:rsidRDefault="009B5FC3" w:rsidP="005316C7">
            <w:pPr>
              <w:pStyle w:val="MDPI42tablebody"/>
            </w:pPr>
            <w:r w:rsidRPr="005316C7">
              <w:t>100</w:t>
            </w:r>
          </w:p>
        </w:tc>
      </w:tr>
    </w:tbl>
    <w:p w14:paraId="12AF23BD" w14:textId="77777777" w:rsidR="005316C7" w:rsidRDefault="005316C7" w:rsidP="005316C7">
      <w:pPr>
        <w:pStyle w:val="MDPI43tablefooter"/>
      </w:pPr>
      <w:r>
        <w:rPr>
          <w:rFonts w:eastAsiaTheme="minorEastAsia"/>
        </w:rPr>
        <w:t xml:space="preserve">*NFE = Nitrogen-Free extract </w:t>
      </w:r>
    </w:p>
    <w:p w14:paraId="3985CF74" w14:textId="6CECBA1C" w:rsidR="009B5FC3" w:rsidRPr="005316C7" w:rsidRDefault="009B5FC3" w:rsidP="005316C7">
      <w:pPr>
        <w:pStyle w:val="MDPI43tablefooter"/>
      </w:pPr>
    </w:p>
    <w:p w14:paraId="4BF1109E" w14:textId="0C89848F" w:rsidR="00594CF9" w:rsidRPr="005316C7" w:rsidRDefault="00594CF9">
      <w:pPr>
        <w:widowControl/>
        <w:wordWrap/>
        <w:autoSpaceDE/>
        <w:autoSpaceDN/>
        <w:rPr>
          <w:rFonts w:ascii="Palatino Linotype" w:hAnsi="Palatino Linotype" w:cs="Times New Roman"/>
          <w:b/>
          <w:sz w:val="24"/>
          <w:szCs w:val="24"/>
        </w:rPr>
      </w:pPr>
      <w:r w:rsidRPr="005316C7">
        <w:rPr>
          <w:rFonts w:ascii="Palatino Linotype" w:hAnsi="Palatino Linotype" w:cs="Times New Roman"/>
          <w:b/>
          <w:sz w:val="24"/>
          <w:szCs w:val="24"/>
        </w:rPr>
        <w:br w:type="page"/>
      </w:r>
    </w:p>
    <w:p w14:paraId="1BAD877F" w14:textId="5E41B466" w:rsidR="009B5FC3" w:rsidRPr="005316C7" w:rsidRDefault="00CA273A" w:rsidP="005316C7">
      <w:pPr>
        <w:pStyle w:val="MDPI41tablecaption"/>
        <w:jc w:val="center"/>
      </w:pPr>
      <w:r w:rsidRPr="005316C7">
        <w:rPr>
          <w:b/>
        </w:rPr>
        <w:lastRenderedPageBreak/>
        <w:t xml:space="preserve">Table </w:t>
      </w:r>
      <w:r w:rsidR="00594CF9" w:rsidRPr="005316C7">
        <w:rPr>
          <w:b/>
        </w:rPr>
        <w:t>S</w:t>
      </w:r>
      <w:r w:rsidR="000B01A7" w:rsidRPr="005316C7">
        <w:rPr>
          <w:b/>
        </w:rPr>
        <w:t>4</w:t>
      </w:r>
      <w:r w:rsidR="00594CF9" w:rsidRPr="005316C7">
        <w:rPr>
          <w:b/>
        </w:rPr>
        <w:t>.</w:t>
      </w:r>
      <w:r w:rsidR="000B01A7" w:rsidRPr="005316C7">
        <w:rPr>
          <w:b/>
        </w:rPr>
        <w:t xml:space="preserve"> </w:t>
      </w:r>
      <w:r w:rsidR="000B01A7" w:rsidRPr="005316C7">
        <w:t>Ingredient composition of AIN93-VX vitamin mix and AIN93G mineral mix</w:t>
      </w:r>
      <w:r w:rsidR="00594CF9" w:rsidRPr="005316C7">
        <w:t>.</w:t>
      </w:r>
      <w:r w:rsidR="000B01A7" w:rsidRPr="005316C7">
        <w:t xml:space="preserve"> </w:t>
      </w:r>
      <w:r w:rsidR="000B01A7" w:rsidRPr="005316C7">
        <w:br/>
      </w:r>
      <w:r w:rsidR="009B5FC3" w:rsidRPr="005316C7">
        <w:rPr>
          <w:b/>
        </w:rPr>
        <w:t>a.</w:t>
      </w:r>
      <w:r w:rsidR="009B5FC3" w:rsidRPr="005316C7">
        <w:t xml:space="preserve"> Ingredient composition of AIN93-VX vitamin mix</w:t>
      </w:r>
    </w:p>
    <w:tbl>
      <w:tblPr>
        <w:tblStyle w:val="5"/>
        <w:tblW w:w="6446" w:type="dxa"/>
        <w:jc w:val="center"/>
        <w:tblLook w:val="04A0" w:firstRow="1" w:lastRow="0" w:firstColumn="1" w:lastColumn="0" w:noHBand="0" w:noVBand="1"/>
      </w:tblPr>
      <w:tblGrid>
        <w:gridCol w:w="4946"/>
        <w:gridCol w:w="1500"/>
      </w:tblGrid>
      <w:tr w:rsidR="009B5FC3" w:rsidRPr="005316C7" w14:paraId="3C33D92D" w14:textId="77777777" w:rsidTr="00FC25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4946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3C7F5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Ingredient Composition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B0461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g per weight</w:t>
            </w:r>
          </w:p>
        </w:tc>
      </w:tr>
      <w:tr w:rsidR="009B5FC3" w:rsidRPr="005316C7" w14:paraId="150CD4AC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2C1F6851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Niacin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4BF1C484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3.0</w:t>
            </w:r>
          </w:p>
        </w:tc>
      </w:tr>
      <w:tr w:rsidR="009B5FC3" w:rsidRPr="005316C7" w14:paraId="4F4C4D86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2847805C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Calcium Pantothenate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5A1413E6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1.6</w:t>
            </w:r>
          </w:p>
        </w:tc>
      </w:tr>
      <w:tr w:rsidR="009B5FC3" w:rsidRPr="005316C7" w14:paraId="480896C1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3D46E7E5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Pyridoxine HCl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643B0A57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0.7</w:t>
            </w:r>
          </w:p>
        </w:tc>
      </w:tr>
      <w:tr w:rsidR="009B5FC3" w:rsidRPr="005316C7" w14:paraId="356B45AB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0C8C3A37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Thiamin (81%)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7AA20A1F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0.6</w:t>
            </w:r>
          </w:p>
        </w:tc>
      </w:tr>
      <w:tr w:rsidR="009B5FC3" w:rsidRPr="005316C7" w14:paraId="4B4E7E19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6F5C7514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Riboflavin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490476CD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0.6</w:t>
            </w:r>
          </w:p>
        </w:tc>
      </w:tr>
      <w:tr w:rsidR="009B5FC3" w:rsidRPr="005316C7" w14:paraId="473D9279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1D4866F1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Folic Acid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7DA1E791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0.2</w:t>
            </w:r>
          </w:p>
        </w:tc>
      </w:tr>
      <w:tr w:rsidR="009B5FC3" w:rsidRPr="005316C7" w14:paraId="52371C7A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2028FBE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Biotin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5F54C5DA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0.02</w:t>
            </w:r>
          </w:p>
        </w:tc>
      </w:tr>
      <w:tr w:rsidR="009B5FC3" w:rsidRPr="005316C7" w14:paraId="2B85A337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274C5DD2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Vitamin B12(0.1% in mannitol)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37B8118A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2.5</w:t>
            </w:r>
          </w:p>
        </w:tc>
      </w:tr>
      <w:tr w:rsidR="009B5FC3" w:rsidRPr="005316C7" w14:paraId="6CC10C68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40D344C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 xml:space="preserve">Vitamin E, DL-alpha </w:t>
            </w:r>
            <w:proofErr w:type="spellStart"/>
            <w:r w:rsidRPr="005316C7">
              <w:rPr>
                <w:rFonts w:eastAsia="맑은 고딕"/>
                <w:sz w:val="20"/>
              </w:rPr>
              <w:t>tocopheryl</w:t>
            </w:r>
            <w:proofErr w:type="spellEnd"/>
            <w:r w:rsidRPr="005316C7">
              <w:rPr>
                <w:rFonts w:eastAsia="맑은 고딕"/>
                <w:sz w:val="20"/>
              </w:rPr>
              <w:t xml:space="preserve"> acetate (500IU/g)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0402714B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15.0</w:t>
            </w:r>
          </w:p>
        </w:tc>
      </w:tr>
      <w:tr w:rsidR="009B5FC3" w:rsidRPr="005316C7" w14:paraId="0E18DFB3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4505DA8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Vitamin A Palmitate (500,000IU/g)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0C9D6ADA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0.8</w:t>
            </w:r>
          </w:p>
        </w:tc>
      </w:tr>
      <w:tr w:rsidR="009B5FC3" w:rsidRPr="005316C7" w14:paraId="1F13EC53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6B4A99D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Vitamin D3, Cholecalciferol (500,000 IU/g)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27FC8F58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0.2</w:t>
            </w:r>
          </w:p>
        </w:tc>
      </w:tr>
      <w:tr w:rsidR="009B5FC3" w:rsidRPr="005316C7" w14:paraId="4C1AF709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shd w:val="clear" w:color="auto" w:fill="auto"/>
            <w:noWrap/>
            <w:hideMark/>
          </w:tcPr>
          <w:p w14:paraId="5A5DFF52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Vitamin K1, Phylloquinone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6318DE74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0.075</w:t>
            </w:r>
          </w:p>
        </w:tc>
      </w:tr>
      <w:tr w:rsidR="009B5FC3" w:rsidRPr="005316C7" w14:paraId="77E4C67A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183E784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Sucrose, fine ground</w:t>
            </w:r>
          </w:p>
        </w:tc>
        <w:tc>
          <w:tcPr>
            <w:tcW w:w="150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C558539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974.705</w:t>
            </w:r>
          </w:p>
        </w:tc>
      </w:tr>
      <w:tr w:rsidR="009B5FC3" w:rsidRPr="005316C7" w14:paraId="65863EEB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46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E9F3062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Total</w:t>
            </w:r>
          </w:p>
        </w:tc>
        <w:tc>
          <w:tcPr>
            <w:tcW w:w="150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5C0FCF08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1000</w:t>
            </w:r>
          </w:p>
        </w:tc>
      </w:tr>
    </w:tbl>
    <w:p w14:paraId="36C7100B" w14:textId="77777777" w:rsidR="009B5FC3" w:rsidRPr="005316C7" w:rsidRDefault="009B5FC3" w:rsidP="005316C7">
      <w:pPr>
        <w:pStyle w:val="MDPI41tablecaption"/>
        <w:jc w:val="center"/>
      </w:pPr>
      <w:r w:rsidRPr="005316C7">
        <w:rPr>
          <w:b/>
        </w:rPr>
        <w:t>b.</w:t>
      </w:r>
      <w:r w:rsidRPr="005316C7">
        <w:t xml:space="preserve"> Ingredient composition of AIN93G mineral mix</w:t>
      </w:r>
    </w:p>
    <w:tbl>
      <w:tblPr>
        <w:tblStyle w:val="5"/>
        <w:tblW w:w="4780" w:type="dxa"/>
        <w:jc w:val="center"/>
        <w:tblLook w:val="04A0" w:firstRow="1" w:lastRow="0" w:firstColumn="1" w:lastColumn="0" w:noHBand="0" w:noVBand="1"/>
      </w:tblPr>
      <w:tblGrid>
        <w:gridCol w:w="3280"/>
        <w:gridCol w:w="1500"/>
      </w:tblGrid>
      <w:tr w:rsidR="009B5FC3" w:rsidRPr="005316C7" w14:paraId="27E25CDC" w14:textId="77777777" w:rsidTr="00FC25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28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F401B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Ingredient Composition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AF192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g per weight</w:t>
            </w:r>
          </w:p>
        </w:tc>
      </w:tr>
      <w:tr w:rsidR="009B5FC3" w:rsidRPr="005316C7" w14:paraId="39F18DA9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3211304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Calcium Carbonate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5875CACA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357.0</w:t>
            </w:r>
          </w:p>
        </w:tc>
      </w:tr>
      <w:tr w:rsidR="009B5FC3" w:rsidRPr="005316C7" w14:paraId="76504B5F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02D463EA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Potassium Phosphate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2909C17B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196.0</w:t>
            </w:r>
          </w:p>
        </w:tc>
      </w:tr>
      <w:tr w:rsidR="009B5FC3" w:rsidRPr="005316C7" w14:paraId="29E98CE3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01687B7E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Potassium Citrate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20564D8B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70.78</w:t>
            </w:r>
          </w:p>
        </w:tc>
      </w:tr>
      <w:tr w:rsidR="009B5FC3" w:rsidRPr="005316C7" w14:paraId="395896F5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7FCEB910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Sodium Chloride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389EA624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74.0</w:t>
            </w:r>
          </w:p>
        </w:tc>
      </w:tr>
      <w:tr w:rsidR="009B5FC3" w:rsidRPr="005316C7" w14:paraId="06A28F5D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16A413B7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Potassium Sulfate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2F951DBC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46.6</w:t>
            </w:r>
          </w:p>
        </w:tc>
      </w:tr>
      <w:tr w:rsidR="009B5FC3" w:rsidRPr="005316C7" w14:paraId="1EEB4FE5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2562A300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Magnesium Oxide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54140406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24.3</w:t>
            </w:r>
          </w:p>
        </w:tc>
      </w:tr>
      <w:tr w:rsidR="009B5FC3" w:rsidRPr="005316C7" w14:paraId="186CB321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4464C561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Ferric Citrate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68F4F520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6.06</w:t>
            </w:r>
          </w:p>
        </w:tc>
      </w:tr>
      <w:tr w:rsidR="009B5FC3" w:rsidRPr="005316C7" w14:paraId="27CF6632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1D20BF0C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Zinc Carbonate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0C4E02D5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1.65</w:t>
            </w:r>
          </w:p>
        </w:tc>
      </w:tr>
      <w:tr w:rsidR="009B5FC3" w:rsidRPr="005316C7" w14:paraId="6635D3F8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5A90443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proofErr w:type="spellStart"/>
            <w:r w:rsidRPr="005316C7">
              <w:rPr>
                <w:rFonts w:eastAsia="맑은 고딕"/>
                <w:sz w:val="20"/>
              </w:rPr>
              <w:t>Magnanous</w:t>
            </w:r>
            <w:proofErr w:type="spellEnd"/>
            <w:r w:rsidRPr="005316C7">
              <w:rPr>
                <w:rFonts w:eastAsia="맑은 고딕"/>
                <w:sz w:val="20"/>
              </w:rPr>
              <w:t xml:space="preserve"> Carbonate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6B95A05C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0.63</w:t>
            </w:r>
          </w:p>
        </w:tc>
      </w:tr>
      <w:tr w:rsidR="009B5FC3" w:rsidRPr="005316C7" w14:paraId="260614E9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3A11B653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Cupric Carbonate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548C50D6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0.31</w:t>
            </w:r>
          </w:p>
        </w:tc>
      </w:tr>
      <w:tr w:rsidR="009B5FC3" w:rsidRPr="005316C7" w14:paraId="7368720B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525CE916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 xml:space="preserve">Potassium </w:t>
            </w:r>
            <w:proofErr w:type="spellStart"/>
            <w:r w:rsidRPr="005316C7">
              <w:rPr>
                <w:rFonts w:eastAsia="맑은 고딕"/>
                <w:sz w:val="20"/>
              </w:rPr>
              <w:t>Lodate</w:t>
            </w:r>
            <w:proofErr w:type="spellEnd"/>
          </w:p>
        </w:tc>
        <w:tc>
          <w:tcPr>
            <w:tcW w:w="1500" w:type="dxa"/>
            <w:shd w:val="clear" w:color="auto" w:fill="auto"/>
            <w:noWrap/>
            <w:hideMark/>
          </w:tcPr>
          <w:p w14:paraId="5166E4E8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0.01</w:t>
            </w:r>
          </w:p>
        </w:tc>
      </w:tr>
      <w:tr w:rsidR="009B5FC3" w:rsidRPr="005316C7" w14:paraId="30A33DE0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08EC0111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 xml:space="preserve">Sodium </w:t>
            </w:r>
            <w:proofErr w:type="spellStart"/>
            <w:r w:rsidRPr="005316C7">
              <w:rPr>
                <w:rFonts w:eastAsia="맑은 고딕"/>
                <w:sz w:val="20"/>
              </w:rPr>
              <w:t>Selenate</w:t>
            </w:r>
            <w:proofErr w:type="spellEnd"/>
          </w:p>
        </w:tc>
        <w:tc>
          <w:tcPr>
            <w:tcW w:w="1500" w:type="dxa"/>
            <w:shd w:val="clear" w:color="auto" w:fill="auto"/>
            <w:noWrap/>
            <w:hideMark/>
          </w:tcPr>
          <w:p w14:paraId="60F1A065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0.0103</w:t>
            </w:r>
          </w:p>
        </w:tc>
      </w:tr>
      <w:tr w:rsidR="009B5FC3" w:rsidRPr="005316C7" w14:paraId="5766747D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01898588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Ammonium Paramolybdate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13D46D01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0.008</w:t>
            </w:r>
          </w:p>
        </w:tc>
      </w:tr>
      <w:tr w:rsidR="009B5FC3" w:rsidRPr="005316C7" w14:paraId="37E0648B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108FBC70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Sodium Meta-Silicate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753CC863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1.45</w:t>
            </w:r>
          </w:p>
        </w:tc>
      </w:tr>
      <w:tr w:rsidR="009B5FC3" w:rsidRPr="005316C7" w14:paraId="57E58EFC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367DF599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Chromium Potassium Sulfate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1943C4E7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0.275</w:t>
            </w:r>
          </w:p>
        </w:tc>
      </w:tr>
      <w:tr w:rsidR="009B5FC3" w:rsidRPr="005316C7" w14:paraId="3246D887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1CAB34D0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Lithium Chloride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6F15CC2D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0.0174</w:t>
            </w:r>
          </w:p>
        </w:tc>
      </w:tr>
      <w:tr w:rsidR="009B5FC3" w:rsidRPr="005316C7" w14:paraId="117832E2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62ED8862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Boric acid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4D961388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0.0815</w:t>
            </w:r>
          </w:p>
        </w:tc>
      </w:tr>
      <w:tr w:rsidR="009B5FC3" w:rsidRPr="005316C7" w14:paraId="1261ABD9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4B44BFD9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Sodium Fluoride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2780C711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0.0635</w:t>
            </w:r>
          </w:p>
        </w:tc>
      </w:tr>
      <w:tr w:rsidR="009B5FC3" w:rsidRPr="005316C7" w14:paraId="371B32B0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480A610C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Nickel Carbonate Hydroxide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5139F28F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0.0318</w:t>
            </w:r>
          </w:p>
        </w:tc>
      </w:tr>
      <w:tr w:rsidR="009B5FC3" w:rsidRPr="005316C7" w14:paraId="51ACC6FA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shd w:val="clear" w:color="auto" w:fill="auto"/>
            <w:noWrap/>
            <w:hideMark/>
          </w:tcPr>
          <w:p w14:paraId="29746281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Ammonium Meta-vanadate</w:t>
            </w:r>
          </w:p>
        </w:tc>
        <w:tc>
          <w:tcPr>
            <w:tcW w:w="1500" w:type="dxa"/>
            <w:shd w:val="clear" w:color="auto" w:fill="auto"/>
            <w:noWrap/>
            <w:hideMark/>
          </w:tcPr>
          <w:p w14:paraId="70F3BD29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0.0066</w:t>
            </w:r>
          </w:p>
        </w:tc>
      </w:tr>
      <w:tr w:rsidR="009B5FC3" w:rsidRPr="005316C7" w14:paraId="40DA06FA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C5A530A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lastRenderedPageBreak/>
              <w:t>Sucrose</w:t>
            </w:r>
          </w:p>
        </w:tc>
        <w:tc>
          <w:tcPr>
            <w:tcW w:w="150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03087E3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220.7159</w:t>
            </w:r>
          </w:p>
        </w:tc>
      </w:tr>
      <w:tr w:rsidR="009B5FC3" w:rsidRPr="005316C7" w14:paraId="6609CA6B" w14:textId="77777777" w:rsidTr="00FC258A">
        <w:trPr>
          <w:trHeight w:val="3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074A73CC" w14:textId="77777777" w:rsidR="009B5FC3" w:rsidRPr="005316C7" w:rsidRDefault="009B5FC3" w:rsidP="005316C7">
            <w:pPr>
              <w:pStyle w:val="MDPI42tablebody"/>
              <w:rPr>
                <w:rFonts w:eastAsia="맑은 고딕"/>
                <w:sz w:val="20"/>
              </w:rPr>
            </w:pPr>
            <w:r w:rsidRPr="005316C7">
              <w:rPr>
                <w:rFonts w:eastAsia="맑은 고딕"/>
                <w:sz w:val="20"/>
              </w:rPr>
              <w:t>Total</w:t>
            </w:r>
          </w:p>
        </w:tc>
        <w:tc>
          <w:tcPr>
            <w:tcW w:w="150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E491DD1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맑은 고딕"/>
              </w:rPr>
            </w:pPr>
            <w:r w:rsidRPr="005316C7">
              <w:rPr>
                <w:rFonts w:eastAsia="맑은 고딕"/>
              </w:rPr>
              <w:t>1000</w:t>
            </w:r>
          </w:p>
        </w:tc>
      </w:tr>
    </w:tbl>
    <w:p w14:paraId="20A74F81" w14:textId="77777777" w:rsidR="009B5FC3" w:rsidRPr="005316C7" w:rsidRDefault="009B5FC3">
      <w:pPr>
        <w:rPr>
          <w:rFonts w:ascii="Palatino Linotype" w:hAnsi="Palatino Linotype"/>
        </w:rPr>
      </w:pPr>
    </w:p>
    <w:p w14:paraId="4DA1B92A" w14:textId="77777777" w:rsidR="009B5FC3" w:rsidRPr="005316C7" w:rsidRDefault="009B5FC3">
      <w:pPr>
        <w:rPr>
          <w:rFonts w:ascii="Palatino Linotype" w:hAnsi="Palatino Linotype"/>
        </w:rPr>
      </w:pPr>
    </w:p>
    <w:p w14:paraId="50496E07" w14:textId="77777777" w:rsidR="009B5FC3" w:rsidRPr="005316C7" w:rsidRDefault="009B5FC3">
      <w:pPr>
        <w:rPr>
          <w:rFonts w:ascii="Palatino Linotype" w:hAnsi="Palatino Linotype"/>
        </w:rPr>
      </w:pPr>
    </w:p>
    <w:p w14:paraId="2C0EE05B" w14:textId="77777777" w:rsidR="009B5FC3" w:rsidRPr="005316C7" w:rsidRDefault="009B5FC3">
      <w:pPr>
        <w:rPr>
          <w:rFonts w:ascii="Palatino Linotype" w:hAnsi="Palatino Linotype"/>
        </w:rPr>
        <w:sectPr w:rsidR="009B5FC3" w:rsidRPr="005316C7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p w14:paraId="51C1C66B" w14:textId="0EC45AB5" w:rsidR="009B5FC3" w:rsidRPr="005316C7" w:rsidRDefault="00CA273A" w:rsidP="005316C7">
      <w:pPr>
        <w:pStyle w:val="MDPI41tablecaption"/>
      </w:pPr>
      <w:r w:rsidRPr="005316C7">
        <w:rPr>
          <w:b/>
        </w:rPr>
        <w:lastRenderedPageBreak/>
        <w:t xml:space="preserve">Table </w:t>
      </w:r>
      <w:r w:rsidR="00594CF9" w:rsidRPr="005316C7">
        <w:rPr>
          <w:b/>
        </w:rPr>
        <w:t>S</w:t>
      </w:r>
      <w:r w:rsidR="000B01A7" w:rsidRPr="005316C7">
        <w:rPr>
          <w:b/>
        </w:rPr>
        <w:t>5</w:t>
      </w:r>
      <w:r w:rsidR="00594CF9" w:rsidRPr="005316C7">
        <w:rPr>
          <w:b/>
        </w:rPr>
        <w:t>.</w:t>
      </w:r>
      <w:r w:rsidR="000B01A7" w:rsidRPr="005316C7">
        <w:rPr>
          <w:b/>
        </w:rPr>
        <w:t xml:space="preserve"> </w:t>
      </w:r>
      <w:r w:rsidR="000B01A7" w:rsidRPr="005316C7">
        <w:t>Thickness of the dermis and fat layers between different groups</w:t>
      </w:r>
      <w:r w:rsidR="00036AC6" w:rsidRPr="005316C7">
        <w:t>.</w:t>
      </w:r>
    </w:p>
    <w:tbl>
      <w:tblPr>
        <w:tblStyle w:val="1"/>
        <w:tblW w:w="0" w:type="auto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179"/>
        <w:gridCol w:w="1326"/>
        <w:gridCol w:w="1243"/>
        <w:gridCol w:w="1345"/>
        <w:gridCol w:w="1345"/>
        <w:gridCol w:w="1243"/>
        <w:gridCol w:w="1345"/>
      </w:tblGrid>
      <w:tr w:rsidR="003B28E1" w:rsidRPr="005316C7" w14:paraId="0FBE225C" w14:textId="77777777" w:rsidTr="00B25E8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A36B443" w14:textId="77777777" w:rsidR="009B5FC3" w:rsidRPr="005316C7" w:rsidRDefault="009B5FC3" w:rsidP="005316C7">
            <w:pPr>
              <w:pStyle w:val="MDPI42tablebody"/>
            </w:pPr>
          </w:p>
        </w:tc>
        <w:tc>
          <w:tcPr>
            <w:tcW w:w="13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FAE3F43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WT</w:t>
            </w:r>
          </w:p>
        </w:tc>
        <w:tc>
          <w:tcPr>
            <w:tcW w:w="12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BDCDC6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+Gal</w:t>
            </w:r>
          </w:p>
        </w:tc>
        <w:tc>
          <w:tcPr>
            <w:tcW w:w="13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8BF601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+HFD</w:t>
            </w:r>
          </w:p>
        </w:tc>
        <w:tc>
          <w:tcPr>
            <w:tcW w:w="13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694C5E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+HFD, Gal</w:t>
            </w:r>
          </w:p>
        </w:tc>
        <w:tc>
          <w:tcPr>
            <w:tcW w:w="12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A3A158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+Hypox</w:t>
            </w:r>
            <w:r w:rsidR="000B01A7" w:rsidRPr="005316C7">
              <w:t>ic</w:t>
            </w:r>
          </w:p>
        </w:tc>
        <w:tc>
          <w:tcPr>
            <w:tcW w:w="13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7175BA" w14:textId="77777777" w:rsidR="009B5FC3" w:rsidRPr="005316C7" w:rsidRDefault="009B5FC3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+Hypoxi</w:t>
            </w:r>
            <w:r w:rsidR="000B01A7" w:rsidRPr="005316C7">
              <w:t>c</w:t>
            </w:r>
            <w:r w:rsidRPr="005316C7">
              <w:t>, HFD, Gal</w:t>
            </w:r>
          </w:p>
        </w:tc>
      </w:tr>
      <w:tr w:rsidR="003B28E1" w:rsidRPr="005316C7" w14:paraId="559BCAB9" w14:textId="77777777" w:rsidTr="00B25E8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C38E955" w14:textId="77777777" w:rsidR="009B5FC3" w:rsidRPr="005316C7" w:rsidRDefault="009B5FC3" w:rsidP="005316C7">
            <w:pPr>
              <w:pStyle w:val="MDPI42tablebody"/>
            </w:pPr>
            <w:r w:rsidRPr="005316C7">
              <w:t xml:space="preserve">Dermis </w:t>
            </w:r>
            <w:r w:rsidR="003B28E1" w:rsidRPr="005316C7">
              <w:t>T</w:t>
            </w:r>
            <w:r w:rsidRPr="005316C7">
              <w:t>hickness</w:t>
            </w:r>
          </w:p>
        </w:tc>
        <w:tc>
          <w:tcPr>
            <w:tcW w:w="132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E5C2769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287.05±99.26</w:t>
            </w:r>
          </w:p>
        </w:tc>
        <w:tc>
          <w:tcPr>
            <w:tcW w:w="1243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060D690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348.5±85.9</w:t>
            </w:r>
          </w:p>
        </w:tc>
        <w:tc>
          <w:tcPr>
            <w:tcW w:w="134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E14300D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346.76±81.53</w:t>
            </w:r>
          </w:p>
        </w:tc>
        <w:tc>
          <w:tcPr>
            <w:tcW w:w="134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7841F1E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392.35±67.59</w:t>
            </w:r>
          </w:p>
        </w:tc>
        <w:tc>
          <w:tcPr>
            <w:tcW w:w="1243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2AA84CF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351.4±93.46</w:t>
            </w:r>
          </w:p>
        </w:tc>
        <w:tc>
          <w:tcPr>
            <w:tcW w:w="134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2B5DAE8" w14:textId="77777777" w:rsidR="009B5FC3" w:rsidRPr="005316C7" w:rsidRDefault="009B5FC3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388.42±66.9</w:t>
            </w:r>
          </w:p>
        </w:tc>
      </w:tr>
      <w:tr w:rsidR="003B28E1" w:rsidRPr="005316C7" w14:paraId="7E49457A" w14:textId="77777777" w:rsidTr="00B25E8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9" w:type="dxa"/>
            <w:shd w:val="clear" w:color="auto" w:fill="auto"/>
            <w:vAlign w:val="center"/>
          </w:tcPr>
          <w:p w14:paraId="54BD103E" w14:textId="77777777" w:rsidR="009B5FC3" w:rsidRPr="005316C7" w:rsidRDefault="009B5FC3" w:rsidP="005316C7">
            <w:pPr>
              <w:pStyle w:val="MDPI42tablebody"/>
            </w:pPr>
            <w:r w:rsidRPr="005316C7">
              <w:t>Fat layer</w:t>
            </w:r>
            <w:r w:rsidR="003B28E1" w:rsidRPr="005316C7">
              <w:br/>
            </w:r>
            <w:r w:rsidRPr="005316C7">
              <w:t>Thickness</w:t>
            </w:r>
          </w:p>
        </w:tc>
        <w:tc>
          <w:tcPr>
            <w:tcW w:w="1326" w:type="dxa"/>
            <w:shd w:val="clear" w:color="auto" w:fill="auto"/>
            <w:vAlign w:val="center"/>
          </w:tcPr>
          <w:p w14:paraId="74251015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87.59±19.76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CE6F59B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127.4±29.04</w:t>
            </w:r>
          </w:p>
        </w:tc>
        <w:tc>
          <w:tcPr>
            <w:tcW w:w="1345" w:type="dxa"/>
            <w:shd w:val="clear" w:color="auto" w:fill="auto"/>
            <w:vAlign w:val="center"/>
          </w:tcPr>
          <w:p w14:paraId="53691E70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600.29±18.18</w:t>
            </w:r>
          </w:p>
        </w:tc>
        <w:tc>
          <w:tcPr>
            <w:tcW w:w="1345" w:type="dxa"/>
            <w:shd w:val="clear" w:color="auto" w:fill="auto"/>
            <w:vAlign w:val="center"/>
          </w:tcPr>
          <w:p w14:paraId="02C19472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594.44±18.55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688027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89.71±36.00</w:t>
            </w:r>
          </w:p>
        </w:tc>
        <w:tc>
          <w:tcPr>
            <w:tcW w:w="1345" w:type="dxa"/>
            <w:shd w:val="clear" w:color="auto" w:fill="auto"/>
            <w:vAlign w:val="center"/>
          </w:tcPr>
          <w:p w14:paraId="5F092E7C" w14:textId="77777777" w:rsidR="009B5FC3" w:rsidRPr="005316C7" w:rsidRDefault="009B5FC3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133.67±36.87</w:t>
            </w:r>
          </w:p>
        </w:tc>
      </w:tr>
    </w:tbl>
    <w:p w14:paraId="5BFB51E1" w14:textId="77777777" w:rsidR="009B5FC3" w:rsidRPr="005316C7" w:rsidRDefault="009B5FC3">
      <w:pPr>
        <w:rPr>
          <w:rFonts w:ascii="Palatino Linotype" w:hAnsi="Palatino Linotype"/>
        </w:rPr>
      </w:pPr>
    </w:p>
    <w:p w14:paraId="70A80B3C" w14:textId="7600BD3E" w:rsidR="005316C7" w:rsidRPr="005316C7" w:rsidRDefault="005316C7">
      <w:pPr>
        <w:rPr>
          <w:rFonts w:ascii="Palatino Linotype" w:hAnsi="Palatino Linotype"/>
        </w:rPr>
        <w:sectPr w:rsidR="005316C7" w:rsidRPr="005316C7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p w14:paraId="2F57206D" w14:textId="782FD339" w:rsidR="000B01A7" w:rsidRPr="005316C7" w:rsidRDefault="00CA273A" w:rsidP="005316C7">
      <w:pPr>
        <w:pStyle w:val="MDPI41tablecaption"/>
      </w:pPr>
      <w:r w:rsidRPr="005316C7">
        <w:rPr>
          <w:b/>
        </w:rPr>
        <w:lastRenderedPageBreak/>
        <w:t xml:space="preserve">Table </w:t>
      </w:r>
      <w:r w:rsidR="00221FD2" w:rsidRPr="005316C7">
        <w:rPr>
          <w:b/>
        </w:rPr>
        <w:t>S</w:t>
      </w:r>
      <w:r w:rsidR="00FC258A" w:rsidRPr="005316C7">
        <w:rPr>
          <w:b/>
        </w:rPr>
        <w:t>6</w:t>
      </w:r>
      <w:r w:rsidR="00221FD2" w:rsidRPr="005316C7">
        <w:rPr>
          <w:b/>
        </w:rPr>
        <w:t>.</w:t>
      </w:r>
      <w:r w:rsidR="000B01A7" w:rsidRPr="005316C7">
        <w:rPr>
          <w:b/>
        </w:rPr>
        <w:t xml:space="preserve"> </w:t>
      </w:r>
      <w:r w:rsidR="000B01A7" w:rsidRPr="005316C7">
        <w:t>Primers of target gene for aging</w:t>
      </w:r>
      <w:r w:rsidR="0070221D" w:rsidRPr="005316C7">
        <w:t>.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413"/>
        <w:gridCol w:w="2193"/>
        <w:gridCol w:w="850"/>
        <w:gridCol w:w="3776"/>
      </w:tblGrid>
      <w:tr w:rsidR="00D0092F" w:rsidRPr="005316C7" w14:paraId="770C0869" w14:textId="77777777" w:rsidTr="00F8018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tcBorders>
              <w:top w:val="single" w:sz="4" w:space="0" w:color="auto"/>
            </w:tcBorders>
            <w:vAlign w:val="center"/>
          </w:tcPr>
          <w:p w14:paraId="3C83CFA9" w14:textId="77777777" w:rsidR="00D0092F" w:rsidRPr="005316C7" w:rsidRDefault="00D0092F" w:rsidP="005316C7">
            <w:pPr>
              <w:pStyle w:val="MDPI42tablebody"/>
            </w:pPr>
            <w:r w:rsidRPr="005316C7">
              <w:t>Target gene</w:t>
            </w:r>
          </w:p>
        </w:tc>
        <w:tc>
          <w:tcPr>
            <w:tcW w:w="2193" w:type="dxa"/>
            <w:tcBorders>
              <w:top w:val="single" w:sz="4" w:space="0" w:color="auto"/>
            </w:tcBorders>
            <w:vAlign w:val="center"/>
          </w:tcPr>
          <w:p w14:paraId="27C26CF9" w14:textId="77777777" w:rsidR="00D0092F" w:rsidRPr="005316C7" w:rsidRDefault="00D0092F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Predicable</w:t>
            </w:r>
          </w:p>
          <w:p w14:paraId="68DB597B" w14:textId="77777777" w:rsidR="00D0092F" w:rsidRPr="005316C7" w:rsidRDefault="00D0092F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Dysfunctional effect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4204B965" w14:textId="77777777" w:rsidR="00D0092F" w:rsidRPr="005316C7" w:rsidRDefault="00D0092F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F/R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A493F3E" w14:textId="77777777" w:rsidR="00D0092F" w:rsidRPr="005316C7" w:rsidRDefault="00D0092F" w:rsidP="005316C7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 xml:space="preserve">5’ </w:t>
            </w:r>
            <w:r w:rsidRPr="005316C7">
              <w:sym w:font="Wingdings" w:char="F0E0"/>
            </w:r>
            <w:r w:rsidRPr="005316C7">
              <w:t xml:space="preserve"> 3’</w:t>
            </w:r>
          </w:p>
        </w:tc>
      </w:tr>
      <w:tr w:rsidR="00D0092F" w:rsidRPr="005316C7" w14:paraId="3C6ED27E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666666" w:themeColor="text1" w:themeTint="99"/>
              <w:bottom w:val="single" w:sz="4" w:space="0" w:color="auto"/>
            </w:tcBorders>
            <w:shd w:val="clear" w:color="auto" w:fill="auto"/>
            <w:vAlign w:val="center"/>
          </w:tcPr>
          <w:p w14:paraId="23AB8AA6" w14:textId="77777777" w:rsidR="00D0092F" w:rsidRPr="005316C7" w:rsidRDefault="00D0092F" w:rsidP="005316C7">
            <w:pPr>
              <w:pStyle w:val="MDPI42tablebody"/>
              <w:rPr>
                <w:i/>
              </w:rPr>
            </w:pPr>
            <w:proofErr w:type="spellStart"/>
            <w:r w:rsidRPr="005316C7">
              <w:rPr>
                <w:i/>
              </w:rPr>
              <w:t>ApoE</w:t>
            </w:r>
            <w:proofErr w:type="spellEnd"/>
          </w:p>
        </w:tc>
        <w:tc>
          <w:tcPr>
            <w:tcW w:w="2193" w:type="dxa"/>
            <w:vMerge w:val="restart"/>
            <w:tcBorders>
              <w:top w:val="single" w:sz="4" w:space="0" w:color="666666" w:themeColor="text1" w:themeTint="99"/>
              <w:bottom w:val="single" w:sz="4" w:space="0" w:color="auto"/>
            </w:tcBorders>
            <w:shd w:val="clear" w:color="auto" w:fill="auto"/>
            <w:vAlign w:val="center"/>
          </w:tcPr>
          <w:p w14:paraId="06F2C85E" w14:textId="77777777" w:rsidR="00176E90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 xml:space="preserve">Age-related disorders, </w:t>
            </w:r>
          </w:p>
          <w:p w14:paraId="2AFD6B42" w14:textId="77777777" w:rsidR="00D0092F" w:rsidRPr="005316C7" w:rsidRDefault="007B0F41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Vascular disease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70883CA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shd w:val="clear" w:color="auto" w:fill="auto"/>
            <w:vAlign w:val="center"/>
          </w:tcPr>
          <w:p w14:paraId="7CB4BACA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GGT TCG AGC CAA TAG TGG AA</w:t>
            </w:r>
          </w:p>
        </w:tc>
      </w:tr>
      <w:tr w:rsidR="00D0092F" w:rsidRPr="005316C7" w14:paraId="23293CE7" w14:textId="77777777" w:rsidTr="00FC258A">
        <w:trPr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8DF00A" w14:textId="77777777" w:rsidR="00D0092F" w:rsidRPr="005316C7" w:rsidRDefault="00D0092F" w:rsidP="005316C7">
            <w:pPr>
              <w:pStyle w:val="MDPI42tablebody"/>
              <w:rPr>
                <w:i/>
              </w:rPr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A3E4EF5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367BDA2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E2DC46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 xml:space="preserve">ATG GAT GTT </w:t>
            </w:r>
            <w:proofErr w:type="spellStart"/>
            <w:r w:rsidRPr="005316C7">
              <w:t>GTT</w:t>
            </w:r>
            <w:proofErr w:type="spellEnd"/>
            <w:r w:rsidRPr="005316C7">
              <w:t xml:space="preserve"> GCA GGA CA</w:t>
            </w:r>
          </w:p>
        </w:tc>
      </w:tr>
      <w:tr w:rsidR="00D0092F" w:rsidRPr="005316C7" w14:paraId="188724F5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122ABC" w14:textId="77777777" w:rsidR="00D0092F" w:rsidRPr="005316C7" w:rsidRDefault="00D0092F" w:rsidP="005316C7">
            <w:pPr>
              <w:pStyle w:val="MDPI42tablebody"/>
              <w:rPr>
                <w:i/>
              </w:rPr>
            </w:pPr>
            <w:r w:rsidRPr="005316C7">
              <w:rPr>
                <w:i/>
              </w:rPr>
              <w:t>EDN1</w:t>
            </w:r>
          </w:p>
        </w:tc>
        <w:tc>
          <w:tcPr>
            <w:tcW w:w="219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FE2658" w14:textId="77777777" w:rsidR="00176E90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Cardiovascular</w:t>
            </w:r>
          </w:p>
          <w:p w14:paraId="5811D2B7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complications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ECD884D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DF2D94C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ACA CCG TCC TCT TCG TTT TG</w:t>
            </w:r>
          </w:p>
        </w:tc>
      </w:tr>
      <w:tr w:rsidR="00D0092F" w:rsidRPr="005316C7" w14:paraId="690ABA19" w14:textId="77777777" w:rsidTr="00FC258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A197A9" w14:textId="77777777" w:rsidR="00D0092F" w:rsidRPr="005316C7" w:rsidRDefault="00D0092F" w:rsidP="005316C7">
            <w:pPr>
              <w:pStyle w:val="MDPI42tablebody"/>
              <w:rPr>
                <w:i/>
              </w:rPr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943DAE7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31A5B5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AAF1022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GAG TC CTT GGA AAG TCA CG</w:t>
            </w:r>
          </w:p>
        </w:tc>
      </w:tr>
      <w:tr w:rsidR="00D0092F" w:rsidRPr="005316C7" w14:paraId="66177E78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923170" w14:textId="77777777" w:rsidR="00D0092F" w:rsidRPr="005316C7" w:rsidRDefault="00D0092F" w:rsidP="005316C7">
            <w:pPr>
              <w:pStyle w:val="MDPI42tablebody"/>
              <w:rPr>
                <w:i/>
              </w:rPr>
            </w:pPr>
            <w:r w:rsidRPr="005316C7">
              <w:rPr>
                <w:i/>
              </w:rPr>
              <w:t>UCP2</w:t>
            </w:r>
          </w:p>
        </w:tc>
        <w:tc>
          <w:tcPr>
            <w:tcW w:w="219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7F8628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Mitochondria dysfunction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14A78A9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103B3D9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CTC AAA GCA GCC TCC AGA AC</w:t>
            </w:r>
          </w:p>
        </w:tc>
      </w:tr>
      <w:tr w:rsidR="00D0092F" w:rsidRPr="005316C7" w14:paraId="72CFE745" w14:textId="77777777" w:rsidTr="00FC258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E5BBE5A" w14:textId="77777777" w:rsidR="00D0092F" w:rsidRPr="005316C7" w:rsidRDefault="00D0092F" w:rsidP="005316C7">
            <w:pPr>
              <w:pStyle w:val="MDPI42tablebody"/>
              <w:rPr>
                <w:i/>
              </w:rPr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0A246BC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804B13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0CCFB42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ACA TCT GTG GCC TTG AAA CC</w:t>
            </w:r>
          </w:p>
        </w:tc>
      </w:tr>
      <w:tr w:rsidR="00D0092F" w:rsidRPr="005316C7" w14:paraId="53206D3A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E8292B" w14:textId="77777777" w:rsidR="00D0092F" w:rsidRPr="005316C7" w:rsidRDefault="00D0092F" w:rsidP="005316C7">
            <w:pPr>
              <w:pStyle w:val="MDPI42tablebody"/>
              <w:rPr>
                <w:i/>
              </w:rPr>
            </w:pPr>
            <w:r w:rsidRPr="005316C7">
              <w:rPr>
                <w:i/>
              </w:rPr>
              <w:t>CDH23</w:t>
            </w:r>
          </w:p>
        </w:tc>
        <w:tc>
          <w:tcPr>
            <w:tcW w:w="219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802E10" w14:textId="77777777" w:rsidR="00865FBC" w:rsidRPr="005316C7" w:rsidRDefault="00865FBC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 xml:space="preserve">Age-related </w:t>
            </w:r>
          </w:p>
          <w:p w14:paraId="0D73F4AE" w14:textId="77777777" w:rsidR="00D0092F" w:rsidRPr="005316C7" w:rsidRDefault="00865FBC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hearing loss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47E7B06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342576A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ATG GAG AGC CCT CTG GAA AT</w:t>
            </w:r>
          </w:p>
        </w:tc>
      </w:tr>
      <w:tr w:rsidR="00D0092F" w:rsidRPr="005316C7" w14:paraId="25355673" w14:textId="77777777" w:rsidTr="00FC258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E0B1D51" w14:textId="77777777" w:rsidR="00D0092F" w:rsidRPr="005316C7" w:rsidRDefault="00D0092F" w:rsidP="005316C7">
            <w:pPr>
              <w:pStyle w:val="MDPI42tablebody"/>
              <w:rPr>
                <w:i/>
              </w:rPr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B707EB3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5B95D71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426550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ACC CAC AAA GGC TGT ACT GG</w:t>
            </w:r>
          </w:p>
        </w:tc>
      </w:tr>
      <w:tr w:rsidR="00D0092F" w:rsidRPr="005316C7" w14:paraId="729A19DB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A424FF3" w14:textId="77777777" w:rsidR="00D0092F" w:rsidRPr="005316C7" w:rsidRDefault="00D0092F" w:rsidP="005316C7">
            <w:pPr>
              <w:pStyle w:val="MDPI42tablebody"/>
              <w:rPr>
                <w:i/>
              </w:rPr>
            </w:pPr>
            <w:r w:rsidRPr="005316C7">
              <w:rPr>
                <w:i/>
              </w:rPr>
              <w:t>KCNQ4</w:t>
            </w:r>
          </w:p>
        </w:tc>
        <w:tc>
          <w:tcPr>
            <w:tcW w:w="219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01E369" w14:textId="77777777" w:rsidR="00D0092F" w:rsidRPr="005316C7" w:rsidRDefault="00865FBC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Non-syndromic sensorineural hearing loss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C7E0D95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ADBF02F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TGT TGG GAT CCG TGG TCT AT</w:t>
            </w:r>
          </w:p>
        </w:tc>
      </w:tr>
      <w:tr w:rsidR="00D0092F" w:rsidRPr="005316C7" w14:paraId="68C66976" w14:textId="77777777" w:rsidTr="00FC258A">
        <w:trPr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CDEDE26" w14:textId="77777777" w:rsidR="00D0092F" w:rsidRPr="005316C7" w:rsidRDefault="00D0092F" w:rsidP="005316C7">
            <w:pPr>
              <w:pStyle w:val="MDPI42tablebody"/>
              <w:rPr>
                <w:i/>
              </w:rPr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FD0763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11218F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6410E17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GAGTTG GCA TCC TTC TCA GC</w:t>
            </w:r>
          </w:p>
        </w:tc>
      </w:tr>
      <w:tr w:rsidR="00D0092F" w:rsidRPr="005316C7" w14:paraId="5EBF3580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C8D44C" w14:textId="77777777" w:rsidR="00D0092F" w:rsidRPr="005316C7" w:rsidRDefault="00D0092F" w:rsidP="005316C7">
            <w:pPr>
              <w:pStyle w:val="MDPI42tablebody"/>
              <w:rPr>
                <w:i/>
              </w:rPr>
            </w:pPr>
            <w:r w:rsidRPr="005316C7">
              <w:rPr>
                <w:i/>
              </w:rPr>
              <w:t>Myo7a</w:t>
            </w:r>
          </w:p>
        </w:tc>
        <w:tc>
          <w:tcPr>
            <w:tcW w:w="219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8527D3" w14:textId="77777777" w:rsidR="00D0092F" w:rsidRPr="005316C7" w:rsidRDefault="00865FBC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Non-syndromic hearing loss and deafness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45596AE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2826090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GAC AAC TCT AGC CGC TTT GG</w:t>
            </w:r>
          </w:p>
        </w:tc>
      </w:tr>
      <w:tr w:rsidR="00D0092F" w:rsidRPr="005316C7" w14:paraId="00762525" w14:textId="77777777" w:rsidTr="00FC258A">
        <w:trPr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8744A63" w14:textId="77777777" w:rsidR="00D0092F" w:rsidRPr="005316C7" w:rsidRDefault="00D0092F" w:rsidP="005316C7">
            <w:pPr>
              <w:pStyle w:val="MDPI42tablebody"/>
              <w:rPr>
                <w:i/>
              </w:rPr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056B578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7C9FF3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110193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GAC ACG TGA CTT CTC CAG CA</w:t>
            </w:r>
          </w:p>
        </w:tc>
      </w:tr>
      <w:tr w:rsidR="00D0092F" w:rsidRPr="005316C7" w14:paraId="56F0D804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7BAD85" w14:textId="77777777" w:rsidR="00D0092F" w:rsidRPr="005316C7" w:rsidRDefault="00D0092F" w:rsidP="005316C7">
            <w:pPr>
              <w:pStyle w:val="MDPI42tablebody"/>
              <w:rPr>
                <w:i/>
              </w:rPr>
            </w:pPr>
            <w:r w:rsidRPr="005316C7">
              <w:rPr>
                <w:i/>
              </w:rPr>
              <w:t>Myo6</w:t>
            </w:r>
          </w:p>
        </w:tc>
        <w:tc>
          <w:tcPr>
            <w:tcW w:w="219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BCA02E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Non-syndromic hearing loss and deafness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D59FA5A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FE608EB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AGA CCA CTT CCG GCT CAC TA</w:t>
            </w:r>
          </w:p>
        </w:tc>
      </w:tr>
      <w:tr w:rsidR="00D0092F" w:rsidRPr="005316C7" w14:paraId="7DC16039" w14:textId="77777777" w:rsidTr="00FC258A">
        <w:trPr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09BF794" w14:textId="77777777" w:rsidR="00D0092F" w:rsidRPr="005316C7" w:rsidRDefault="00D0092F" w:rsidP="005316C7">
            <w:pPr>
              <w:pStyle w:val="MDPI42tablebody"/>
              <w:rPr>
                <w:i/>
              </w:rPr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A75D8B6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6077FFC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8C58D0F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TGG GTT GTC TCG TAG CAC AC</w:t>
            </w:r>
          </w:p>
        </w:tc>
      </w:tr>
      <w:tr w:rsidR="00D0092F" w:rsidRPr="005316C7" w14:paraId="02A28201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955A7F" w14:textId="77777777" w:rsidR="00D0092F" w:rsidRPr="005316C7" w:rsidRDefault="00D0092F" w:rsidP="005316C7">
            <w:pPr>
              <w:pStyle w:val="MDPI42tablebody"/>
              <w:rPr>
                <w:i/>
              </w:rPr>
            </w:pPr>
            <w:r w:rsidRPr="005316C7">
              <w:rPr>
                <w:i/>
              </w:rPr>
              <w:t>SLC26A4</w:t>
            </w:r>
          </w:p>
        </w:tc>
        <w:tc>
          <w:tcPr>
            <w:tcW w:w="2193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BDBAA4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Anion transport dysfunction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3ADECD7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</w:tcPr>
          <w:p w14:paraId="42639D9E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TCA TTG CCT TTG GGA TAA GC</w:t>
            </w:r>
          </w:p>
        </w:tc>
      </w:tr>
      <w:tr w:rsidR="00D0092F" w:rsidRPr="005316C7" w14:paraId="38C99DB0" w14:textId="77777777" w:rsidTr="00FC258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621E68" w14:textId="77777777" w:rsidR="00D0092F" w:rsidRPr="005316C7" w:rsidRDefault="00D0092F" w:rsidP="005316C7">
            <w:pPr>
              <w:pStyle w:val="MDPI42tablebody"/>
              <w:rPr>
                <w:i/>
              </w:rPr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2353E8B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AD4545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</w:tcPr>
          <w:p w14:paraId="25473BB0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GGC AAC CAT CAC AAT CAC AG</w:t>
            </w:r>
          </w:p>
        </w:tc>
      </w:tr>
      <w:tr w:rsidR="00D0092F" w:rsidRPr="005316C7" w14:paraId="6B22AB14" w14:textId="77777777" w:rsidTr="00FC25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9B33F1B" w14:textId="77777777" w:rsidR="00D0092F" w:rsidRPr="005316C7" w:rsidRDefault="007B0F41" w:rsidP="005316C7">
            <w:pPr>
              <w:pStyle w:val="MDPI42tablebody"/>
              <w:rPr>
                <w:i/>
              </w:rPr>
            </w:pPr>
            <w:r w:rsidRPr="005316C7">
              <w:rPr>
                <w:i/>
              </w:rPr>
              <w:t>18s</w:t>
            </w:r>
          </w:p>
        </w:tc>
        <w:tc>
          <w:tcPr>
            <w:tcW w:w="2193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C88C44D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Ribosomal RNA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5DFA17B" w14:textId="77777777" w:rsidR="00D0092F" w:rsidRPr="005316C7" w:rsidRDefault="00D0092F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F</w:t>
            </w:r>
          </w:p>
        </w:tc>
        <w:tc>
          <w:tcPr>
            <w:tcW w:w="3776" w:type="dxa"/>
            <w:tcBorders>
              <w:top w:val="single" w:sz="4" w:space="0" w:color="auto"/>
            </w:tcBorders>
            <w:shd w:val="clear" w:color="auto" w:fill="auto"/>
          </w:tcPr>
          <w:p w14:paraId="6F42A78C" w14:textId="77777777" w:rsidR="00D0092F" w:rsidRPr="005316C7" w:rsidRDefault="00176E90" w:rsidP="005316C7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16C7">
              <w:t>CAT TCG AAC GTC TGC CCT AT</w:t>
            </w:r>
          </w:p>
        </w:tc>
      </w:tr>
      <w:tr w:rsidR="00D0092F" w:rsidRPr="005316C7" w14:paraId="7094F37D" w14:textId="77777777" w:rsidTr="00FC258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2C0A1CF9" w14:textId="77777777" w:rsidR="00D0092F" w:rsidRPr="005316C7" w:rsidRDefault="00D0092F" w:rsidP="005316C7">
            <w:pPr>
              <w:pStyle w:val="MDPI42tablebody"/>
            </w:pPr>
          </w:p>
        </w:tc>
        <w:tc>
          <w:tcPr>
            <w:tcW w:w="2193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1B0635EE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84FAB26" w14:textId="77777777" w:rsidR="00D0092F" w:rsidRPr="005316C7" w:rsidRDefault="00D0092F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R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auto"/>
          </w:tcPr>
          <w:p w14:paraId="0365B9C9" w14:textId="77777777" w:rsidR="00D0092F" w:rsidRPr="005316C7" w:rsidRDefault="00176E90" w:rsidP="005316C7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316C7">
              <w:t>GTT TCT CAG GCT CCC TCT CC</w:t>
            </w:r>
          </w:p>
        </w:tc>
      </w:tr>
    </w:tbl>
    <w:p w14:paraId="1BE950C1" w14:textId="77777777" w:rsidR="009B5FC3" w:rsidRPr="005316C7" w:rsidRDefault="009B5FC3" w:rsidP="0062497E">
      <w:pPr>
        <w:rPr>
          <w:rFonts w:ascii="Palatino Linotype" w:hAnsi="Palatino Linotype"/>
        </w:rPr>
      </w:pPr>
    </w:p>
    <w:sectPr w:rsidR="009B5FC3" w:rsidRPr="005316C7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13CC531" w14:textId="77777777" w:rsidR="00B95AE4" w:rsidRDefault="00B95AE4" w:rsidP="000B01A7">
      <w:pPr>
        <w:spacing w:after="0" w:line="240" w:lineRule="auto"/>
      </w:pPr>
      <w:r>
        <w:separator/>
      </w:r>
    </w:p>
  </w:endnote>
  <w:endnote w:type="continuationSeparator" w:id="0">
    <w:p w14:paraId="125BDA14" w14:textId="77777777" w:rsidR="00B95AE4" w:rsidRDefault="00B95AE4" w:rsidP="000B01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HY강M">
    <w:altName w:val="바탕"/>
    <w:charset w:val="81"/>
    <w:family w:val="roman"/>
    <w:pitch w:val="variable"/>
    <w:sig w:usb0="800002A7" w:usb1="19D77CF9" w:usb2="00000010" w:usb3="00000000" w:csb0="0008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868814C" w14:textId="77777777" w:rsidR="00B95AE4" w:rsidRDefault="00B95AE4" w:rsidP="000B01A7">
      <w:pPr>
        <w:spacing w:after="0" w:line="240" w:lineRule="auto"/>
      </w:pPr>
      <w:r>
        <w:separator/>
      </w:r>
    </w:p>
  </w:footnote>
  <w:footnote w:type="continuationSeparator" w:id="0">
    <w:p w14:paraId="2B3C0B59" w14:textId="77777777" w:rsidR="00B95AE4" w:rsidRDefault="00B95AE4" w:rsidP="000B01A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en-GB" w:vendorID="64" w:dllVersion="6" w:nlCheck="1" w:checkStyle="1"/>
  <w:activeWritingStyle w:appName="MSWord" w:lang="en-GB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5FC3"/>
    <w:rsid w:val="00036AC6"/>
    <w:rsid w:val="00082494"/>
    <w:rsid w:val="000B01A7"/>
    <w:rsid w:val="001375E3"/>
    <w:rsid w:val="00176E90"/>
    <w:rsid w:val="00221FD2"/>
    <w:rsid w:val="002B7D46"/>
    <w:rsid w:val="003B28E1"/>
    <w:rsid w:val="00420871"/>
    <w:rsid w:val="00457D4D"/>
    <w:rsid w:val="005316C7"/>
    <w:rsid w:val="00537D80"/>
    <w:rsid w:val="00594CF9"/>
    <w:rsid w:val="0062497E"/>
    <w:rsid w:val="00682B91"/>
    <w:rsid w:val="0070221D"/>
    <w:rsid w:val="00717687"/>
    <w:rsid w:val="0078179A"/>
    <w:rsid w:val="00787934"/>
    <w:rsid w:val="007B0F41"/>
    <w:rsid w:val="007E23D0"/>
    <w:rsid w:val="00865FBC"/>
    <w:rsid w:val="00980DC9"/>
    <w:rsid w:val="009B5FC3"/>
    <w:rsid w:val="00A134B0"/>
    <w:rsid w:val="00A363CF"/>
    <w:rsid w:val="00B25E80"/>
    <w:rsid w:val="00B95AE4"/>
    <w:rsid w:val="00BD7E90"/>
    <w:rsid w:val="00CA273A"/>
    <w:rsid w:val="00D0092F"/>
    <w:rsid w:val="00D04FB2"/>
    <w:rsid w:val="00E97931"/>
    <w:rsid w:val="00EF6F9C"/>
    <w:rsid w:val="00F80180"/>
    <w:rsid w:val="00F83E64"/>
    <w:rsid w:val="00FC2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77D1ADE"/>
  <w15:chartTrackingRefBased/>
  <w15:docId w15:val="{8C502C87-95C8-461F-BE91-B043BF923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9B5FC3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customStyle="1" w:styleId="MS">
    <w:name w:val="MS바탕글"/>
    <w:basedOn w:val="a"/>
    <w:rsid w:val="009B5FC3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Times New Roman" w:cs="굴림"/>
      <w:color w:val="000000"/>
      <w:kern w:val="0"/>
      <w:szCs w:val="20"/>
    </w:rPr>
  </w:style>
  <w:style w:type="character" w:styleId="a4">
    <w:name w:val="Hyperlink"/>
    <w:basedOn w:val="a0"/>
    <w:uiPriority w:val="99"/>
    <w:unhideWhenUsed/>
    <w:rsid w:val="009B5FC3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9B5FC3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table" w:styleId="5">
    <w:name w:val="Plain Table 5"/>
    <w:basedOn w:val="a1"/>
    <w:uiPriority w:val="45"/>
    <w:rsid w:val="009B5FC3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a6">
    <w:name w:val="Table Grid"/>
    <w:basedOn w:val="a1"/>
    <w:uiPriority w:val="39"/>
    <w:rsid w:val="009B5F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">
    <w:name w:val="List Table 1 Light"/>
    <w:basedOn w:val="a1"/>
    <w:uiPriority w:val="46"/>
    <w:rsid w:val="003B28E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a7">
    <w:name w:val="header"/>
    <w:basedOn w:val="a"/>
    <w:link w:val="Char"/>
    <w:uiPriority w:val="99"/>
    <w:unhideWhenUsed/>
    <w:rsid w:val="000B01A7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7"/>
    <w:uiPriority w:val="99"/>
    <w:rsid w:val="000B01A7"/>
  </w:style>
  <w:style w:type="paragraph" w:styleId="a8">
    <w:name w:val="footer"/>
    <w:basedOn w:val="a"/>
    <w:link w:val="Char0"/>
    <w:uiPriority w:val="99"/>
    <w:unhideWhenUsed/>
    <w:rsid w:val="000B01A7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8"/>
    <w:uiPriority w:val="99"/>
    <w:rsid w:val="000B01A7"/>
  </w:style>
  <w:style w:type="paragraph" w:customStyle="1" w:styleId="MDPI13authornames">
    <w:name w:val="MDPI_1.3_authornames"/>
    <w:basedOn w:val="a"/>
    <w:next w:val="MDPI14history"/>
    <w:qFormat/>
    <w:rsid w:val="00420871"/>
    <w:pPr>
      <w:widowControl/>
      <w:wordWrap/>
      <w:autoSpaceDE/>
      <w:autoSpaceDN/>
      <w:adjustRightInd w:val="0"/>
      <w:snapToGrid w:val="0"/>
      <w:spacing w:after="120" w:line="260" w:lineRule="atLeast"/>
      <w:jc w:val="left"/>
    </w:pPr>
    <w:rPr>
      <w:rFonts w:ascii="Palatino Linotype" w:eastAsia="Times New Roman" w:hAnsi="Palatino Linotype" w:cs="Times New Roman"/>
      <w:b/>
      <w:color w:val="000000"/>
      <w:kern w:val="0"/>
      <w:lang w:eastAsia="de-DE" w:bidi="en-US"/>
    </w:rPr>
  </w:style>
  <w:style w:type="paragraph" w:customStyle="1" w:styleId="MDPI14history">
    <w:name w:val="MDPI_1.4_history"/>
    <w:basedOn w:val="a"/>
    <w:next w:val="a"/>
    <w:qFormat/>
    <w:rsid w:val="00420871"/>
    <w:pPr>
      <w:widowControl/>
      <w:wordWrap/>
      <w:autoSpaceDE/>
      <w:autoSpaceDN/>
      <w:adjustRightInd w:val="0"/>
      <w:snapToGrid w:val="0"/>
      <w:spacing w:before="120" w:after="0" w:line="200" w:lineRule="atLeast"/>
      <w:ind w:left="113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16affiliation">
    <w:name w:val="MDPI_1.6_affiliation"/>
    <w:basedOn w:val="a"/>
    <w:qFormat/>
    <w:rsid w:val="00420871"/>
    <w:pPr>
      <w:widowControl/>
      <w:wordWrap/>
      <w:autoSpaceDE/>
      <w:autoSpaceDN/>
      <w:adjustRightInd w:val="0"/>
      <w:snapToGrid w:val="0"/>
      <w:spacing w:after="0" w:line="200" w:lineRule="atLeast"/>
      <w:ind w:left="311" w:hanging="198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18"/>
      <w:lang w:eastAsia="de-DE" w:bidi="en-US"/>
    </w:rPr>
  </w:style>
  <w:style w:type="paragraph" w:customStyle="1" w:styleId="MDPI41tablecaption">
    <w:name w:val="MDPI_4.1_table_caption"/>
    <w:basedOn w:val="a"/>
    <w:qFormat/>
    <w:rsid w:val="005316C7"/>
    <w:pPr>
      <w:widowControl/>
      <w:wordWrap/>
      <w:autoSpaceDE/>
      <w:autoSpaceDN/>
      <w:adjustRightInd w:val="0"/>
      <w:snapToGrid w:val="0"/>
      <w:spacing w:before="240" w:after="120" w:line="260" w:lineRule="atLeast"/>
      <w:ind w:left="425" w:right="425"/>
    </w:pPr>
    <w:rPr>
      <w:rFonts w:ascii="Palatino Linotype" w:eastAsia="Times New Roman" w:hAnsi="Palatino Linotype" w:cs="Times New Roman"/>
      <w:color w:val="000000"/>
      <w:kern w:val="0"/>
      <w:sz w:val="18"/>
      <w:lang w:eastAsia="de-DE" w:bidi="en-US"/>
    </w:rPr>
  </w:style>
  <w:style w:type="paragraph" w:customStyle="1" w:styleId="MDPI42tablebody">
    <w:name w:val="MDPI_4.2_table_body"/>
    <w:qFormat/>
    <w:rsid w:val="005316C7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Cs w:val="20"/>
      <w:lang w:eastAsia="de-DE" w:bidi="en-US"/>
    </w:rPr>
  </w:style>
  <w:style w:type="paragraph" w:customStyle="1" w:styleId="MDPI43tablefooter">
    <w:name w:val="MDPI_4.3_table_footer"/>
    <w:basedOn w:val="MDPI41tablecaption"/>
    <w:next w:val="a"/>
    <w:qFormat/>
    <w:rsid w:val="005316C7"/>
    <w:pPr>
      <w:spacing w:before="0"/>
      <w:ind w:left="0" w:right="0"/>
    </w:pPr>
  </w:style>
  <w:style w:type="paragraph" w:customStyle="1" w:styleId="MDPI51figurecaption">
    <w:name w:val="MDPI_5.1_figure_caption"/>
    <w:basedOn w:val="a"/>
    <w:qFormat/>
    <w:rsid w:val="005316C7"/>
    <w:pPr>
      <w:widowControl/>
      <w:wordWrap/>
      <w:autoSpaceDE/>
      <w:autoSpaceDN/>
      <w:adjustRightInd w:val="0"/>
      <w:snapToGrid w:val="0"/>
      <w:spacing w:before="120" w:after="240" w:line="260" w:lineRule="atLeast"/>
      <w:ind w:left="425" w:right="425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5316C7"/>
    <w:pPr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 w:val="24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5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7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48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9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76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15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3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66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1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ECEFA8-A25D-4C74-AE01-A1C169C3D3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11</Pages>
  <Words>852</Words>
  <Characters>4863</Characters>
  <Application>Microsoft Office Word</Application>
  <DocSecurity>0</DocSecurity>
  <Lines>40</Lines>
  <Paragraphs>11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dong jun park</cp:lastModifiedBy>
  <cp:revision>25</cp:revision>
  <dcterms:created xsi:type="dcterms:W3CDTF">2020-05-13T06:51:00Z</dcterms:created>
  <dcterms:modified xsi:type="dcterms:W3CDTF">2020-07-21T13:14:00Z</dcterms:modified>
</cp:coreProperties>
</file>