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2BB31" w14:textId="415E6A4A" w:rsidR="00B464FA" w:rsidRPr="00D0088C" w:rsidRDefault="00B464FA" w:rsidP="00B464FA">
      <w:pPr>
        <w:spacing w:after="120"/>
        <w:jc w:val="both"/>
        <w:rPr>
          <w:lang w:val="en-US"/>
        </w:rPr>
      </w:pPr>
      <w:r>
        <w:rPr>
          <w:lang w:val="en-US"/>
        </w:rPr>
        <w:t>REFERENCES FOR TABLE 2 Moulin et al.</w:t>
      </w:r>
    </w:p>
    <w:p w14:paraId="4766A73C" w14:textId="52711D93" w:rsidR="00A20E14" w:rsidRPr="00D0088C" w:rsidRDefault="00A20E14" w:rsidP="00C02783">
      <w:pPr>
        <w:spacing w:after="120"/>
        <w:jc w:val="both"/>
        <w:rPr>
          <w:lang w:val="en-US"/>
        </w:rPr>
      </w:pPr>
      <w:r w:rsidRPr="00D0088C">
        <w:rPr>
          <w:lang w:val="en-US"/>
        </w:rPr>
        <w:t>PESTICIDE</w:t>
      </w:r>
      <w:r w:rsidR="00B848C5">
        <w:rPr>
          <w:lang w:val="en-US"/>
        </w:rPr>
        <w:t>S</w:t>
      </w:r>
    </w:p>
    <w:p w14:paraId="12ED9DE7" w14:textId="77777777" w:rsidR="00A95EA9" w:rsidRPr="00D0088C" w:rsidRDefault="00A95EA9" w:rsidP="00A95EA9">
      <w:pPr>
        <w:spacing w:after="120"/>
        <w:jc w:val="both"/>
        <w:rPr>
          <w:lang w:val="en-US"/>
        </w:rPr>
      </w:pPr>
      <w:r w:rsidRPr="00D0088C">
        <w:rPr>
          <w:lang w:val="en-US"/>
        </w:rPr>
        <w:t>Cross CE and Last JA. (1978). Paraquat goes to pot. Chest 74 (4): 358-359</w:t>
      </w:r>
    </w:p>
    <w:p w14:paraId="36CADA6F" w14:textId="778ABBD3" w:rsidR="00E10BE2" w:rsidRPr="00FA081B" w:rsidRDefault="00E10BE2" w:rsidP="00700FA2">
      <w:pPr>
        <w:spacing w:after="120"/>
        <w:jc w:val="both"/>
        <w:rPr>
          <w:shd w:val="clear" w:color="auto" w:fill="FFFFFF"/>
          <w:lang w:val="en-US"/>
        </w:rPr>
      </w:pPr>
      <w:proofErr w:type="spellStart"/>
      <w:r w:rsidRPr="00D0088C">
        <w:rPr>
          <w:lang w:val="en-US"/>
        </w:rPr>
        <w:t>Fairshter</w:t>
      </w:r>
      <w:proofErr w:type="spellEnd"/>
      <w:r w:rsidRPr="00D0088C">
        <w:rPr>
          <w:lang w:val="en-US"/>
        </w:rPr>
        <w:t xml:space="preserve"> RD and Wilson AF. (1978). Paraquat and marihuana. Chest 74</w:t>
      </w:r>
      <w:r w:rsidR="00982681" w:rsidRPr="00D0088C">
        <w:rPr>
          <w:lang w:val="en-US"/>
        </w:rPr>
        <w:t xml:space="preserve"> (4): </w:t>
      </w:r>
      <w:r w:rsidRPr="00D0088C">
        <w:rPr>
          <w:lang w:val="en-US"/>
        </w:rPr>
        <w:t>357.</w:t>
      </w:r>
    </w:p>
    <w:p w14:paraId="5ADD176E" w14:textId="6F501131" w:rsidR="00FA1DD6" w:rsidRPr="00D0088C" w:rsidRDefault="00FA1DD6" w:rsidP="00C02783">
      <w:pPr>
        <w:spacing w:after="120"/>
        <w:jc w:val="both"/>
        <w:rPr>
          <w:lang w:val="en-US"/>
        </w:rPr>
      </w:pPr>
      <w:proofErr w:type="spellStart"/>
      <w:r w:rsidRPr="00D0088C">
        <w:rPr>
          <w:lang w:val="en-US"/>
        </w:rPr>
        <w:t>Landrigan</w:t>
      </w:r>
      <w:proofErr w:type="spellEnd"/>
      <w:r w:rsidRPr="00D0088C">
        <w:rPr>
          <w:lang w:val="en-US"/>
        </w:rPr>
        <w:t xml:space="preserve"> PJ, Powell KE, James LM, Taylor PR. (19</w:t>
      </w:r>
      <w:r w:rsidR="00A51C2B" w:rsidRPr="00D0088C">
        <w:rPr>
          <w:lang w:val="en-US"/>
        </w:rPr>
        <w:t>83</w:t>
      </w:r>
      <w:r w:rsidRPr="00D0088C">
        <w:rPr>
          <w:lang w:val="en-US"/>
        </w:rPr>
        <w:t>) Paraquat and marijuana: epidemiologic risk assessment. Am J Public Health. 73(7):784-788. Doi: 10.2105/ajph.73.7.784</w:t>
      </w:r>
    </w:p>
    <w:p w14:paraId="242472C6" w14:textId="77777777" w:rsidR="00A95EA9" w:rsidRPr="00D0088C" w:rsidRDefault="00A95EA9" w:rsidP="00A95EA9">
      <w:pPr>
        <w:spacing w:after="120"/>
        <w:jc w:val="both"/>
        <w:rPr>
          <w:lang w:val="en-US"/>
        </w:rPr>
      </w:pPr>
      <w:r w:rsidRPr="00D0088C">
        <w:rPr>
          <w:lang w:val="en-US"/>
        </w:rPr>
        <w:t>La Rosa FG, Clarke SH, Lefkowitz JB. (1997). Brodifacoum intoxication with marijuana smoking. Archives Pathology &amp; Laboratory Medicine 121:67-69</w:t>
      </w:r>
    </w:p>
    <w:p w14:paraId="3CDB8AB7" w14:textId="77777777" w:rsidR="00A95EA9" w:rsidRPr="00D0088C" w:rsidRDefault="00A95EA9" w:rsidP="00A95EA9">
      <w:pPr>
        <w:spacing w:after="120"/>
        <w:jc w:val="both"/>
        <w:rPr>
          <w:lang w:val="en-US"/>
        </w:rPr>
      </w:pPr>
      <w:r w:rsidRPr="00D0088C">
        <w:rPr>
          <w:lang w:val="en-US"/>
        </w:rPr>
        <w:t xml:space="preserve">Liddle JA, Needham LL, </w:t>
      </w:r>
      <w:proofErr w:type="spellStart"/>
      <w:r w:rsidRPr="00D0088C">
        <w:rPr>
          <w:lang w:val="en-US"/>
        </w:rPr>
        <w:t>Rollen</w:t>
      </w:r>
      <w:proofErr w:type="spellEnd"/>
      <w:r w:rsidRPr="00D0088C">
        <w:rPr>
          <w:lang w:val="en-US"/>
        </w:rPr>
        <w:t xml:space="preserve"> ZJ, Roark BR, </w:t>
      </w:r>
      <w:proofErr w:type="spellStart"/>
      <w:r w:rsidRPr="00D0088C">
        <w:rPr>
          <w:lang w:val="en-US"/>
        </w:rPr>
        <w:t>Bayse</w:t>
      </w:r>
      <w:proofErr w:type="spellEnd"/>
      <w:r w:rsidRPr="00D0088C">
        <w:rPr>
          <w:lang w:val="en-US"/>
        </w:rPr>
        <w:t xml:space="preserve"> DD. (1980). Characterization of the contamination of Marijuana with paraquat. Bull Environ </w:t>
      </w:r>
      <w:proofErr w:type="spellStart"/>
      <w:r w:rsidRPr="00D0088C">
        <w:rPr>
          <w:lang w:val="en-US"/>
        </w:rPr>
        <w:t>Contm</w:t>
      </w:r>
      <w:proofErr w:type="spellEnd"/>
      <w:r w:rsidRPr="00D0088C">
        <w:rPr>
          <w:lang w:val="en-US"/>
        </w:rPr>
        <w:t xml:space="preserve"> </w:t>
      </w:r>
      <w:proofErr w:type="spellStart"/>
      <w:r w:rsidRPr="00D0088C">
        <w:rPr>
          <w:lang w:val="en-US"/>
        </w:rPr>
        <w:t>Toxicol</w:t>
      </w:r>
      <w:proofErr w:type="spellEnd"/>
      <w:r w:rsidRPr="00D0088C">
        <w:rPr>
          <w:lang w:val="en-US"/>
        </w:rPr>
        <w:t>. 24(1):49-53. Doi: 10.1007/BF01608074.</w:t>
      </w:r>
    </w:p>
    <w:p w14:paraId="3CA3D90D" w14:textId="6DB0884C" w:rsidR="00FA1DD6" w:rsidRPr="00FA081B" w:rsidRDefault="00FA1DD6" w:rsidP="00C02783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 xml:space="preserve">McPartland JM, Pruitt PL. </w:t>
      </w:r>
      <w:r w:rsidRPr="00D0088C">
        <w:rPr>
          <w:shd w:val="clear" w:color="auto" w:fill="FFFFFF"/>
        </w:rPr>
        <w:t xml:space="preserve">(1997). </w:t>
      </w:r>
      <w:r w:rsidRPr="00FA081B">
        <w:rPr>
          <w:shd w:val="clear" w:color="auto" w:fill="FFFFFF"/>
          <w:lang w:val="en-US"/>
        </w:rPr>
        <w:t>Medical marijuana and its use by the immunocompromised. </w:t>
      </w:r>
      <w:proofErr w:type="spellStart"/>
      <w:r w:rsidRPr="00FA081B">
        <w:rPr>
          <w:shd w:val="clear" w:color="auto" w:fill="FFFFFF"/>
          <w:lang w:val="en-US"/>
        </w:rPr>
        <w:t>Altern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Ther</w:t>
      </w:r>
      <w:proofErr w:type="spellEnd"/>
      <w:r w:rsidRPr="00FA081B">
        <w:rPr>
          <w:shd w:val="clear" w:color="auto" w:fill="FFFFFF"/>
          <w:lang w:val="en-US"/>
        </w:rPr>
        <w:t xml:space="preserve"> Health Med. 3(3):39-45.</w:t>
      </w:r>
    </w:p>
    <w:p w14:paraId="37EC0EB3" w14:textId="77777777" w:rsidR="00A95EA9" w:rsidRPr="00D0088C" w:rsidRDefault="00A95EA9" w:rsidP="00A95EA9">
      <w:pPr>
        <w:spacing w:after="120"/>
        <w:jc w:val="both"/>
        <w:rPr>
          <w:lang w:val="en-US"/>
        </w:rPr>
      </w:pPr>
      <w:r w:rsidRPr="00FA081B">
        <w:rPr>
          <w:shd w:val="clear" w:color="auto" w:fill="FFFFFF"/>
          <w:lang w:val="en-US"/>
        </w:rPr>
        <w:t>Russo EB (2016). Current Therapeutic Cannabis Controversies and Clinical Trial Design Issues. Frontiers in pharmacology, 7, 309. Doi: 10.3389/fphar.2016.00309</w:t>
      </w:r>
    </w:p>
    <w:p w14:paraId="2D32344B" w14:textId="77777777" w:rsidR="00A95EA9" w:rsidRPr="00D0088C" w:rsidRDefault="00A51C2B" w:rsidP="00A95EA9">
      <w:pPr>
        <w:spacing w:after="120"/>
        <w:jc w:val="both"/>
        <w:rPr>
          <w:lang w:val="en-US"/>
        </w:rPr>
      </w:pPr>
      <w:r w:rsidRPr="00FA081B">
        <w:rPr>
          <w:shd w:val="clear" w:color="auto" w:fill="FFFFFF"/>
          <w:lang w:val="en-US"/>
        </w:rPr>
        <w:t>Stone D. (2014). Cannabis, pesticides and conflicting laws: the dilemma for legalized States and implications for public health. </w:t>
      </w:r>
      <w:proofErr w:type="spellStart"/>
      <w:r w:rsidRPr="00FA081B">
        <w:rPr>
          <w:shd w:val="clear" w:color="auto" w:fill="FFFFFF"/>
          <w:lang w:val="en-US"/>
        </w:rPr>
        <w:t>Regul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Toxicol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Pharmacol</w:t>
      </w:r>
      <w:proofErr w:type="spellEnd"/>
      <w:r w:rsidRPr="00FA081B">
        <w:rPr>
          <w:shd w:val="clear" w:color="auto" w:fill="FFFFFF"/>
          <w:lang w:val="en-US"/>
        </w:rPr>
        <w:t xml:space="preserve">. 69(3):284-288. </w:t>
      </w:r>
      <w:proofErr w:type="gramStart"/>
      <w:r w:rsidRPr="00FA081B">
        <w:rPr>
          <w:shd w:val="clear" w:color="auto" w:fill="FFFFFF"/>
          <w:lang w:val="en-US"/>
        </w:rPr>
        <w:t>doi:10.1016/j.yrtph</w:t>
      </w:r>
      <w:proofErr w:type="gramEnd"/>
      <w:r w:rsidRPr="00FA081B">
        <w:rPr>
          <w:shd w:val="clear" w:color="auto" w:fill="FFFFFF"/>
          <w:lang w:val="en-US"/>
        </w:rPr>
        <w:t>.2014.05.015</w:t>
      </w:r>
      <w:r w:rsidR="00A95EA9" w:rsidRPr="00D0088C">
        <w:rPr>
          <w:lang w:val="en-US"/>
        </w:rPr>
        <w:t xml:space="preserve"> </w:t>
      </w:r>
    </w:p>
    <w:p w14:paraId="18C73556" w14:textId="77777777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rStyle w:val="authors-list-item"/>
          <w:shd w:val="clear" w:color="auto" w:fill="FFFFFF"/>
          <w:lang w:val="en-US"/>
        </w:rPr>
        <w:t xml:space="preserve">Turner </w:t>
      </w:r>
      <w:hyperlink r:id="rId5" w:history="1">
        <w:r w:rsidRPr="00FA081B">
          <w:rPr>
            <w:rStyle w:val="Hyperlink"/>
            <w:color w:val="auto"/>
            <w:u w:val="none"/>
            <w:lang w:val="en-US"/>
          </w:rPr>
          <w:t xml:space="preserve">CE </w:t>
        </w:r>
      </w:hyperlink>
      <w:r w:rsidRPr="00FA081B">
        <w:rPr>
          <w:rStyle w:val="comma"/>
          <w:shd w:val="clear" w:color="auto" w:fill="FFFFFF"/>
          <w:lang w:val="en-US"/>
        </w:rPr>
        <w:t>,</w:t>
      </w:r>
      <w:r w:rsidRPr="00FA081B">
        <w:rPr>
          <w:lang w:val="en-US"/>
        </w:rPr>
        <w:t xml:space="preserve"> </w:t>
      </w:r>
      <w:r w:rsidRPr="00FA081B">
        <w:rPr>
          <w:rStyle w:val="comma"/>
          <w:shd w:val="clear" w:color="auto" w:fill="FFFFFF"/>
          <w:lang w:val="en-US"/>
        </w:rPr>
        <w:t>Cheng </w:t>
      </w:r>
      <w:hyperlink r:id="rId6" w:history="1">
        <w:r w:rsidRPr="00FA081B">
          <w:rPr>
            <w:rStyle w:val="Hyperlink"/>
            <w:color w:val="auto"/>
            <w:u w:val="none"/>
            <w:lang w:val="en-US"/>
          </w:rPr>
          <w:t xml:space="preserve">PC </w:t>
        </w:r>
      </w:hyperlink>
      <w:r w:rsidRPr="00FA081B">
        <w:rPr>
          <w:rStyle w:val="comma"/>
          <w:shd w:val="clear" w:color="auto" w:fill="FFFFFF"/>
          <w:lang w:val="en-US"/>
        </w:rPr>
        <w:t xml:space="preserve">, Torres </w:t>
      </w:r>
      <w:hyperlink r:id="rId7" w:history="1">
        <w:r w:rsidRPr="00FA081B">
          <w:rPr>
            <w:rStyle w:val="Hyperlink"/>
            <w:color w:val="auto"/>
            <w:u w:val="none"/>
            <w:lang w:val="en-US"/>
          </w:rPr>
          <w:t xml:space="preserve">LM </w:t>
        </w:r>
      </w:hyperlink>
      <w:r w:rsidRPr="00FA081B">
        <w:rPr>
          <w:rStyle w:val="comma"/>
          <w:shd w:val="clear" w:color="auto" w:fill="FFFFFF"/>
          <w:lang w:val="en-US"/>
        </w:rPr>
        <w:t>, </w:t>
      </w:r>
      <w:proofErr w:type="spellStart"/>
      <w:r w:rsidRPr="00FA081B">
        <w:rPr>
          <w:rStyle w:val="comma"/>
          <w:shd w:val="clear" w:color="auto" w:fill="FFFFFF"/>
          <w:lang w:val="en-US"/>
        </w:rPr>
        <w:t>Elsohly</w:t>
      </w:r>
      <w:proofErr w:type="spellEnd"/>
      <w:r w:rsidRPr="00FA081B">
        <w:rPr>
          <w:rStyle w:val="comma"/>
          <w:shd w:val="clear" w:color="auto" w:fill="FFFFFF"/>
          <w:lang w:val="en-US"/>
        </w:rPr>
        <w:t xml:space="preserve"> </w:t>
      </w:r>
      <w:hyperlink r:id="rId8" w:history="1">
        <w:r w:rsidRPr="00FA081B">
          <w:rPr>
            <w:rStyle w:val="Hyperlink"/>
            <w:color w:val="auto"/>
            <w:u w:val="none"/>
            <w:lang w:val="en-US"/>
          </w:rPr>
          <w:t xml:space="preserve">MA </w:t>
        </w:r>
      </w:hyperlink>
      <w:r w:rsidRPr="00FA081B">
        <w:rPr>
          <w:rStyle w:val="authors-list-item"/>
          <w:shd w:val="clear" w:color="auto" w:fill="FFFFFF"/>
          <w:lang w:val="en-US"/>
        </w:rPr>
        <w:t xml:space="preserve">. (1978). </w:t>
      </w:r>
      <w:r w:rsidRPr="00FA081B">
        <w:rPr>
          <w:lang w:val="en-US"/>
        </w:rPr>
        <w:t>Detection and Analysis of Paraquat in Confiscated Marijuana Samples. Bull Narc</w:t>
      </w:r>
      <w:r w:rsidRPr="00FA081B">
        <w:rPr>
          <w:shd w:val="clear" w:color="auto" w:fill="FFFFFF"/>
          <w:lang w:val="en-US"/>
        </w:rPr>
        <w:t>. 30(4):47-56.</w:t>
      </w:r>
    </w:p>
    <w:p w14:paraId="7BC49CA0" w14:textId="37861075" w:rsidR="00A95EA9" w:rsidRPr="00D0088C" w:rsidRDefault="00A95EA9" w:rsidP="00A95EA9">
      <w:pPr>
        <w:spacing w:after="120"/>
        <w:jc w:val="both"/>
        <w:rPr>
          <w:lang w:val="en-US"/>
        </w:rPr>
      </w:pPr>
      <w:r w:rsidRPr="00D0088C">
        <w:rPr>
          <w:lang w:val="en-US"/>
        </w:rPr>
        <w:t>Zavala DC and Rhodes ML. (1978). An effect of paraquat on the lungs of rabbits. Its implications in smoking contaminated marihuana. Chest 74(4): 418-20. Doi: 10.1378/chest.74.4.418</w:t>
      </w:r>
    </w:p>
    <w:p w14:paraId="7213ACE9" w14:textId="77777777" w:rsidR="00700FA2" w:rsidRPr="00D0088C" w:rsidRDefault="00700FA2" w:rsidP="00C02783">
      <w:pPr>
        <w:spacing w:after="120"/>
        <w:jc w:val="both"/>
        <w:rPr>
          <w:lang w:val="en-US"/>
        </w:rPr>
      </w:pPr>
    </w:p>
    <w:p w14:paraId="5752DA2B" w14:textId="641E1B8C" w:rsidR="00FA1DD6" w:rsidRPr="00D0088C" w:rsidRDefault="0071781B" w:rsidP="00C02783">
      <w:pPr>
        <w:spacing w:after="120"/>
        <w:jc w:val="both"/>
        <w:rPr>
          <w:lang w:val="en-US"/>
        </w:rPr>
      </w:pPr>
      <w:r w:rsidRPr="00D0088C">
        <w:rPr>
          <w:lang w:val="en-US"/>
        </w:rPr>
        <w:t>FUN</w:t>
      </w:r>
      <w:r w:rsidR="00ED71C6" w:rsidRPr="00D0088C">
        <w:rPr>
          <w:lang w:val="en-US"/>
        </w:rPr>
        <w:t>GI</w:t>
      </w:r>
    </w:p>
    <w:p w14:paraId="7E5B3466" w14:textId="77777777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proofErr w:type="spellStart"/>
      <w:r w:rsidRPr="00FA081B">
        <w:rPr>
          <w:shd w:val="clear" w:color="auto" w:fill="FFFFFF"/>
          <w:lang w:val="en-US"/>
        </w:rPr>
        <w:t>Cescon</w:t>
      </w:r>
      <w:proofErr w:type="spellEnd"/>
      <w:r w:rsidRPr="00FA081B">
        <w:rPr>
          <w:shd w:val="clear" w:color="auto" w:fill="FFFFFF"/>
          <w:lang w:val="en-US"/>
        </w:rPr>
        <w:t xml:space="preserve"> DW, Page AV, Richardson S, Moore MJ, Boerner S, Gold WL. (2008). Invasive pulmonary aspergillosis associated with marijuana use in a man with colorectal cancer [published correction appears in J Clin Oncol. 26(24):4053]. J Clin Oncol. 26(13):2214-2215. doi:10.1200/JCO.2007.15.2777</w:t>
      </w:r>
    </w:p>
    <w:p w14:paraId="6E39C52A" w14:textId="77777777" w:rsidR="004C3C74" w:rsidRPr="00FA081B" w:rsidRDefault="004C3C74" w:rsidP="00C02783">
      <w:pPr>
        <w:spacing w:after="120"/>
        <w:jc w:val="both"/>
        <w:rPr>
          <w:shd w:val="clear" w:color="auto" w:fill="FFFFFF"/>
          <w:lang w:val="en-US"/>
        </w:rPr>
      </w:pPr>
      <w:proofErr w:type="spellStart"/>
      <w:r w:rsidRPr="00FA081B">
        <w:rPr>
          <w:shd w:val="clear" w:color="auto" w:fill="FFFFFF"/>
          <w:lang w:val="en-US"/>
        </w:rPr>
        <w:t>Chusid</w:t>
      </w:r>
      <w:proofErr w:type="spellEnd"/>
      <w:r w:rsidRPr="00FA081B">
        <w:rPr>
          <w:shd w:val="clear" w:color="auto" w:fill="FFFFFF"/>
          <w:lang w:val="en-US"/>
        </w:rPr>
        <w:t xml:space="preserve"> MJ, Gelfand JA, </w:t>
      </w:r>
      <w:proofErr w:type="spellStart"/>
      <w:r w:rsidRPr="00FA081B">
        <w:rPr>
          <w:shd w:val="clear" w:color="auto" w:fill="FFFFFF"/>
          <w:lang w:val="en-US"/>
        </w:rPr>
        <w:t>Nutter</w:t>
      </w:r>
      <w:proofErr w:type="spellEnd"/>
      <w:r w:rsidRPr="00FA081B">
        <w:rPr>
          <w:shd w:val="clear" w:color="auto" w:fill="FFFFFF"/>
          <w:lang w:val="en-US"/>
        </w:rPr>
        <w:t xml:space="preserve"> C, </w:t>
      </w:r>
      <w:proofErr w:type="spellStart"/>
      <w:r w:rsidRPr="00FA081B">
        <w:rPr>
          <w:shd w:val="clear" w:color="auto" w:fill="FFFFFF"/>
          <w:lang w:val="en-US"/>
        </w:rPr>
        <w:t>Fauci</w:t>
      </w:r>
      <w:proofErr w:type="spellEnd"/>
      <w:r w:rsidRPr="00FA081B">
        <w:rPr>
          <w:shd w:val="clear" w:color="auto" w:fill="FFFFFF"/>
          <w:lang w:val="en-US"/>
        </w:rPr>
        <w:t xml:space="preserve"> AS. </w:t>
      </w:r>
      <w:r w:rsidRPr="00D0088C">
        <w:rPr>
          <w:shd w:val="clear" w:color="auto" w:fill="FFFFFF"/>
        </w:rPr>
        <w:t xml:space="preserve">(1975). </w:t>
      </w:r>
      <w:r w:rsidRPr="00FA081B">
        <w:rPr>
          <w:shd w:val="clear" w:color="auto" w:fill="FFFFFF"/>
          <w:lang w:val="en-US"/>
        </w:rPr>
        <w:t>Letter: Pulmonary aspergillosis, inhalation of contaminated marijuana smoke, chronic granulomatous disease. Ann Intern Med. 82(5):682-683. doi:10.7326/0003-4819-82-5-682</w:t>
      </w:r>
    </w:p>
    <w:p w14:paraId="01B556D9" w14:textId="77777777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>Dimitrov M, Ivanova-</w:t>
      </w:r>
      <w:proofErr w:type="spellStart"/>
      <w:r w:rsidRPr="00FA081B">
        <w:rPr>
          <w:shd w:val="clear" w:color="auto" w:fill="FFFFFF"/>
          <w:lang w:val="en-US"/>
        </w:rPr>
        <w:t>Dzhubrilova</w:t>
      </w:r>
      <w:proofErr w:type="spellEnd"/>
      <w:r w:rsidRPr="00FA081B">
        <w:rPr>
          <w:shd w:val="clear" w:color="auto" w:fill="FFFFFF"/>
          <w:lang w:val="en-US"/>
        </w:rPr>
        <w:t xml:space="preserve"> S, </w:t>
      </w:r>
      <w:proofErr w:type="spellStart"/>
      <w:r w:rsidRPr="00FA081B">
        <w:rPr>
          <w:shd w:val="clear" w:color="auto" w:fill="FFFFFF"/>
          <w:lang w:val="en-US"/>
        </w:rPr>
        <w:t>Nikolcheva</w:t>
      </w:r>
      <w:proofErr w:type="spellEnd"/>
      <w:r w:rsidRPr="00FA081B">
        <w:rPr>
          <w:shd w:val="clear" w:color="auto" w:fill="FFFFFF"/>
          <w:lang w:val="en-US"/>
        </w:rPr>
        <w:t xml:space="preserve"> M, </w:t>
      </w:r>
      <w:proofErr w:type="spellStart"/>
      <w:r w:rsidRPr="00FA081B">
        <w:rPr>
          <w:shd w:val="clear" w:color="auto" w:fill="FFFFFF"/>
          <w:lang w:val="en-US"/>
        </w:rPr>
        <w:t>Drenska</w:t>
      </w:r>
      <w:proofErr w:type="spellEnd"/>
      <w:r w:rsidRPr="00FA081B">
        <w:rPr>
          <w:shd w:val="clear" w:color="auto" w:fill="FFFFFF"/>
          <w:lang w:val="en-US"/>
        </w:rPr>
        <w:t xml:space="preserve"> E. (1990). </w:t>
      </w:r>
      <w:proofErr w:type="spellStart"/>
      <w:r w:rsidRPr="00FA081B">
        <w:rPr>
          <w:shd w:val="clear" w:color="auto" w:fill="FFFFFF"/>
          <w:lang w:val="en-US"/>
        </w:rPr>
        <w:t>Prouchvane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na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mikotoksikologichnoto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i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prakhovoto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zamŭrsiavane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na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vŭzdukha</w:t>
      </w:r>
      <w:proofErr w:type="spellEnd"/>
      <w:r w:rsidRPr="00FA081B">
        <w:rPr>
          <w:shd w:val="clear" w:color="auto" w:fill="FFFFFF"/>
          <w:lang w:val="en-US"/>
        </w:rPr>
        <w:t xml:space="preserve"> v </w:t>
      </w:r>
      <w:proofErr w:type="spellStart"/>
      <w:r w:rsidRPr="00FA081B">
        <w:rPr>
          <w:shd w:val="clear" w:color="auto" w:fill="FFFFFF"/>
          <w:lang w:val="en-US"/>
        </w:rPr>
        <w:t>predpriiatiia</w:t>
      </w:r>
      <w:proofErr w:type="spellEnd"/>
      <w:r w:rsidRPr="00FA081B">
        <w:rPr>
          <w:shd w:val="clear" w:color="auto" w:fill="FFFFFF"/>
          <w:lang w:val="en-US"/>
        </w:rPr>
        <w:t xml:space="preserve"> za </w:t>
      </w:r>
      <w:proofErr w:type="spellStart"/>
      <w:r w:rsidRPr="00FA081B">
        <w:rPr>
          <w:shd w:val="clear" w:color="auto" w:fill="FFFFFF"/>
          <w:lang w:val="en-US"/>
        </w:rPr>
        <w:t>predvaritelna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prerabotka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na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pamuk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i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konop</w:t>
      </w:r>
      <w:proofErr w:type="spellEnd"/>
      <w:r w:rsidRPr="00FA081B">
        <w:rPr>
          <w:shd w:val="clear" w:color="auto" w:fill="FFFFFF"/>
          <w:lang w:val="en-US"/>
        </w:rPr>
        <w:t xml:space="preserve"> [The </w:t>
      </w:r>
      <w:proofErr w:type="spellStart"/>
      <w:r w:rsidRPr="00FA081B">
        <w:rPr>
          <w:shd w:val="clear" w:color="auto" w:fill="FFFFFF"/>
          <w:lang w:val="en-US"/>
        </w:rPr>
        <w:t>mycotoxicological</w:t>
      </w:r>
      <w:proofErr w:type="spellEnd"/>
      <w:r w:rsidRPr="00FA081B">
        <w:rPr>
          <w:shd w:val="clear" w:color="auto" w:fill="FFFFFF"/>
          <w:lang w:val="en-US"/>
        </w:rPr>
        <w:t xml:space="preserve"> and dust contamination of the air in plants for the preliminary processing of cotton and hemp]. </w:t>
      </w:r>
      <w:proofErr w:type="spellStart"/>
      <w:r w:rsidRPr="00FA081B">
        <w:rPr>
          <w:shd w:val="clear" w:color="auto" w:fill="FFFFFF"/>
          <w:lang w:val="en-US"/>
        </w:rPr>
        <w:t>Probl</w:t>
      </w:r>
      <w:proofErr w:type="spellEnd"/>
      <w:r w:rsidRPr="00FA081B">
        <w:rPr>
          <w:shd w:val="clear" w:color="auto" w:fill="FFFFFF"/>
          <w:lang w:val="en-US"/>
        </w:rPr>
        <w:t xml:space="preserve"> </w:t>
      </w:r>
      <w:proofErr w:type="spellStart"/>
      <w:r w:rsidRPr="00FA081B">
        <w:rPr>
          <w:shd w:val="clear" w:color="auto" w:fill="FFFFFF"/>
          <w:lang w:val="en-US"/>
        </w:rPr>
        <w:t>Khig</w:t>
      </w:r>
      <w:proofErr w:type="spellEnd"/>
      <w:r w:rsidRPr="00FA081B">
        <w:rPr>
          <w:shd w:val="clear" w:color="auto" w:fill="FFFFFF"/>
          <w:lang w:val="en-US"/>
        </w:rPr>
        <w:t xml:space="preserve">. 15:121-127. </w:t>
      </w:r>
    </w:p>
    <w:p w14:paraId="5843A022" w14:textId="77777777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 xml:space="preserve">Hamadeh R, </w:t>
      </w:r>
      <w:proofErr w:type="spellStart"/>
      <w:r w:rsidRPr="00FA081B">
        <w:rPr>
          <w:shd w:val="clear" w:color="auto" w:fill="FFFFFF"/>
          <w:lang w:val="en-US"/>
        </w:rPr>
        <w:t>Ardehali</w:t>
      </w:r>
      <w:proofErr w:type="spellEnd"/>
      <w:r w:rsidRPr="00FA081B">
        <w:rPr>
          <w:shd w:val="clear" w:color="auto" w:fill="FFFFFF"/>
          <w:lang w:val="en-US"/>
        </w:rPr>
        <w:t xml:space="preserve"> A, Locksley RM, York MK. </w:t>
      </w:r>
      <w:r w:rsidRPr="00D0088C">
        <w:rPr>
          <w:shd w:val="clear" w:color="auto" w:fill="FFFFFF"/>
        </w:rPr>
        <w:t xml:space="preserve">(1988). </w:t>
      </w:r>
      <w:r w:rsidRPr="00FA081B">
        <w:rPr>
          <w:shd w:val="clear" w:color="auto" w:fill="FFFFFF"/>
          <w:lang w:val="en-US"/>
        </w:rPr>
        <w:t>Fatal aspergillosis associated with smoking contaminated marijuana, in a marrow transplant recipient. Chest. 94(2):432-433. doi:10.1378/chest.94.2.432</w:t>
      </w:r>
    </w:p>
    <w:p w14:paraId="36F9B9BD" w14:textId="40C8CB73" w:rsidR="00A95EA9" w:rsidRPr="00FA081B" w:rsidRDefault="00A95EA9" w:rsidP="00FA081B">
      <w:pPr>
        <w:spacing w:after="120"/>
        <w:jc w:val="both"/>
        <w:rPr>
          <w:lang w:val="en-US"/>
        </w:rPr>
      </w:pPr>
      <w:proofErr w:type="spellStart"/>
      <w:r w:rsidRPr="00FA081B">
        <w:rPr>
          <w:shd w:val="clear" w:color="auto" w:fill="FFFFFF"/>
          <w:lang w:val="en-US"/>
        </w:rPr>
        <w:lastRenderedPageBreak/>
        <w:t>Kagen</w:t>
      </w:r>
      <w:proofErr w:type="spellEnd"/>
      <w:r w:rsidRPr="00FA081B">
        <w:rPr>
          <w:shd w:val="clear" w:color="auto" w:fill="FFFFFF"/>
          <w:lang w:val="en-US"/>
        </w:rPr>
        <w:t xml:space="preserve"> SL. (1981). Aspergillus: an inhalable contaminant of marihuana. N </w:t>
      </w:r>
      <w:proofErr w:type="spellStart"/>
      <w:r w:rsidRPr="00FA081B">
        <w:rPr>
          <w:shd w:val="clear" w:color="auto" w:fill="FFFFFF"/>
          <w:lang w:val="en-US"/>
        </w:rPr>
        <w:t>Engl</w:t>
      </w:r>
      <w:proofErr w:type="spellEnd"/>
      <w:r w:rsidRPr="00FA081B">
        <w:rPr>
          <w:shd w:val="clear" w:color="auto" w:fill="FFFFFF"/>
          <w:lang w:val="en-US"/>
        </w:rPr>
        <w:t xml:space="preserve"> J Med. 304(8):483-484. doi:10.1056/NEJM198102193040811</w:t>
      </w:r>
    </w:p>
    <w:p w14:paraId="47A6C892" w14:textId="7231DA88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proofErr w:type="spellStart"/>
      <w:r w:rsidRPr="00FA081B">
        <w:rPr>
          <w:shd w:val="clear" w:color="auto" w:fill="FFFFFF"/>
          <w:lang w:val="en-US"/>
        </w:rPr>
        <w:t>Kagen</w:t>
      </w:r>
      <w:proofErr w:type="spellEnd"/>
      <w:r w:rsidRPr="00FA081B">
        <w:rPr>
          <w:shd w:val="clear" w:color="auto" w:fill="FFFFFF"/>
          <w:lang w:val="en-US"/>
        </w:rPr>
        <w:t xml:space="preserve"> SL, </w:t>
      </w:r>
      <w:proofErr w:type="spellStart"/>
      <w:r w:rsidRPr="00FA081B">
        <w:rPr>
          <w:shd w:val="clear" w:color="auto" w:fill="FFFFFF"/>
          <w:lang w:val="en-US"/>
        </w:rPr>
        <w:t>Kurup</w:t>
      </w:r>
      <w:proofErr w:type="spellEnd"/>
      <w:r w:rsidRPr="00FA081B">
        <w:rPr>
          <w:shd w:val="clear" w:color="auto" w:fill="FFFFFF"/>
          <w:lang w:val="en-US"/>
        </w:rPr>
        <w:t xml:space="preserve"> VP, </w:t>
      </w:r>
      <w:proofErr w:type="spellStart"/>
      <w:r w:rsidRPr="00FA081B">
        <w:rPr>
          <w:shd w:val="clear" w:color="auto" w:fill="FFFFFF"/>
          <w:lang w:val="en-US"/>
        </w:rPr>
        <w:t>Sohnle</w:t>
      </w:r>
      <w:proofErr w:type="spellEnd"/>
      <w:r w:rsidRPr="00FA081B">
        <w:rPr>
          <w:shd w:val="clear" w:color="auto" w:fill="FFFFFF"/>
          <w:lang w:val="en-US"/>
        </w:rPr>
        <w:t xml:space="preserve"> PG, Fink JN. (1983). Marijuana smoking and fungal sensitization. J Allergy Clin Immunol. 71(4):389-393. doi:10.1016/0091-6749(83)90067-2</w:t>
      </w:r>
    </w:p>
    <w:p w14:paraId="57919136" w14:textId="7F4CC2F3" w:rsidR="004C3C74" w:rsidRPr="00FA081B" w:rsidRDefault="004C3C74" w:rsidP="00FA081B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>Llamas R, Hart DR, Schneider NS. (1978). Allergic bronchopulmonary aspergillosis associated with smoking moldy marihuana. Chest. 73(6):871-872. doi:10.1378/chest.73.6.871</w:t>
      </w:r>
    </w:p>
    <w:p w14:paraId="5B9BECF9" w14:textId="77777777" w:rsidR="00A95EA9" w:rsidRPr="00FA081B" w:rsidRDefault="00A95EA9" w:rsidP="00A95EA9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 xml:space="preserve">Min JY, Min KB. (2018). Marijuana use is associated with hypersensitivity to multiple allergens in US adults. Drug Alcohol Depend. 182:74-77. </w:t>
      </w:r>
      <w:proofErr w:type="gramStart"/>
      <w:r w:rsidRPr="00FA081B">
        <w:rPr>
          <w:shd w:val="clear" w:color="auto" w:fill="FFFFFF"/>
          <w:lang w:val="en-US"/>
        </w:rPr>
        <w:t>doi:10.1016/j.drugalcdep</w:t>
      </w:r>
      <w:proofErr w:type="gramEnd"/>
      <w:r w:rsidRPr="00FA081B">
        <w:rPr>
          <w:shd w:val="clear" w:color="auto" w:fill="FFFFFF"/>
          <w:lang w:val="en-US"/>
        </w:rPr>
        <w:t>.2017.09.039</w:t>
      </w:r>
    </w:p>
    <w:p w14:paraId="2701D959" w14:textId="77777777" w:rsidR="00A95EA9" w:rsidRPr="00FA081B" w:rsidRDefault="00A95EA9" w:rsidP="00C02783">
      <w:pPr>
        <w:spacing w:after="120"/>
        <w:jc w:val="both"/>
        <w:rPr>
          <w:shd w:val="clear" w:color="auto" w:fill="FFFFFF"/>
          <w:lang w:val="en-US"/>
        </w:rPr>
      </w:pPr>
      <w:r w:rsidRPr="00FA081B">
        <w:rPr>
          <w:shd w:val="clear" w:color="auto" w:fill="FFFFFF"/>
          <w:lang w:val="en-US"/>
        </w:rPr>
        <w:t xml:space="preserve">McKernan K, Spangler J, Zhang L, et al. </w:t>
      </w:r>
      <w:r w:rsidRPr="00D0088C">
        <w:rPr>
          <w:shd w:val="clear" w:color="auto" w:fill="FFFFFF"/>
        </w:rPr>
        <w:t xml:space="preserve">(2015). </w:t>
      </w:r>
      <w:r w:rsidRPr="00FA081B">
        <w:rPr>
          <w:shd w:val="clear" w:color="auto" w:fill="FFFFFF"/>
          <w:lang w:val="en-US"/>
        </w:rPr>
        <w:t xml:space="preserve">Cannabis microbiome sequencing reveals several </w:t>
      </w:r>
      <w:proofErr w:type="spellStart"/>
      <w:r w:rsidRPr="00FA081B">
        <w:rPr>
          <w:shd w:val="clear" w:color="auto" w:fill="FFFFFF"/>
          <w:lang w:val="en-US"/>
        </w:rPr>
        <w:t>mycotoxic</w:t>
      </w:r>
      <w:proofErr w:type="spellEnd"/>
      <w:r w:rsidRPr="00FA081B">
        <w:rPr>
          <w:shd w:val="clear" w:color="auto" w:fill="FFFFFF"/>
          <w:lang w:val="en-US"/>
        </w:rPr>
        <w:t xml:space="preserve"> fungi native to dispensary grade Cannabis flowers. F1000</w:t>
      </w:r>
      <w:proofErr w:type="gramStart"/>
      <w:r w:rsidRPr="00FA081B">
        <w:rPr>
          <w:shd w:val="clear" w:color="auto" w:fill="FFFFFF"/>
          <w:lang w:val="en-US"/>
        </w:rPr>
        <w:t>Res. ;</w:t>
      </w:r>
      <w:proofErr w:type="gramEnd"/>
      <w:r w:rsidRPr="00FA081B">
        <w:rPr>
          <w:shd w:val="clear" w:color="auto" w:fill="FFFFFF"/>
          <w:lang w:val="en-US"/>
        </w:rPr>
        <w:t>4:1422. Published 2015 Dec 10. doi:10.12688/f1000research.7507.2</w:t>
      </w:r>
    </w:p>
    <w:p w14:paraId="6DE36DC5" w14:textId="77777777" w:rsidR="00A95EA9" w:rsidRPr="00D0088C" w:rsidRDefault="00A95EA9" w:rsidP="00A95EA9">
      <w:pPr>
        <w:spacing w:after="120"/>
        <w:jc w:val="both"/>
        <w:rPr>
          <w:shd w:val="clear" w:color="auto" w:fill="FFFFFF"/>
        </w:rPr>
      </w:pPr>
      <w:r w:rsidRPr="00FA081B">
        <w:rPr>
          <w:shd w:val="clear" w:color="auto" w:fill="FFFFFF"/>
          <w:lang w:val="en-US"/>
        </w:rPr>
        <w:t>Schwartz IS. (1987). Fungal sinusitis and marijuana. </w:t>
      </w:r>
      <w:r w:rsidRPr="00D0088C">
        <w:rPr>
          <w:shd w:val="clear" w:color="auto" w:fill="FFFFFF"/>
        </w:rPr>
        <w:t>JAMA. 257(21):2914-2915. doi:10.1001/jama.1987.03390210062012</w:t>
      </w:r>
    </w:p>
    <w:p w14:paraId="04BA0FCC" w14:textId="6636B9EB" w:rsidR="00A95EA9" w:rsidRPr="00D0088C" w:rsidRDefault="00A95EA9" w:rsidP="00A95EA9">
      <w:pPr>
        <w:spacing w:after="120"/>
        <w:jc w:val="both"/>
        <w:rPr>
          <w:shd w:val="clear" w:color="auto" w:fill="FFFFFF"/>
        </w:rPr>
      </w:pPr>
      <w:proofErr w:type="spellStart"/>
      <w:r w:rsidRPr="00D0088C">
        <w:rPr>
          <w:shd w:val="clear" w:color="auto" w:fill="FFFFFF"/>
        </w:rPr>
        <w:t>Verweij</w:t>
      </w:r>
      <w:proofErr w:type="spellEnd"/>
      <w:r w:rsidRPr="00D0088C">
        <w:rPr>
          <w:shd w:val="clear" w:color="auto" w:fill="FFFFFF"/>
        </w:rPr>
        <w:t xml:space="preserve"> PE, </w:t>
      </w:r>
      <w:proofErr w:type="spellStart"/>
      <w:r w:rsidRPr="00D0088C">
        <w:rPr>
          <w:shd w:val="clear" w:color="auto" w:fill="FFFFFF"/>
        </w:rPr>
        <w:t>Kerremans</w:t>
      </w:r>
      <w:proofErr w:type="spellEnd"/>
      <w:r w:rsidRPr="00D0088C">
        <w:rPr>
          <w:shd w:val="clear" w:color="auto" w:fill="FFFFFF"/>
        </w:rPr>
        <w:t xml:space="preserve"> JJ, </w:t>
      </w:r>
      <w:proofErr w:type="spellStart"/>
      <w:r w:rsidRPr="00D0088C">
        <w:rPr>
          <w:shd w:val="clear" w:color="auto" w:fill="FFFFFF"/>
        </w:rPr>
        <w:t>Voss</w:t>
      </w:r>
      <w:proofErr w:type="spellEnd"/>
      <w:r w:rsidRPr="00D0088C">
        <w:rPr>
          <w:shd w:val="clear" w:color="auto" w:fill="FFFFFF"/>
        </w:rPr>
        <w:t xml:space="preserve"> A, </w:t>
      </w:r>
      <w:proofErr w:type="spellStart"/>
      <w:r w:rsidRPr="00D0088C">
        <w:rPr>
          <w:shd w:val="clear" w:color="auto" w:fill="FFFFFF"/>
        </w:rPr>
        <w:t>Meis</w:t>
      </w:r>
      <w:proofErr w:type="spellEnd"/>
      <w:r w:rsidRPr="00D0088C">
        <w:rPr>
          <w:shd w:val="clear" w:color="auto" w:fill="FFFFFF"/>
        </w:rPr>
        <w:t xml:space="preserve"> JF. </w:t>
      </w:r>
      <w:r w:rsidRPr="00FA081B">
        <w:rPr>
          <w:shd w:val="clear" w:color="auto" w:fill="FFFFFF"/>
          <w:lang w:val="en-US"/>
        </w:rPr>
        <w:t>(2000). Fungal contamination of tobacco and marijuana. </w:t>
      </w:r>
      <w:r w:rsidRPr="00D0088C">
        <w:rPr>
          <w:shd w:val="clear" w:color="auto" w:fill="FFFFFF"/>
        </w:rPr>
        <w:t>JAMA. 284(22):2875. doi:10.1001/jama.284.22.2875</w:t>
      </w:r>
    </w:p>
    <w:p w14:paraId="44803558" w14:textId="70FCAE2B" w:rsidR="00770845" w:rsidRPr="00A95EA9" w:rsidRDefault="00770845" w:rsidP="00C02783">
      <w:pPr>
        <w:spacing w:after="120"/>
        <w:jc w:val="both"/>
        <w:rPr>
          <w:rFonts w:ascii="Arial" w:hAnsi="Arial" w:cs="Arial"/>
          <w:shd w:val="clear" w:color="auto" w:fill="FFFFFF"/>
        </w:rPr>
      </w:pPr>
    </w:p>
    <w:p w14:paraId="4E2E83D0" w14:textId="5925FDB7" w:rsidR="0074106D" w:rsidRDefault="0074106D" w:rsidP="00C02783">
      <w:pPr>
        <w:spacing w:after="120"/>
        <w:jc w:val="both"/>
        <w:rPr>
          <w:rFonts w:ascii="Arial" w:hAnsi="Arial" w:cs="Arial"/>
          <w:lang w:val="en-US"/>
        </w:rPr>
      </w:pPr>
    </w:p>
    <w:p w14:paraId="21833936" w14:textId="1C592CC8" w:rsidR="00D0088C" w:rsidRPr="00A95EA9" w:rsidRDefault="00D0088C" w:rsidP="00C02783">
      <w:pPr>
        <w:spacing w:after="120"/>
        <w:jc w:val="both"/>
        <w:rPr>
          <w:rFonts w:ascii="Arial" w:hAnsi="Arial" w:cs="Arial"/>
          <w:lang w:val="en-US"/>
        </w:rPr>
      </w:pPr>
    </w:p>
    <w:sectPr w:rsidR="00D0088C" w:rsidRPr="00A95E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95847"/>
    <w:multiLevelType w:val="multilevel"/>
    <w:tmpl w:val="E026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14"/>
    <w:rsid w:val="000B7DF2"/>
    <w:rsid w:val="001C5B01"/>
    <w:rsid w:val="004532B1"/>
    <w:rsid w:val="004C3C74"/>
    <w:rsid w:val="004F5CCF"/>
    <w:rsid w:val="00622E87"/>
    <w:rsid w:val="00700FA2"/>
    <w:rsid w:val="0071781B"/>
    <w:rsid w:val="0074106D"/>
    <w:rsid w:val="00770845"/>
    <w:rsid w:val="007C4A86"/>
    <w:rsid w:val="00982681"/>
    <w:rsid w:val="00A20E14"/>
    <w:rsid w:val="00A51C2B"/>
    <w:rsid w:val="00A95EA9"/>
    <w:rsid w:val="00AA5462"/>
    <w:rsid w:val="00B464FA"/>
    <w:rsid w:val="00B848C5"/>
    <w:rsid w:val="00C02783"/>
    <w:rsid w:val="00C04C27"/>
    <w:rsid w:val="00CB4C4E"/>
    <w:rsid w:val="00CD56AB"/>
    <w:rsid w:val="00D0088C"/>
    <w:rsid w:val="00E10BE2"/>
    <w:rsid w:val="00ED71C6"/>
    <w:rsid w:val="00FA081B"/>
    <w:rsid w:val="00FA1DD6"/>
    <w:rsid w:val="00F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99EF"/>
  <w15:chartTrackingRefBased/>
  <w15:docId w15:val="{4BF8F33B-E181-4B63-9F57-FF34A9CB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0B7D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20E1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E14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authors-list-item">
    <w:name w:val="authors-list-item"/>
    <w:basedOn w:val="Fontepargpadro"/>
    <w:rsid w:val="000B7DF2"/>
  </w:style>
  <w:style w:type="character" w:styleId="Hyperlink">
    <w:name w:val="Hyperlink"/>
    <w:basedOn w:val="Fontepargpadro"/>
    <w:uiPriority w:val="99"/>
    <w:semiHidden/>
    <w:unhideWhenUsed/>
    <w:rsid w:val="000B7DF2"/>
    <w:rPr>
      <w:color w:val="0000FF"/>
      <w:u w:val="single"/>
    </w:rPr>
  </w:style>
  <w:style w:type="character" w:customStyle="1" w:styleId="comma">
    <w:name w:val="comma"/>
    <w:basedOn w:val="Fontepargpadro"/>
    <w:rsid w:val="000B7DF2"/>
  </w:style>
  <w:style w:type="character" w:customStyle="1" w:styleId="Ttulo1Char">
    <w:name w:val="Título 1 Char"/>
    <w:basedOn w:val="Fontepargpadro"/>
    <w:link w:val="Ttulo1"/>
    <w:uiPriority w:val="9"/>
    <w:rsid w:val="000B7DF2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period">
    <w:name w:val="period"/>
    <w:basedOn w:val="Fontepargpadro"/>
    <w:rsid w:val="000B7DF2"/>
  </w:style>
  <w:style w:type="character" w:customStyle="1" w:styleId="cit">
    <w:name w:val="cit"/>
    <w:basedOn w:val="Fontepargpadro"/>
    <w:rsid w:val="000B7DF2"/>
  </w:style>
  <w:style w:type="paragraph" w:customStyle="1" w:styleId="Ttulo10">
    <w:name w:val="Título1"/>
    <w:basedOn w:val="Normal"/>
    <w:rsid w:val="004F5CCF"/>
    <w:pPr>
      <w:spacing w:before="100" w:beforeAutospacing="1" w:after="100" w:afterAutospacing="1"/>
    </w:pPr>
  </w:style>
  <w:style w:type="character" w:customStyle="1" w:styleId="jrnl">
    <w:name w:val="jrnl"/>
    <w:basedOn w:val="Fontepargpadro"/>
    <w:rsid w:val="004F5CCF"/>
  </w:style>
  <w:style w:type="paragraph" w:customStyle="1" w:styleId="desc">
    <w:name w:val="desc"/>
    <w:basedOn w:val="Normal"/>
    <w:rsid w:val="00D0088C"/>
    <w:pPr>
      <w:spacing w:before="100" w:beforeAutospacing="1" w:after="100" w:afterAutospacing="1"/>
    </w:pPr>
  </w:style>
  <w:style w:type="character" w:styleId="HiperlinkVisitado">
    <w:name w:val="FollowedHyperlink"/>
    <w:basedOn w:val="Fontepargpadro"/>
    <w:uiPriority w:val="99"/>
    <w:semiHidden/>
    <w:unhideWhenUsed/>
    <w:rsid w:val="00FA08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0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Elsohly+MA&amp;cauthor_id=2586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term=Torres+LM&amp;cauthor_id=2586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/?term=Cheng+PC&amp;cauthor_id=258606" TargetMode="External"/><Relationship Id="rId5" Type="http://schemas.openxmlformats.org/officeDocument/2006/relationships/hyperlink" Target="https://pubmed.ncbi.nlm.nih.gov/?term=Turner+CE&amp;cauthor_id=2586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635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AIRTON ALVES</dc:creator>
  <cp:keywords/>
  <dc:description/>
  <cp:lastModifiedBy>João Menezes</cp:lastModifiedBy>
  <cp:revision>3</cp:revision>
  <dcterms:created xsi:type="dcterms:W3CDTF">2020-06-21T21:30:00Z</dcterms:created>
  <dcterms:modified xsi:type="dcterms:W3CDTF">2020-06-23T20:20:00Z</dcterms:modified>
</cp:coreProperties>
</file>