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F4" w:rsidRDefault="007C74F4" w:rsidP="007C74F4">
      <w:pPr>
        <w:rPr>
          <w:szCs w:val="24"/>
        </w:rPr>
      </w:pPr>
      <w:r w:rsidRPr="00651293">
        <w:rPr>
          <w:szCs w:val="24"/>
        </w:rPr>
        <w:t>Supplemental Table S1</w:t>
      </w:r>
    </w:p>
    <w:p w:rsidR="007C74F4" w:rsidRDefault="007C74F4" w:rsidP="007C74F4">
      <w:pPr>
        <w:rPr>
          <w:szCs w:val="24"/>
        </w:rPr>
      </w:pPr>
      <w:r>
        <w:rPr>
          <w:szCs w:val="24"/>
        </w:rPr>
        <w:t xml:space="preserve"> </w:t>
      </w:r>
      <w:r w:rsidRPr="00651293">
        <w:rPr>
          <w:i/>
          <w:color w:val="auto"/>
          <w:szCs w:val="24"/>
        </w:rPr>
        <w:t>S. cerevisiae</w:t>
      </w:r>
      <w:r w:rsidRPr="00651293">
        <w:rPr>
          <w:color w:val="auto"/>
          <w:szCs w:val="24"/>
        </w:rPr>
        <w:t xml:space="preserve"> gene-specific primers </w:t>
      </w:r>
      <w:r>
        <w:rPr>
          <w:szCs w:val="24"/>
        </w:rPr>
        <w:t>used in q</w:t>
      </w:r>
      <w:r w:rsidRPr="00651293">
        <w:rPr>
          <w:color w:val="auto"/>
          <w:szCs w:val="24"/>
        </w:rPr>
        <w:t>uantitative real-time (</w:t>
      </w:r>
      <w:proofErr w:type="spellStart"/>
      <w:r w:rsidRPr="00651293">
        <w:rPr>
          <w:color w:val="auto"/>
          <w:szCs w:val="24"/>
        </w:rPr>
        <w:t>qRT</w:t>
      </w:r>
      <w:proofErr w:type="spellEnd"/>
      <w:r w:rsidRPr="00651293">
        <w:rPr>
          <w:color w:val="auto"/>
          <w:szCs w:val="24"/>
        </w:rPr>
        <w:t>)-PCR</w:t>
      </w:r>
      <w:r>
        <w:rPr>
          <w:szCs w:val="24"/>
        </w:rPr>
        <w:t xml:space="preserve"> experiment</w:t>
      </w:r>
    </w:p>
    <w:tbl>
      <w:tblPr>
        <w:tblpPr w:leftFromText="180" w:rightFromText="180" w:vertAnchor="page" w:horzAnchor="margin" w:tblpY="2209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566"/>
        <w:gridCol w:w="1559"/>
        <w:gridCol w:w="993"/>
        <w:gridCol w:w="3827"/>
      </w:tblGrid>
      <w:tr w:rsidR="007C74F4" w:rsidRPr="00357D61" w:rsidTr="00C753FD">
        <w:trPr>
          <w:trHeight w:val="57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Gene &gt; Standard Name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Gene &gt; Systematic Name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Gene &gt; Brief description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Primer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Oligonucleotide sequence( 5 --&gt;  3)</w:t>
            </w:r>
          </w:p>
        </w:tc>
      </w:tr>
      <w:tr w:rsidR="007C74F4" w:rsidRPr="00357D61" w:rsidTr="00C753FD">
        <w:trPr>
          <w:trHeight w:val="375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ALG9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YNL219C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57D61">
              <w:rPr>
                <w:rFonts w:ascii="Calibri" w:hAnsi="Calibri" w:cs="Calibri"/>
              </w:rPr>
              <w:t>Mannosyltransferase</w:t>
            </w:r>
            <w:proofErr w:type="spellEnd"/>
            <w:r w:rsidRPr="00357D61">
              <w:rPr>
                <w:rFonts w:ascii="Calibri" w:hAnsi="Calibri" w:cs="Calibri"/>
              </w:rPr>
              <w:t>, involved in N-linked glycosylation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 xml:space="preserve">Alg9_F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TAC CGG TAA AGA GTG GCC GA</w:t>
            </w:r>
          </w:p>
        </w:tc>
      </w:tr>
      <w:tr w:rsidR="007C74F4" w:rsidRPr="00357D61" w:rsidTr="00C753FD">
        <w:trPr>
          <w:trHeight w:val="330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Alg9_R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TGC AGC ACA TGC CAG CTT AT</w:t>
            </w:r>
          </w:p>
        </w:tc>
      </w:tr>
      <w:tr w:rsidR="007C74F4" w:rsidRPr="00357D61" w:rsidTr="00C753FD">
        <w:trPr>
          <w:trHeight w:val="435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DDR2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YOL052C-A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Multi-stress response protein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Ddr2_F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AAA AAG GCC AAA GCA CCA CC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Ddr2_R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AAA ACG CAT CCA ACA CCA CG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PHM7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YOL084W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Protein of unknown function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Phm7_F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TCT TTT GGG CTT TCC CCG TT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Phm7_R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GAC ACC CAT CAG GAA GGT GG</w:t>
            </w:r>
          </w:p>
        </w:tc>
      </w:tr>
      <w:tr w:rsidR="007C74F4" w:rsidRPr="00357D61" w:rsidTr="00C753FD">
        <w:trPr>
          <w:trHeight w:val="330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PHO5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YBR093C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Repressible acid phosphatase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Pho5_F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TCA ACA TCA CCT TGC AGA CTG T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Pho5_R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TCG TAG TCC CAA GCA GGA CA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PHO84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YML123C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High-affinity inorganic phosphate (Pi) transporter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Pho84_F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ACG CAA ACT CTG GTG CTG AA</w:t>
            </w:r>
          </w:p>
        </w:tc>
      </w:tr>
      <w:tr w:rsidR="007C74F4" w:rsidRPr="00357D61" w:rsidTr="00C753FD">
        <w:trPr>
          <w:trHeight w:val="288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Pho84_R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4F4" w:rsidRPr="00357D61" w:rsidRDefault="007C74F4" w:rsidP="00C753F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57D61">
              <w:rPr>
                <w:rFonts w:ascii="Calibri" w:hAnsi="Calibri" w:cs="Calibri"/>
              </w:rPr>
              <w:t>CCA AAA TGC AGT CGA TGC GG</w:t>
            </w:r>
          </w:p>
        </w:tc>
      </w:tr>
    </w:tbl>
    <w:p w:rsidR="000A4E3B" w:rsidRDefault="000A4E3B">
      <w:bookmarkStart w:id="0" w:name="_GoBack"/>
      <w:bookmarkEnd w:id="0"/>
    </w:p>
    <w:sectPr w:rsidR="000A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4"/>
    <w:rsid w:val="000A4E3B"/>
    <w:rsid w:val="006371E1"/>
    <w:rsid w:val="00776B52"/>
    <w:rsid w:val="007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FA06A-192F-4E1B-852E-AF4AAB4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F4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</dc:creator>
  <cp:keywords/>
  <dc:description/>
  <cp:lastModifiedBy>Tatiana K</cp:lastModifiedBy>
  <cp:revision>2</cp:revision>
  <dcterms:created xsi:type="dcterms:W3CDTF">2020-10-21T20:48:00Z</dcterms:created>
  <dcterms:modified xsi:type="dcterms:W3CDTF">2020-10-21T20:48:00Z</dcterms:modified>
</cp:coreProperties>
</file>