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B0D" w:rsidRPr="00256D65" w:rsidRDefault="001F1B0D" w:rsidP="00256D65">
      <w:pPr>
        <w:rPr>
          <w:rFonts w:ascii="Times New Roman" w:hAnsi="Times New Roman" w:cs="Times New Roman"/>
          <w:sz w:val="20"/>
          <w:szCs w:val="20"/>
        </w:rPr>
      </w:pPr>
      <w:bookmarkStart w:id="0" w:name="_GoBack"/>
      <w:bookmarkEnd w:id="0"/>
    </w:p>
    <w:p w:rsidR="00BE0074" w:rsidRPr="00B52742" w:rsidRDefault="00BE0074" w:rsidP="00BE0074">
      <w:pPr>
        <w:rPr>
          <w:rFonts w:ascii="Times New Roman" w:hAnsi="Times New Roman" w:cs="Times New Roman"/>
          <w:sz w:val="20"/>
          <w:szCs w:val="20"/>
        </w:rPr>
      </w:pPr>
      <w:r w:rsidRPr="00B52742">
        <w:rPr>
          <w:rFonts w:ascii="Times New Roman" w:hAnsi="Times New Roman" w:cs="Times New Roman"/>
          <w:sz w:val="20"/>
          <w:szCs w:val="20"/>
        </w:rPr>
        <w:t xml:space="preserve">Supplementary </w:t>
      </w:r>
      <w:r w:rsidR="009E1CA6">
        <w:rPr>
          <w:rFonts w:ascii="Times New Roman" w:hAnsi="Times New Roman" w:cs="Times New Roman"/>
          <w:sz w:val="20"/>
          <w:szCs w:val="20"/>
        </w:rPr>
        <w:t>Material</w:t>
      </w:r>
      <w:r w:rsidRPr="00B52742">
        <w:rPr>
          <w:rFonts w:ascii="Times New Roman" w:hAnsi="Times New Roman" w:cs="Times New Roman"/>
          <w:sz w:val="20"/>
          <w:szCs w:val="20"/>
        </w:rPr>
        <w:t xml:space="preserve"> 1 </w:t>
      </w:r>
    </w:p>
    <w:p w:rsidR="00BE0074" w:rsidRPr="00B52742" w:rsidRDefault="00BE0074" w:rsidP="00BE0074">
      <w:pPr>
        <w:rPr>
          <w:rFonts w:ascii="Times New Roman" w:hAnsi="Times New Roman" w:cs="Times New Roman"/>
          <w:sz w:val="20"/>
          <w:szCs w:val="20"/>
        </w:rPr>
      </w:pPr>
    </w:p>
    <w:p w:rsidR="00BE0074" w:rsidRPr="00BA6857" w:rsidRDefault="00BE0074" w:rsidP="00BE0074">
      <w:pPr>
        <w:rPr>
          <w:rFonts w:ascii="Times New Roman" w:hAnsi="Times New Roman" w:cs="Times New Roman"/>
          <w:sz w:val="28"/>
          <w:szCs w:val="28"/>
        </w:rPr>
      </w:pPr>
      <w:r w:rsidRPr="00BA6857">
        <w:rPr>
          <w:rFonts w:ascii="Times New Roman" w:hAnsi="Times New Roman" w:cs="Times New Roman"/>
          <w:sz w:val="28"/>
          <w:szCs w:val="28"/>
        </w:rPr>
        <w:t>Experimental design</w:t>
      </w:r>
    </w:p>
    <w:p w:rsidR="00BE0074" w:rsidRPr="00B52742"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r w:rsidRPr="00B52742">
        <w:rPr>
          <w:rFonts w:ascii="Times New Roman" w:hAnsi="Times New Roman" w:cs="Times New Roman"/>
          <w:sz w:val="20"/>
          <w:szCs w:val="20"/>
        </w:rPr>
        <w:t>T</w:t>
      </w:r>
      <w:r w:rsidRPr="00B52742">
        <w:rPr>
          <w:rFonts w:ascii="Times New Roman" w:hAnsi="Times New Roman" w:cs="Times New Roman" w:hint="eastAsia"/>
          <w:sz w:val="20"/>
          <w:szCs w:val="20"/>
        </w:rPr>
        <w:t>he</w:t>
      </w:r>
      <w:r w:rsidRPr="00B52742">
        <w:rPr>
          <w:rFonts w:ascii="Times New Roman" w:hAnsi="Times New Roman" w:cs="Times New Roman"/>
          <w:sz w:val="20"/>
          <w:szCs w:val="20"/>
        </w:rPr>
        <w:t xml:space="preserve"> </w:t>
      </w:r>
      <w:r w:rsidRPr="00B52742">
        <w:rPr>
          <w:rFonts w:ascii="Times New Roman" w:hAnsi="Times New Roman" w:cs="Times New Roman" w:hint="eastAsia"/>
          <w:sz w:val="20"/>
          <w:szCs w:val="20"/>
        </w:rPr>
        <w:t>configuration</w:t>
      </w:r>
      <w:r>
        <w:rPr>
          <w:rFonts w:ascii="Times New Roman" w:hAnsi="Times New Roman" w:cs="Times New Roman"/>
          <w:sz w:val="20"/>
          <w:szCs w:val="20"/>
        </w:rPr>
        <w:t xml:space="preserve"> is as the Figure 1. It is noted that the body need be inside in the electric/magnetic field.</w:t>
      </w:r>
    </w:p>
    <w:p w:rsidR="00BE0074"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b/>
          <w:bCs/>
          <w:sz w:val="20"/>
          <w:szCs w:val="20"/>
        </w:rPr>
      </w:pPr>
      <w:r w:rsidRPr="00B52742">
        <w:rPr>
          <w:rFonts w:ascii="Times New Roman" w:hAnsi="Times New Roman" w:cs="Times New Roman"/>
          <w:b/>
          <w:bCs/>
          <w:sz w:val="20"/>
          <w:szCs w:val="20"/>
        </w:rPr>
        <w:t xml:space="preserve">1. Device </w:t>
      </w:r>
      <w:r>
        <w:rPr>
          <w:rFonts w:ascii="Times New Roman" w:hAnsi="Times New Roman" w:cs="Times New Roman"/>
          <w:b/>
          <w:bCs/>
          <w:sz w:val="20"/>
          <w:szCs w:val="20"/>
        </w:rPr>
        <w:t>and condition</w:t>
      </w:r>
    </w:p>
    <w:p w:rsidR="00BE0074" w:rsidRDefault="00BE0074" w:rsidP="00BE0074">
      <w:pPr>
        <w:rPr>
          <w:rFonts w:ascii="Times New Roman" w:hAnsi="Times New Roman" w:cs="Times New Roman"/>
          <w:bCs/>
          <w:sz w:val="20"/>
          <w:szCs w:val="20"/>
        </w:rPr>
      </w:pPr>
      <w:r>
        <w:rPr>
          <w:rFonts w:ascii="Times New Roman" w:hAnsi="Times New Roman" w:cs="Times New Roman"/>
          <w:bCs/>
          <w:sz w:val="20"/>
          <w:szCs w:val="20"/>
        </w:rPr>
        <w:t>1) For magnetic field</w:t>
      </w:r>
    </w:p>
    <w:p w:rsidR="00BE0074" w:rsidRDefault="00BE0074" w:rsidP="00BE0074">
      <w:pPr>
        <w:ind w:leftChars="100" w:left="193"/>
        <w:rPr>
          <w:rFonts w:ascii="Times New Roman" w:hAnsi="Times New Roman" w:cs="Times New Roman"/>
          <w:bCs/>
          <w:sz w:val="20"/>
          <w:szCs w:val="20"/>
        </w:rPr>
      </w:pPr>
      <w:r w:rsidRPr="00093BA5">
        <w:rPr>
          <w:rFonts w:ascii="Times New Roman" w:hAnsi="Times New Roman" w:cs="Times New Roman"/>
          <w:bCs/>
          <w:sz w:val="20"/>
          <w:szCs w:val="20"/>
        </w:rPr>
        <w:t xml:space="preserve">A Stable uniform magnetic field with </w:t>
      </w:r>
      <m:oMath>
        <m:r>
          <m:rPr>
            <m:sty m:val="p"/>
          </m:rPr>
          <w:rPr>
            <w:rFonts w:ascii="Cambria Math" w:hAnsi="Cambria Math" w:cs="Times New Roman"/>
            <w:sz w:val="20"/>
            <w:szCs w:val="20"/>
          </w:rPr>
          <m:t>B≥20 Tesla</m:t>
        </m:r>
      </m:oMath>
      <w:r>
        <w:rPr>
          <w:rFonts w:ascii="Times New Roman" w:hAnsi="Times New Roman" w:cs="Times New Roman" w:hint="eastAsia"/>
          <w:bCs/>
          <w:sz w:val="20"/>
          <w:szCs w:val="20"/>
        </w:rPr>
        <w:t>;</w:t>
      </w:r>
      <w:r w:rsidRPr="00093BA5">
        <w:rPr>
          <w:rFonts w:ascii="Times New Roman" w:hAnsi="Times New Roman" w:cs="Times New Roman"/>
          <w:bCs/>
          <w:sz w:val="20"/>
          <w:szCs w:val="20"/>
        </w:rPr>
        <w:t xml:space="preserve"> A magnetic insulation body with 50g</w:t>
      </w:r>
      <w:r>
        <w:rPr>
          <w:rFonts w:ascii="Times New Roman" w:hAnsi="Times New Roman" w:cs="Times New Roman"/>
          <w:bCs/>
          <w:sz w:val="20"/>
          <w:szCs w:val="20"/>
        </w:rPr>
        <w:t>;</w:t>
      </w:r>
      <w:r w:rsidRPr="00093BA5">
        <w:rPr>
          <w:rFonts w:ascii="Times New Roman" w:hAnsi="Times New Roman" w:cs="Times New Roman"/>
          <w:bCs/>
          <w:sz w:val="20"/>
          <w:szCs w:val="20"/>
        </w:rPr>
        <w:t xml:space="preserve"> A scale with the precision of 10</w:t>
      </w:r>
      <w:r w:rsidRPr="00093BA5">
        <w:rPr>
          <w:rFonts w:ascii="Times New Roman" w:hAnsi="Times New Roman" w:cs="Times New Roman"/>
          <w:bCs/>
          <w:sz w:val="20"/>
          <w:szCs w:val="20"/>
          <w:vertAlign w:val="superscript"/>
        </w:rPr>
        <w:t>-6</w:t>
      </w:r>
      <w:r>
        <w:rPr>
          <w:rFonts w:ascii="Times New Roman" w:hAnsi="Times New Roman" w:cs="Times New Roman"/>
          <w:bCs/>
          <w:sz w:val="20"/>
          <w:szCs w:val="20"/>
        </w:rPr>
        <w:t>g.</w:t>
      </w:r>
    </w:p>
    <w:p w:rsidR="00BE0074" w:rsidRDefault="00BE0074" w:rsidP="00BE0074">
      <w:pPr>
        <w:rPr>
          <w:rFonts w:ascii="Times New Roman" w:hAnsi="Times New Roman" w:cs="Times New Roman"/>
          <w:bCs/>
          <w:sz w:val="20"/>
          <w:szCs w:val="20"/>
        </w:rPr>
      </w:pPr>
      <w:r>
        <w:rPr>
          <w:rFonts w:ascii="Times New Roman" w:hAnsi="Times New Roman" w:cs="Times New Roman" w:hint="eastAsia"/>
          <w:bCs/>
          <w:sz w:val="20"/>
          <w:szCs w:val="20"/>
        </w:rPr>
        <w:t>2</w:t>
      </w:r>
      <w:r>
        <w:rPr>
          <w:rFonts w:ascii="Times New Roman" w:hAnsi="Times New Roman" w:cs="Times New Roman"/>
          <w:bCs/>
          <w:sz w:val="20"/>
          <w:szCs w:val="20"/>
        </w:rPr>
        <w:t>) For electric field</w:t>
      </w:r>
    </w:p>
    <w:p w:rsidR="00BE0074" w:rsidRDefault="00BE0074" w:rsidP="00BE0074">
      <w:pPr>
        <w:ind w:left="183" w:hangingChars="100" w:hanging="183"/>
        <w:rPr>
          <w:rFonts w:ascii="Times New Roman" w:hAnsi="Times New Roman" w:cs="Times New Roman"/>
          <w:bCs/>
          <w:sz w:val="20"/>
          <w:szCs w:val="20"/>
        </w:rPr>
      </w:pPr>
      <w:r w:rsidRPr="00093BA5">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093BA5">
        <w:rPr>
          <w:rFonts w:ascii="Times New Roman" w:hAnsi="Times New Roman" w:cs="Times New Roman"/>
          <w:bCs/>
          <w:sz w:val="20"/>
          <w:szCs w:val="20"/>
        </w:rPr>
        <w:t xml:space="preserve">An uniform electric field with </w:t>
      </w:r>
      <m:oMath>
        <m:r>
          <m:rPr>
            <m:sty m:val="p"/>
          </m:rPr>
          <w:rPr>
            <w:rFonts w:ascii="Cambria Math" w:hAnsi="Cambria Math" w:cs="Times New Roman"/>
            <w:sz w:val="20"/>
            <w:szCs w:val="20"/>
          </w:rPr>
          <m:t>E≥</m:t>
        </m:r>
        <m:sSup>
          <m:sSupPr>
            <m:ctrlPr>
              <w:rPr>
                <w:rFonts w:ascii="Cambria Math" w:hAnsi="Cambria Math" w:cs="Times New Roman"/>
                <w:bCs/>
                <w:sz w:val="20"/>
                <w:szCs w:val="20"/>
              </w:rPr>
            </m:ctrlPr>
          </m:sSupPr>
          <m:e>
            <m:r>
              <m:rPr>
                <m:sty m:val="p"/>
              </m:rPr>
              <w:rPr>
                <w:rFonts w:ascii="Cambria Math" w:hAnsi="Cambria Math" w:cs="Times New Roman"/>
                <w:sz w:val="20"/>
                <w:szCs w:val="20"/>
              </w:rPr>
              <m:t>10</m:t>
            </m:r>
          </m:e>
          <m:sup>
            <m:r>
              <w:rPr>
                <w:rFonts w:ascii="Cambria Math" w:hAnsi="Cambria Math" w:cs="Times New Roman"/>
                <w:sz w:val="20"/>
                <w:szCs w:val="20"/>
              </w:rPr>
              <m:t>4</m:t>
            </m:r>
          </m:sup>
        </m:sSup>
        <m:r>
          <w:rPr>
            <w:rFonts w:ascii="Cambria Math" w:hAnsi="Cambria Math" w:cs="Times New Roman"/>
            <w:sz w:val="20"/>
            <w:szCs w:val="20"/>
          </w:rPr>
          <m:t>kV/m</m:t>
        </m:r>
      </m:oMath>
      <w:r>
        <w:rPr>
          <w:rFonts w:ascii="Times New Roman" w:hAnsi="Times New Roman" w:cs="Times New Roman"/>
          <w:bCs/>
          <w:sz w:val="20"/>
          <w:szCs w:val="20"/>
        </w:rPr>
        <w:t xml:space="preserve">; A body of 50 g with </w:t>
      </w:r>
      <m:oMath>
        <m:sSub>
          <m:sSubPr>
            <m:ctrlPr>
              <w:rPr>
                <w:rFonts w:ascii="Cambria Math" w:hAnsi="Cambria Math" w:cs="Times New Roman"/>
                <w:bCs/>
                <w:i/>
                <w:sz w:val="20"/>
                <w:szCs w:val="20"/>
              </w:rPr>
            </m:ctrlPr>
          </m:sSubPr>
          <m:e>
            <m:r>
              <w:rPr>
                <w:rFonts w:ascii="Cambria Math" w:hAnsi="Cambria Math" w:cs="Times New Roman"/>
                <w:sz w:val="20"/>
                <w:szCs w:val="20"/>
              </w:rPr>
              <m:t>ε</m:t>
            </m:r>
          </m:e>
          <m:sub>
            <m:r>
              <w:rPr>
                <w:rFonts w:ascii="Cambria Math" w:hAnsi="Cambria Math" w:cs="Times New Roman"/>
                <w:sz w:val="20"/>
                <w:szCs w:val="20"/>
              </w:rPr>
              <m:t>r</m:t>
            </m:r>
          </m:sub>
        </m:sSub>
        <m:r>
          <w:rPr>
            <w:rFonts w:ascii="Cambria Math" w:hAnsi="Cambria Math" w:cs="Times New Roman"/>
            <w:sz w:val="20"/>
            <w:szCs w:val="20"/>
          </w:rPr>
          <m:t>=34000</m:t>
        </m:r>
      </m:oMath>
      <w:r>
        <w:rPr>
          <w:rFonts w:ascii="Times New Roman" w:hAnsi="Times New Roman" w:cs="Times New Roman"/>
          <w:bCs/>
          <w:sz w:val="20"/>
          <w:szCs w:val="20"/>
        </w:rPr>
        <w:t xml:space="preserve">; </w:t>
      </w:r>
      <w:r w:rsidRPr="00093BA5">
        <w:rPr>
          <w:rFonts w:ascii="Times New Roman" w:hAnsi="Times New Roman" w:cs="Times New Roman"/>
          <w:bCs/>
          <w:sz w:val="20"/>
          <w:szCs w:val="20"/>
        </w:rPr>
        <w:t>A scale with the precision of 10</w:t>
      </w:r>
      <w:r w:rsidRPr="00093BA5">
        <w:rPr>
          <w:rFonts w:ascii="Times New Roman" w:hAnsi="Times New Roman" w:cs="Times New Roman"/>
          <w:bCs/>
          <w:sz w:val="20"/>
          <w:szCs w:val="20"/>
          <w:vertAlign w:val="superscript"/>
        </w:rPr>
        <w:t>-6</w:t>
      </w:r>
      <w:r w:rsidRPr="00093BA5">
        <w:rPr>
          <w:rFonts w:ascii="Times New Roman" w:hAnsi="Times New Roman" w:cs="Times New Roman"/>
          <w:bCs/>
          <w:sz w:val="20"/>
          <w:szCs w:val="20"/>
        </w:rPr>
        <w:t>g.</w:t>
      </w:r>
    </w:p>
    <w:p w:rsidR="00BE0074" w:rsidRDefault="00BE0074" w:rsidP="00BE0074">
      <w:pPr>
        <w:ind w:left="183" w:hangingChars="100" w:hanging="183"/>
        <w:rPr>
          <w:rFonts w:ascii="Times New Roman" w:hAnsi="Times New Roman" w:cs="Times New Roman"/>
          <w:bCs/>
          <w:sz w:val="20"/>
          <w:szCs w:val="20"/>
        </w:rPr>
      </w:pPr>
      <w:r>
        <w:rPr>
          <w:rFonts w:ascii="Times New Roman" w:hAnsi="Times New Roman" w:cs="Times New Roman" w:hint="eastAsia"/>
          <w:bCs/>
          <w:sz w:val="20"/>
          <w:szCs w:val="20"/>
        </w:rPr>
        <w:t xml:space="preserve"> </w:t>
      </w:r>
      <w:r>
        <w:rPr>
          <w:rFonts w:ascii="Times New Roman" w:hAnsi="Times New Roman" w:cs="Times New Roman"/>
          <w:bCs/>
          <w:sz w:val="20"/>
          <w:szCs w:val="20"/>
        </w:rPr>
        <w:t xml:space="preserve"> </w:t>
      </w:r>
    </w:p>
    <w:p w:rsidR="00BE0074" w:rsidRDefault="00BE0074" w:rsidP="00BE0074">
      <w:pPr>
        <w:ind w:left="183" w:hangingChars="100" w:hanging="183"/>
        <w:rPr>
          <w:rFonts w:ascii="Times New Roman" w:hAnsi="Times New Roman" w:cs="Times New Roman"/>
          <w:bCs/>
          <w:sz w:val="20"/>
          <w:szCs w:val="20"/>
        </w:rPr>
      </w:pPr>
      <w:r>
        <w:rPr>
          <w:rFonts w:ascii="Times New Roman" w:hAnsi="Times New Roman" w:cs="Times New Roman"/>
          <w:bCs/>
          <w:sz w:val="20"/>
          <w:szCs w:val="20"/>
        </w:rPr>
        <w:t>3) It is noted that, as the electric/magnetic field is not uniform, the energy density of the field need be revised according to Eq.(1) or (3).</w:t>
      </w:r>
    </w:p>
    <w:p w:rsidR="00BE0074" w:rsidRDefault="00BE0074" w:rsidP="00BE0074">
      <w:pPr>
        <w:ind w:left="183" w:hangingChars="100" w:hanging="183"/>
        <w:rPr>
          <w:rFonts w:ascii="Times New Roman" w:hAnsi="Times New Roman" w:cs="Times New Roman"/>
          <w:bCs/>
          <w:sz w:val="20"/>
          <w:szCs w:val="20"/>
        </w:rPr>
      </w:pPr>
    </w:p>
    <w:p w:rsidR="00BE0074" w:rsidRDefault="00BE0074" w:rsidP="00BE0074">
      <w:pPr>
        <w:ind w:left="183" w:hangingChars="100" w:hanging="183"/>
        <w:rPr>
          <w:rFonts w:ascii="Times New Roman" w:hAnsi="Times New Roman" w:cs="Times New Roman"/>
          <w:bCs/>
          <w:sz w:val="20"/>
          <w:szCs w:val="20"/>
        </w:rPr>
      </w:pPr>
      <w:r w:rsidRPr="004456CF">
        <w:rPr>
          <w:rFonts w:ascii="Times New Roman" w:hAnsi="Times New Roman" w:cs="Times New Roman"/>
          <w:bCs/>
          <w:sz w:val="20"/>
          <w:szCs w:val="20"/>
        </w:rPr>
        <w:t xml:space="preserve">2. </w:t>
      </w:r>
      <w:r w:rsidRPr="004456CF">
        <w:rPr>
          <w:rFonts w:ascii="Times New Roman" w:hAnsi="Times New Roman" w:cs="Times New Roman"/>
          <w:b/>
          <w:bCs/>
          <w:sz w:val="20"/>
          <w:szCs w:val="20"/>
        </w:rPr>
        <w:t>Method</w:t>
      </w:r>
      <w:r w:rsidRPr="004456CF">
        <w:rPr>
          <w:rFonts w:ascii="Times New Roman" w:hAnsi="Times New Roman" w:cs="Times New Roman"/>
          <w:bCs/>
          <w:sz w:val="20"/>
          <w:szCs w:val="20"/>
        </w:rPr>
        <w:t xml:space="preserve"> </w:t>
      </w:r>
    </w:p>
    <w:p w:rsidR="00BE0074" w:rsidRDefault="00BE0074" w:rsidP="00BE0074">
      <w:pPr>
        <w:ind w:leftChars="100" w:left="193"/>
        <w:rPr>
          <w:rFonts w:ascii="Times New Roman" w:hAnsi="Times New Roman" w:cs="Times New Roman"/>
          <w:bCs/>
          <w:sz w:val="20"/>
          <w:szCs w:val="20"/>
        </w:rPr>
      </w:pPr>
      <w:r w:rsidRPr="004456CF">
        <w:rPr>
          <w:rFonts w:ascii="Times New Roman" w:hAnsi="Times New Roman" w:cs="Times New Roman"/>
          <w:bCs/>
          <w:sz w:val="20"/>
          <w:szCs w:val="20"/>
        </w:rPr>
        <w:t>To measure the differ</w:t>
      </w:r>
      <w:r>
        <w:rPr>
          <w:rFonts w:ascii="Times New Roman" w:hAnsi="Times New Roman" w:cs="Times New Roman"/>
          <w:bCs/>
          <w:sz w:val="20"/>
          <w:szCs w:val="20"/>
        </w:rPr>
        <w:t>ence of the weight of the body between inside</w:t>
      </w:r>
      <w:r w:rsidRPr="004456CF">
        <w:rPr>
          <w:rFonts w:ascii="Times New Roman" w:hAnsi="Times New Roman" w:cs="Times New Roman"/>
          <w:bCs/>
          <w:sz w:val="20"/>
          <w:szCs w:val="20"/>
        </w:rPr>
        <w:t xml:space="preserve"> and out of a</w:t>
      </w:r>
      <w:r>
        <w:rPr>
          <w:rFonts w:ascii="Times New Roman" w:hAnsi="Times New Roman" w:cs="Times New Roman"/>
          <w:bCs/>
          <w:sz w:val="20"/>
          <w:szCs w:val="20"/>
        </w:rPr>
        <w:t>n electric/</w:t>
      </w:r>
      <w:r w:rsidRPr="004456CF">
        <w:rPr>
          <w:rFonts w:ascii="Times New Roman" w:hAnsi="Times New Roman" w:cs="Times New Roman"/>
          <w:bCs/>
          <w:sz w:val="20"/>
          <w:szCs w:val="20"/>
        </w:rPr>
        <w:t xml:space="preserve">magnetic field. </w:t>
      </w:r>
    </w:p>
    <w:p w:rsidR="00BE0074" w:rsidRDefault="00BE0074" w:rsidP="00BE0074">
      <w:pPr>
        <w:ind w:left="183" w:hangingChars="100" w:hanging="183"/>
        <w:rPr>
          <w:rFonts w:ascii="Times New Roman" w:hAnsi="Times New Roman" w:cs="Times New Roman"/>
          <w:bCs/>
          <w:sz w:val="20"/>
          <w:szCs w:val="20"/>
        </w:rPr>
      </w:pPr>
    </w:p>
    <w:p w:rsidR="00BE0074" w:rsidRDefault="00BE0074" w:rsidP="00BE0074">
      <w:pPr>
        <w:ind w:left="183" w:hangingChars="100" w:hanging="183"/>
        <w:rPr>
          <w:rFonts w:ascii="Times New Roman" w:hAnsi="Times New Roman" w:cs="Times New Roman"/>
          <w:bCs/>
          <w:sz w:val="20"/>
          <w:szCs w:val="20"/>
        </w:rPr>
      </w:pPr>
      <w:r w:rsidRPr="004456CF">
        <w:rPr>
          <w:rFonts w:ascii="Times New Roman" w:hAnsi="Times New Roman" w:cs="Times New Roman"/>
          <w:bCs/>
          <w:sz w:val="20"/>
          <w:szCs w:val="20"/>
        </w:rPr>
        <w:t xml:space="preserve">3. </w:t>
      </w:r>
      <w:r w:rsidRPr="004456CF">
        <w:rPr>
          <w:rFonts w:ascii="Times New Roman" w:hAnsi="Times New Roman" w:cs="Times New Roman"/>
          <w:b/>
          <w:bCs/>
          <w:sz w:val="20"/>
          <w:szCs w:val="20"/>
        </w:rPr>
        <w:t>Possible measured result</w:t>
      </w:r>
    </w:p>
    <w:p w:rsidR="00BE0074" w:rsidRDefault="00BE0074" w:rsidP="00BE0074">
      <w:pPr>
        <w:ind w:leftChars="100" w:left="193"/>
        <w:rPr>
          <w:rFonts w:ascii="Times New Roman" w:hAnsi="Times New Roman" w:cs="Times New Roman"/>
          <w:bCs/>
          <w:sz w:val="20"/>
          <w:szCs w:val="20"/>
        </w:rPr>
      </w:pPr>
      <w:r>
        <w:rPr>
          <w:rFonts w:ascii="Times New Roman" w:hAnsi="Times New Roman" w:cs="Times New Roman"/>
          <w:bCs/>
          <w:sz w:val="20"/>
          <w:szCs w:val="20"/>
        </w:rPr>
        <w:t>1) For the magnetic field</w:t>
      </w:r>
    </w:p>
    <w:p w:rsidR="00BE0074" w:rsidRDefault="00BE0074" w:rsidP="00BE0074">
      <w:pPr>
        <w:ind w:leftChars="200" w:left="387"/>
        <w:rPr>
          <w:rFonts w:ascii="Times New Roman" w:hAnsi="Times New Roman" w:cs="Times New Roman"/>
          <w:bCs/>
          <w:sz w:val="20"/>
          <w:szCs w:val="20"/>
        </w:rPr>
      </w:pPr>
      <w:r w:rsidRPr="004456CF">
        <w:rPr>
          <w:rFonts w:ascii="Times New Roman" w:hAnsi="Times New Roman" w:cs="Times New Roman"/>
          <w:bCs/>
          <w:sz w:val="20"/>
          <w:szCs w:val="20"/>
        </w:rPr>
        <w:t xml:space="preserve">According to </w:t>
      </w:r>
      <w:r>
        <w:rPr>
          <w:rFonts w:ascii="Times New Roman" w:hAnsi="Times New Roman" w:cs="Times New Roman"/>
          <w:bCs/>
          <w:sz w:val="20"/>
          <w:szCs w:val="20"/>
        </w:rPr>
        <w:t>Eq.(2) or the Table 1 in Ref.[</w:t>
      </w:r>
      <w:r w:rsidRPr="004456CF">
        <w:rPr>
          <w:rFonts w:ascii="Times New Roman" w:hAnsi="Times New Roman" w:cs="Times New Roman"/>
          <w:bCs/>
          <w:sz w:val="20"/>
          <w:szCs w:val="20"/>
        </w:rPr>
        <w:t xml:space="preserve">], in a magnetic field with 20T, the gravitational acceleration of the Earth should be varied </w:t>
      </w:r>
      <m:oMath>
        <m:r>
          <m:rPr>
            <m:sty m:val="p"/>
          </m:rPr>
          <w:rPr>
            <w:rFonts w:ascii="Cambria Math" w:hAnsi="Cambria Math" w:cs="Times New Roman"/>
            <w:sz w:val="20"/>
            <w:szCs w:val="20"/>
          </w:rPr>
          <m:t>∆</m:t>
        </m:r>
        <m:r>
          <w:rPr>
            <w:rFonts w:ascii="Cambria Math" w:hAnsi="Cambria Math" w:cs="Times New Roman"/>
            <w:sz w:val="20"/>
            <w:szCs w:val="20"/>
          </w:rPr>
          <m:t>g</m:t>
        </m:r>
        <m:r>
          <m:rPr>
            <m:sty m:val="p"/>
          </m:rPr>
          <w:rPr>
            <w:rFonts w:ascii="Cambria Math" w:hAnsi="Cambria Math" w:cs="Times New Roman"/>
            <w:sz w:val="20"/>
            <w:szCs w:val="20"/>
          </w:rPr>
          <m:t>=1.2×</m:t>
        </m:r>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-5</m:t>
            </m:r>
          </m:sup>
        </m:sSup>
        <m:r>
          <m:rPr>
            <m:sty m:val="p"/>
          </m:rPr>
          <w:rPr>
            <w:rFonts w:ascii="Cambria Math" w:hAnsi="Cambria Math" w:cs="Times New Roman"/>
            <w:sz w:val="20"/>
            <w:szCs w:val="20"/>
          </w:rPr>
          <m:t>m</m:t>
        </m:r>
        <m:sSup>
          <m:sSupPr>
            <m:ctrlPr>
              <w:rPr>
                <w:rFonts w:ascii="Cambria Math" w:hAnsi="Cambria Math" w:cs="Times New Roman"/>
                <w:bCs/>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Pr>
          <w:rFonts w:ascii="Times New Roman" w:hAnsi="Times New Roman" w:cs="Times New Roman"/>
          <w:bCs/>
          <w:sz w:val="20"/>
          <w:szCs w:val="20"/>
        </w:rPr>
        <w:t>.</w:t>
      </w:r>
      <w:r w:rsidRPr="004456CF">
        <w:rPr>
          <w:rFonts w:ascii="Times New Roman" w:hAnsi="Times New Roman" w:cs="Times New Roman"/>
          <w:bCs/>
          <w:sz w:val="20"/>
          <w:szCs w:val="20"/>
        </w:rPr>
        <w:t xml:space="preserve"> It should make the weight of a </w:t>
      </w:r>
      <w:r>
        <w:rPr>
          <w:rFonts w:ascii="Times New Roman" w:hAnsi="Times New Roman" w:cs="Times New Roman"/>
          <w:bCs/>
          <w:sz w:val="20"/>
          <w:szCs w:val="20"/>
        </w:rPr>
        <w:t>body</w:t>
      </w:r>
      <w:r w:rsidRPr="004456CF">
        <w:rPr>
          <w:rFonts w:ascii="Times New Roman" w:hAnsi="Times New Roman" w:cs="Times New Roman"/>
          <w:bCs/>
          <w:sz w:val="20"/>
          <w:szCs w:val="20"/>
        </w:rPr>
        <w:t xml:space="preserve"> with 50g varied almost </w:t>
      </w:r>
      <m:oMath>
        <m:r>
          <m:rPr>
            <m:sty m:val="p"/>
          </m:rPr>
          <w:rPr>
            <w:rFonts w:ascii="Cambria Math" w:hAnsi="Cambria Math" w:cs="Times New Roman"/>
            <w:sz w:val="20"/>
            <w:szCs w:val="20"/>
          </w:rPr>
          <m:t>6×</m:t>
        </m:r>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-5</m:t>
            </m:r>
          </m:sup>
        </m:sSup>
        <m:r>
          <w:rPr>
            <w:rFonts w:ascii="Cambria Math" w:hAnsi="Cambria Math" w:cs="Times New Roman"/>
            <w:sz w:val="20"/>
            <w:szCs w:val="20"/>
          </w:rPr>
          <m:t>g</m:t>
        </m:r>
      </m:oMath>
      <w:r>
        <w:rPr>
          <w:rFonts w:ascii="Times New Roman" w:hAnsi="Times New Roman" w:cs="Times New Roman"/>
          <w:bCs/>
          <w:sz w:val="20"/>
          <w:szCs w:val="20"/>
        </w:rPr>
        <w:t>.</w:t>
      </w:r>
    </w:p>
    <w:p w:rsidR="00BE0074" w:rsidRDefault="00BE0074" w:rsidP="00BE0074">
      <w:pPr>
        <w:ind w:leftChars="100" w:left="193"/>
        <w:rPr>
          <w:rFonts w:ascii="Times New Roman" w:hAnsi="Times New Roman" w:cs="Times New Roman"/>
          <w:bCs/>
          <w:sz w:val="20"/>
          <w:szCs w:val="20"/>
        </w:rPr>
      </w:pPr>
      <w:r>
        <w:rPr>
          <w:rFonts w:ascii="Times New Roman" w:hAnsi="Times New Roman" w:cs="Times New Roman"/>
          <w:bCs/>
          <w:sz w:val="20"/>
          <w:szCs w:val="20"/>
        </w:rPr>
        <w:t xml:space="preserve">2) For the electric field </w:t>
      </w:r>
    </w:p>
    <w:p w:rsidR="00BE0074" w:rsidRDefault="00BE0074" w:rsidP="00BE0074">
      <w:pPr>
        <w:ind w:leftChars="100" w:left="193" w:firstLineChars="100" w:firstLine="183"/>
        <w:rPr>
          <w:rFonts w:ascii="Times New Roman" w:hAnsi="Times New Roman" w:cs="Times New Roman"/>
          <w:bCs/>
          <w:sz w:val="20"/>
          <w:szCs w:val="20"/>
        </w:rPr>
      </w:pPr>
      <w:r>
        <w:rPr>
          <w:rFonts w:ascii="Times New Roman" w:hAnsi="Times New Roman" w:cs="Times New Roman"/>
          <w:bCs/>
          <w:sz w:val="20"/>
          <w:szCs w:val="20"/>
        </w:rPr>
        <w:t xml:space="preserve">According to Eq.(4), there should be </w:t>
      </w:r>
      <m:oMath>
        <m:r>
          <m:rPr>
            <m:sty m:val="p"/>
          </m:rPr>
          <w:rPr>
            <w:rFonts w:ascii="Cambria Math" w:hAnsi="Cambria Math" w:cs="Times New Roman"/>
            <w:sz w:val="20"/>
            <w:szCs w:val="20"/>
          </w:rPr>
          <m:t>△g=1.18×</m:t>
        </m:r>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-6</m:t>
            </m:r>
          </m:sup>
        </m:sSup>
        <m:r>
          <w:rPr>
            <w:rFonts w:ascii="Cambria Math" w:hAnsi="Cambria Math" w:cs="Times New Roman"/>
            <w:sz w:val="20"/>
            <w:szCs w:val="20"/>
          </w:rPr>
          <m:t>m</m:t>
        </m:r>
        <m:sSup>
          <m:sSupPr>
            <m:ctrlPr>
              <w:rPr>
                <w:rFonts w:ascii="Cambria Math" w:hAnsi="Cambria Math" w:cs="Times New Roman"/>
                <w:bCs/>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Pr>
          <w:rFonts w:ascii="Times New Roman" w:hAnsi="Times New Roman" w:cs="Times New Roman" w:hint="eastAsia"/>
          <w:bCs/>
          <w:sz w:val="20"/>
          <w:szCs w:val="20"/>
        </w:rPr>
        <w:t xml:space="preserve"> </w:t>
      </w:r>
      <w:r>
        <w:rPr>
          <w:rFonts w:ascii="Times New Roman" w:hAnsi="Times New Roman" w:cs="Times New Roman"/>
          <w:bCs/>
          <w:sz w:val="20"/>
          <w:szCs w:val="20"/>
        </w:rPr>
        <w:t>as the weight of the body is 50g.</w:t>
      </w:r>
    </w:p>
    <w:p w:rsidR="003E326F" w:rsidRPr="004456CF" w:rsidRDefault="003E326F" w:rsidP="00BE0074">
      <w:pPr>
        <w:ind w:leftChars="100" w:left="193" w:firstLineChars="100" w:firstLine="183"/>
        <w:rPr>
          <w:rFonts w:ascii="Times New Roman" w:hAnsi="Times New Roman" w:cs="Times New Roman"/>
          <w:bCs/>
          <w:sz w:val="20"/>
          <w:szCs w:val="20"/>
        </w:rPr>
      </w:pPr>
    </w:p>
    <w:p w:rsidR="00BE0074" w:rsidRDefault="00BE0074" w:rsidP="00BE0074">
      <w:pPr>
        <w:rPr>
          <w:rFonts w:ascii="Times New Roman" w:hAnsi="Times New Roman" w:cs="Times New Roman"/>
          <w:bCs/>
          <w:sz w:val="20"/>
          <w:szCs w:val="20"/>
        </w:rPr>
      </w:pPr>
      <w:r>
        <w:rPr>
          <w:rFonts w:ascii="Times New Roman" w:hAnsi="Times New Roman" w:cs="Times New Roman"/>
          <w:bCs/>
          <w:sz w:val="20"/>
          <w:szCs w:val="20"/>
        </w:rPr>
        <w:t xml:space="preserve">4. </w:t>
      </w:r>
      <w:r w:rsidRPr="004456CF">
        <w:rPr>
          <w:rFonts w:ascii="Times New Roman" w:hAnsi="Times New Roman" w:cs="Times New Roman"/>
          <w:b/>
          <w:bCs/>
          <w:sz w:val="20"/>
          <w:szCs w:val="20"/>
        </w:rPr>
        <w:t>Modern technology for the experiment</w:t>
      </w:r>
      <w:r w:rsidRPr="004456CF">
        <w:rPr>
          <w:rFonts w:ascii="Times New Roman" w:hAnsi="Times New Roman" w:cs="Times New Roman"/>
          <w:bCs/>
          <w:sz w:val="20"/>
          <w:szCs w:val="20"/>
        </w:rPr>
        <w:t xml:space="preserve"> </w:t>
      </w:r>
    </w:p>
    <w:p w:rsidR="00BE0074" w:rsidRDefault="00BE0074" w:rsidP="00BE0074">
      <w:pPr>
        <w:ind w:leftChars="100" w:left="376" w:hangingChars="100" w:hanging="183"/>
        <w:rPr>
          <w:rFonts w:ascii="Times New Roman" w:hAnsi="Times New Roman" w:cs="Times New Roman"/>
          <w:bCs/>
          <w:sz w:val="20"/>
          <w:szCs w:val="20"/>
        </w:rPr>
      </w:pPr>
      <w:r w:rsidRPr="004456CF">
        <w:rPr>
          <w:rFonts w:ascii="Times New Roman" w:hAnsi="Times New Roman" w:cs="Times New Roman"/>
          <w:bCs/>
          <w:sz w:val="20"/>
          <w:szCs w:val="20"/>
        </w:rPr>
        <w:lastRenderedPageBreak/>
        <w:t xml:space="preserve">1) </w:t>
      </w:r>
      <w:r>
        <w:rPr>
          <w:rFonts w:ascii="Times New Roman" w:hAnsi="Times New Roman" w:cs="Times New Roman"/>
          <w:bCs/>
          <w:sz w:val="20"/>
          <w:szCs w:val="20"/>
        </w:rPr>
        <w:t>For the magnetic field, t</w:t>
      </w:r>
      <w:r w:rsidRPr="004456CF">
        <w:rPr>
          <w:rFonts w:ascii="Times New Roman" w:hAnsi="Times New Roman" w:cs="Times New Roman"/>
          <w:bCs/>
          <w:sz w:val="20"/>
          <w:szCs w:val="20"/>
        </w:rPr>
        <w:t xml:space="preserve">here are the stable magnetic field with 40 T in Hefei of China and in American. </w:t>
      </w:r>
      <w:r>
        <w:rPr>
          <w:rFonts w:ascii="Times New Roman" w:hAnsi="Times New Roman" w:cs="Times New Roman"/>
          <w:bCs/>
          <w:sz w:val="20"/>
          <w:szCs w:val="20"/>
        </w:rPr>
        <w:t xml:space="preserve">For the electric field, </w:t>
      </w:r>
      <m:oMath>
        <m:r>
          <m:rPr>
            <m:sty m:val="p"/>
          </m:rPr>
          <w:rPr>
            <w:rFonts w:ascii="Cambria Math" w:hAnsi="Cambria Math" w:cs="Times New Roman"/>
            <w:sz w:val="20"/>
            <w:szCs w:val="20"/>
          </w:rPr>
          <m:t>E≥</m:t>
        </m:r>
        <m:sSup>
          <m:sSupPr>
            <m:ctrlPr>
              <w:rPr>
                <w:rFonts w:ascii="Cambria Math" w:hAnsi="Cambria Math" w:cs="Times New Roman"/>
                <w:bCs/>
                <w:sz w:val="20"/>
                <w:szCs w:val="20"/>
              </w:rPr>
            </m:ctrlPr>
          </m:sSupPr>
          <m:e>
            <m:r>
              <m:rPr>
                <m:sty m:val="p"/>
              </m:rPr>
              <w:rPr>
                <w:rFonts w:ascii="Cambria Math" w:hAnsi="Cambria Math" w:cs="Times New Roman"/>
                <w:sz w:val="20"/>
                <w:szCs w:val="20"/>
              </w:rPr>
              <m:t>10</m:t>
            </m:r>
          </m:e>
          <m:sup>
            <m:r>
              <w:rPr>
                <w:rFonts w:ascii="Cambria Math" w:hAnsi="Cambria Math" w:cs="Times New Roman"/>
                <w:sz w:val="20"/>
                <w:szCs w:val="20"/>
              </w:rPr>
              <m:t>4</m:t>
            </m:r>
          </m:sup>
        </m:sSup>
        <m:r>
          <w:rPr>
            <w:rFonts w:ascii="Cambria Math" w:hAnsi="Cambria Math" w:cs="Times New Roman"/>
            <w:sz w:val="20"/>
            <w:szCs w:val="20"/>
          </w:rPr>
          <m:t>kV/m</m:t>
        </m:r>
      </m:oMath>
      <w:r>
        <w:rPr>
          <w:rFonts w:ascii="Times New Roman" w:hAnsi="Times New Roman" w:cs="Times New Roman" w:hint="eastAsia"/>
          <w:bCs/>
          <w:sz w:val="20"/>
          <w:szCs w:val="20"/>
        </w:rPr>
        <w:t xml:space="preserve"> </w:t>
      </w:r>
      <w:r>
        <w:rPr>
          <w:rFonts w:ascii="Times New Roman" w:hAnsi="Times New Roman" w:cs="Times New Roman"/>
          <w:bCs/>
          <w:sz w:val="20"/>
          <w:szCs w:val="20"/>
        </w:rPr>
        <w:t xml:space="preserve">need </w:t>
      </w:r>
      <m:oMath>
        <m:r>
          <m:rPr>
            <m:sty m:val="p"/>
          </m:rPr>
          <w:rPr>
            <w:rFonts w:ascii="Cambria Math" w:hAnsi="Cambria Math" w:cs="Times New Roman"/>
            <w:sz w:val="20"/>
            <w:szCs w:val="20"/>
          </w:rPr>
          <m:t>V≥</m:t>
        </m:r>
        <m:sSup>
          <m:sSupPr>
            <m:ctrlPr>
              <w:rPr>
                <w:rFonts w:ascii="Cambria Math" w:hAnsi="Cambria Math" w:cs="Times New Roman"/>
                <w:bCs/>
                <w:sz w:val="20"/>
                <w:szCs w:val="20"/>
              </w:rPr>
            </m:ctrlPr>
          </m:sSupPr>
          <m:e>
            <m:r>
              <m:rPr>
                <m:sty m:val="p"/>
              </m:rPr>
              <w:rPr>
                <w:rFonts w:ascii="Cambria Math" w:hAnsi="Cambria Math" w:cs="Times New Roman"/>
                <w:sz w:val="20"/>
                <w:szCs w:val="20"/>
              </w:rPr>
              <m:t>10</m:t>
            </m:r>
          </m:e>
          <m:sup>
            <m:r>
              <w:rPr>
                <w:rFonts w:ascii="Cambria Math" w:hAnsi="Cambria Math" w:cs="Times New Roman"/>
                <w:sz w:val="20"/>
                <w:szCs w:val="20"/>
              </w:rPr>
              <m:t>2</m:t>
            </m:r>
          </m:sup>
        </m:sSup>
        <m:r>
          <w:rPr>
            <w:rFonts w:ascii="Cambria Math" w:hAnsi="Cambria Math" w:cs="Times New Roman"/>
            <w:sz w:val="20"/>
            <w:szCs w:val="20"/>
          </w:rPr>
          <m:t>kV</m:t>
        </m:r>
      </m:oMath>
      <w:r>
        <w:rPr>
          <w:rFonts w:ascii="Times New Roman" w:hAnsi="Times New Roman" w:cs="Times New Roman" w:hint="eastAsia"/>
          <w:bCs/>
          <w:sz w:val="20"/>
          <w:szCs w:val="20"/>
        </w:rPr>
        <w:t xml:space="preserve"> </w:t>
      </w:r>
      <w:r>
        <w:rPr>
          <w:rFonts w:ascii="Times New Roman" w:hAnsi="Times New Roman" w:cs="Times New Roman"/>
          <w:bCs/>
          <w:sz w:val="20"/>
          <w:szCs w:val="20"/>
        </w:rPr>
        <w:t xml:space="preserve">and </w:t>
      </w:r>
      <m:oMath>
        <m:r>
          <m:rPr>
            <m:sty m:val="p"/>
          </m:rPr>
          <w:rPr>
            <w:rFonts w:ascii="Cambria Math" w:hAnsi="Cambria Math" w:cs="Times New Roman"/>
            <w:sz w:val="20"/>
            <w:szCs w:val="20"/>
          </w:rPr>
          <m:t>d=</m:t>
        </m:r>
        <m:sSup>
          <m:sSupPr>
            <m:ctrlPr>
              <w:rPr>
                <w:rFonts w:ascii="Cambria Math" w:hAnsi="Cambria Math" w:cs="Times New Roman"/>
                <w:bCs/>
                <w:sz w:val="20"/>
                <w:szCs w:val="20"/>
              </w:rPr>
            </m:ctrlPr>
          </m:sSupPr>
          <m:e>
            <m:r>
              <m:rPr>
                <m:sty m:val="p"/>
              </m:rPr>
              <w:rPr>
                <w:rFonts w:ascii="Cambria Math" w:hAnsi="Cambria Math" w:cs="Times New Roman"/>
                <w:sz w:val="20"/>
                <w:szCs w:val="20"/>
              </w:rPr>
              <m:t>10</m:t>
            </m:r>
          </m:e>
          <m:sup>
            <m:r>
              <w:rPr>
                <w:rFonts w:ascii="Cambria Math" w:hAnsi="Cambria Math" w:cs="Times New Roman"/>
                <w:sz w:val="20"/>
                <w:szCs w:val="20"/>
              </w:rPr>
              <m:t>-2</m:t>
            </m:r>
          </m:sup>
        </m:sSup>
        <m:r>
          <w:rPr>
            <w:rFonts w:ascii="Cambria Math" w:hAnsi="Cambria Math" w:cs="Times New Roman"/>
            <w:sz w:val="20"/>
            <w:szCs w:val="20"/>
          </w:rPr>
          <m:t>m</m:t>
        </m:r>
      </m:oMath>
      <w:r>
        <w:rPr>
          <w:rFonts w:ascii="Times New Roman" w:hAnsi="Times New Roman" w:cs="Times New Roman" w:hint="eastAsia"/>
          <w:bCs/>
          <w:sz w:val="20"/>
          <w:szCs w:val="20"/>
        </w:rPr>
        <w:t>.</w:t>
      </w:r>
      <w:r>
        <w:rPr>
          <w:rFonts w:ascii="Times New Roman" w:hAnsi="Times New Roman" w:cs="Times New Roman"/>
          <w:bCs/>
          <w:sz w:val="20"/>
          <w:szCs w:val="20"/>
        </w:rPr>
        <w:t xml:space="preserve"> </w:t>
      </w:r>
    </w:p>
    <w:p w:rsidR="00BE0074" w:rsidRDefault="00BE0074" w:rsidP="00BE0074">
      <w:pPr>
        <w:ind w:firstLineChars="100" w:firstLine="183"/>
        <w:rPr>
          <w:rFonts w:ascii="Times New Roman" w:hAnsi="Times New Roman" w:cs="Times New Roman"/>
          <w:bCs/>
          <w:sz w:val="20"/>
          <w:szCs w:val="20"/>
        </w:rPr>
      </w:pPr>
      <w:r w:rsidRPr="004456CF">
        <w:rPr>
          <w:rFonts w:ascii="Times New Roman" w:hAnsi="Times New Roman" w:cs="Times New Roman"/>
          <w:bCs/>
          <w:sz w:val="20"/>
          <w:szCs w:val="20"/>
        </w:rPr>
        <w:t xml:space="preserve">2) Modern gravity meter is with the precision of </w:t>
      </w:r>
      <m:oMath>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-8</m:t>
            </m:r>
          </m:sup>
        </m:sSup>
        <m:r>
          <w:rPr>
            <w:rFonts w:ascii="Cambria Math" w:hAnsi="Cambria Math" w:cs="Times New Roman"/>
            <w:sz w:val="20"/>
            <w:szCs w:val="20"/>
          </w:rPr>
          <m:t>m</m:t>
        </m:r>
        <m:sSup>
          <m:sSupPr>
            <m:ctrlPr>
              <w:rPr>
                <w:rFonts w:ascii="Cambria Math" w:hAnsi="Cambria Math" w:cs="Times New Roman"/>
                <w:bCs/>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sidRPr="004456CF">
        <w:rPr>
          <w:rFonts w:ascii="Times New Roman" w:hAnsi="Times New Roman" w:cs="Times New Roman"/>
          <w:bCs/>
          <w:sz w:val="20"/>
          <w:szCs w:val="20"/>
        </w:rPr>
        <w:t xml:space="preserve">, so the variation of gravitational acceleration of </w:t>
      </w:r>
    </w:p>
    <w:p w:rsidR="00BE0074" w:rsidRDefault="00BE0074" w:rsidP="00BE0074">
      <w:pPr>
        <w:ind w:leftChars="200" w:left="387"/>
        <w:rPr>
          <w:rFonts w:ascii="Times New Roman" w:hAnsi="Times New Roman" w:cs="Times New Roman"/>
          <w:bCs/>
          <w:sz w:val="20"/>
          <w:szCs w:val="20"/>
        </w:rPr>
      </w:pPr>
      <m:oMath>
        <m:r>
          <m:rPr>
            <m:sty m:val="p"/>
          </m:rPr>
          <w:rPr>
            <w:rFonts w:ascii="Cambria Math" w:hAnsi="Cambria Math" w:cs="Times New Roman"/>
            <w:sz w:val="20"/>
            <w:szCs w:val="20"/>
          </w:rPr>
          <m:t>△g=1.18×</m:t>
        </m:r>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-6</m:t>
            </m:r>
          </m:sup>
        </m:sSup>
        <m:r>
          <w:rPr>
            <w:rFonts w:ascii="Cambria Math" w:hAnsi="Cambria Math" w:cs="Times New Roman"/>
            <w:sz w:val="20"/>
            <w:szCs w:val="20"/>
          </w:rPr>
          <m:t>m</m:t>
        </m:r>
        <m:sSup>
          <m:sSupPr>
            <m:ctrlPr>
              <w:rPr>
                <w:rFonts w:ascii="Cambria Math" w:hAnsi="Cambria Math" w:cs="Times New Roman"/>
                <w:bCs/>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sidRPr="004456CF">
        <w:rPr>
          <w:rFonts w:ascii="Times New Roman" w:hAnsi="Times New Roman" w:cs="Times New Roman"/>
          <w:bCs/>
          <w:sz w:val="20"/>
          <w:szCs w:val="20"/>
        </w:rPr>
        <w:t xml:space="preserve"> can be easily measured. The METTLER-TOLEDO precision balance is with a range from </w:t>
      </w:r>
      <m:oMath>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-6</m:t>
            </m:r>
          </m:sup>
        </m:sSup>
        <m:r>
          <m:rPr>
            <m:sty m:val="p"/>
          </m:rPr>
          <w:rPr>
            <w:rFonts w:ascii="Cambria Math" w:hAnsi="Times New Roman" w:cs="Times New Roman"/>
            <w:sz w:val="20"/>
            <w:szCs w:val="20"/>
          </w:rPr>
          <m:t>g</m:t>
        </m:r>
        <m:r>
          <m:rPr>
            <m:sty m:val="p"/>
          </m:rPr>
          <w:rPr>
            <w:rFonts w:ascii="Cambria Math" w:hAnsi="Cambria Math" w:cs="Times New Roman"/>
            <w:sz w:val="20"/>
            <w:szCs w:val="20"/>
          </w:rPr>
          <m:t>-52g</m:t>
        </m:r>
      </m:oMath>
      <w:r w:rsidRPr="004456CF">
        <w:rPr>
          <w:rFonts w:ascii="Times New Roman" w:hAnsi="Times New Roman" w:cs="Times New Roman"/>
          <w:bCs/>
          <w:sz w:val="20"/>
          <w:szCs w:val="20"/>
        </w:rPr>
        <w:t xml:space="preserve">. So, the variation of </w:t>
      </w:r>
      <m:oMath>
        <m:r>
          <m:rPr>
            <m:sty m:val="p"/>
          </m:rPr>
          <w:rPr>
            <w:rFonts w:ascii="Cambria Math" w:hAnsi="Cambria Math" w:cs="Times New Roman"/>
            <w:sz w:val="20"/>
            <w:szCs w:val="20"/>
          </w:rPr>
          <m:t>6×</m:t>
        </m:r>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-5</m:t>
            </m:r>
          </m:sup>
        </m:sSup>
        <m:r>
          <m:rPr>
            <m:sty m:val="p"/>
          </m:rPr>
          <w:rPr>
            <w:rFonts w:ascii="Cambria Math" w:hAnsi="Cambria Math" w:cs="Times New Roman"/>
            <w:sz w:val="20"/>
            <w:szCs w:val="20"/>
          </w:rPr>
          <m:t>g</m:t>
        </m:r>
      </m:oMath>
      <w:r w:rsidRPr="004456CF">
        <w:rPr>
          <w:rFonts w:ascii="Times New Roman" w:hAnsi="Times New Roman" w:cs="Times New Roman"/>
          <w:bCs/>
          <w:sz w:val="20"/>
          <w:szCs w:val="20"/>
        </w:rPr>
        <w:t xml:space="preserve"> of a </w:t>
      </w:r>
      <w:r>
        <w:rPr>
          <w:rFonts w:ascii="Times New Roman" w:hAnsi="Times New Roman" w:cs="Times New Roman"/>
          <w:bCs/>
          <w:sz w:val="20"/>
          <w:szCs w:val="20"/>
        </w:rPr>
        <w:t>body</w:t>
      </w:r>
      <w:r w:rsidRPr="004456CF">
        <w:rPr>
          <w:rFonts w:ascii="Times New Roman" w:hAnsi="Times New Roman" w:cs="Times New Roman"/>
          <w:bCs/>
          <w:sz w:val="20"/>
          <w:szCs w:val="20"/>
        </w:rPr>
        <w:t xml:space="preserve"> with 50g can be easily measured. </w:t>
      </w:r>
    </w:p>
    <w:p w:rsidR="00BE0074" w:rsidRDefault="00BE0074" w:rsidP="00BE0074">
      <w:pPr>
        <w:ind w:leftChars="200" w:left="387"/>
        <w:rPr>
          <w:rFonts w:ascii="Times New Roman" w:hAnsi="Times New Roman" w:cs="Times New Roman"/>
          <w:bCs/>
          <w:sz w:val="20"/>
          <w:szCs w:val="20"/>
        </w:rPr>
      </w:pPr>
    </w:p>
    <w:p w:rsidR="00BE0074" w:rsidRDefault="00BE0074" w:rsidP="00BE0074">
      <w:pPr>
        <w:rPr>
          <w:rFonts w:ascii="Times New Roman" w:hAnsi="Times New Roman" w:cs="Times New Roman"/>
          <w:bCs/>
          <w:sz w:val="20"/>
          <w:szCs w:val="20"/>
        </w:rPr>
      </w:pPr>
      <w:r>
        <w:rPr>
          <w:rFonts w:ascii="Times New Roman" w:hAnsi="Times New Roman" w:cs="Times New Roman"/>
          <w:bCs/>
          <w:sz w:val="20"/>
          <w:szCs w:val="20"/>
        </w:rPr>
        <w:t xml:space="preserve">5. </w:t>
      </w:r>
      <w:r w:rsidRPr="00F04A65">
        <w:rPr>
          <w:rFonts w:ascii="Times New Roman" w:hAnsi="Times New Roman" w:cs="Times New Roman"/>
          <w:b/>
          <w:bCs/>
          <w:sz w:val="20"/>
          <w:szCs w:val="20"/>
        </w:rPr>
        <w:t>Difficulty for the experiment</w:t>
      </w:r>
      <w:r w:rsidRPr="004456CF">
        <w:rPr>
          <w:rFonts w:ascii="Times New Roman" w:hAnsi="Times New Roman" w:cs="Times New Roman"/>
          <w:bCs/>
          <w:sz w:val="20"/>
          <w:szCs w:val="20"/>
        </w:rPr>
        <w:t xml:space="preserve"> </w:t>
      </w:r>
    </w:p>
    <w:p w:rsidR="00BE0074" w:rsidRDefault="00BE0074" w:rsidP="00BE0074">
      <w:pPr>
        <w:ind w:leftChars="100" w:left="193"/>
        <w:rPr>
          <w:rFonts w:ascii="Times New Roman" w:hAnsi="Times New Roman" w:cs="Times New Roman"/>
          <w:bCs/>
          <w:sz w:val="20"/>
          <w:szCs w:val="20"/>
        </w:rPr>
      </w:pPr>
      <w:r w:rsidRPr="004456CF">
        <w:rPr>
          <w:rFonts w:ascii="Times New Roman" w:hAnsi="Times New Roman" w:cs="Times New Roman"/>
          <w:bCs/>
          <w:sz w:val="20"/>
          <w:szCs w:val="20"/>
        </w:rPr>
        <w:t xml:space="preserve">The difficulty is to avoid the interference of the </w:t>
      </w:r>
      <w:r>
        <w:rPr>
          <w:rFonts w:ascii="Times New Roman" w:hAnsi="Times New Roman" w:cs="Times New Roman"/>
          <w:bCs/>
          <w:sz w:val="20"/>
          <w:szCs w:val="20"/>
        </w:rPr>
        <w:t>electric/</w:t>
      </w:r>
      <w:r w:rsidRPr="004456CF">
        <w:rPr>
          <w:rFonts w:ascii="Times New Roman" w:hAnsi="Times New Roman" w:cs="Times New Roman"/>
          <w:bCs/>
          <w:sz w:val="20"/>
          <w:szCs w:val="20"/>
        </w:rPr>
        <w:t xml:space="preserve">magnetic field on the device. </w:t>
      </w:r>
    </w:p>
    <w:p w:rsidR="00BE0074" w:rsidRDefault="00BE0074" w:rsidP="00BE0074">
      <w:pPr>
        <w:ind w:leftChars="100" w:left="376" w:hangingChars="100" w:hanging="183"/>
        <w:rPr>
          <w:rFonts w:ascii="Times New Roman" w:hAnsi="Times New Roman" w:cs="Times New Roman"/>
          <w:bCs/>
          <w:sz w:val="20"/>
          <w:szCs w:val="20"/>
        </w:rPr>
      </w:pPr>
      <w:r w:rsidRPr="004456CF">
        <w:rPr>
          <w:rFonts w:ascii="Times New Roman" w:hAnsi="Times New Roman" w:cs="Times New Roman"/>
          <w:bCs/>
          <w:sz w:val="20"/>
          <w:szCs w:val="20"/>
        </w:rPr>
        <w:t xml:space="preserve">1) The magnetic insulation materials are usually produced with Ni-Fe Alloy. It is a well-developed technology now. </w:t>
      </w:r>
    </w:p>
    <w:p w:rsidR="00BE0074" w:rsidRDefault="00BE0074" w:rsidP="00BE0074">
      <w:pPr>
        <w:ind w:leftChars="100" w:left="376" w:hangingChars="100" w:hanging="183"/>
        <w:rPr>
          <w:rFonts w:ascii="Times New Roman" w:hAnsi="Times New Roman" w:cs="Times New Roman"/>
          <w:bCs/>
          <w:sz w:val="20"/>
          <w:szCs w:val="20"/>
        </w:rPr>
      </w:pPr>
      <w:r w:rsidRPr="004456CF">
        <w:rPr>
          <w:rFonts w:ascii="Times New Roman" w:hAnsi="Times New Roman" w:cs="Times New Roman"/>
          <w:bCs/>
          <w:sz w:val="20"/>
          <w:szCs w:val="20"/>
        </w:rPr>
        <w:t xml:space="preserve">2) The strong magnetic field has an interference on the scale. We can use a long magnetic insulation line to pend the sphere into the magnetic field. </w:t>
      </w:r>
    </w:p>
    <w:p w:rsidR="00BE0074" w:rsidRDefault="00BE0074" w:rsidP="00BE0074">
      <w:pPr>
        <w:ind w:leftChars="100" w:left="376" w:hangingChars="100" w:hanging="183"/>
        <w:rPr>
          <w:rFonts w:ascii="Times New Roman" w:hAnsi="Times New Roman" w:cs="Times New Roman"/>
          <w:bCs/>
          <w:sz w:val="20"/>
          <w:szCs w:val="20"/>
        </w:rPr>
      </w:pPr>
      <w:r w:rsidRPr="004456CF">
        <w:rPr>
          <w:rFonts w:ascii="Times New Roman" w:hAnsi="Times New Roman" w:cs="Times New Roman"/>
          <w:bCs/>
          <w:sz w:val="20"/>
          <w:szCs w:val="20"/>
        </w:rPr>
        <w:t xml:space="preserve">3) The scale need be specially designed and manufactured. </w:t>
      </w:r>
    </w:p>
    <w:p w:rsidR="00BE0074" w:rsidRDefault="00BE0074" w:rsidP="00BE0074">
      <w:pPr>
        <w:ind w:leftChars="100" w:left="376" w:hangingChars="100" w:hanging="183"/>
        <w:rPr>
          <w:rFonts w:ascii="Times New Roman" w:hAnsi="Times New Roman" w:cs="Times New Roman"/>
          <w:bCs/>
          <w:sz w:val="20"/>
          <w:szCs w:val="20"/>
        </w:rPr>
      </w:pPr>
    </w:p>
    <w:p w:rsidR="00BE0074" w:rsidRDefault="00BE0074" w:rsidP="00BE0074">
      <w:pPr>
        <w:rPr>
          <w:rFonts w:ascii="Times New Roman" w:hAnsi="Times New Roman" w:cs="Times New Roman"/>
          <w:bCs/>
          <w:sz w:val="20"/>
          <w:szCs w:val="20"/>
        </w:rPr>
      </w:pPr>
      <w:r>
        <w:rPr>
          <w:rFonts w:ascii="Times New Roman" w:hAnsi="Times New Roman" w:cs="Times New Roman"/>
          <w:bCs/>
          <w:sz w:val="20"/>
          <w:szCs w:val="20"/>
        </w:rPr>
        <w:t xml:space="preserve">6. </w:t>
      </w:r>
      <w:r>
        <w:rPr>
          <w:rFonts w:ascii="Times New Roman" w:hAnsi="Times New Roman" w:cs="Times New Roman"/>
          <w:b/>
          <w:bCs/>
          <w:sz w:val="20"/>
          <w:szCs w:val="20"/>
        </w:rPr>
        <w:t>Further test for Eq</w:t>
      </w:r>
      <w:r w:rsidR="00CE1C3E">
        <w:rPr>
          <w:rFonts w:ascii="Times New Roman" w:hAnsi="Times New Roman" w:cs="Times New Roman"/>
          <w:b/>
          <w:bCs/>
          <w:sz w:val="20"/>
          <w:szCs w:val="20"/>
        </w:rPr>
        <w:t>s.</w:t>
      </w:r>
      <w:r>
        <w:rPr>
          <w:rFonts w:ascii="Times New Roman" w:hAnsi="Times New Roman" w:cs="Times New Roman"/>
          <w:b/>
          <w:bCs/>
          <w:sz w:val="20"/>
          <w:szCs w:val="20"/>
        </w:rPr>
        <w:t xml:space="preserve"> (5)</w:t>
      </w:r>
      <w:r w:rsidR="00CE1C3E">
        <w:rPr>
          <w:rFonts w:ascii="Times New Roman" w:hAnsi="Times New Roman" w:cs="Times New Roman"/>
          <w:b/>
          <w:bCs/>
          <w:sz w:val="20"/>
          <w:szCs w:val="20"/>
        </w:rPr>
        <w:t xml:space="preserve"> and </w:t>
      </w:r>
      <w:r w:rsidR="00191637">
        <w:rPr>
          <w:rFonts w:ascii="Times New Roman" w:hAnsi="Times New Roman" w:cs="Times New Roman"/>
          <w:b/>
          <w:bCs/>
          <w:sz w:val="20"/>
          <w:szCs w:val="20"/>
        </w:rPr>
        <w:t>(</w:t>
      </w:r>
      <w:r w:rsidR="00CE1C3E">
        <w:rPr>
          <w:rFonts w:ascii="Times New Roman" w:hAnsi="Times New Roman" w:cs="Times New Roman"/>
          <w:b/>
          <w:bCs/>
          <w:sz w:val="20"/>
          <w:szCs w:val="20"/>
        </w:rPr>
        <w:t>6</w:t>
      </w:r>
      <w:r w:rsidR="00191637">
        <w:rPr>
          <w:rFonts w:ascii="Times New Roman" w:hAnsi="Times New Roman" w:cs="Times New Roman"/>
          <w:b/>
          <w:bCs/>
          <w:sz w:val="20"/>
          <w:szCs w:val="20"/>
        </w:rPr>
        <w:t>)</w:t>
      </w:r>
    </w:p>
    <w:p w:rsidR="00BE0074" w:rsidRDefault="00BE0074" w:rsidP="00BE0074">
      <w:pPr>
        <w:rPr>
          <w:rFonts w:ascii="Times New Roman" w:hAnsi="Times New Roman" w:cs="Times New Roman"/>
          <w:bCs/>
          <w:sz w:val="20"/>
          <w:szCs w:val="20"/>
        </w:rPr>
      </w:pPr>
    </w:p>
    <w:p w:rsidR="00BE0074" w:rsidRDefault="00BE0074" w:rsidP="00BE0074">
      <w:pPr>
        <w:ind w:left="183" w:hangingChars="100" w:hanging="183"/>
        <w:rPr>
          <w:rFonts w:ascii="Times New Roman" w:hAnsi="Times New Roman" w:cs="Times New Roman"/>
          <w:bCs/>
          <w:sz w:val="20"/>
          <w:szCs w:val="20"/>
        </w:rPr>
      </w:pPr>
      <w:r>
        <w:rPr>
          <w:rFonts w:ascii="Times New Roman" w:hAnsi="Times New Roman" w:cs="Times New Roman" w:hint="eastAsia"/>
          <w:bCs/>
          <w:sz w:val="20"/>
          <w:szCs w:val="20"/>
        </w:rPr>
        <w:t xml:space="preserve"> </w:t>
      </w:r>
      <w:r>
        <w:rPr>
          <w:rFonts w:ascii="Times New Roman" w:hAnsi="Times New Roman" w:cs="Times New Roman"/>
          <w:bCs/>
          <w:sz w:val="20"/>
          <w:szCs w:val="20"/>
        </w:rPr>
        <w:t xml:space="preserve"> To test Eq.(5), the body in the electric/magnetic field can be replaced with superconductivity and the materials </w:t>
      </w:r>
      <w:r w:rsidRPr="00BA6857">
        <w:rPr>
          <w:rFonts w:ascii="Times New Roman" w:hAnsi="Times New Roman" w:cs="Times New Roman"/>
          <w:bCs/>
          <w:sz w:val="20"/>
          <w:szCs w:val="20"/>
        </w:rPr>
        <w:t xml:space="preserve">of </w:t>
      </w:r>
      <m:oMath>
        <m:sSub>
          <m:sSubPr>
            <m:ctrlPr>
              <w:rPr>
                <w:rFonts w:ascii="Cambria Math" w:hAnsi="Cambria Math" w:cs="Times New Roman"/>
                <w:bCs/>
                <w:i/>
                <w:sz w:val="20"/>
                <w:szCs w:val="20"/>
              </w:rPr>
            </m:ctrlPr>
          </m:sSubPr>
          <m:e>
            <m:r>
              <w:rPr>
                <w:rFonts w:ascii="Cambria Math" w:hAnsi="Cambria Math" w:cs="Times New Roman"/>
                <w:sz w:val="20"/>
                <w:szCs w:val="20"/>
              </w:rPr>
              <m:t>ε</m:t>
            </m:r>
          </m:e>
          <m:sub>
            <m:r>
              <w:rPr>
                <w:rFonts w:ascii="Cambria Math" w:hAnsi="Cambria Math" w:cs="Times New Roman"/>
                <w:sz w:val="20"/>
                <w:szCs w:val="20"/>
              </w:rPr>
              <m:t>r</m:t>
            </m:r>
          </m:sub>
        </m:sSub>
        <m:r>
          <w:rPr>
            <w:rFonts w:ascii="Cambria Math" w:hAnsi="Cambria Math" w:cs="Times New Roman"/>
            <w:sz w:val="20"/>
            <w:szCs w:val="20"/>
          </w:rPr>
          <m:t>→∞</m:t>
        </m:r>
      </m:oMath>
      <w:r w:rsidRPr="00BA6857">
        <w:rPr>
          <w:rFonts w:ascii="Times New Roman" w:hAnsi="Times New Roman" w:cs="Times New Roman"/>
          <w:bCs/>
          <w:sz w:val="20"/>
          <w:szCs w:val="20"/>
        </w:rPr>
        <w:t xml:space="preserve"> and </w:t>
      </w:r>
      <m:oMath>
        <m:sSub>
          <m:sSubPr>
            <m:ctrlPr>
              <w:rPr>
                <w:rFonts w:ascii="Cambria Math" w:hAnsi="Cambria Math" w:cs="Times New Roman"/>
                <w:bCs/>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r>
          <m:rPr>
            <m:sty m:val="p"/>
          </m:rPr>
          <w:rPr>
            <w:rFonts w:ascii="Cambria Math" w:hAnsi="Cambria Math" w:cs="Times New Roman"/>
            <w:sz w:val="20"/>
            <w:szCs w:val="20"/>
          </w:rPr>
          <m:t>→0</m:t>
        </m:r>
      </m:oMath>
      <w:r>
        <w:rPr>
          <w:rFonts w:ascii="Times New Roman" w:hAnsi="Times New Roman" w:cs="Times New Roman" w:hint="eastAsia"/>
          <w:bCs/>
          <w:sz w:val="20"/>
          <w:szCs w:val="20"/>
        </w:rPr>
        <w:t>.</w:t>
      </w:r>
      <w:r>
        <w:rPr>
          <w:rFonts w:ascii="Times New Roman" w:hAnsi="Times New Roman" w:cs="Times New Roman"/>
          <w:bCs/>
          <w:sz w:val="20"/>
          <w:szCs w:val="20"/>
        </w:rPr>
        <w:t xml:space="preserve"> For example, put a superconductivity inside a magnetic field.</w:t>
      </w:r>
    </w:p>
    <w:p w:rsidR="00BE0074" w:rsidRDefault="00CE1C3E" w:rsidP="00BE0074">
      <w:pPr>
        <w:ind w:left="183" w:hangingChars="100" w:hanging="183"/>
        <w:rPr>
          <w:rFonts w:ascii="Times New Roman" w:hAnsi="Times New Roman" w:cs="Times New Roman"/>
          <w:bCs/>
          <w:sz w:val="20"/>
          <w:szCs w:val="20"/>
        </w:rPr>
      </w:pPr>
      <w:r>
        <w:rPr>
          <w:rFonts w:ascii="Times New Roman" w:hAnsi="Times New Roman" w:cs="Times New Roman"/>
          <w:bCs/>
          <w:sz w:val="20"/>
          <w:szCs w:val="20"/>
        </w:rPr>
        <w:t xml:space="preserve">  To test Eq.(6</w:t>
      </w:r>
      <w:r w:rsidR="00BE0074">
        <w:rPr>
          <w:rFonts w:ascii="Times New Roman" w:hAnsi="Times New Roman" w:cs="Times New Roman"/>
          <w:bCs/>
          <w:sz w:val="20"/>
          <w:szCs w:val="20"/>
        </w:rPr>
        <w:t>), there two ways. First, making the electric/magnetic field varied. Second, let the body moved in the electric/magnetic field.</w:t>
      </w:r>
    </w:p>
    <w:p w:rsidR="00DF5BEC" w:rsidRDefault="00DF5BEC" w:rsidP="00DF5BEC">
      <w:pPr>
        <w:ind w:leftChars="100" w:left="193"/>
        <w:rPr>
          <w:rFonts w:ascii="Times New Roman" w:hAnsi="Times New Roman" w:cs="Times New Roman"/>
          <w:bCs/>
          <w:sz w:val="20"/>
          <w:szCs w:val="20"/>
        </w:rPr>
      </w:pPr>
      <w:r>
        <w:rPr>
          <w:rFonts w:ascii="Times New Roman" w:hAnsi="Times New Roman" w:cs="Times New Roman"/>
          <w:bCs/>
          <w:sz w:val="20"/>
          <w:szCs w:val="20"/>
        </w:rPr>
        <w:t xml:space="preserve">An instantaneous large </w:t>
      </w:r>
      <m:oMath>
        <m:r>
          <m:rPr>
            <m:sty m:val="p"/>
          </m:rPr>
          <w:rPr>
            <w:rFonts w:ascii="Cambria Math" w:hAnsi="Cambria Math" w:cs="Times New Roman"/>
            <w:sz w:val="20"/>
            <w:szCs w:val="20"/>
          </w:rPr>
          <m:t>△g</m:t>
        </m:r>
      </m:oMath>
      <w:r>
        <w:rPr>
          <w:rFonts w:ascii="Times New Roman" w:hAnsi="Times New Roman" w:cs="Times New Roman" w:hint="eastAsia"/>
          <w:bCs/>
          <w:sz w:val="20"/>
          <w:szCs w:val="20"/>
        </w:rPr>
        <w:t xml:space="preserve"> </w:t>
      </w:r>
      <w:r>
        <w:rPr>
          <w:rFonts w:ascii="Times New Roman" w:hAnsi="Times New Roman" w:cs="Times New Roman"/>
          <w:bCs/>
          <w:sz w:val="20"/>
          <w:szCs w:val="20"/>
        </w:rPr>
        <w:t xml:space="preserve">may be observed for that a very large </w:t>
      </w:r>
      <w:r w:rsidRPr="00DF5BEC">
        <w:rPr>
          <w:rFonts w:ascii="Times New Roman" w:hAnsi="Times New Roman" w:cs="Times New Roman"/>
          <w:bCs/>
          <w:sz w:val="20"/>
          <w:szCs w:val="20"/>
        </w:rPr>
        <w:t>initial electric/magnetic field</w:t>
      </w:r>
      <w:r w:rsidR="00D6107B">
        <w:rPr>
          <w:rFonts w:ascii="Times New Roman" w:hAnsi="Times New Roman" w:cs="Times New Roman"/>
          <w:bCs/>
          <w:sz w:val="20"/>
          <w:szCs w:val="20"/>
        </w:rPr>
        <w:t xml:space="preserve"> can be produced by that a switch is on or off.</w:t>
      </w:r>
    </w:p>
    <w:p w:rsidR="003E326F" w:rsidRDefault="003E326F" w:rsidP="00BE0074">
      <w:pPr>
        <w:ind w:left="183" w:hangingChars="100" w:hanging="183"/>
        <w:rPr>
          <w:rFonts w:ascii="Times New Roman" w:hAnsi="Times New Roman" w:cs="Times New Roman"/>
          <w:bCs/>
          <w:sz w:val="20"/>
          <w:szCs w:val="20"/>
        </w:rPr>
      </w:pPr>
      <w:r>
        <w:rPr>
          <w:rFonts w:ascii="Times New Roman" w:hAnsi="Times New Roman" w:cs="Times New Roman"/>
          <w:bCs/>
          <w:sz w:val="20"/>
          <w:szCs w:val="20"/>
        </w:rPr>
        <w:t xml:space="preserve">  It is noted that, an instantaneous initial electric/magnetic field is unknown. It need be measured immediately.</w:t>
      </w:r>
    </w:p>
    <w:p w:rsidR="00BE0074" w:rsidRDefault="00BE0074" w:rsidP="00BE0074">
      <w:pPr>
        <w:rPr>
          <w:rFonts w:ascii="Times New Roman" w:hAnsi="Times New Roman" w:cs="Times New Roman"/>
          <w:bCs/>
          <w:sz w:val="20"/>
          <w:szCs w:val="20"/>
        </w:rPr>
      </w:pPr>
    </w:p>
    <w:p w:rsidR="00BE0074" w:rsidRDefault="00BE0074" w:rsidP="00BE0074">
      <w:pPr>
        <w:rPr>
          <w:rFonts w:ascii="Times New Roman" w:hAnsi="Times New Roman" w:cs="Times New Roman"/>
          <w:b/>
          <w:bCs/>
          <w:sz w:val="20"/>
          <w:szCs w:val="20"/>
        </w:rPr>
      </w:pPr>
      <w:r>
        <w:rPr>
          <w:rFonts w:ascii="Times New Roman" w:hAnsi="Times New Roman" w:cs="Times New Roman"/>
          <w:bCs/>
          <w:sz w:val="20"/>
          <w:szCs w:val="20"/>
        </w:rPr>
        <w:t xml:space="preserve">7. </w:t>
      </w:r>
      <w:r w:rsidRPr="00F04A65">
        <w:rPr>
          <w:rFonts w:ascii="Times New Roman" w:hAnsi="Times New Roman" w:cs="Times New Roman"/>
          <w:b/>
          <w:bCs/>
          <w:sz w:val="20"/>
          <w:szCs w:val="20"/>
        </w:rPr>
        <w:t>Conclusion</w:t>
      </w:r>
    </w:p>
    <w:p w:rsidR="003E326F" w:rsidRDefault="003E326F" w:rsidP="00BE0074">
      <w:pPr>
        <w:rPr>
          <w:rFonts w:ascii="Times New Roman" w:hAnsi="Times New Roman" w:cs="Times New Roman"/>
          <w:bCs/>
          <w:sz w:val="20"/>
          <w:szCs w:val="20"/>
        </w:rPr>
      </w:pPr>
    </w:p>
    <w:p w:rsidR="00BE0074" w:rsidRPr="004456CF" w:rsidRDefault="00BE0074" w:rsidP="00CE1C3E">
      <w:pPr>
        <w:ind w:leftChars="100" w:left="193"/>
        <w:rPr>
          <w:rFonts w:ascii="Times New Roman" w:hAnsi="Times New Roman" w:cs="Times New Roman"/>
          <w:bCs/>
          <w:sz w:val="20"/>
          <w:szCs w:val="20"/>
        </w:rPr>
      </w:pPr>
      <w:r w:rsidRPr="004456CF">
        <w:rPr>
          <w:rFonts w:ascii="Times New Roman" w:hAnsi="Times New Roman" w:cs="Times New Roman"/>
          <w:bCs/>
          <w:sz w:val="20"/>
          <w:szCs w:val="20"/>
        </w:rPr>
        <w:t xml:space="preserve">This is a simple experiment. Modern device </w:t>
      </w:r>
      <w:r w:rsidR="00CE1C3E">
        <w:rPr>
          <w:rFonts w:ascii="Times New Roman" w:hAnsi="Times New Roman" w:cs="Times New Roman"/>
          <w:bCs/>
          <w:sz w:val="20"/>
          <w:szCs w:val="20"/>
        </w:rPr>
        <w:t xml:space="preserve">and instruments </w:t>
      </w:r>
      <w:r w:rsidRPr="004456CF">
        <w:rPr>
          <w:rFonts w:ascii="Times New Roman" w:hAnsi="Times New Roman" w:cs="Times New Roman"/>
          <w:bCs/>
          <w:sz w:val="20"/>
          <w:szCs w:val="20"/>
        </w:rPr>
        <w:t>can make the measured result with very high precision.</w:t>
      </w:r>
    </w:p>
    <w:p w:rsidR="00BE0074"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p>
    <w:p w:rsidR="009E1CA6" w:rsidRDefault="009E1CA6" w:rsidP="00BE0074">
      <w:pPr>
        <w:rPr>
          <w:rFonts w:ascii="Times New Roman" w:hAnsi="Times New Roman" w:cs="Times New Roman" w:hint="eastAsia"/>
          <w:sz w:val="20"/>
          <w:szCs w:val="20"/>
        </w:rPr>
      </w:pPr>
    </w:p>
    <w:p w:rsidR="00BE0074" w:rsidRDefault="0029453A" w:rsidP="00BE0074">
      <w:pPr>
        <w:rPr>
          <w:rFonts w:ascii="Times New Roman" w:hAnsi="Times New Roman" w:cs="Times New Roman"/>
          <w:sz w:val="20"/>
          <w:szCs w:val="20"/>
        </w:rPr>
      </w:pPr>
      <w:r>
        <w:rPr>
          <w:rFonts w:ascii="Times New Roman" w:hAnsi="Times New Roman" w:cs="Times New Roman"/>
          <w:sz w:val="20"/>
          <w:szCs w:val="20"/>
        </w:rPr>
        <w:t xml:space="preserve">Supplementary </w:t>
      </w:r>
      <w:r w:rsidR="009E1CA6">
        <w:rPr>
          <w:rFonts w:ascii="Times New Roman" w:hAnsi="Times New Roman" w:cs="Times New Roman"/>
          <w:sz w:val="20"/>
          <w:szCs w:val="20"/>
        </w:rPr>
        <w:t>material</w:t>
      </w:r>
      <w:r>
        <w:rPr>
          <w:rFonts w:ascii="Times New Roman" w:hAnsi="Times New Roman" w:cs="Times New Roman"/>
          <w:sz w:val="20"/>
          <w:szCs w:val="20"/>
        </w:rPr>
        <w:t xml:space="preserve"> 2</w:t>
      </w:r>
    </w:p>
    <w:p w:rsidR="00BE0074" w:rsidRDefault="00BE0074" w:rsidP="00BE0074">
      <w:pPr>
        <w:rPr>
          <w:rFonts w:ascii="Times New Roman" w:hAnsi="Times New Roman" w:cs="Times New Roman"/>
          <w:sz w:val="20"/>
          <w:szCs w:val="20"/>
        </w:rPr>
      </w:pPr>
    </w:p>
    <w:p w:rsidR="00BE0074" w:rsidRPr="00BE0074" w:rsidRDefault="00BE0074" w:rsidP="00BE0074">
      <w:pPr>
        <w:rPr>
          <w:rFonts w:ascii="Times New Roman" w:hAnsi="Times New Roman" w:cs="Times New Roman"/>
          <w:sz w:val="24"/>
          <w:szCs w:val="24"/>
        </w:rPr>
      </w:pPr>
      <w:r w:rsidRPr="00BE0074">
        <w:rPr>
          <w:rFonts w:ascii="Times New Roman" w:hAnsi="Times New Roman" w:cs="Times New Roman"/>
          <w:sz w:val="24"/>
          <w:szCs w:val="24"/>
        </w:rPr>
        <w:t>A simple review on the experiment</w:t>
      </w:r>
      <w:r w:rsidR="000F3339">
        <w:rPr>
          <w:rFonts w:ascii="Times New Roman" w:hAnsi="Times New Roman" w:cs="Times New Roman" w:hint="eastAsia"/>
          <w:sz w:val="24"/>
          <w:szCs w:val="24"/>
        </w:rPr>
        <w:t>s</w:t>
      </w:r>
      <w:r w:rsidRPr="00BE0074">
        <w:rPr>
          <w:rFonts w:ascii="Times New Roman" w:hAnsi="Times New Roman" w:cs="Times New Roman"/>
          <w:sz w:val="24"/>
          <w:szCs w:val="24"/>
        </w:rPr>
        <w:t xml:space="preserve"> for the gravitational effect of electric/magnetic field</w:t>
      </w:r>
    </w:p>
    <w:p w:rsidR="00BE0074" w:rsidRDefault="00BE0074" w:rsidP="00BE0074">
      <w:pPr>
        <w:rPr>
          <w:rFonts w:ascii="Times New Roman" w:hAnsi="Times New Roman" w:cs="Times New Roman"/>
          <w:sz w:val="20"/>
          <w:szCs w:val="20"/>
        </w:rPr>
      </w:pPr>
    </w:p>
    <w:p w:rsidR="00BE0074" w:rsidRDefault="00937B75" w:rsidP="00BE0074">
      <w:pPr>
        <w:ind w:firstLineChars="200" w:firstLine="367"/>
        <w:rPr>
          <w:rFonts w:ascii="Times New Roman" w:hAnsi="Times New Roman" w:cs="Times New Roman"/>
          <w:sz w:val="20"/>
          <w:szCs w:val="20"/>
        </w:rPr>
      </w:pPr>
      <w:r>
        <w:rPr>
          <w:rFonts w:ascii="Times New Roman" w:hAnsi="Times New Roman" w:cs="Times New Roman"/>
          <w:sz w:val="20"/>
          <w:szCs w:val="20"/>
        </w:rPr>
        <w:t>It was reported that</w:t>
      </w:r>
      <w:r w:rsidR="00BE0074">
        <w:rPr>
          <w:rFonts w:ascii="Times New Roman" w:hAnsi="Times New Roman" w:cs="Times New Roman"/>
          <w:sz w:val="20"/>
          <w:szCs w:val="20"/>
        </w:rPr>
        <w:t xml:space="preserve"> </w:t>
      </w:r>
      <w:r w:rsidR="00BE0074" w:rsidRPr="004D6BBB">
        <w:rPr>
          <w:rFonts w:ascii="Times New Roman" w:hAnsi="Times New Roman" w:cs="Times New Roman"/>
          <w:sz w:val="20"/>
          <w:szCs w:val="20"/>
        </w:rPr>
        <w:t>the gravitational effect of electric/magnetic field</w:t>
      </w:r>
      <w:r w:rsidR="00BE0074">
        <w:rPr>
          <w:rFonts w:ascii="Times New Roman" w:hAnsi="Times New Roman" w:cs="Times New Roman"/>
          <w:sz w:val="20"/>
          <w:szCs w:val="20"/>
        </w:rPr>
        <w:t xml:space="preserve"> was observed</w:t>
      </w:r>
      <w:r w:rsidR="00BE0074" w:rsidRPr="004D6BBB">
        <w:rPr>
          <w:rFonts w:ascii="Times New Roman" w:hAnsi="Times New Roman" w:cs="Times New Roman"/>
          <w:sz w:val="20"/>
          <w:szCs w:val="20"/>
        </w:rPr>
        <w:t xml:space="preserve"> </w:t>
      </w:r>
      <w:r w:rsidR="00BE0074">
        <w:rPr>
          <w:rFonts w:ascii="Times New Roman" w:hAnsi="Times New Roman" w:cs="Times New Roman"/>
          <w:sz w:val="20"/>
          <w:szCs w:val="20"/>
        </w:rPr>
        <w:t>in experiments.</w:t>
      </w:r>
      <w:r w:rsidR="00A94F0B">
        <w:rPr>
          <w:rFonts w:ascii="Times New Roman" w:hAnsi="Times New Roman" w:cs="Times New Roman"/>
          <w:sz w:val="20"/>
          <w:szCs w:val="20"/>
        </w:rPr>
        <w:t>[</w:t>
      </w:r>
      <w:r w:rsidR="001F1B0D" w:rsidRPr="00A94F0B">
        <w:rPr>
          <w:rFonts w:ascii="Times New Roman" w:hAnsi="Times New Roman" w:cs="Times New Roman"/>
          <w:sz w:val="20"/>
          <w:szCs w:val="20"/>
        </w:rPr>
        <w:t>2-17</w:t>
      </w:r>
      <w:r w:rsidR="00A94F0B">
        <w:rPr>
          <w:rFonts w:ascii="Times New Roman" w:hAnsi="Times New Roman" w:cs="Times New Roman"/>
          <w:sz w:val="20"/>
          <w:szCs w:val="20"/>
        </w:rPr>
        <w:t>]</w:t>
      </w:r>
      <w:r w:rsidR="00BE0074">
        <w:rPr>
          <w:rFonts w:ascii="Times New Roman" w:hAnsi="Times New Roman" w:cs="Times New Roman"/>
          <w:sz w:val="20"/>
          <w:szCs w:val="20"/>
        </w:rPr>
        <w:t xml:space="preserve"> There are these features in these experiments: 1) The hypotheses for the reasons to produce the gravitational effect are different; 2) The experimental designs with the device and instruments are different; 3) The values of the electric/magnetic fields are different. 4) The operations of the experiments are different; therefore, 5) The observed results are different.</w:t>
      </w:r>
      <w:r w:rsidR="00BE0074" w:rsidRPr="00E4170A">
        <w:rPr>
          <w:rFonts w:ascii="Times New Roman" w:hAnsi="Times New Roman" w:cs="Times New Roman"/>
          <w:sz w:val="20"/>
          <w:szCs w:val="20"/>
        </w:rPr>
        <w:t xml:space="preserve"> </w:t>
      </w:r>
      <w:r w:rsidR="00BE0074">
        <w:rPr>
          <w:rFonts w:ascii="Times New Roman" w:hAnsi="Times New Roman" w:cs="Times New Roman"/>
          <w:sz w:val="20"/>
          <w:szCs w:val="20"/>
        </w:rPr>
        <w:t>At the same time, the experiments of null results were reported.</w:t>
      </w:r>
      <w:r w:rsidR="007E5D26">
        <w:rPr>
          <w:rFonts w:ascii="Times New Roman" w:hAnsi="Times New Roman" w:cs="Times New Roman"/>
          <w:sz w:val="20"/>
          <w:szCs w:val="20"/>
        </w:rPr>
        <w:t>[17-19]</w:t>
      </w:r>
      <w:r w:rsidR="00BE0074">
        <w:rPr>
          <w:rFonts w:ascii="Times New Roman" w:hAnsi="Times New Roman" w:cs="Times New Roman"/>
          <w:sz w:val="20"/>
          <w:szCs w:val="20"/>
        </w:rPr>
        <w:t xml:space="preserve"> Therefore, it is very difficult to assess whether or not this effect does exist and what is the exact express of this effect.</w:t>
      </w:r>
    </w:p>
    <w:p w:rsidR="00BE0074" w:rsidRDefault="00BE0074" w:rsidP="00BE0074">
      <w:pPr>
        <w:ind w:firstLineChars="200" w:firstLine="367"/>
        <w:rPr>
          <w:rFonts w:ascii="Times New Roman" w:hAnsi="Times New Roman" w:cs="Times New Roman"/>
          <w:sz w:val="20"/>
          <w:szCs w:val="20"/>
        </w:rPr>
      </w:pPr>
    </w:p>
    <w:p w:rsidR="00BE0074" w:rsidRDefault="00BE0074" w:rsidP="00BE0074">
      <w:pPr>
        <w:ind w:firstLineChars="200" w:firstLine="367"/>
        <w:rPr>
          <w:rFonts w:ascii="Times New Roman" w:hAnsi="Times New Roman" w:cs="Times New Roman"/>
          <w:sz w:val="20"/>
          <w:szCs w:val="20"/>
        </w:rPr>
      </w:pPr>
      <w:r>
        <w:rPr>
          <w:rFonts w:ascii="Times New Roman" w:hAnsi="Times New Roman" w:cs="Times New Roman"/>
          <w:sz w:val="20"/>
          <w:szCs w:val="20"/>
        </w:rPr>
        <w:t>Many hypotheses are presented to explain these experiments. However, these hypotheses are difficult to be generally accepted.</w:t>
      </w:r>
    </w:p>
    <w:p w:rsidR="00BE0074" w:rsidRDefault="00BE0074" w:rsidP="00BE0074">
      <w:pPr>
        <w:ind w:firstLineChars="200" w:firstLine="367"/>
        <w:rPr>
          <w:rFonts w:ascii="Times New Roman" w:hAnsi="Times New Roman" w:cs="Times New Roman"/>
          <w:sz w:val="20"/>
          <w:szCs w:val="20"/>
        </w:rPr>
      </w:pPr>
    </w:p>
    <w:p w:rsidR="00BE0074" w:rsidRDefault="00BE0074" w:rsidP="00BE0074">
      <w:pPr>
        <w:ind w:firstLineChars="200" w:firstLine="367"/>
        <w:rPr>
          <w:rFonts w:ascii="Times New Roman" w:hAnsi="Times New Roman" w:cs="Times New Roman"/>
          <w:sz w:val="20"/>
          <w:szCs w:val="20"/>
        </w:rPr>
      </w:pPr>
      <w:r>
        <w:rPr>
          <w:rFonts w:ascii="Times New Roman" w:hAnsi="Times New Roman" w:cs="Times New Roman"/>
          <w:sz w:val="20"/>
          <w:szCs w:val="20"/>
        </w:rPr>
        <w:t xml:space="preserve">We think, the key is to clarify whether or not there is </w:t>
      </w:r>
      <w:r w:rsidRPr="00437ACF">
        <w:rPr>
          <w:rFonts w:ascii="Times New Roman" w:hAnsi="Times New Roman" w:cs="Times New Roman"/>
          <w:sz w:val="20"/>
          <w:szCs w:val="20"/>
        </w:rPr>
        <w:t>the gravitational effect of electric/magnetic field</w:t>
      </w:r>
      <w:r>
        <w:rPr>
          <w:rFonts w:ascii="Times New Roman" w:hAnsi="Times New Roman" w:cs="Times New Roman"/>
          <w:sz w:val="20"/>
          <w:szCs w:val="20"/>
        </w:rPr>
        <w:t>.</w:t>
      </w:r>
    </w:p>
    <w:p w:rsidR="00BE0074" w:rsidRDefault="00BE0074" w:rsidP="00BE0074">
      <w:pPr>
        <w:ind w:firstLineChars="200" w:firstLine="367"/>
        <w:rPr>
          <w:rFonts w:ascii="Times New Roman" w:hAnsi="Times New Roman" w:cs="Times New Roman"/>
          <w:sz w:val="20"/>
          <w:szCs w:val="20"/>
        </w:rPr>
      </w:pPr>
    </w:p>
    <w:p w:rsidR="00BE0074" w:rsidRDefault="00BE0074" w:rsidP="00BE0074">
      <w:pPr>
        <w:ind w:firstLineChars="200" w:firstLine="367"/>
        <w:rPr>
          <w:rFonts w:ascii="Times New Roman" w:hAnsi="Times New Roman" w:cs="Times New Roman"/>
          <w:sz w:val="20"/>
          <w:szCs w:val="20"/>
        </w:rPr>
      </w:pPr>
      <w:r>
        <w:rPr>
          <w:rFonts w:ascii="Times New Roman" w:hAnsi="Times New Roman" w:cs="Times New Roman"/>
          <w:sz w:val="20"/>
          <w:szCs w:val="20"/>
        </w:rPr>
        <w:t>From the gravitational redshift, it can be concluded that, the gravitational acceleration of the Earth could be affect</w:t>
      </w:r>
      <w:r w:rsidR="007E5D26">
        <w:rPr>
          <w:rFonts w:ascii="Times New Roman" w:hAnsi="Times New Roman" w:cs="Times New Roman"/>
          <w:sz w:val="20"/>
          <w:szCs w:val="20"/>
        </w:rPr>
        <w:t>ed</w:t>
      </w:r>
      <w:r>
        <w:rPr>
          <w:rFonts w:ascii="Times New Roman" w:hAnsi="Times New Roman" w:cs="Times New Roman"/>
          <w:sz w:val="20"/>
          <w:szCs w:val="20"/>
        </w:rPr>
        <w:t xml:space="preserve"> by the strong electric/magnetic field. Theoretically, as the energy of the photons is shifted by gravitational field through gravitational redshift, the energy of the gravitational field is of course shifted correspondently by the photons.</w:t>
      </w:r>
      <w:r w:rsidR="00937B75">
        <w:rPr>
          <w:rFonts w:ascii="Times New Roman" w:hAnsi="Times New Roman" w:cs="Times New Roman"/>
          <w:sz w:val="20"/>
          <w:szCs w:val="20"/>
        </w:rPr>
        <w:t xml:space="preserve"> For the reason, we think, the</w:t>
      </w:r>
      <w:r>
        <w:rPr>
          <w:rFonts w:ascii="Times New Roman" w:hAnsi="Times New Roman" w:cs="Times New Roman"/>
          <w:sz w:val="20"/>
          <w:szCs w:val="20"/>
        </w:rPr>
        <w:t xml:space="preserve"> experiments</w:t>
      </w:r>
      <w:r w:rsidR="001F1B0D">
        <w:rPr>
          <w:rFonts w:ascii="Times New Roman" w:hAnsi="Times New Roman" w:cs="Times New Roman"/>
          <w:sz w:val="20"/>
          <w:szCs w:val="20"/>
        </w:rPr>
        <w:t xml:space="preserve"> in Refs.</w:t>
      </w:r>
      <w:r w:rsidR="00980D96">
        <w:rPr>
          <w:rFonts w:ascii="Times New Roman" w:hAnsi="Times New Roman" w:cs="Times New Roman"/>
          <w:sz w:val="20"/>
          <w:szCs w:val="20"/>
        </w:rPr>
        <w:t>[</w:t>
      </w:r>
      <w:r w:rsidR="00A94F0B">
        <w:rPr>
          <w:rFonts w:ascii="Times New Roman" w:hAnsi="Times New Roman" w:cs="Times New Roman"/>
          <w:sz w:val="20"/>
          <w:szCs w:val="20"/>
        </w:rPr>
        <w:t>2-5</w:t>
      </w:r>
      <w:r w:rsidR="00980D96">
        <w:rPr>
          <w:rFonts w:ascii="Times New Roman" w:hAnsi="Times New Roman" w:cs="Times New Roman"/>
          <w:sz w:val="20"/>
          <w:szCs w:val="20"/>
        </w:rPr>
        <w:t>]</w:t>
      </w:r>
      <w:r>
        <w:rPr>
          <w:rFonts w:ascii="Times New Roman" w:hAnsi="Times New Roman" w:cs="Times New Roman"/>
          <w:sz w:val="20"/>
          <w:szCs w:val="20"/>
        </w:rPr>
        <w:t xml:space="preserve"> could be understood and explained with our Eqs.(2), (5) and (6).</w:t>
      </w:r>
    </w:p>
    <w:p w:rsidR="00BE0074" w:rsidRDefault="00BE0074" w:rsidP="00BE0074">
      <w:pPr>
        <w:ind w:firstLineChars="200" w:firstLine="367"/>
        <w:rPr>
          <w:rFonts w:ascii="Times New Roman" w:hAnsi="Times New Roman" w:cs="Times New Roman"/>
          <w:sz w:val="20"/>
          <w:szCs w:val="20"/>
        </w:rPr>
      </w:pPr>
    </w:p>
    <w:p w:rsidR="00BE0074" w:rsidRDefault="00BE0074" w:rsidP="00BE0074">
      <w:pPr>
        <w:ind w:firstLineChars="200" w:firstLine="367"/>
        <w:rPr>
          <w:rFonts w:ascii="Times New Roman" w:hAnsi="Times New Roman" w:cs="Times New Roman"/>
          <w:sz w:val="20"/>
          <w:szCs w:val="20"/>
        </w:rPr>
      </w:pPr>
      <w:r>
        <w:rPr>
          <w:rFonts w:ascii="Times New Roman" w:hAnsi="Times New Roman" w:cs="Times New Roman"/>
          <w:sz w:val="20"/>
          <w:szCs w:val="20"/>
        </w:rPr>
        <w:t xml:space="preserve">For Eq.(5), the gravitational effect of superconductivity should be possible. For superconductivity, there is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r>
          <w:rPr>
            <w:rFonts w:ascii="Cambria Math" w:hAnsi="Times New Roman" w:cs="Times New Roman"/>
            <w:sz w:val="20"/>
            <w:szCs w:val="20"/>
          </w:rPr>
          <m:t>=0</m:t>
        </m:r>
      </m:oMath>
      <w:r>
        <w:rPr>
          <w:rFonts w:ascii="Times New Roman" w:hAnsi="Times New Roman" w:cs="Times New Roman" w:hint="eastAsia"/>
          <w:sz w:val="20"/>
          <w:szCs w:val="20"/>
        </w:rPr>
        <w:t>.</w:t>
      </w:r>
      <w:r>
        <w:rPr>
          <w:rFonts w:ascii="Times New Roman" w:hAnsi="Times New Roman" w:cs="Times New Roman"/>
          <w:sz w:val="20"/>
          <w:szCs w:val="20"/>
        </w:rPr>
        <w:t xml:space="preserve"> As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r>
          <w:rPr>
            <w:rFonts w:ascii="Cambria Math" w:hAnsi="Cambria Math" w:cs="Times New Roman"/>
            <w:sz w:val="20"/>
            <w:szCs w:val="20"/>
          </w:rPr>
          <m:t>→0</m:t>
        </m:r>
      </m:oMath>
      <w:r>
        <w:rPr>
          <w:rFonts w:ascii="Times New Roman" w:hAnsi="Times New Roman" w:cs="Times New Roman"/>
          <w:sz w:val="20"/>
          <w:szCs w:val="20"/>
        </w:rPr>
        <w:t xml:space="preserve">, from Eq.(5), there is </w:t>
      </w:r>
      <m:oMath>
        <m:r>
          <w:rPr>
            <w:rFonts w:ascii="Cambria Math" w:hAnsi="Cambria Math" w:cs="Times New Roman"/>
            <w:sz w:val="20"/>
            <w:szCs w:val="20"/>
          </w:rPr>
          <m:t>∆g=</m:t>
        </m:r>
        <m:rad>
          <m:radPr>
            <m:degHide m:val="1"/>
            <m:ctrlPr>
              <w:rPr>
                <w:rFonts w:ascii="Cambria Math" w:hAnsi="Cambria Math" w:cs="Times New Roman"/>
                <w:i/>
                <w:sz w:val="20"/>
                <w:szCs w:val="20"/>
              </w:rPr>
            </m:ctrlPr>
          </m:radPr>
          <m:deg/>
          <m:e>
            <m:r>
              <w:rPr>
                <w:rFonts w:ascii="Cambria Math" w:hAnsi="Cambria Math" w:cs="Times New Roman"/>
                <w:sz w:val="20"/>
                <w:szCs w:val="20"/>
              </w:rPr>
              <m:t>f</m:t>
            </m:r>
            <m:sSub>
              <m:sSubPr>
                <m:ctrlPr>
                  <w:rPr>
                    <w:rFonts w:ascii="Cambria Math" w:hAnsi="Cambria Math" w:cs="Times New Roman"/>
                    <w:i/>
                    <w:sz w:val="20"/>
                    <w:szCs w:val="20"/>
                  </w:rPr>
                </m:ctrlPr>
              </m:sSubPr>
              <m:e>
                <m:r>
                  <w:rPr>
                    <w:rFonts w:ascii="Cambria Math" w:hAnsi="Cambria Math" w:cs="Times New Roman"/>
                    <w:sz w:val="20"/>
                    <w:szCs w:val="20"/>
                  </w:rPr>
                  <m:t>G/μ</m:t>
                </m:r>
              </m:e>
              <m:sub>
                <m:r>
                  <w:rPr>
                    <w:rFonts w:ascii="Cambria Math" w:hAnsi="Cambria Math" w:cs="Times New Roman"/>
                    <w:sz w:val="20"/>
                    <w:szCs w:val="20"/>
                  </w:rPr>
                  <m:t>r</m:t>
                </m:r>
              </m:sub>
            </m:sSub>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0</m:t>
                </m:r>
              </m:sub>
            </m:sSub>
          </m:e>
        </m:rad>
        <m:r>
          <w:rPr>
            <w:rFonts w:ascii="Cambria Math" w:hAnsi="Cambria Math" w:cs="Times New Roman"/>
            <w:sz w:val="20"/>
            <w:szCs w:val="20"/>
          </w:rPr>
          <m:t>B→∞</m:t>
        </m:r>
      </m:oMath>
      <w:r>
        <w:rPr>
          <w:rFonts w:ascii="Times New Roman" w:hAnsi="Times New Roman" w:cs="Times New Roman" w:hint="eastAsia"/>
          <w:sz w:val="20"/>
          <w:szCs w:val="20"/>
        </w:rPr>
        <w:t>.</w:t>
      </w:r>
      <w:r>
        <w:rPr>
          <w:rFonts w:ascii="Times New Roman" w:hAnsi="Times New Roman" w:cs="Times New Roman"/>
          <w:sz w:val="20"/>
          <w:szCs w:val="20"/>
        </w:rPr>
        <w:t xml:space="preserve"> From Figure 3 we know, a</w:t>
      </w:r>
      <w:r>
        <w:rPr>
          <w:rFonts w:ascii="Times New Roman" w:hAnsi="Times New Roman" w:cs="Times New Roman" w:hint="eastAsia"/>
          <w:sz w:val="20"/>
          <w:szCs w:val="20"/>
        </w:rPr>
        <w:t xml:space="preserve"> </w:t>
      </w:r>
      <m:oMath>
        <m:r>
          <w:rPr>
            <w:rFonts w:ascii="Cambria Math" w:hAnsi="Cambria Math" w:cs="Times New Roman"/>
            <w:sz w:val="20"/>
            <w:szCs w:val="20"/>
          </w:rPr>
          <m:t>∆g</m:t>
        </m:r>
      </m:oMath>
      <w:r>
        <w:rPr>
          <w:rFonts w:ascii="Times New Roman" w:hAnsi="Times New Roman" w:cs="Times New Roman" w:hint="eastAsia"/>
          <w:sz w:val="20"/>
          <w:szCs w:val="20"/>
        </w:rPr>
        <w:t xml:space="preserve"> </w:t>
      </w:r>
      <w:r>
        <w:rPr>
          <w:rFonts w:ascii="Times New Roman" w:hAnsi="Times New Roman" w:cs="Times New Roman"/>
          <w:sz w:val="20"/>
          <w:szCs w:val="20"/>
        </w:rPr>
        <w:t xml:space="preserve">close to the value that was observed in </w:t>
      </w:r>
      <w:r w:rsidR="007E5D26">
        <w:rPr>
          <w:rFonts w:ascii="Times New Roman" w:hAnsi="Times New Roman" w:cs="Times New Roman"/>
          <w:sz w:val="20"/>
          <w:szCs w:val="20"/>
        </w:rPr>
        <w:t>the</w:t>
      </w:r>
      <w:r>
        <w:rPr>
          <w:rFonts w:ascii="Times New Roman" w:hAnsi="Times New Roman" w:cs="Times New Roman"/>
          <w:sz w:val="20"/>
          <w:szCs w:val="20"/>
        </w:rPr>
        <w:t xml:space="preserve"> experiments</w:t>
      </w:r>
      <w:r w:rsidR="000F3339">
        <w:rPr>
          <w:rFonts w:ascii="Times New Roman" w:hAnsi="Times New Roman" w:cs="Times New Roman"/>
          <w:sz w:val="20"/>
          <w:szCs w:val="20"/>
        </w:rPr>
        <w:t xml:space="preserve"> of [2-5</w:t>
      </w:r>
      <w:r w:rsidR="007E5D26">
        <w:rPr>
          <w:rFonts w:ascii="Times New Roman" w:hAnsi="Times New Roman" w:cs="Times New Roman"/>
          <w:sz w:val="20"/>
          <w:szCs w:val="20"/>
        </w:rPr>
        <w:t>]</w:t>
      </w:r>
      <w:r>
        <w:rPr>
          <w:rFonts w:ascii="Times New Roman" w:hAnsi="Times New Roman" w:cs="Times New Roman"/>
          <w:sz w:val="20"/>
          <w:szCs w:val="20"/>
        </w:rPr>
        <w:t xml:space="preserve"> may be possible.</w:t>
      </w:r>
    </w:p>
    <w:p w:rsidR="00BE0074" w:rsidRDefault="00BE0074" w:rsidP="00BE0074">
      <w:pPr>
        <w:ind w:firstLineChars="200" w:firstLine="367"/>
        <w:rPr>
          <w:rFonts w:ascii="Times New Roman" w:hAnsi="Times New Roman" w:cs="Times New Roman"/>
          <w:sz w:val="20"/>
          <w:szCs w:val="20"/>
        </w:rPr>
      </w:pPr>
    </w:p>
    <w:p w:rsidR="00BE0074" w:rsidRDefault="00BE0074" w:rsidP="00BE0074">
      <w:pPr>
        <w:ind w:firstLineChars="200" w:firstLine="367"/>
        <w:rPr>
          <w:rFonts w:ascii="Times New Roman" w:hAnsi="Times New Roman" w:cs="Times New Roman"/>
          <w:sz w:val="20"/>
          <w:szCs w:val="20"/>
        </w:rPr>
      </w:pPr>
      <w:r>
        <w:rPr>
          <w:rFonts w:ascii="Times New Roman" w:hAnsi="Times New Roman" w:cs="Times New Roman"/>
          <w:sz w:val="20"/>
          <w:szCs w:val="20"/>
        </w:rPr>
        <w:t>For Eq.(6), the varyin</w:t>
      </w:r>
      <w:r w:rsidR="00937B75">
        <w:rPr>
          <w:rFonts w:ascii="Times New Roman" w:hAnsi="Times New Roman" w:cs="Times New Roman"/>
          <w:sz w:val="20"/>
          <w:szCs w:val="20"/>
        </w:rPr>
        <w:t>g electric field was used in 4</w:t>
      </w:r>
      <w:r>
        <w:rPr>
          <w:rFonts w:ascii="Times New Roman" w:hAnsi="Times New Roman" w:cs="Times New Roman"/>
          <w:sz w:val="20"/>
          <w:szCs w:val="20"/>
        </w:rPr>
        <w:t xml:space="preserve"> experiments.</w:t>
      </w:r>
      <w:r w:rsidR="00980D96">
        <w:rPr>
          <w:rFonts w:ascii="Times New Roman" w:hAnsi="Times New Roman" w:cs="Times New Roman"/>
          <w:sz w:val="20"/>
          <w:szCs w:val="20"/>
        </w:rPr>
        <w:t>[</w:t>
      </w:r>
      <w:r w:rsidR="00937B75" w:rsidRPr="00980D96">
        <w:rPr>
          <w:rFonts w:ascii="Times New Roman" w:hAnsi="Times New Roman" w:cs="Times New Roman"/>
          <w:sz w:val="20"/>
          <w:szCs w:val="20"/>
        </w:rPr>
        <w:t>2,3,</w:t>
      </w:r>
      <w:r w:rsidR="001F1B0D" w:rsidRPr="00980D96">
        <w:rPr>
          <w:rFonts w:ascii="Times New Roman" w:hAnsi="Times New Roman" w:cs="Times New Roman"/>
          <w:sz w:val="20"/>
          <w:szCs w:val="20"/>
        </w:rPr>
        <w:t>6</w:t>
      </w:r>
      <w:r w:rsidR="007E5D26" w:rsidRPr="00980D96">
        <w:rPr>
          <w:rFonts w:ascii="Times New Roman" w:hAnsi="Times New Roman" w:cs="Times New Roman"/>
          <w:sz w:val="20"/>
          <w:szCs w:val="20"/>
        </w:rPr>
        <w:t>,13</w:t>
      </w:r>
      <w:r w:rsidR="00980D96">
        <w:rPr>
          <w:rFonts w:ascii="Times New Roman" w:hAnsi="Times New Roman" w:cs="Times New Roman"/>
          <w:sz w:val="20"/>
          <w:szCs w:val="20"/>
        </w:rPr>
        <w:t>]</w:t>
      </w:r>
      <w:r>
        <w:rPr>
          <w:rFonts w:ascii="Times New Roman" w:hAnsi="Times New Roman" w:cs="Times New Roman"/>
          <w:sz w:val="20"/>
          <w:szCs w:val="20"/>
        </w:rPr>
        <w:t xml:space="preserve"> First is Podkletnov</w:t>
      </w:r>
      <w:r w:rsidR="00980D96">
        <w:rPr>
          <w:rFonts w:ascii="Times New Roman" w:hAnsi="Times New Roman" w:cs="Times New Roman"/>
          <w:sz w:val="20"/>
          <w:szCs w:val="20"/>
        </w:rPr>
        <w:t xml:space="preserve"> and </w:t>
      </w:r>
      <w:r w:rsidR="00980D96" w:rsidRPr="00980D96">
        <w:rPr>
          <w:rFonts w:ascii="Times New Roman" w:hAnsi="Times New Roman" w:cs="Times New Roman"/>
          <w:sz w:val="20"/>
          <w:szCs w:val="20"/>
        </w:rPr>
        <w:t>Modanese</w:t>
      </w:r>
      <w:r>
        <w:rPr>
          <w:rFonts w:ascii="Times New Roman" w:hAnsi="Times New Roman" w:cs="Times New Roman"/>
          <w:sz w:val="20"/>
          <w:szCs w:val="20"/>
        </w:rPr>
        <w:t>’s</w:t>
      </w:r>
      <w:r w:rsidR="00980D96">
        <w:rPr>
          <w:rFonts w:ascii="Times New Roman" w:hAnsi="Times New Roman" w:cs="Times New Roman"/>
          <w:sz w:val="20"/>
          <w:szCs w:val="20"/>
        </w:rPr>
        <w:t xml:space="preserve"> [</w:t>
      </w:r>
      <w:r w:rsidR="001F1B0D" w:rsidRPr="00980D96">
        <w:rPr>
          <w:rFonts w:ascii="Times New Roman" w:hAnsi="Times New Roman" w:cs="Times New Roman"/>
          <w:sz w:val="20"/>
          <w:szCs w:val="20"/>
        </w:rPr>
        <w:t>2,3</w:t>
      </w:r>
      <w:r w:rsidR="00980D96">
        <w:rPr>
          <w:rFonts w:ascii="Times New Roman" w:hAnsi="Times New Roman" w:cs="Times New Roman"/>
          <w:sz w:val="20"/>
          <w:szCs w:val="20"/>
        </w:rPr>
        <w:t>]</w:t>
      </w:r>
      <w:r>
        <w:rPr>
          <w:rFonts w:ascii="Times New Roman" w:hAnsi="Times New Roman" w:cs="Times New Roman"/>
          <w:sz w:val="20"/>
          <w:szCs w:val="20"/>
        </w:rPr>
        <w:t xml:space="preserve"> experiment. It was observed that the gravitational effect is varied with the va</w:t>
      </w:r>
      <w:r w:rsidR="007E5D26">
        <w:rPr>
          <w:rFonts w:ascii="Times New Roman" w:hAnsi="Times New Roman" w:cs="Times New Roman"/>
          <w:sz w:val="20"/>
          <w:szCs w:val="20"/>
        </w:rPr>
        <w:t xml:space="preserve">rying electric field. Second is experiment [6, 13]. </w:t>
      </w:r>
      <w:r w:rsidR="00F4398A">
        <w:rPr>
          <w:rFonts w:ascii="Times New Roman" w:hAnsi="Times New Roman" w:cs="Times New Roman"/>
          <w:sz w:val="20"/>
          <w:szCs w:val="20"/>
        </w:rPr>
        <w:t xml:space="preserve">In their experiment, the effect is varied with the </w:t>
      </w:r>
      <w:r w:rsidR="007E5D26">
        <w:rPr>
          <w:rFonts w:ascii="Times New Roman" w:hAnsi="Times New Roman" w:cs="Times New Roman"/>
          <w:sz w:val="20"/>
          <w:szCs w:val="20"/>
        </w:rPr>
        <w:t>discharge</w:t>
      </w:r>
      <w:r w:rsidR="00F4398A">
        <w:rPr>
          <w:rFonts w:ascii="Times New Roman" w:hAnsi="Times New Roman" w:cs="Times New Roman"/>
          <w:sz w:val="20"/>
          <w:szCs w:val="20"/>
        </w:rPr>
        <w:t>.</w:t>
      </w:r>
      <w:r>
        <w:rPr>
          <w:rFonts w:ascii="Times New Roman" w:hAnsi="Times New Roman" w:cs="Times New Roman"/>
          <w:sz w:val="20"/>
          <w:szCs w:val="20"/>
        </w:rPr>
        <w:t xml:space="preserve"> As pointed out, a very large initial </w:t>
      </w:r>
      <w:r>
        <w:rPr>
          <w:rFonts w:ascii="Times New Roman" w:hAnsi="Times New Roman" w:cs="Times New Roman"/>
          <w:sz w:val="20"/>
          <w:szCs w:val="20"/>
        </w:rPr>
        <w:lastRenderedPageBreak/>
        <w:t>electric/magnetic field can be produced by that a switch is on or off. Therefore, a large gravitational</w:t>
      </w:r>
      <w:r w:rsidR="007E5D26">
        <w:rPr>
          <w:rFonts w:ascii="Times New Roman" w:hAnsi="Times New Roman" w:cs="Times New Roman"/>
          <w:sz w:val="20"/>
          <w:szCs w:val="20"/>
        </w:rPr>
        <w:t xml:space="preserve"> effect may be produced in these</w:t>
      </w:r>
      <w:r>
        <w:rPr>
          <w:rFonts w:ascii="Times New Roman" w:hAnsi="Times New Roman" w:cs="Times New Roman"/>
          <w:sz w:val="20"/>
          <w:szCs w:val="20"/>
        </w:rPr>
        <w:t xml:space="preserve"> experiments.</w:t>
      </w:r>
      <w:r w:rsidR="007E5D26">
        <w:rPr>
          <w:rFonts w:ascii="Times New Roman" w:hAnsi="Times New Roman" w:cs="Times New Roman"/>
          <w:sz w:val="20"/>
          <w:szCs w:val="20"/>
        </w:rPr>
        <w:t>[2,3,6,13]</w:t>
      </w:r>
    </w:p>
    <w:p w:rsidR="001F1B0D" w:rsidRDefault="001F1B0D" w:rsidP="00BE0074">
      <w:pPr>
        <w:ind w:firstLineChars="200" w:firstLine="367"/>
        <w:rPr>
          <w:rFonts w:ascii="Times New Roman" w:hAnsi="Times New Roman" w:cs="Times New Roman"/>
          <w:sz w:val="20"/>
          <w:szCs w:val="20"/>
        </w:rPr>
      </w:pPr>
    </w:p>
    <w:p w:rsidR="001F1B0D" w:rsidRPr="00D6107B" w:rsidRDefault="001F1B0D" w:rsidP="009B3862">
      <w:pPr>
        <w:ind w:firstLineChars="200" w:firstLine="367"/>
        <w:rPr>
          <w:rFonts w:ascii="Times New Roman" w:hAnsi="Times New Roman" w:cs="Times New Roman"/>
          <w:sz w:val="20"/>
          <w:szCs w:val="20"/>
        </w:rPr>
      </w:pPr>
      <w:r>
        <w:rPr>
          <w:rFonts w:ascii="Times New Roman" w:hAnsi="Times New Roman" w:cs="Times New Roman"/>
          <w:sz w:val="20"/>
          <w:szCs w:val="20"/>
        </w:rPr>
        <w:t xml:space="preserve">We noticed that, in </w:t>
      </w:r>
      <w:r w:rsidR="00EE5B50">
        <w:rPr>
          <w:rFonts w:ascii="Times New Roman" w:hAnsi="Times New Roman" w:cs="Times New Roman"/>
          <w:sz w:val="20"/>
          <w:szCs w:val="20"/>
        </w:rPr>
        <w:t>3 experiments</w:t>
      </w:r>
      <w:r w:rsidR="00564994">
        <w:rPr>
          <w:rFonts w:ascii="Times New Roman" w:hAnsi="Times New Roman" w:cs="Times New Roman"/>
          <w:sz w:val="20"/>
          <w:szCs w:val="20"/>
        </w:rPr>
        <w:t>[</w:t>
      </w:r>
      <w:r w:rsidR="00EE5B50" w:rsidRPr="00564994">
        <w:rPr>
          <w:rFonts w:ascii="Times New Roman" w:hAnsi="Times New Roman" w:cs="Times New Roman"/>
          <w:sz w:val="20"/>
          <w:szCs w:val="20"/>
        </w:rPr>
        <w:t>17-19</w:t>
      </w:r>
      <w:r w:rsidR="00564994">
        <w:rPr>
          <w:rFonts w:ascii="Times New Roman" w:hAnsi="Times New Roman" w:cs="Times New Roman"/>
          <w:sz w:val="20"/>
          <w:szCs w:val="20"/>
        </w:rPr>
        <w:t>]</w:t>
      </w:r>
      <w:r w:rsidR="00D6107B">
        <w:rPr>
          <w:rFonts w:ascii="Times New Roman" w:hAnsi="Times New Roman" w:cs="Times New Roman"/>
          <w:sz w:val="20"/>
          <w:szCs w:val="20"/>
        </w:rPr>
        <w:t xml:space="preserve"> the null result</w:t>
      </w:r>
      <w:r w:rsidR="00EE5B50">
        <w:rPr>
          <w:rFonts w:ascii="Times New Roman" w:hAnsi="Times New Roman" w:cs="Times New Roman"/>
          <w:sz w:val="20"/>
          <w:szCs w:val="20"/>
        </w:rPr>
        <w:t xml:space="preserve"> was reported</w:t>
      </w:r>
      <w:r w:rsidR="00D6107B">
        <w:rPr>
          <w:rFonts w:ascii="Times New Roman" w:hAnsi="Times New Roman" w:cs="Times New Roman"/>
          <w:sz w:val="20"/>
          <w:szCs w:val="20"/>
        </w:rPr>
        <w:t xml:space="preserve">. But, the conditions, such as the value of the electric/magnetic field, </w:t>
      </w:r>
      <w:r w:rsidR="00A94F0B">
        <w:rPr>
          <w:rFonts w:ascii="Times New Roman" w:hAnsi="Times New Roman" w:cs="Times New Roman"/>
          <w:sz w:val="20"/>
          <w:szCs w:val="20"/>
        </w:rPr>
        <w:t>in these are different. In Ref.</w:t>
      </w:r>
      <w:r w:rsidR="00D6107B">
        <w:rPr>
          <w:rFonts w:ascii="Times New Roman" w:hAnsi="Times New Roman" w:cs="Times New Roman"/>
          <w:sz w:val="20"/>
          <w:szCs w:val="20"/>
        </w:rPr>
        <w:t xml:space="preserve">[20], after reviewing the experiments and theories for the gravitational effect of superconductivity, Solomon had a conclusion for the conditions </w:t>
      </w:r>
      <w:r w:rsidR="00D6107B" w:rsidRPr="00D6107B">
        <w:rPr>
          <w:rFonts w:ascii="Times New Roman" w:hAnsi="Times New Roman" w:cs="Times New Roman"/>
          <w:sz w:val="20"/>
          <w:szCs w:val="20"/>
        </w:rPr>
        <w:t>that need to be met for any future experiments</w:t>
      </w:r>
      <w:r w:rsidR="00F51AD0">
        <w:rPr>
          <w:rFonts w:ascii="Times New Roman" w:hAnsi="Times New Roman" w:cs="Times New Roman"/>
          <w:sz w:val="20"/>
          <w:szCs w:val="20"/>
        </w:rPr>
        <w:t>. Of</w:t>
      </w:r>
      <w:r w:rsidR="00D6107B">
        <w:rPr>
          <w:rFonts w:ascii="Times New Roman" w:hAnsi="Times New Roman" w:cs="Times New Roman"/>
          <w:sz w:val="20"/>
          <w:szCs w:val="20"/>
        </w:rPr>
        <w:t xml:space="preserve"> his </w:t>
      </w:r>
      <w:r w:rsidR="00F51AD0">
        <w:rPr>
          <w:rFonts w:ascii="Times New Roman" w:hAnsi="Times New Roman" w:cs="Times New Roman"/>
          <w:sz w:val="20"/>
          <w:szCs w:val="20"/>
        </w:rPr>
        <w:t xml:space="preserve">7 </w:t>
      </w:r>
      <w:r w:rsidR="00D6107B">
        <w:rPr>
          <w:rFonts w:ascii="Times New Roman" w:hAnsi="Times New Roman" w:cs="Times New Roman"/>
          <w:sz w:val="20"/>
          <w:szCs w:val="20"/>
        </w:rPr>
        <w:t>conditions,</w:t>
      </w:r>
      <w:r w:rsidR="00F51AD0">
        <w:rPr>
          <w:rFonts w:ascii="Times New Roman" w:hAnsi="Times New Roman" w:cs="Times New Roman"/>
          <w:sz w:val="20"/>
          <w:szCs w:val="20"/>
        </w:rPr>
        <w:t xml:space="preserve"> there are:</w:t>
      </w:r>
      <w:r w:rsidR="00D6107B">
        <w:rPr>
          <w:rFonts w:ascii="Times New Roman" w:hAnsi="Times New Roman" w:cs="Times New Roman"/>
          <w:sz w:val="20"/>
          <w:szCs w:val="20"/>
        </w:rPr>
        <w:t xml:space="preserve"> “</w:t>
      </w:r>
      <w:r w:rsidR="00D6107B" w:rsidRPr="00D6107B">
        <w:rPr>
          <w:rFonts w:ascii="Times New Roman" w:hAnsi="Times New Roman" w:cs="Times New Roman"/>
          <w:sz w:val="20"/>
          <w:szCs w:val="20"/>
        </w:rPr>
        <w:t>First, an electrical field with surface field strength on the order of 10</w:t>
      </w:r>
      <w:r w:rsidR="00D6107B" w:rsidRPr="009B3862">
        <w:rPr>
          <w:rFonts w:ascii="Times New Roman" w:hAnsi="Times New Roman" w:cs="Times New Roman"/>
          <w:sz w:val="20"/>
          <w:szCs w:val="20"/>
          <w:vertAlign w:val="superscript"/>
        </w:rPr>
        <w:t>7</w:t>
      </w:r>
      <w:r w:rsidR="00D6107B" w:rsidRPr="00D6107B">
        <w:rPr>
          <w:rFonts w:ascii="Times New Roman" w:hAnsi="Times New Roman" w:cs="Times New Roman"/>
          <w:sz w:val="20"/>
          <w:szCs w:val="20"/>
        </w:rPr>
        <w:t xml:space="preserve"> N/C. Second, a magnetic field on the order of 15T.</w:t>
      </w:r>
      <w:r w:rsidR="00D6107B">
        <w:rPr>
          <w:rFonts w:ascii="Times New Roman" w:hAnsi="Times New Roman" w:cs="Times New Roman"/>
          <w:sz w:val="20"/>
          <w:szCs w:val="20"/>
        </w:rPr>
        <w:t>”</w:t>
      </w:r>
      <w:r w:rsidR="009B3862">
        <w:rPr>
          <w:rFonts w:ascii="Times New Roman" w:hAnsi="Times New Roman" w:cs="Times New Roman"/>
          <w:sz w:val="20"/>
          <w:szCs w:val="20"/>
        </w:rPr>
        <w:t xml:space="preserve"> The </w:t>
      </w:r>
      <w:r w:rsidR="009B3862">
        <w:rPr>
          <w:rFonts w:ascii="Times New Roman" w:hAnsi="Times New Roman" w:cs="Times New Roman" w:hint="eastAsia"/>
          <w:sz w:val="20"/>
          <w:szCs w:val="20"/>
        </w:rPr>
        <w:t>anal</w:t>
      </w:r>
      <w:r w:rsidR="009B3862">
        <w:rPr>
          <w:rFonts w:ascii="Times New Roman" w:hAnsi="Times New Roman" w:cs="Times New Roman"/>
          <w:sz w:val="20"/>
          <w:szCs w:val="20"/>
        </w:rPr>
        <w:t>ogous</w:t>
      </w:r>
      <w:r w:rsidR="00D6107B">
        <w:rPr>
          <w:rFonts w:ascii="Times New Roman" w:hAnsi="Times New Roman" w:cs="Times New Roman"/>
          <w:sz w:val="20"/>
          <w:szCs w:val="20"/>
        </w:rPr>
        <w:t xml:space="preserve"> conditions are also listed i</w:t>
      </w:r>
      <w:r w:rsidR="00820406">
        <w:rPr>
          <w:rFonts w:ascii="Times New Roman" w:hAnsi="Times New Roman" w:cs="Times New Roman"/>
          <w:sz w:val="20"/>
          <w:szCs w:val="20"/>
        </w:rPr>
        <w:t xml:space="preserve">n the Table 1 and 2 in Ref.[21] Therefore, we think, </w:t>
      </w:r>
      <w:r w:rsidR="00F51AD0">
        <w:rPr>
          <w:rFonts w:ascii="Times New Roman" w:hAnsi="Times New Roman" w:cs="Times New Roman"/>
          <w:sz w:val="20"/>
          <w:szCs w:val="20"/>
        </w:rPr>
        <w:t>the experiments in Refs.[2-5</w:t>
      </w:r>
      <w:r w:rsidR="009B3862">
        <w:rPr>
          <w:rFonts w:ascii="Times New Roman" w:hAnsi="Times New Roman" w:cs="Times New Roman"/>
          <w:sz w:val="20"/>
          <w:szCs w:val="20"/>
        </w:rPr>
        <w:t xml:space="preserve">] may </w:t>
      </w:r>
      <w:r w:rsidR="00C46200">
        <w:rPr>
          <w:rFonts w:ascii="Times New Roman" w:hAnsi="Times New Roman" w:cs="Times New Roman"/>
          <w:sz w:val="20"/>
          <w:szCs w:val="20"/>
        </w:rPr>
        <w:t xml:space="preserve">be </w:t>
      </w:r>
      <w:r w:rsidR="009B3862">
        <w:rPr>
          <w:rFonts w:ascii="Times New Roman" w:hAnsi="Times New Roman" w:cs="Times New Roman"/>
          <w:sz w:val="20"/>
          <w:szCs w:val="20"/>
        </w:rPr>
        <w:t xml:space="preserve">the supporters of our work. And, </w:t>
      </w:r>
      <w:r w:rsidR="00820406">
        <w:rPr>
          <w:rFonts w:ascii="Times New Roman" w:hAnsi="Times New Roman" w:cs="Times New Roman"/>
          <w:sz w:val="20"/>
          <w:szCs w:val="20"/>
        </w:rPr>
        <w:t>it is too arbitrary to claim that the gravitational effect of the electric/magnetic field has been unproven.</w:t>
      </w:r>
      <w:r w:rsidR="009B3862">
        <w:rPr>
          <w:rFonts w:ascii="Times New Roman" w:hAnsi="Times New Roman" w:cs="Times New Roman"/>
          <w:sz w:val="20"/>
          <w:szCs w:val="20"/>
        </w:rPr>
        <w:t xml:space="preserve"> </w:t>
      </w:r>
    </w:p>
    <w:p w:rsidR="00BE0074" w:rsidRPr="00D6107B" w:rsidRDefault="00BE0074" w:rsidP="00BE0074">
      <w:pPr>
        <w:ind w:firstLineChars="200" w:firstLine="367"/>
        <w:rPr>
          <w:rFonts w:ascii="Times New Roman" w:hAnsi="Times New Roman" w:cs="Times New Roman"/>
          <w:sz w:val="20"/>
          <w:szCs w:val="20"/>
        </w:rPr>
      </w:pPr>
    </w:p>
    <w:p w:rsidR="00BE0074" w:rsidRDefault="00820406" w:rsidP="00BE0074">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From Eq.(5) and Figure 3, we know, to arrive at </w:t>
      </w:r>
      <m:oMath>
        <m:r>
          <m:rPr>
            <m:sty m:val="p"/>
          </m:rPr>
          <w:rPr>
            <w:rFonts w:ascii="Cambria Math" w:hAnsi="Cambria Math" w:cs="Times New Roman"/>
            <w:sz w:val="20"/>
            <w:szCs w:val="20"/>
          </w:rPr>
          <m:t>△g=1×</m:t>
        </m:r>
        <m:sSup>
          <m:sSupPr>
            <m:ctrlPr>
              <w:rPr>
                <w:rFonts w:ascii="Cambria Math" w:hAnsi="Cambria Math" w:cs="Times New Roman"/>
                <w:bCs/>
                <w:sz w:val="20"/>
                <w:szCs w:val="20"/>
              </w:rPr>
            </m:ctrlPr>
          </m:sSupPr>
          <m:e>
            <m:r>
              <w:rPr>
                <w:rFonts w:ascii="Cambria Math" w:hAnsi="Cambria Math" w:cs="Times New Roman"/>
                <w:sz w:val="20"/>
                <w:szCs w:val="20"/>
              </w:rPr>
              <m:t>10</m:t>
            </m:r>
          </m:e>
          <m:sup>
            <m:r>
              <w:rPr>
                <w:rFonts w:ascii="Cambria Math" w:hAnsi="Cambria Math" w:cs="Times New Roman"/>
                <w:sz w:val="20"/>
                <w:szCs w:val="20"/>
              </w:rPr>
              <m:t>-3</m:t>
            </m:r>
          </m:sup>
        </m:sSup>
        <m:r>
          <w:rPr>
            <w:rFonts w:ascii="Cambria Math" w:hAnsi="Cambria Math" w:cs="Times New Roman"/>
            <w:sz w:val="20"/>
            <w:szCs w:val="20"/>
          </w:rPr>
          <m:t>m</m:t>
        </m:r>
        <m:sSup>
          <m:sSupPr>
            <m:ctrlPr>
              <w:rPr>
                <w:rFonts w:ascii="Cambria Math" w:hAnsi="Cambria Math" w:cs="Times New Roman"/>
                <w:bCs/>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Pr>
          <w:rFonts w:ascii="Times New Roman" w:hAnsi="Times New Roman" w:cs="Times New Roman" w:hint="eastAsia"/>
          <w:bCs/>
          <w:sz w:val="20"/>
          <w:szCs w:val="20"/>
        </w:rPr>
        <w:t>,</w:t>
      </w:r>
      <w:r>
        <w:rPr>
          <w:rFonts w:ascii="Times New Roman" w:hAnsi="Times New Roman" w:cs="Times New Roman"/>
          <w:bCs/>
          <w:sz w:val="20"/>
          <w:szCs w:val="20"/>
        </w:rPr>
        <w:t xml:space="preserve"> it </w:t>
      </w:r>
      <w:r w:rsidR="003C582D">
        <w:rPr>
          <w:rFonts w:ascii="Times New Roman" w:hAnsi="Times New Roman" w:cs="Times New Roman"/>
          <w:bCs/>
          <w:sz w:val="20"/>
          <w:szCs w:val="20"/>
        </w:rPr>
        <w:t xml:space="preserve">is </w:t>
      </w:r>
      <w:r>
        <w:rPr>
          <w:rFonts w:ascii="Times New Roman" w:hAnsi="Times New Roman" w:cs="Times New Roman"/>
          <w:bCs/>
          <w:sz w:val="20"/>
          <w:szCs w:val="20"/>
        </w:rPr>
        <w:t>need</w:t>
      </w:r>
      <w:r w:rsidR="003C582D">
        <w:rPr>
          <w:rFonts w:ascii="Times New Roman" w:hAnsi="Times New Roman" w:cs="Times New Roman"/>
          <w:bCs/>
          <w:sz w:val="20"/>
          <w:szCs w:val="20"/>
        </w:rPr>
        <w:t>ed</w:t>
      </w:r>
      <w:r>
        <w:rPr>
          <w:rFonts w:ascii="Times New Roman" w:hAnsi="Times New Roman" w:cs="Times New Roman"/>
          <w:bCs/>
          <w:sz w:val="20"/>
          <w:szCs w:val="20"/>
        </w:rPr>
        <w:t xml:space="preserve"> that </w:t>
      </w:r>
      <m:oMath>
        <m:r>
          <m:rPr>
            <m:sty m:val="p"/>
          </m:rPr>
          <w:rPr>
            <w:rFonts w:ascii="Cambria Math" w:hAnsi="Cambria Math" w:cs="Times New Roman"/>
            <w:sz w:val="20"/>
            <w:szCs w:val="20"/>
          </w:rPr>
          <m:t>B=1T</m:t>
        </m:r>
      </m:oMath>
      <w:r>
        <w:rPr>
          <w:rFonts w:ascii="Times New Roman" w:hAnsi="Times New Roman" w:cs="Times New Roman"/>
          <w:bCs/>
          <w:sz w:val="20"/>
          <w:szCs w:val="20"/>
        </w:rPr>
        <w:t xml:space="preserve"> and </w:t>
      </w:r>
      <m:oMath>
        <m:sSub>
          <m:sSubPr>
            <m:ctrlPr>
              <w:rPr>
                <w:rFonts w:ascii="Cambria Math" w:hAnsi="Cambria Math" w:cs="Times New Roman"/>
                <w:bCs/>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10</m:t>
            </m:r>
          </m:e>
          <m:sup>
            <m:r>
              <w:rPr>
                <w:rFonts w:ascii="Cambria Math" w:hAnsi="Cambria Math" w:cs="Times New Roman"/>
                <w:sz w:val="20"/>
                <w:szCs w:val="20"/>
              </w:rPr>
              <m:t>-10</m:t>
            </m:r>
          </m:sup>
        </m:sSup>
      </m:oMath>
      <w:r>
        <w:rPr>
          <w:rFonts w:ascii="Times New Roman" w:hAnsi="Times New Roman" w:cs="Times New Roman" w:hint="eastAsia"/>
          <w:bCs/>
          <w:sz w:val="20"/>
          <w:szCs w:val="20"/>
        </w:rPr>
        <w:t>,</w:t>
      </w:r>
      <w:r>
        <w:rPr>
          <w:rFonts w:ascii="Times New Roman" w:hAnsi="Times New Roman" w:cs="Times New Roman"/>
          <w:bCs/>
          <w:sz w:val="20"/>
          <w:szCs w:val="20"/>
        </w:rPr>
        <w:t xml:space="preserve"> or </w:t>
      </w:r>
      <m:oMath>
        <m:r>
          <m:rPr>
            <m:sty m:val="p"/>
          </m:rPr>
          <w:rPr>
            <w:rFonts w:ascii="Cambria Math" w:hAnsi="Cambria Math" w:cs="Times New Roman"/>
            <w:sz w:val="20"/>
            <w:szCs w:val="20"/>
          </w:rPr>
          <m:t>B=10T</m:t>
        </m:r>
      </m:oMath>
      <w:r w:rsidRPr="00820406">
        <w:rPr>
          <w:rFonts w:ascii="Times New Roman" w:hAnsi="Times New Roman" w:cs="Times New Roman"/>
          <w:bCs/>
          <w:sz w:val="20"/>
          <w:szCs w:val="20"/>
        </w:rPr>
        <w:t xml:space="preserve"> and </w:t>
      </w:r>
      <m:oMath>
        <m:sSub>
          <m:sSubPr>
            <m:ctrlPr>
              <w:rPr>
                <w:rFonts w:ascii="Cambria Math" w:hAnsi="Cambria Math" w:cs="Times New Roman"/>
                <w:bCs/>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10</m:t>
            </m:r>
          </m:e>
          <m:sup>
            <m:r>
              <w:rPr>
                <w:rFonts w:ascii="Cambria Math" w:hAnsi="Cambria Math" w:cs="Times New Roman"/>
                <w:sz w:val="20"/>
                <w:szCs w:val="20"/>
              </w:rPr>
              <m:t>-8</m:t>
            </m:r>
          </m:sup>
        </m:sSup>
      </m:oMath>
      <w:r>
        <w:rPr>
          <w:rFonts w:ascii="Times New Roman" w:hAnsi="Times New Roman" w:cs="Times New Roman" w:hint="eastAsia"/>
          <w:bCs/>
          <w:sz w:val="20"/>
          <w:szCs w:val="20"/>
        </w:rPr>
        <w:t>.</w:t>
      </w:r>
      <w:r w:rsidR="009B3862">
        <w:rPr>
          <w:rFonts w:ascii="Times New Roman" w:hAnsi="Times New Roman" w:cs="Times New Roman"/>
          <w:bCs/>
          <w:sz w:val="20"/>
          <w:szCs w:val="20"/>
        </w:rPr>
        <w:t xml:space="preserve"> In this case, </w:t>
      </w:r>
      <w:r>
        <w:rPr>
          <w:rFonts w:ascii="Times New Roman" w:hAnsi="Times New Roman" w:cs="Times New Roman"/>
          <w:bCs/>
          <w:sz w:val="20"/>
          <w:szCs w:val="20"/>
        </w:rPr>
        <w:t>the wei</w:t>
      </w:r>
      <w:r w:rsidR="003C582D">
        <w:rPr>
          <w:rFonts w:ascii="Times New Roman" w:hAnsi="Times New Roman" w:cs="Times New Roman"/>
          <w:bCs/>
          <w:sz w:val="20"/>
          <w:szCs w:val="20"/>
        </w:rPr>
        <w:t xml:space="preserve">ght of a body may be changed </w:t>
      </w:r>
      <w:r w:rsidR="003C582D">
        <w:rPr>
          <w:rFonts w:ascii="Times New Roman" w:hAnsi="Times New Roman" w:cs="Times New Roman" w:hint="eastAsia"/>
          <w:bCs/>
          <w:sz w:val="20"/>
          <w:szCs w:val="20"/>
        </w:rPr>
        <w:t>o</w:t>
      </w:r>
      <w:r w:rsidR="003C582D">
        <w:rPr>
          <w:rFonts w:ascii="Times New Roman" w:hAnsi="Times New Roman" w:cs="Times New Roman"/>
          <w:bCs/>
          <w:sz w:val="20"/>
          <w:szCs w:val="20"/>
        </w:rPr>
        <w:t>n the level about</w:t>
      </w:r>
      <w:r>
        <w:rPr>
          <w:rFonts w:ascii="Times New Roman" w:hAnsi="Times New Roman" w:cs="Times New Roman"/>
          <w:bCs/>
          <w:sz w:val="20"/>
          <w:szCs w:val="20"/>
        </w:rPr>
        <w:t xml:space="preserve"> 0.01%.</w:t>
      </w:r>
      <w:r w:rsidR="00564994">
        <w:rPr>
          <w:rFonts w:ascii="Times New Roman" w:hAnsi="Times New Roman" w:cs="Times New Roman"/>
          <w:bCs/>
          <w:sz w:val="20"/>
          <w:szCs w:val="20"/>
        </w:rPr>
        <w:t xml:space="preserve"> In a very rough standard, the predicted result is</w:t>
      </w:r>
      <w:r w:rsidR="003C582D">
        <w:rPr>
          <w:rFonts w:ascii="Times New Roman" w:hAnsi="Times New Roman" w:cs="Times New Roman"/>
          <w:bCs/>
          <w:sz w:val="20"/>
          <w:szCs w:val="20"/>
        </w:rPr>
        <w:t xml:space="preserve"> accordant with the experimental </w:t>
      </w:r>
      <w:r w:rsidR="00046D9D">
        <w:rPr>
          <w:rFonts w:ascii="Times New Roman" w:hAnsi="Times New Roman" w:cs="Times New Roman"/>
          <w:bCs/>
          <w:sz w:val="20"/>
          <w:szCs w:val="20"/>
        </w:rPr>
        <w:t>results in Refs.[2-5</w:t>
      </w:r>
      <w:r w:rsidR="003C582D">
        <w:rPr>
          <w:rFonts w:ascii="Times New Roman" w:hAnsi="Times New Roman" w:cs="Times New Roman"/>
          <w:bCs/>
          <w:sz w:val="20"/>
          <w:szCs w:val="20"/>
        </w:rPr>
        <w:t>].</w:t>
      </w:r>
    </w:p>
    <w:p w:rsidR="00820406" w:rsidRDefault="00820406" w:rsidP="00BE0074">
      <w:pPr>
        <w:rPr>
          <w:rFonts w:ascii="Times New Roman" w:hAnsi="Times New Roman" w:cs="Times New Roman"/>
          <w:sz w:val="20"/>
          <w:szCs w:val="20"/>
        </w:rPr>
      </w:pPr>
    </w:p>
    <w:p w:rsidR="00BE0074" w:rsidRDefault="00777D6A" w:rsidP="00824C0C">
      <w:pPr>
        <w:ind w:firstLine="377"/>
        <w:rPr>
          <w:rFonts w:ascii="Times New Roman" w:hAnsi="Times New Roman" w:cs="Times New Roman"/>
          <w:bCs/>
          <w:sz w:val="20"/>
          <w:szCs w:val="20"/>
        </w:rPr>
      </w:pPr>
      <w:r>
        <w:rPr>
          <w:rFonts w:ascii="Times New Roman" w:hAnsi="Times New Roman" w:cs="Times New Roman"/>
          <w:sz w:val="20"/>
          <w:szCs w:val="20"/>
        </w:rPr>
        <w:t>For these reasons, we have the conclusions: 1)</w:t>
      </w:r>
      <w:r w:rsidR="00447F56">
        <w:rPr>
          <w:rFonts w:ascii="Times New Roman" w:hAnsi="Times New Roman" w:cs="Times New Roman"/>
          <w:sz w:val="20"/>
          <w:szCs w:val="20"/>
        </w:rPr>
        <w:t xml:space="preserve"> The current experiments could show</w:t>
      </w:r>
      <w:r w:rsidR="003C582D">
        <w:rPr>
          <w:rFonts w:ascii="Times New Roman" w:hAnsi="Times New Roman" w:cs="Times New Roman"/>
          <w:sz w:val="20"/>
          <w:szCs w:val="20"/>
        </w:rPr>
        <w:t xml:space="preserve"> that, in a high probability, the gravitational effect of electric/magnetic field is possible. 2) These experiments may be understood and explained with the equations in our works. Therefore, these experiments may be supporter of our work. 3) </w:t>
      </w:r>
      <w:r w:rsidR="00836725">
        <w:rPr>
          <w:rFonts w:ascii="Times New Roman" w:hAnsi="Times New Roman" w:cs="Times New Roman"/>
          <w:sz w:val="20"/>
          <w:szCs w:val="20"/>
        </w:rPr>
        <w:t xml:space="preserve">So, further experiment is needed. 4) As pointed out in Refs.[20,21], in future experiment, these conditions need be stressed: the electric field need be </w:t>
      </w:r>
      <m:oMath>
        <m:r>
          <m:rPr>
            <m:sty m:val="p"/>
          </m:rPr>
          <w:rPr>
            <w:rFonts w:ascii="Cambria Math" w:hAnsi="Cambria Math" w:cs="Times New Roman"/>
            <w:sz w:val="20"/>
            <w:szCs w:val="20"/>
          </w:rPr>
          <m:t>E≥</m:t>
        </m:r>
        <m:sSup>
          <m:sSupPr>
            <m:ctrlPr>
              <w:rPr>
                <w:rFonts w:ascii="Cambria Math" w:hAnsi="Cambria Math" w:cs="Times New Roman"/>
                <w:sz w:val="20"/>
                <w:szCs w:val="20"/>
              </w:rPr>
            </m:ctrlPr>
          </m:sSupPr>
          <m:e>
            <m:r>
              <w:rPr>
                <w:rFonts w:ascii="Cambria Math" w:hAnsi="Cambria Math" w:cs="Times New Roman"/>
                <w:sz w:val="20"/>
                <w:szCs w:val="20"/>
              </w:rPr>
              <m:t>10</m:t>
            </m:r>
          </m:e>
          <m:sup>
            <m:r>
              <w:rPr>
                <w:rFonts w:ascii="Cambria Math" w:hAnsi="Cambria Math" w:cs="Times New Roman"/>
                <w:sz w:val="20"/>
                <w:szCs w:val="20"/>
              </w:rPr>
              <m:t>6</m:t>
            </m:r>
          </m:sup>
        </m:sSup>
        <m:r>
          <w:rPr>
            <w:rFonts w:ascii="Cambria Math" w:hAnsi="Cambria Math" w:cs="Times New Roman" w:hint="eastAsia"/>
            <w:sz w:val="20"/>
            <w:szCs w:val="20"/>
          </w:rPr>
          <m:t>k</m:t>
        </m:r>
        <m:r>
          <w:rPr>
            <w:rFonts w:ascii="Cambria Math" w:hAnsi="Cambria Math" w:cs="Times New Roman"/>
            <w:sz w:val="20"/>
            <w:szCs w:val="20"/>
          </w:rPr>
          <m:t>V/m</m:t>
        </m:r>
      </m:oMath>
      <w:r w:rsidR="00836725">
        <w:rPr>
          <w:rFonts w:ascii="Times New Roman" w:hAnsi="Times New Roman" w:cs="Times New Roman" w:hint="eastAsia"/>
          <w:sz w:val="20"/>
          <w:szCs w:val="20"/>
        </w:rPr>
        <w:t>,</w:t>
      </w:r>
      <w:r w:rsidR="00836725">
        <w:rPr>
          <w:rFonts w:ascii="Times New Roman" w:hAnsi="Times New Roman" w:cs="Times New Roman"/>
          <w:sz w:val="20"/>
          <w:szCs w:val="20"/>
        </w:rPr>
        <w:t xml:space="preserve"> the magnetic field </w:t>
      </w:r>
      <m:oMath>
        <m:r>
          <m:rPr>
            <m:sty m:val="p"/>
          </m:rPr>
          <w:rPr>
            <w:rFonts w:ascii="Cambria Math" w:hAnsi="Cambria Math" w:cs="Times New Roman"/>
            <w:sz w:val="20"/>
            <w:szCs w:val="20"/>
          </w:rPr>
          <m:t>B≥10T</m:t>
        </m:r>
      </m:oMath>
      <w:r w:rsidR="00836725">
        <w:rPr>
          <w:rFonts w:ascii="Times New Roman" w:hAnsi="Times New Roman" w:cs="Times New Roman" w:hint="eastAsia"/>
          <w:sz w:val="20"/>
          <w:szCs w:val="20"/>
        </w:rPr>
        <w:t>.</w:t>
      </w:r>
      <w:r w:rsidR="00836725">
        <w:rPr>
          <w:rFonts w:ascii="Times New Roman" w:hAnsi="Times New Roman" w:cs="Times New Roman"/>
          <w:sz w:val="20"/>
          <w:szCs w:val="20"/>
        </w:rPr>
        <w:t xml:space="preserve"> Considering Eqs.(5) and (6), as </w:t>
      </w:r>
      <m:oMath>
        <m:sSub>
          <m:sSubPr>
            <m:ctrlPr>
              <w:rPr>
                <w:rFonts w:ascii="Cambria Math" w:hAnsi="Cambria Math" w:cs="Times New Roman"/>
                <w:bCs/>
                <w:i/>
                <w:sz w:val="20"/>
                <w:szCs w:val="20"/>
              </w:rPr>
            </m:ctrlPr>
          </m:sSubPr>
          <m:e>
            <m:r>
              <w:rPr>
                <w:rFonts w:ascii="Cambria Math" w:hAnsi="Cambria Math" w:cs="Times New Roman"/>
                <w:sz w:val="20"/>
                <w:szCs w:val="20"/>
              </w:rPr>
              <m:t>ε</m:t>
            </m:r>
          </m:e>
          <m:sub>
            <m:r>
              <w:rPr>
                <w:rFonts w:ascii="Cambria Math" w:hAnsi="Cambria Math" w:cs="Times New Roman"/>
                <w:sz w:val="20"/>
                <w:szCs w:val="20"/>
              </w:rPr>
              <m:t>r</m:t>
            </m:r>
          </m:sub>
        </m:sSub>
        <m:r>
          <w:rPr>
            <w:rFonts w:ascii="Cambria Math" w:hAnsi="Cambria Math" w:cs="Times New Roman"/>
            <w:sz w:val="20"/>
            <w:szCs w:val="20"/>
          </w:rPr>
          <m:t>→∞</m:t>
        </m:r>
      </m:oMath>
      <w:r w:rsidR="00836725" w:rsidRPr="00836725">
        <w:rPr>
          <w:rFonts w:ascii="Times New Roman" w:hAnsi="Times New Roman" w:cs="Times New Roman"/>
          <w:bCs/>
          <w:sz w:val="20"/>
          <w:szCs w:val="20"/>
        </w:rPr>
        <w:t xml:space="preserve"> and </w:t>
      </w:r>
      <m:oMath>
        <m:sSub>
          <m:sSubPr>
            <m:ctrlPr>
              <w:rPr>
                <w:rFonts w:ascii="Cambria Math" w:hAnsi="Cambria Math" w:cs="Times New Roman"/>
                <w:bCs/>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r>
          <m:rPr>
            <m:sty m:val="p"/>
          </m:rPr>
          <w:rPr>
            <w:rFonts w:ascii="Cambria Math" w:hAnsi="Cambria Math" w:cs="Times New Roman"/>
            <w:sz w:val="20"/>
            <w:szCs w:val="20"/>
          </w:rPr>
          <m:t>→0</m:t>
        </m:r>
      </m:oMath>
      <w:r w:rsidR="00836725">
        <w:rPr>
          <w:rFonts w:ascii="Times New Roman" w:hAnsi="Times New Roman" w:cs="Times New Roman"/>
          <w:sz w:val="20"/>
          <w:szCs w:val="20"/>
        </w:rPr>
        <w:t xml:space="preserve">, </w:t>
      </w:r>
      <w:r w:rsidR="00B71469">
        <w:rPr>
          <w:rFonts w:ascii="Times New Roman" w:hAnsi="Times New Roman" w:cs="Times New Roman"/>
          <w:sz w:val="20"/>
          <w:szCs w:val="20"/>
        </w:rPr>
        <w:t xml:space="preserve">less E and B can be possible. Therefore, superconductivity may be a prior choice. The possible result can be known from Eqs.(5) and (6) and Figure 3. It is noted that, it is difficult to know the value of </w:t>
      </w:r>
      <m:oMath>
        <m:sSub>
          <m:sSubPr>
            <m:ctrlPr>
              <w:rPr>
                <w:rFonts w:ascii="Cambria Math" w:hAnsi="Cambria Math" w:cs="Times New Roman"/>
                <w:bCs/>
                <w:i/>
                <w:sz w:val="20"/>
                <w:szCs w:val="20"/>
              </w:rPr>
            </m:ctrlPr>
          </m:sSubPr>
          <m:e>
            <m:r>
              <w:rPr>
                <w:rFonts w:ascii="Cambria Math" w:hAnsi="Cambria Math" w:cs="Times New Roman"/>
                <w:sz w:val="20"/>
                <w:szCs w:val="20"/>
              </w:rPr>
              <m:t>ε</m:t>
            </m:r>
          </m:e>
          <m:sub>
            <m:r>
              <w:rPr>
                <w:rFonts w:ascii="Cambria Math" w:hAnsi="Cambria Math" w:cs="Times New Roman"/>
                <w:sz w:val="20"/>
                <w:szCs w:val="20"/>
              </w:rPr>
              <m:t>r</m:t>
            </m:r>
          </m:sub>
        </m:sSub>
      </m:oMath>
      <w:r w:rsidR="00B71469" w:rsidRPr="00B71469">
        <w:rPr>
          <w:rFonts w:ascii="Times New Roman" w:hAnsi="Times New Roman" w:cs="Times New Roman"/>
          <w:bCs/>
          <w:sz w:val="20"/>
          <w:szCs w:val="20"/>
        </w:rPr>
        <w:t xml:space="preserve"> and </w:t>
      </w:r>
      <m:oMath>
        <m:sSub>
          <m:sSubPr>
            <m:ctrlPr>
              <w:rPr>
                <w:rFonts w:ascii="Cambria Math" w:hAnsi="Cambria Math" w:cs="Times New Roman"/>
                <w:bCs/>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oMath>
      <w:r w:rsidR="00A94F0B">
        <w:rPr>
          <w:rFonts w:ascii="Times New Roman" w:hAnsi="Times New Roman" w:cs="Times New Roman"/>
          <w:bCs/>
          <w:sz w:val="20"/>
          <w:szCs w:val="20"/>
        </w:rPr>
        <w:t xml:space="preserve"> which</w:t>
      </w:r>
      <w:r w:rsidR="00B71469">
        <w:rPr>
          <w:rFonts w:ascii="Times New Roman" w:hAnsi="Times New Roman" w:cs="Times New Roman"/>
          <w:bCs/>
          <w:sz w:val="20"/>
          <w:szCs w:val="20"/>
        </w:rPr>
        <w:t xml:space="preserve"> need be measured immediately.</w:t>
      </w:r>
    </w:p>
    <w:p w:rsidR="00447F56" w:rsidRPr="00A94F0B" w:rsidRDefault="00447F56" w:rsidP="00447F56">
      <w:pPr>
        <w:rPr>
          <w:rFonts w:ascii="Times New Roman" w:hAnsi="Times New Roman" w:cs="Times New Roman"/>
          <w:sz w:val="20"/>
          <w:szCs w:val="20"/>
        </w:rPr>
      </w:pPr>
    </w:p>
    <w:p w:rsidR="00BE0074" w:rsidRDefault="00824C0C" w:rsidP="00BA14E6">
      <w:pPr>
        <w:ind w:firstLineChars="500" w:firstLine="917"/>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hint="eastAsia"/>
          <w:sz w:val="20"/>
          <w:szCs w:val="20"/>
        </w:rPr>
        <w:t>ab</w:t>
      </w:r>
      <w:r>
        <w:rPr>
          <w:rFonts w:ascii="Times New Roman" w:hAnsi="Times New Roman" w:cs="Times New Roman"/>
          <w:sz w:val="20"/>
          <w:szCs w:val="20"/>
        </w:rPr>
        <w:t>le 1. Experiment of superconductivity</w:t>
      </w:r>
    </w:p>
    <w:tbl>
      <w:tblPr>
        <w:tblStyle w:val="ae"/>
        <w:tblW w:w="0" w:type="auto"/>
        <w:tblInd w:w="929" w:type="dxa"/>
        <w:tblLook w:val="04A0" w:firstRow="1" w:lastRow="0" w:firstColumn="1" w:lastColumn="0" w:noHBand="0" w:noVBand="1"/>
      </w:tblPr>
      <w:tblGrid>
        <w:gridCol w:w="1271"/>
        <w:gridCol w:w="1134"/>
        <w:gridCol w:w="1134"/>
        <w:gridCol w:w="851"/>
        <w:gridCol w:w="992"/>
      </w:tblGrid>
      <w:tr w:rsidR="00022568" w:rsidTr="00BA14E6">
        <w:tc>
          <w:tcPr>
            <w:tcW w:w="1271" w:type="dxa"/>
          </w:tcPr>
          <w:p w:rsidR="00022568" w:rsidRPr="00824C0C" w:rsidRDefault="00022568" w:rsidP="00BE0074">
            <w:pPr>
              <w:rPr>
                <w:rFonts w:ascii="Times New Roman" w:hAnsi="Times New Roman" w:cs="Times New Roman"/>
                <w:sz w:val="13"/>
                <w:szCs w:val="13"/>
              </w:rPr>
            </w:pPr>
          </w:p>
        </w:tc>
        <w:tc>
          <w:tcPr>
            <w:tcW w:w="1134"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sz w:val="13"/>
                <w:szCs w:val="13"/>
              </w:rPr>
              <w:t>Podkletnov 1</w:t>
            </w:r>
          </w:p>
        </w:tc>
        <w:tc>
          <w:tcPr>
            <w:tcW w:w="1134"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sz w:val="13"/>
                <w:szCs w:val="13"/>
              </w:rPr>
              <w:t>Podkletnov 2</w:t>
            </w:r>
          </w:p>
        </w:tc>
        <w:tc>
          <w:tcPr>
            <w:tcW w:w="851" w:type="dxa"/>
          </w:tcPr>
          <w:p w:rsidR="00022568" w:rsidRPr="00824C0C" w:rsidRDefault="00022568" w:rsidP="00BE0074">
            <w:pPr>
              <w:rPr>
                <w:rFonts w:ascii="Times New Roman" w:hAnsi="Times New Roman" w:cs="Times New Roman"/>
                <w:sz w:val="13"/>
                <w:szCs w:val="13"/>
              </w:rPr>
            </w:pPr>
            <w:r w:rsidRPr="00824C0C">
              <w:rPr>
                <w:rFonts w:ascii="Times New Roman" w:hAnsi="Times New Roman" w:cs="Times New Roman"/>
                <w:sz w:val="13"/>
                <w:szCs w:val="13"/>
              </w:rPr>
              <w:t>Rounds</w:t>
            </w:r>
          </w:p>
        </w:tc>
        <w:tc>
          <w:tcPr>
            <w:tcW w:w="992"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T</w:t>
            </w:r>
            <w:r>
              <w:rPr>
                <w:rFonts w:ascii="Times New Roman" w:hAnsi="Times New Roman" w:cs="Times New Roman"/>
                <w:sz w:val="13"/>
                <w:szCs w:val="13"/>
              </w:rPr>
              <w:t>ajmar</w:t>
            </w:r>
          </w:p>
        </w:tc>
      </w:tr>
      <w:tr w:rsidR="00022568" w:rsidTr="00BA14E6">
        <w:tc>
          <w:tcPr>
            <w:tcW w:w="1271" w:type="dxa"/>
          </w:tcPr>
          <w:p w:rsidR="00022568" w:rsidRPr="00824C0C" w:rsidRDefault="00022568" w:rsidP="0047228B">
            <w:pPr>
              <w:rPr>
                <w:rFonts w:ascii="Times New Roman" w:hAnsi="Times New Roman" w:cs="Times New Roman"/>
                <w:sz w:val="13"/>
                <w:szCs w:val="13"/>
              </w:rPr>
            </w:pPr>
            <w:r>
              <w:rPr>
                <w:rFonts w:ascii="Times New Roman" w:hAnsi="Times New Roman" w:cs="Times New Roman"/>
                <w:sz w:val="13"/>
                <w:szCs w:val="13"/>
              </w:rPr>
              <w:t>magnetic field</w:t>
            </w:r>
          </w:p>
        </w:tc>
        <w:tc>
          <w:tcPr>
            <w:tcW w:w="1134" w:type="dxa"/>
          </w:tcPr>
          <w:p w:rsidR="00022568" w:rsidRPr="00824C0C" w:rsidRDefault="00022568" w:rsidP="00BE0074">
            <w:pPr>
              <w:rPr>
                <w:rFonts w:ascii="Times New Roman" w:hAnsi="Times New Roman" w:cs="Times New Roman"/>
                <w:sz w:val="13"/>
                <w:szCs w:val="13"/>
              </w:rPr>
            </w:pPr>
          </w:p>
        </w:tc>
        <w:tc>
          <w:tcPr>
            <w:tcW w:w="1134"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2</w:t>
            </w:r>
            <w:r>
              <w:rPr>
                <w:rFonts w:ascii="Times New Roman" w:hAnsi="Times New Roman" w:cs="Times New Roman"/>
                <w:sz w:val="13"/>
                <w:szCs w:val="13"/>
              </w:rPr>
              <w:t>T</w:t>
            </w:r>
          </w:p>
        </w:tc>
        <w:tc>
          <w:tcPr>
            <w:tcW w:w="851"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0</w:t>
            </w:r>
            <w:r>
              <w:rPr>
                <w:rFonts w:ascii="Times New Roman" w:hAnsi="Times New Roman" w:cs="Times New Roman"/>
                <w:sz w:val="13"/>
                <w:szCs w:val="13"/>
              </w:rPr>
              <w:t>.5T</w:t>
            </w:r>
          </w:p>
        </w:tc>
        <w:tc>
          <w:tcPr>
            <w:tcW w:w="992"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2</w:t>
            </w:r>
            <w:r>
              <w:rPr>
                <w:rFonts w:ascii="Times New Roman" w:hAnsi="Times New Roman" w:cs="Times New Roman"/>
                <w:sz w:val="13"/>
                <w:szCs w:val="13"/>
              </w:rPr>
              <w:t>0mT</w:t>
            </w:r>
          </w:p>
        </w:tc>
      </w:tr>
      <w:tr w:rsidR="00022568" w:rsidTr="00BA14E6">
        <w:tc>
          <w:tcPr>
            <w:tcW w:w="1271" w:type="dxa"/>
          </w:tcPr>
          <w:p w:rsidR="00022568" w:rsidRPr="00824C0C" w:rsidRDefault="005667CF" w:rsidP="00BE0074">
            <w:pPr>
              <w:rPr>
                <w:rFonts w:ascii="Times New Roman" w:hAnsi="Times New Roman" w:cs="Times New Roman"/>
                <w:sz w:val="13"/>
                <w:szCs w:val="13"/>
              </w:rPr>
            </w:pPr>
            <w:r>
              <w:rPr>
                <w:rFonts w:ascii="Times New Roman" w:hAnsi="Times New Roman" w:cs="Times New Roman"/>
                <w:sz w:val="13"/>
                <w:szCs w:val="13"/>
              </w:rPr>
              <w:t>Weight variation</w:t>
            </w:r>
            <w:r w:rsidR="00022568">
              <w:rPr>
                <w:rFonts w:ascii="Times New Roman" w:hAnsi="Times New Roman" w:cs="Times New Roman"/>
                <w:sz w:val="13"/>
                <w:szCs w:val="13"/>
              </w:rPr>
              <w:t xml:space="preserve"> (%)</w:t>
            </w:r>
          </w:p>
        </w:tc>
        <w:tc>
          <w:tcPr>
            <w:tcW w:w="1134"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0</w:t>
            </w:r>
            <w:r>
              <w:rPr>
                <w:rFonts w:ascii="Times New Roman" w:hAnsi="Times New Roman" w:cs="Times New Roman"/>
                <w:sz w:val="13"/>
                <w:szCs w:val="13"/>
              </w:rPr>
              <w:t>.05-0.3</w:t>
            </w:r>
          </w:p>
        </w:tc>
        <w:tc>
          <w:tcPr>
            <w:tcW w:w="1134"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0</w:t>
            </w:r>
            <w:r>
              <w:rPr>
                <w:rFonts w:ascii="Times New Roman" w:hAnsi="Times New Roman" w:cs="Times New Roman"/>
                <w:sz w:val="13"/>
                <w:szCs w:val="13"/>
              </w:rPr>
              <w:t>.3-2.1</w:t>
            </w:r>
          </w:p>
        </w:tc>
        <w:tc>
          <w:tcPr>
            <w:tcW w:w="851"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0</w:t>
            </w:r>
            <w:r>
              <w:rPr>
                <w:rFonts w:ascii="Times New Roman" w:hAnsi="Times New Roman" w:cs="Times New Roman"/>
                <w:sz w:val="13"/>
                <w:szCs w:val="13"/>
              </w:rPr>
              <w:t>.05-0.1</w:t>
            </w:r>
          </w:p>
        </w:tc>
        <w:tc>
          <w:tcPr>
            <w:tcW w:w="992" w:type="dxa"/>
          </w:tcPr>
          <w:p w:rsidR="00022568" w:rsidRPr="00824C0C" w:rsidRDefault="00022568" w:rsidP="00BE0074">
            <w:pPr>
              <w:rPr>
                <w:rFonts w:ascii="Times New Roman" w:hAnsi="Times New Roman" w:cs="Times New Roman"/>
                <w:sz w:val="13"/>
                <w:szCs w:val="13"/>
              </w:rPr>
            </w:pPr>
            <w:r>
              <w:rPr>
                <w:rFonts w:ascii="Times New Roman" w:hAnsi="Times New Roman" w:cs="Times New Roman" w:hint="eastAsia"/>
                <w:sz w:val="13"/>
                <w:szCs w:val="13"/>
              </w:rPr>
              <w:t>1</w:t>
            </w:r>
            <w:r>
              <w:rPr>
                <w:rFonts w:ascii="Times New Roman" w:hAnsi="Times New Roman" w:cs="Times New Roman"/>
                <w:sz w:val="13"/>
                <w:szCs w:val="13"/>
              </w:rPr>
              <w:t>0ug</w:t>
            </w:r>
          </w:p>
        </w:tc>
      </w:tr>
    </w:tbl>
    <w:p w:rsidR="00BE0074"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p>
    <w:p w:rsidR="005667CF" w:rsidRDefault="005667CF" w:rsidP="00BE0074">
      <w:pPr>
        <w:rPr>
          <w:rFonts w:ascii="Times New Roman" w:hAnsi="Times New Roman" w:cs="Times New Roman" w:hint="eastAsia"/>
          <w:sz w:val="20"/>
          <w:szCs w:val="20"/>
        </w:rPr>
      </w:pPr>
    </w:p>
    <w:p w:rsidR="0029453A" w:rsidRPr="0029453A" w:rsidRDefault="0029453A" w:rsidP="0029453A">
      <w:pPr>
        <w:rPr>
          <w:rFonts w:ascii="Times New Roman" w:hAnsi="Times New Roman" w:cs="Times New Roman"/>
          <w:sz w:val="20"/>
          <w:szCs w:val="20"/>
        </w:rPr>
      </w:pPr>
      <w:r w:rsidRPr="0029453A">
        <w:rPr>
          <w:rFonts w:ascii="Times New Roman" w:hAnsi="Times New Roman" w:cs="Times New Roman"/>
          <w:sz w:val="20"/>
          <w:szCs w:val="20"/>
        </w:rPr>
        <w:t xml:space="preserve">Supplementary </w:t>
      </w:r>
      <w:r w:rsidR="009E1CA6">
        <w:rPr>
          <w:rFonts w:ascii="Times New Roman" w:hAnsi="Times New Roman" w:cs="Times New Roman"/>
          <w:sz w:val="20"/>
          <w:szCs w:val="20"/>
        </w:rPr>
        <w:t>material</w:t>
      </w:r>
      <w:r>
        <w:rPr>
          <w:rFonts w:ascii="Times New Roman" w:hAnsi="Times New Roman" w:cs="Times New Roman"/>
          <w:sz w:val="20"/>
          <w:szCs w:val="20"/>
        </w:rPr>
        <w:t xml:space="preserve"> 3</w:t>
      </w:r>
    </w:p>
    <w:p w:rsidR="00BE0074" w:rsidRDefault="00BE0074" w:rsidP="00BE0074">
      <w:pPr>
        <w:rPr>
          <w:rFonts w:ascii="Times New Roman" w:hAnsi="Times New Roman" w:cs="Times New Roman"/>
          <w:sz w:val="20"/>
          <w:szCs w:val="20"/>
        </w:rPr>
      </w:pPr>
    </w:p>
    <w:p w:rsidR="00BE0074" w:rsidRPr="002723F2" w:rsidRDefault="00BE0074" w:rsidP="00BE0074">
      <w:pPr>
        <w:jc w:val="center"/>
        <w:rPr>
          <w:rFonts w:ascii="Times New Roman" w:hAnsi="Times New Roman" w:cs="Times New Roman"/>
          <w:sz w:val="24"/>
          <w:szCs w:val="24"/>
        </w:rPr>
      </w:pPr>
      <w:r>
        <w:rPr>
          <w:rFonts w:ascii="Times New Roman" w:hAnsi="Times New Roman" w:cs="Times New Roman"/>
          <w:sz w:val="24"/>
          <w:szCs w:val="24"/>
        </w:rPr>
        <w:t>C</w:t>
      </w:r>
      <w:r w:rsidRPr="002723F2">
        <w:rPr>
          <w:rFonts w:ascii="Times New Roman" w:hAnsi="Times New Roman" w:cs="Times New Roman"/>
          <w:sz w:val="24"/>
          <w:szCs w:val="24"/>
        </w:rPr>
        <w:t>omment on “Put Strong Limits on All Proposed Theories so far Assessing Electrostatic Propulsion:</w:t>
      </w:r>
      <w:r>
        <w:rPr>
          <w:rFonts w:ascii="Times New Roman" w:hAnsi="Times New Roman" w:cs="Times New Roman"/>
          <w:sz w:val="24"/>
          <w:szCs w:val="24"/>
        </w:rPr>
        <w:t xml:space="preserve"> </w:t>
      </w:r>
      <w:r w:rsidRPr="002723F2">
        <w:rPr>
          <w:rFonts w:ascii="Times New Roman" w:hAnsi="Times New Roman" w:cs="Times New Roman"/>
          <w:sz w:val="24"/>
          <w:szCs w:val="24"/>
        </w:rPr>
        <w:t>Does a Charged High-Voltage Capacitor Produce Thrust?”</w:t>
      </w:r>
    </w:p>
    <w:p w:rsidR="00BE0074" w:rsidRDefault="00BE0074" w:rsidP="00BE0074">
      <w:pPr>
        <w:jc w:val="center"/>
        <w:rPr>
          <w:rFonts w:ascii="Times New Roman" w:hAnsi="Times New Roman" w:cs="Times New Roman"/>
          <w:sz w:val="20"/>
          <w:szCs w:val="20"/>
        </w:rPr>
      </w:pPr>
    </w:p>
    <w:p w:rsidR="00BE0074" w:rsidRPr="002723F2" w:rsidRDefault="00BE0074" w:rsidP="00BE0074">
      <w:pPr>
        <w:jc w:val="center"/>
        <w:rPr>
          <w:rFonts w:ascii="Times New Roman" w:hAnsi="Times New Roman" w:cs="Times New Roman"/>
          <w:sz w:val="18"/>
          <w:szCs w:val="18"/>
        </w:rPr>
      </w:pPr>
      <w:r w:rsidRPr="002723F2">
        <w:rPr>
          <w:rFonts w:ascii="Times New Roman" w:hAnsi="Times New Roman" w:cs="Times New Roman"/>
          <w:sz w:val="18"/>
          <w:szCs w:val="18"/>
        </w:rPr>
        <w:t>Yin Zhu</w:t>
      </w:r>
      <w:r w:rsidRPr="002723F2">
        <w:rPr>
          <w:rFonts w:ascii="Times New Roman" w:hAnsi="Times New Roman" w:cs="Times New Roman"/>
          <w:sz w:val="18"/>
          <w:szCs w:val="18"/>
        </w:rPr>
        <w:t>（朱寅）</w:t>
      </w:r>
    </w:p>
    <w:p w:rsidR="00BE0074" w:rsidRPr="002723F2" w:rsidRDefault="00BE0074" w:rsidP="00BE0074">
      <w:pPr>
        <w:jc w:val="center"/>
        <w:rPr>
          <w:rFonts w:ascii="Times New Roman" w:hAnsi="Times New Roman" w:cs="Times New Roman"/>
          <w:sz w:val="18"/>
          <w:szCs w:val="18"/>
        </w:rPr>
      </w:pPr>
      <w:r w:rsidRPr="002723F2">
        <w:rPr>
          <w:rFonts w:ascii="Times New Roman" w:hAnsi="Times New Roman" w:cs="Times New Roman"/>
          <w:sz w:val="18"/>
          <w:szCs w:val="18"/>
        </w:rPr>
        <w:t>Agriculture Department of Hubei Province, Wuhan, China</w:t>
      </w:r>
    </w:p>
    <w:p w:rsidR="00BE0074" w:rsidRDefault="00BE0074" w:rsidP="00BE0074">
      <w:pPr>
        <w:jc w:val="center"/>
        <w:rPr>
          <w:rFonts w:ascii="Times New Roman" w:hAnsi="Times New Roman" w:cs="Times New Roman"/>
          <w:sz w:val="18"/>
          <w:szCs w:val="18"/>
        </w:rPr>
      </w:pPr>
      <w:r w:rsidRPr="002723F2">
        <w:rPr>
          <w:rFonts w:ascii="Times New Roman" w:hAnsi="Times New Roman" w:cs="Times New Roman"/>
          <w:sz w:val="18"/>
          <w:szCs w:val="18"/>
        </w:rPr>
        <w:t xml:space="preserve">Email: </w:t>
      </w:r>
      <w:hyperlink r:id="rId8" w:history="1">
        <w:r w:rsidRPr="002723F2">
          <w:rPr>
            <w:rStyle w:val="a8"/>
            <w:rFonts w:ascii="Times New Roman" w:hAnsi="Times New Roman" w:cs="Times New Roman"/>
            <w:sz w:val="18"/>
            <w:szCs w:val="18"/>
          </w:rPr>
          <w:t>waterzhu@163.com</w:t>
        </w:r>
      </w:hyperlink>
    </w:p>
    <w:p w:rsidR="00BE0074" w:rsidRDefault="00BE0074" w:rsidP="00BE0074">
      <w:pPr>
        <w:jc w:val="center"/>
        <w:rPr>
          <w:rFonts w:ascii="Times New Roman" w:hAnsi="Times New Roman" w:cs="Times New Roman"/>
          <w:sz w:val="20"/>
          <w:szCs w:val="20"/>
        </w:rPr>
      </w:pPr>
      <w:r>
        <w:rPr>
          <w:rFonts w:ascii="Times New Roman" w:hAnsi="Times New Roman" w:cs="Times New Roman"/>
          <w:sz w:val="18"/>
          <w:szCs w:val="18"/>
        </w:rPr>
        <w:t>(May 13, 2021 v2)</w:t>
      </w:r>
    </w:p>
    <w:p w:rsidR="00BE0074" w:rsidRDefault="00BE0074" w:rsidP="00BE0074">
      <w:pPr>
        <w:rPr>
          <w:rFonts w:ascii="Times New Roman" w:hAnsi="Times New Roman" w:cs="Times New Roman"/>
          <w:sz w:val="20"/>
          <w:szCs w:val="20"/>
        </w:rPr>
      </w:pPr>
    </w:p>
    <w:p w:rsidR="00BE0074" w:rsidRPr="002723F2" w:rsidRDefault="00BE0074" w:rsidP="00BE0074">
      <w:pPr>
        <w:ind w:leftChars="440" w:left="851" w:rightChars="266" w:right="514"/>
        <w:rPr>
          <w:rFonts w:ascii="Times New Roman" w:hAnsi="Times New Roman" w:cs="Times New Roman"/>
          <w:sz w:val="20"/>
          <w:szCs w:val="20"/>
        </w:rPr>
      </w:pPr>
      <w:r w:rsidRPr="002723F2">
        <w:rPr>
          <w:rFonts w:ascii="Times New Roman" w:hAnsi="Times New Roman" w:cs="Times New Roman"/>
          <w:b/>
          <w:sz w:val="20"/>
          <w:szCs w:val="20"/>
        </w:rPr>
        <w:t>A</w:t>
      </w:r>
      <w:r w:rsidRPr="002723F2">
        <w:rPr>
          <w:rFonts w:ascii="Times New Roman" w:hAnsi="Times New Roman" w:cs="Times New Roman" w:hint="eastAsia"/>
          <w:b/>
          <w:sz w:val="20"/>
          <w:szCs w:val="20"/>
        </w:rPr>
        <w:t>b</w:t>
      </w:r>
      <w:r w:rsidRPr="002723F2">
        <w:rPr>
          <w:rFonts w:ascii="Times New Roman" w:hAnsi="Times New Roman" w:cs="Times New Roman"/>
          <w:b/>
          <w:sz w:val="20"/>
          <w:szCs w:val="20"/>
        </w:rPr>
        <w:t xml:space="preserve">stract: </w:t>
      </w:r>
      <w:r w:rsidRPr="002723F2">
        <w:rPr>
          <w:rFonts w:ascii="Times New Roman" w:hAnsi="Times New Roman" w:cs="Times New Roman"/>
          <w:sz w:val="20"/>
          <w:szCs w:val="20"/>
        </w:rPr>
        <w:t>Prof. Tajmar and co-wo</w:t>
      </w:r>
      <w:r>
        <w:rPr>
          <w:rFonts w:ascii="Times New Roman" w:hAnsi="Times New Roman" w:cs="Times New Roman"/>
          <w:sz w:val="20"/>
          <w:szCs w:val="20"/>
        </w:rPr>
        <w:t>rker claimed that, our result in the paper “Gravitational-magnetic-electric field”</w:t>
      </w:r>
      <w:r w:rsidRPr="002723F2">
        <w:rPr>
          <w:rFonts w:ascii="Times New Roman" w:hAnsi="Times New Roman" w:cs="Times New Roman"/>
          <w:sz w:val="20"/>
          <w:szCs w:val="20"/>
        </w:rPr>
        <w:t xml:space="preserve"> was ruled out by their experiment</w:t>
      </w:r>
      <w:r>
        <w:rPr>
          <w:rFonts w:ascii="Times New Roman" w:hAnsi="Times New Roman" w:cs="Times New Roman"/>
          <w:sz w:val="20"/>
          <w:szCs w:val="20"/>
        </w:rPr>
        <w:t xml:space="preserve">. But, factually, </w:t>
      </w:r>
      <w:r w:rsidRPr="009D4DF6">
        <w:rPr>
          <w:rFonts w:ascii="Times New Roman" w:hAnsi="Times New Roman" w:cs="Times New Roman"/>
          <w:sz w:val="20"/>
          <w:szCs w:val="20"/>
        </w:rPr>
        <w:t>their conclusion about our work is simply and clearly wrong.</w:t>
      </w:r>
    </w:p>
    <w:p w:rsidR="00BE0074" w:rsidRPr="00937392"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r w:rsidRPr="002723F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23F2">
        <w:rPr>
          <w:rFonts w:ascii="Times New Roman" w:hAnsi="Times New Roman" w:cs="Times New Roman"/>
          <w:sz w:val="20"/>
          <w:szCs w:val="20"/>
        </w:rPr>
        <w:t>In the paper “Put Strong Limits on All Proposed Theories so far Assessing Electrostatic Propulsion: Does a Charged High-Voltage Capacitor Produce Thrust?”,[1] Prof. Tajmar and co-worker claimed that, our result[2] was ruled out by</w:t>
      </w:r>
      <w:r>
        <w:rPr>
          <w:rFonts w:ascii="Times New Roman" w:hAnsi="Times New Roman" w:cs="Times New Roman"/>
          <w:sz w:val="20"/>
          <w:szCs w:val="20"/>
        </w:rPr>
        <w:t xml:space="preserve"> their experiment. But, factually, their conclusion about our work is simply and clearly wrong.</w:t>
      </w:r>
    </w:p>
    <w:p w:rsidR="00BE0074"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r>
        <w:rPr>
          <w:rFonts w:ascii="Times New Roman" w:hAnsi="Times New Roman" w:cs="Times New Roman"/>
          <w:sz w:val="20"/>
          <w:szCs w:val="20"/>
        </w:rPr>
        <w:t xml:space="preserve">      First, it is clear wrong that </w:t>
      </w:r>
      <w:r w:rsidRPr="00EC0C37">
        <w:rPr>
          <w:rFonts w:ascii="Times New Roman" w:hAnsi="Times New Roman" w:cs="Times New Roman"/>
          <w:sz w:val="20"/>
          <w:szCs w:val="20"/>
        </w:rPr>
        <w:t>Tajmar and co-worker</w:t>
      </w:r>
      <w:r>
        <w:rPr>
          <w:rFonts w:ascii="Times New Roman" w:hAnsi="Times New Roman" w:cs="Times New Roman"/>
          <w:sz w:val="20"/>
          <w:szCs w:val="20"/>
        </w:rPr>
        <w:t xml:space="preserve"> classified our work into the </w:t>
      </w:r>
      <w:r w:rsidRPr="00EC0C37">
        <w:rPr>
          <w:rFonts w:ascii="Times New Roman" w:hAnsi="Times New Roman" w:cs="Times New Roman"/>
          <w:sz w:val="20"/>
          <w:szCs w:val="20"/>
        </w:rPr>
        <w:t>Ivanov</w:t>
      </w:r>
      <w:r>
        <w:rPr>
          <w:rFonts w:ascii="Times New Roman" w:hAnsi="Times New Roman" w:cs="Times New Roman"/>
          <w:sz w:val="20"/>
          <w:szCs w:val="20"/>
        </w:rPr>
        <w:t xml:space="preserve">’s model. Our work is radically different from </w:t>
      </w:r>
      <w:r w:rsidRPr="00EC0C37">
        <w:rPr>
          <w:rFonts w:ascii="Times New Roman" w:hAnsi="Times New Roman" w:cs="Times New Roman"/>
          <w:sz w:val="20"/>
          <w:szCs w:val="20"/>
        </w:rPr>
        <w:t>Ivanov’s</w:t>
      </w:r>
      <w:r>
        <w:rPr>
          <w:rFonts w:ascii="Times New Roman" w:hAnsi="Times New Roman" w:cs="Times New Roman"/>
          <w:sz w:val="20"/>
          <w:szCs w:val="20"/>
        </w:rPr>
        <w:t xml:space="preserve"> although </w:t>
      </w:r>
      <w:r w:rsidRPr="00EC0C37">
        <w:rPr>
          <w:rFonts w:ascii="Times New Roman" w:hAnsi="Times New Roman" w:cs="Times New Roman"/>
          <w:sz w:val="20"/>
          <w:szCs w:val="20"/>
        </w:rPr>
        <w:t>Ivanov’s</w:t>
      </w:r>
      <w:r>
        <w:rPr>
          <w:rFonts w:ascii="Times New Roman" w:hAnsi="Times New Roman" w:cs="Times New Roman"/>
          <w:sz w:val="20"/>
          <w:szCs w:val="20"/>
        </w:rPr>
        <w:t xml:space="preserve"> </w:t>
      </w:r>
      <w:r w:rsidRPr="00EC0C37">
        <w:rPr>
          <w:rFonts w:ascii="Times New Roman" w:hAnsi="Times New Roman" w:cs="Times New Roman"/>
          <w:sz w:val="20"/>
          <w:szCs w:val="20"/>
        </w:rPr>
        <w:t>equation</w:t>
      </w:r>
      <w:r>
        <w:rPr>
          <w:rFonts w:ascii="Times New Roman" w:hAnsi="Times New Roman" w:cs="Times New Roman"/>
          <w:sz w:val="20"/>
          <w:szCs w:val="20"/>
        </w:rPr>
        <w:t>s</w:t>
      </w:r>
      <w:r w:rsidR="00447F56">
        <w:rPr>
          <w:rFonts w:ascii="Times New Roman" w:hAnsi="Times New Roman" w:cs="Times New Roman"/>
          <w:sz w:val="20"/>
          <w:szCs w:val="20"/>
        </w:rPr>
        <w:t>[3]</w:t>
      </w:r>
      <w:r>
        <w:rPr>
          <w:rFonts w:ascii="Times New Roman" w:hAnsi="Times New Roman" w:cs="Times New Roman"/>
          <w:sz w:val="20"/>
          <w:szCs w:val="20"/>
        </w:rPr>
        <w:t xml:space="preserve"> are</w:t>
      </w:r>
      <w:r w:rsidRPr="00EC0C37">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g</m:t>
            </m:r>
          </m:sub>
        </m:sSub>
        <m:r>
          <w:rPr>
            <w:rFonts w:ascii="Cambria Math" w:hAnsi="Cambria Math" w:cs="Times New Roman"/>
            <w:sz w:val="20"/>
            <w:szCs w:val="20"/>
          </w:rPr>
          <m:t>=</m:t>
        </m:r>
        <m:rad>
          <m:radPr>
            <m:degHide m:val="1"/>
            <m:ctrlPr>
              <w:rPr>
                <w:rFonts w:ascii="Cambria Math" w:hAnsi="Cambria Math" w:cs="Times New Roman"/>
                <w:i/>
                <w:sz w:val="20"/>
                <w:szCs w:val="20"/>
              </w:rPr>
            </m:ctrlPr>
          </m:radPr>
          <m:deg/>
          <m:e>
            <m:sSub>
              <m:sSubPr>
                <m:ctrlPr>
                  <w:rPr>
                    <w:rFonts w:ascii="Cambria Math" w:hAnsi="Cambria Math" w:cs="Times New Roman"/>
                    <w:i/>
                    <w:sz w:val="20"/>
                    <w:szCs w:val="20"/>
                  </w:rPr>
                </m:ctrlPr>
              </m:sSubPr>
              <m:e>
                <m:r>
                  <w:rPr>
                    <w:rFonts w:ascii="Cambria Math" w:hAnsi="Cambria Math" w:cs="Times New Roman"/>
                    <w:sz w:val="20"/>
                    <w:szCs w:val="20"/>
                  </w:rPr>
                  <m:t>G</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r</m:t>
                    </m:r>
                  </m:sub>
                </m:sSub>
                <m:r>
                  <w:rPr>
                    <w:rFonts w:ascii="Cambria Math" w:hAnsi="Cambria Math" w:cs="Times New Roman"/>
                    <w:sz w:val="20"/>
                    <w:szCs w:val="20"/>
                  </w:rPr>
                  <m:t>ε</m:t>
                </m:r>
              </m:e>
              <m:sub>
                <m:r>
                  <w:rPr>
                    <w:rFonts w:ascii="Cambria Math" w:hAnsi="Cambria Math" w:cs="Times New Roman"/>
                    <w:sz w:val="20"/>
                    <w:szCs w:val="20"/>
                  </w:rPr>
                  <m:t>0</m:t>
                </m:r>
              </m:sub>
            </m:sSub>
          </m:e>
        </m:rad>
        <m:r>
          <w:rPr>
            <w:rFonts w:ascii="Cambria Math" w:hAnsi="Cambria Math" w:cs="Times New Roman"/>
            <w:sz w:val="20"/>
            <w:szCs w:val="20"/>
          </w:rPr>
          <m:t>E</m:t>
        </m:r>
      </m:oMath>
      <w:r w:rsidRPr="00EC0C37">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g</m:t>
            </m:r>
          </m:sub>
        </m:sSub>
        <m:r>
          <m:rPr>
            <m:sty m:val="p"/>
          </m:rPr>
          <w:rPr>
            <w:rFonts w:ascii="Cambria Math" w:hAnsi="Cambria Math" w:cs="Times New Roman"/>
            <w:sz w:val="20"/>
            <w:szCs w:val="20"/>
          </w:rPr>
          <m:t>=</m:t>
        </m:r>
        <m:rad>
          <m:radPr>
            <m:degHide m:val="1"/>
            <m:ctrlPr>
              <w:rPr>
                <w:rFonts w:ascii="Cambria Math" w:hAnsi="Cambria Math" w:cs="Times New Roman"/>
                <w:sz w:val="20"/>
                <w:szCs w:val="20"/>
              </w:rPr>
            </m:ctrlPr>
          </m:radPr>
          <m:deg/>
          <m:e>
            <m:r>
              <w:rPr>
                <w:rFonts w:ascii="Cambria Math" w:hAnsi="Cambria Math" w:cs="Times New Roman"/>
                <w:sz w:val="20"/>
                <w:szCs w:val="20"/>
              </w:rPr>
              <m:t>G</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0</m:t>
                </m:r>
              </m:sub>
            </m:sSub>
          </m:e>
        </m:rad>
        <m:r>
          <w:rPr>
            <w:rFonts w:ascii="Cambria Math" w:hAnsi="Cambria Math" w:cs="Times New Roman"/>
            <w:sz w:val="20"/>
            <w:szCs w:val="20"/>
          </w:rPr>
          <m:t>H</m:t>
        </m:r>
      </m:oMath>
      <w:r w:rsidRPr="00EC0C37">
        <w:rPr>
          <w:rFonts w:ascii="Times New Roman" w:hAnsi="Times New Roman" w:cs="Times New Roman" w:hint="eastAsia"/>
          <w:sz w:val="20"/>
          <w:szCs w:val="20"/>
        </w:rPr>
        <w:t xml:space="preserve"> </w:t>
      </w:r>
      <w:r>
        <w:rPr>
          <w:rFonts w:ascii="Times New Roman" w:hAnsi="Times New Roman" w:cs="Times New Roman"/>
          <w:sz w:val="20"/>
          <w:szCs w:val="20"/>
        </w:rPr>
        <w:t>while our equations are</w:t>
      </w:r>
      <w:r>
        <w:rPr>
          <w:rFonts w:ascii="Times New Roman" w:hAnsi="Times New Roman" w:cs="Times New Roman" w:hint="eastAsia"/>
          <w:sz w:val="20"/>
          <w:szCs w:val="20"/>
        </w:rPr>
        <w:t xml:space="preserve"> </w:t>
      </w:r>
      <m:oMath>
        <m:r>
          <w:rPr>
            <w:rFonts w:ascii="Cambria Math" w:hAnsi="Cambria Math" w:cs="Times New Roman"/>
            <w:sz w:val="20"/>
            <w:szCs w:val="20"/>
          </w:rPr>
          <m:t>∆g=</m:t>
        </m:r>
        <m:rad>
          <m:radPr>
            <m:degHide m:val="1"/>
            <m:ctrlPr>
              <w:rPr>
                <w:rFonts w:ascii="Cambria Math" w:hAnsi="Cambria Math" w:cs="Times New Roman"/>
                <w:i/>
                <w:sz w:val="20"/>
                <w:szCs w:val="20"/>
              </w:rPr>
            </m:ctrlPr>
          </m:radPr>
          <m:deg/>
          <m:e>
            <m:r>
              <w:rPr>
                <w:rFonts w:ascii="Cambria Math" w:hAnsi="Cambria Math" w:cs="Times New Roman"/>
                <w:sz w:val="20"/>
                <w:szCs w:val="20"/>
              </w:rPr>
              <m:t>f</m:t>
            </m:r>
            <m:sSub>
              <m:sSubPr>
                <m:ctrlPr>
                  <w:rPr>
                    <w:rFonts w:ascii="Cambria Math" w:hAnsi="Cambria Math" w:cs="Times New Roman"/>
                    <w:i/>
                    <w:sz w:val="20"/>
                    <w:szCs w:val="20"/>
                  </w:rPr>
                </m:ctrlPr>
              </m:sSubPr>
              <m:e>
                <m:r>
                  <w:rPr>
                    <w:rFonts w:ascii="Cambria Math" w:hAnsi="Cambria Math" w:cs="Times New Roman"/>
                    <w:sz w:val="20"/>
                    <w:szCs w:val="20"/>
                  </w:rPr>
                  <m:t>Gε</m:t>
                </m:r>
              </m:e>
              <m:sub>
                <m:r>
                  <w:rPr>
                    <w:rFonts w:ascii="Cambria Math" w:hAnsi="Cambria Math" w:cs="Times New Roman"/>
                    <w:sz w:val="20"/>
                    <w:szCs w:val="20"/>
                  </w:rPr>
                  <m:t>0</m:t>
                </m:r>
              </m:sub>
            </m:sSub>
          </m:e>
        </m:rad>
        <m:r>
          <w:rPr>
            <w:rFonts w:ascii="Cambria Math" w:hAnsi="Cambria Math" w:cs="Times New Roman"/>
            <w:sz w:val="20"/>
            <w:szCs w:val="20"/>
          </w:rPr>
          <m:t>E</m:t>
        </m:r>
      </m:oMath>
      <w:r>
        <w:rPr>
          <w:rFonts w:ascii="Times New Roman" w:hAnsi="Times New Roman" w:cs="Times New Roman" w:hint="eastAsia"/>
          <w:sz w:val="20"/>
          <w:szCs w:val="20"/>
        </w:rPr>
        <w:t xml:space="preserve"> </w:t>
      </w:r>
      <w:r>
        <w:rPr>
          <w:rFonts w:ascii="Times New Roman" w:hAnsi="Times New Roman" w:cs="Times New Roman"/>
          <w:sz w:val="20"/>
          <w:szCs w:val="20"/>
        </w:rPr>
        <w:t xml:space="preserve">and </w:t>
      </w:r>
      <m:oMath>
        <m:r>
          <w:rPr>
            <w:rFonts w:ascii="Cambria Math" w:hAnsi="Cambria Math" w:cs="Times New Roman"/>
            <w:sz w:val="20"/>
            <w:szCs w:val="20"/>
          </w:rPr>
          <m:t>∆g=</m:t>
        </m:r>
        <m:rad>
          <m:radPr>
            <m:degHide m:val="1"/>
            <m:ctrlPr>
              <w:rPr>
                <w:rFonts w:ascii="Cambria Math" w:hAnsi="Cambria Math" w:cs="Times New Roman"/>
                <w:i/>
                <w:sz w:val="20"/>
                <w:szCs w:val="20"/>
              </w:rPr>
            </m:ctrlPr>
          </m:radPr>
          <m:deg/>
          <m:e>
            <m:r>
              <w:rPr>
                <w:rFonts w:ascii="Cambria Math" w:hAnsi="Cambria Math" w:cs="Times New Roman"/>
                <w:sz w:val="20"/>
                <w:szCs w:val="20"/>
              </w:rPr>
              <m:t>f</m:t>
            </m:r>
            <m:sSub>
              <m:sSubPr>
                <m:ctrlPr>
                  <w:rPr>
                    <w:rFonts w:ascii="Cambria Math" w:hAnsi="Cambria Math" w:cs="Times New Roman"/>
                    <w:i/>
                    <w:sz w:val="20"/>
                    <w:szCs w:val="20"/>
                  </w:rPr>
                </m:ctrlPr>
              </m:sSubPr>
              <m:e>
                <m:r>
                  <w:rPr>
                    <w:rFonts w:ascii="Cambria Math" w:hAnsi="Cambria Math" w:cs="Times New Roman"/>
                    <w:sz w:val="20"/>
                    <w:szCs w:val="20"/>
                  </w:rPr>
                  <m:t>G/μ</m:t>
                </m:r>
              </m:e>
              <m:sub>
                <m:r>
                  <w:rPr>
                    <w:rFonts w:ascii="Cambria Math" w:hAnsi="Cambria Math" w:cs="Times New Roman"/>
                    <w:sz w:val="20"/>
                    <w:szCs w:val="20"/>
                  </w:rPr>
                  <m:t>0</m:t>
                </m:r>
              </m:sub>
            </m:sSub>
          </m:e>
        </m:rad>
        <m:r>
          <w:rPr>
            <w:rFonts w:ascii="Cambria Math" w:hAnsi="Cambria Math" w:cs="Times New Roman"/>
            <w:sz w:val="20"/>
            <w:szCs w:val="20"/>
          </w:rPr>
          <m:t>B</m:t>
        </m:r>
      </m:oMath>
      <w:r w:rsidRPr="00EC0C37">
        <w:rPr>
          <w:rFonts w:ascii="Times New Roman" w:hAnsi="Times New Roman" w:cs="Times New Roman"/>
          <w:sz w:val="20"/>
          <w:szCs w:val="20"/>
        </w:rPr>
        <w:t>. But, it is noted that, Ivanov’s equations are different from our</w:t>
      </w:r>
      <w:r>
        <w:rPr>
          <w:rFonts w:ascii="Times New Roman" w:hAnsi="Times New Roman" w:cs="Times New Roman"/>
          <w:sz w:val="20"/>
          <w:szCs w:val="20"/>
        </w:rPr>
        <w:t>s</w:t>
      </w:r>
      <w:r w:rsidRPr="00EC0C37">
        <w:rPr>
          <w:rFonts w:ascii="Times New Roman" w:hAnsi="Times New Roman" w:cs="Times New Roman"/>
          <w:sz w:val="20"/>
          <w:szCs w:val="20"/>
        </w:rPr>
        <w:t xml:space="preserve"> physically </w:t>
      </w:r>
      <w:r>
        <w:rPr>
          <w:rFonts w:ascii="Times New Roman" w:hAnsi="Times New Roman" w:cs="Times New Roman"/>
          <w:sz w:val="20"/>
          <w:szCs w:val="20"/>
        </w:rPr>
        <w:t>and mathematically. In physics,</w:t>
      </w:r>
      <w:r w:rsidRPr="00EC0C37">
        <w:rPr>
          <w:rFonts w:ascii="Times New Roman" w:hAnsi="Times New Roman" w:cs="Times New Roman"/>
          <w:sz w:val="20"/>
          <w:szCs w:val="20"/>
        </w:rPr>
        <w:t xml:space="preserve"> Ivanov’s equations</w:t>
      </w:r>
      <w:r w:rsidR="00447F56" w:rsidRPr="00EC0C37">
        <w:rPr>
          <w:rFonts w:ascii="Times New Roman" w:hAnsi="Times New Roman" w:cs="Times New Roman"/>
          <w:sz w:val="20"/>
          <w:szCs w:val="20"/>
        </w:rPr>
        <w:t>[</w:t>
      </w:r>
      <w:r w:rsidR="00447F56">
        <w:rPr>
          <w:rFonts w:ascii="Times New Roman" w:hAnsi="Times New Roman" w:cs="Times New Roman"/>
          <w:sz w:val="20"/>
          <w:szCs w:val="20"/>
        </w:rPr>
        <w:t>3</w:t>
      </w:r>
      <w:r w:rsidR="00447F56" w:rsidRPr="00EC0C37">
        <w:rPr>
          <w:rFonts w:ascii="Times New Roman" w:hAnsi="Times New Roman" w:cs="Times New Roman"/>
          <w:sz w:val="20"/>
          <w:szCs w:val="20"/>
        </w:rPr>
        <w:t>]</w:t>
      </w:r>
      <w:r>
        <w:rPr>
          <w:rFonts w:ascii="Times New Roman" w:hAnsi="Times New Roman" w:cs="Times New Roman"/>
          <w:sz w:val="20"/>
          <w:szCs w:val="20"/>
        </w:rPr>
        <w:t xml:space="preserve"> means that</w:t>
      </w:r>
      <w:r w:rsidRPr="00EB1CCE">
        <w:t xml:space="preserve"> </w:t>
      </w:r>
      <w:r>
        <w:t>“</w:t>
      </w:r>
      <w:r w:rsidRPr="00EB1CCE">
        <w:rPr>
          <w:rFonts w:ascii="Times New Roman" w:hAnsi="Times New Roman" w:cs="Times New Roman"/>
          <w:sz w:val="20"/>
          <w:szCs w:val="20"/>
        </w:rPr>
        <w:t>Strong gravitational force induced by static electromagnetic fields</w:t>
      </w:r>
      <w:r w:rsidRPr="00EC0C37">
        <w:rPr>
          <w:rFonts w:ascii="Times New Roman" w:hAnsi="Times New Roman" w:cs="Times New Roman"/>
          <w:sz w:val="20"/>
          <w:szCs w:val="20"/>
        </w:rPr>
        <w:t>.</w:t>
      </w:r>
      <w:r>
        <w:rPr>
          <w:rFonts w:ascii="Times New Roman" w:hAnsi="Times New Roman" w:cs="Times New Roman"/>
          <w:sz w:val="20"/>
          <w:szCs w:val="20"/>
        </w:rPr>
        <w:t>” O</w:t>
      </w:r>
      <w:r w:rsidRPr="00EC0C37">
        <w:rPr>
          <w:rFonts w:ascii="Times New Roman" w:hAnsi="Times New Roman" w:cs="Times New Roman"/>
          <w:sz w:val="20"/>
          <w:szCs w:val="20"/>
        </w:rPr>
        <w:t>ur equ</w:t>
      </w:r>
      <w:r>
        <w:rPr>
          <w:rFonts w:ascii="Times New Roman" w:hAnsi="Times New Roman" w:cs="Times New Roman"/>
          <w:sz w:val="20"/>
          <w:szCs w:val="20"/>
        </w:rPr>
        <w:t>ations means</w:t>
      </w:r>
      <w:r w:rsidRPr="00EC0C37">
        <w:rPr>
          <w:rFonts w:ascii="Times New Roman" w:hAnsi="Times New Roman" w:cs="Times New Roman"/>
          <w:sz w:val="20"/>
          <w:szCs w:val="20"/>
        </w:rPr>
        <w:t xml:space="preserve"> that the local gravitational acceleration of the Earth </w:t>
      </w:r>
      <w:r>
        <w:rPr>
          <w:rFonts w:ascii="Times New Roman" w:hAnsi="Times New Roman" w:cs="Times New Roman"/>
          <w:sz w:val="20"/>
          <w:szCs w:val="20"/>
        </w:rPr>
        <w:t>could be</w:t>
      </w:r>
      <w:r w:rsidRPr="00EC0C37">
        <w:rPr>
          <w:rFonts w:ascii="Times New Roman" w:hAnsi="Times New Roman" w:cs="Times New Roman"/>
          <w:sz w:val="20"/>
          <w:szCs w:val="20"/>
        </w:rPr>
        <w:t xml:space="preserve"> changed by a magnetic or electric field. In mathematics, in our equation, there is a gravitational redshift factor ƒ</w:t>
      </w:r>
      <m:oMath>
        <m:r>
          <m:rPr>
            <m:sty m:val="p"/>
          </m:rPr>
          <w:rPr>
            <w:rFonts w:ascii="Cambria Math" w:hAnsi="Cambria Math" w:cs="Times New Roman"/>
            <w:sz w:val="20"/>
            <w:szCs w:val="20"/>
          </w:rPr>
          <m:t>≈6.95×</m:t>
        </m:r>
        <m:sSup>
          <m:sSupPr>
            <m:ctrlPr>
              <w:rPr>
                <w:rFonts w:ascii="Cambria Math" w:hAnsi="Cambria Math" w:cs="Times New Roman"/>
                <w:sz w:val="20"/>
                <w:szCs w:val="20"/>
              </w:rPr>
            </m:ctrlPr>
          </m:sSupPr>
          <m:e>
            <m:r>
              <w:rPr>
                <w:rFonts w:ascii="Cambria Math" w:hAnsi="Cambria Math" w:cs="Times New Roman"/>
                <w:sz w:val="20"/>
                <w:szCs w:val="20"/>
              </w:rPr>
              <m:t>10</m:t>
            </m:r>
          </m:e>
          <m:sup>
            <m:r>
              <w:rPr>
                <w:rFonts w:ascii="Cambria Math" w:hAnsi="Cambria Math" w:cs="Times New Roman"/>
                <w:sz w:val="20"/>
                <w:szCs w:val="20"/>
              </w:rPr>
              <m:t>-10</m:t>
            </m:r>
          </m:sup>
        </m:sSup>
      </m:oMath>
      <w:r w:rsidRPr="00EC0C37">
        <w:rPr>
          <w:rFonts w:ascii="Times New Roman" w:hAnsi="Times New Roman" w:cs="Times New Roman" w:hint="eastAsia"/>
          <w:sz w:val="20"/>
          <w:szCs w:val="20"/>
        </w:rPr>
        <w:t>.</w:t>
      </w:r>
      <w:r w:rsidRPr="00EC0C37">
        <w:rPr>
          <w:rFonts w:ascii="Times New Roman" w:hAnsi="Times New Roman" w:cs="Times New Roman"/>
          <w:sz w:val="20"/>
          <w:szCs w:val="20"/>
        </w:rPr>
        <w:t xml:space="preserve"> This factor makes that the </w:t>
      </w:r>
      <w:r w:rsidR="007E5D26">
        <w:rPr>
          <w:rFonts w:ascii="Times New Roman" w:hAnsi="Times New Roman" w:cs="Times New Roman"/>
          <w:sz w:val="20"/>
          <w:szCs w:val="20"/>
        </w:rPr>
        <w:t xml:space="preserve">possible </w:t>
      </w:r>
      <w:r w:rsidRPr="00EC0C37">
        <w:rPr>
          <w:rFonts w:ascii="Times New Roman" w:hAnsi="Times New Roman" w:cs="Times New Roman"/>
          <w:sz w:val="20"/>
          <w:szCs w:val="20"/>
        </w:rPr>
        <w:t>measurable force in our equations is much less than that in Ivanov’s.[</w:t>
      </w:r>
      <w:r>
        <w:rPr>
          <w:rFonts w:ascii="Times New Roman" w:hAnsi="Times New Roman" w:cs="Times New Roman"/>
          <w:sz w:val="20"/>
          <w:szCs w:val="20"/>
        </w:rPr>
        <w:t>3</w:t>
      </w:r>
      <w:r w:rsidRPr="00EC0C37">
        <w:rPr>
          <w:rFonts w:ascii="Times New Roman" w:hAnsi="Times New Roman" w:cs="Times New Roman"/>
          <w:sz w:val="20"/>
          <w:szCs w:val="20"/>
        </w:rPr>
        <w:t xml:space="preserve">] And, in our work, the </w:t>
      </w:r>
      <w:r w:rsidR="007E5D26">
        <w:rPr>
          <w:rFonts w:ascii="Times New Roman" w:hAnsi="Times New Roman" w:cs="Times New Roman"/>
          <w:sz w:val="20"/>
          <w:szCs w:val="20"/>
        </w:rPr>
        <w:t xml:space="preserve">variation of the </w:t>
      </w:r>
      <w:r w:rsidRPr="00EC0C37">
        <w:rPr>
          <w:rFonts w:ascii="Times New Roman" w:hAnsi="Times New Roman" w:cs="Times New Roman"/>
          <w:sz w:val="20"/>
          <w:szCs w:val="20"/>
        </w:rPr>
        <w:t xml:space="preserve">gravitational field is just </w:t>
      </w:r>
      <w:r w:rsidR="007E5D26">
        <w:rPr>
          <w:rFonts w:ascii="Times New Roman" w:hAnsi="Times New Roman" w:cs="Times New Roman"/>
          <w:sz w:val="20"/>
          <w:szCs w:val="20"/>
        </w:rPr>
        <w:t>because of</w:t>
      </w:r>
      <w:r w:rsidRPr="00EC0C37">
        <w:rPr>
          <w:rFonts w:ascii="Times New Roman" w:hAnsi="Times New Roman" w:cs="Times New Roman"/>
          <w:sz w:val="20"/>
          <w:szCs w:val="20"/>
        </w:rPr>
        <w:t xml:space="preserve"> the gravitational redshift. So, the</w:t>
      </w:r>
      <w:r w:rsidR="00447F56">
        <w:rPr>
          <w:rFonts w:ascii="Times New Roman" w:hAnsi="Times New Roman" w:cs="Times New Roman"/>
          <w:sz w:val="20"/>
          <w:szCs w:val="20"/>
        </w:rPr>
        <w:t xml:space="preserve"> factor</w:t>
      </w:r>
      <w:r w:rsidRPr="00EC0C37">
        <w:rPr>
          <w:rFonts w:ascii="Times New Roman" w:hAnsi="Times New Roman" w:cs="Times New Roman"/>
          <w:sz w:val="20"/>
          <w:szCs w:val="20"/>
        </w:rPr>
        <w:t xml:space="preserve"> ƒ</w:t>
      </w:r>
      <m:oMath>
        <m:r>
          <m:rPr>
            <m:sty m:val="p"/>
          </m:rPr>
          <w:rPr>
            <w:rFonts w:ascii="Cambria Math" w:hAnsi="Cambria Math" w:cs="Times New Roman"/>
            <w:sz w:val="20"/>
            <w:szCs w:val="20"/>
          </w:rPr>
          <m:t>≈6.95×</m:t>
        </m:r>
        <m:sSup>
          <m:sSupPr>
            <m:ctrlPr>
              <w:rPr>
                <w:rFonts w:ascii="Cambria Math" w:hAnsi="Cambria Math" w:cs="Times New Roman"/>
                <w:sz w:val="20"/>
                <w:szCs w:val="20"/>
              </w:rPr>
            </m:ctrlPr>
          </m:sSupPr>
          <m:e>
            <m:r>
              <w:rPr>
                <w:rFonts w:ascii="Cambria Math" w:hAnsi="Cambria Math" w:cs="Times New Roman"/>
                <w:sz w:val="20"/>
                <w:szCs w:val="20"/>
              </w:rPr>
              <m:t>10</m:t>
            </m:r>
          </m:e>
          <m:sup>
            <m:r>
              <w:rPr>
                <w:rFonts w:ascii="Cambria Math" w:hAnsi="Cambria Math" w:cs="Times New Roman"/>
                <w:sz w:val="20"/>
                <w:szCs w:val="20"/>
              </w:rPr>
              <m:t>-10</m:t>
            </m:r>
          </m:sup>
        </m:sSup>
      </m:oMath>
      <w:r w:rsidRPr="00EC0C37">
        <w:rPr>
          <w:rFonts w:ascii="Times New Roman" w:hAnsi="Times New Roman" w:cs="Times New Roman" w:hint="eastAsia"/>
          <w:sz w:val="20"/>
          <w:szCs w:val="20"/>
        </w:rPr>
        <w:t xml:space="preserve"> </w:t>
      </w:r>
      <w:r w:rsidRPr="00EC0C37">
        <w:rPr>
          <w:rFonts w:ascii="Times New Roman" w:hAnsi="Times New Roman" w:cs="Times New Roman"/>
          <w:sz w:val="20"/>
          <w:szCs w:val="20"/>
        </w:rPr>
        <w:t xml:space="preserve">is not </w:t>
      </w:r>
      <w:r>
        <w:rPr>
          <w:rFonts w:ascii="Times New Roman" w:hAnsi="Times New Roman" w:cs="Times New Roman"/>
          <w:sz w:val="20"/>
          <w:szCs w:val="20"/>
        </w:rPr>
        <w:t xml:space="preserve">only </w:t>
      </w:r>
      <w:r w:rsidRPr="00EC0C37">
        <w:rPr>
          <w:rFonts w:ascii="Times New Roman" w:hAnsi="Times New Roman" w:cs="Times New Roman"/>
          <w:sz w:val="20"/>
          <w:szCs w:val="20"/>
        </w:rPr>
        <w:t xml:space="preserve">a mathematic constant, but </w:t>
      </w:r>
      <w:r>
        <w:rPr>
          <w:rFonts w:ascii="Times New Roman" w:hAnsi="Times New Roman" w:cs="Times New Roman"/>
          <w:sz w:val="20"/>
          <w:szCs w:val="20"/>
        </w:rPr>
        <w:t>an description</w:t>
      </w:r>
      <w:r w:rsidRPr="00EC0C37">
        <w:rPr>
          <w:rFonts w:ascii="Times New Roman" w:hAnsi="Times New Roman" w:cs="Times New Roman"/>
          <w:sz w:val="20"/>
          <w:szCs w:val="20"/>
        </w:rPr>
        <w:t xml:space="preserve"> </w:t>
      </w:r>
      <w:r>
        <w:rPr>
          <w:rFonts w:ascii="Times New Roman" w:hAnsi="Times New Roman" w:cs="Times New Roman"/>
          <w:sz w:val="20"/>
          <w:szCs w:val="20"/>
        </w:rPr>
        <w:t>of the</w:t>
      </w:r>
      <w:r w:rsidRPr="00EC0C37">
        <w:rPr>
          <w:rFonts w:ascii="Times New Roman" w:hAnsi="Times New Roman" w:cs="Times New Roman"/>
          <w:sz w:val="20"/>
          <w:szCs w:val="20"/>
        </w:rPr>
        <w:t xml:space="preserve"> process of physical interaction.</w:t>
      </w:r>
    </w:p>
    <w:p w:rsidR="00BE0074"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r>
        <w:rPr>
          <w:rFonts w:ascii="Times New Roman" w:hAnsi="Times New Roman" w:cs="Times New Roman"/>
          <w:sz w:val="20"/>
          <w:szCs w:val="20"/>
        </w:rPr>
        <w:t xml:space="preserve">     Second, i</w:t>
      </w:r>
      <w:r w:rsidRPr="004630F7">
        <w:rPr>
          <w:rFonts w:ascii="Times New Roman" w:hAnsi="Times New Roman" w:cs="Times New Roman"/>
          <w:sz w:val="20"/>
          <w:szCs w:val="20"/>
        </w:rPr>
        <w:t>n the Table 2 of our paper[2], we clearly show</w:t>
      </w:r>
      <w:r>
        <w:rPr>
          <w:rFonts w:ascii="Times New Roman" w:hAnsi="Times New Roman" w:cs="Times New Roman"/>
          <w:sz w:val="20"/>
          <w:szCs w:val="20"/>
        </w:rPr>
        <w:t>ed</w:t>
      </w:r>
      <w:r w:rsidRPr="004630F7">
        <w:rPr>
          <w:rFonts w:ascii="Times New Roman" w:hAnsi="Times New Roman" w:cs="Times New Roman"/>
          <w:sz w:val="20"/>
          <w:szCs w:val="20"/>
        </w:rPr>
        <w:t>, to test our work, the electric field need be E=1×10</w:t>
      </w:r>
      <w:r w:rsidR="00447F56">
        <w:rPr>
          <w:rFonts w:ascii="Times New Roman" w:hAnsi="Times New Roman" w:cs="Times New Roman"/>
          <w:sz w:val="20"/>
          <w:szCs w:val="20"/>
          <w:vertAlign w:val="superscript"/>
        </w:rPr>
        <w:t>6</w:t>
      </w:r>
      <w:r>
        <w:rPr>
          <w:rFonts w:ascii="Times New Roman" w:hAnsi="Times New Roman" w:cs="Times New Roman"/>
          <w:sz w:val="20"/>
          <w:szCs w:val="20"/>
        </w:rPr>
        <w:t xml:space="preserve">kV/m to make a measurable variation of </w:t>
      </w:r>
      <m:oMath>
        <m:r>
          <w:rPr>
            <w:rFonts w:ascii="Cambria Math" w:hAnsi="Cambria Math" w:cs="Times New Roman"/>
            <w:sz w:val="20"/>
            <w:szCs w:val="20"/>
          </w:rPr>
          <m:t>∆g</m:t>
        </m:r>
        <m:r>
          <w:rPr>
            <w:rFonts w:ascii="Cambria Math" w:hAnsi="Times New Roman" w:cs="Times New Roman"/>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1</m:t>
            </m:r>
            <m:r>
              <w:rPr>
                <w:rFonts w:ascii="Cambria Math" w:hAnsi="Cambria Math" w:cs="Times New Roman"/>
                <w:sz w:val="20"/>
                <w:szCs w:val="20"/>
              </w:rPr>
              <m:t>×</m:t>
            </m:r>
            <m:r>
              <w:rPr>
                <w:rFonts w:ascii="Cambria Math" w:hAnsi="Times New Roman" w:cs="Times New Roman"/>
                <w:sz w:val="20"/>
                <w:szCs w:val="20"/>
              </w:rPr>
              <m:t>10</m:t>
            </m:r>
          </m:e>
          <m:sup>
            <m:r>
              <w:rPr>
                <w:rFonts w:ascii="Cambria Math" w:hAnsi="Times New Roman" w:cs="Times New Roman"/>
                <w:sz w:val="20"/>
                <w:szCs w:val="20"/>
              </w:rPr>
              <m:t>-</m:t>
            </m:r>
            <m:r>
              <w:rPr>
                <w:rFonts w:ascii="Cambria Math" w:hAnsi="Times New Roman" w:cs="Times New Roman"/>
                <w:sz w:val="20"/>
                <w:szCs w:val="20"/>
              </w:rPr>
              <m:t>7</m:t>
            </m:r>
          </m:sup>
        </m:sSup>
        <m:r>
          <w:rPr>
            <w:rFonts w:ascii="Cambria Math" w:hAnsi="Times New Roman" w:cs="Times New Roman"/>
            <w:sz w:val="20"/>
            <w:szCs w:val="20"/>
          </w:rPr>
          <m:t>m</m:t>
        </m:r>
        <m:sSup>
          <m:sSupPr>
            <m:ctrlPr>
              <w:rPr>
                <w:rFonts w:ascii="Cambria Math" w:hAnsi="Times New Roman" w:cs="Times New Roman"/>
                <w:i/>
                <w:sz w:val="20"/>
                <w:szCs w:val="20"/>
              </w:rPr>
            </m:ctrlPr>
          </m:sSupPr>
          <m:e>
            <m:r>
              <w:rPr>
                <w:rFonts w:ascii="Cambria Math" w:hAnsi="Times New Roman" w:cs="Times New Roman"/>
                <w:sz w:val="20"/>
                <w:szCs w:val="20"/>
              </w:rPr>
              <m:t>s</m:t>
            </m:r>
          </m:e>
          <m:sup>
            <m:r>
              <w:rPr>
                <w:rFonts w:ascii="Cambria Math" w:hAnsi="Times New Roman" w:cs="Times New Roman"/>
                <w:sz w:val="20"/>
                <w:szCs w:val="20"/>
              </w:rPr>
              <m:t>-</m:t>
            </m:r>
            <m:r>
              <w:rPr>
                <w:rFonts w:ascii="Cambria Math" w:hAnsi="Times New Roman" w:cs="Times New Roman"/>
                <w:sz w:val="20"/>
                <w:szCs w:val="20"/>
              </w:rPr>
              <m:t>2</m:t>
            </m:r>
          </m:sup>
        </m:sSup>
      </m:oMath>
      <w:r>
        <w:rPr>
          <w:rFonts w:ascii="Times New Roman" w:hAnsi="Times New Roman" w:cs="Times New Roman" w:hint="eastAsia"/>
          <w:sz w:val="20"/>
          <w:szCs w:val="20"/>
        </w:rPr>
        <w:t xml:space="preserve">. </w:t>
      </w:r>
      <w:r w:rsidRPr="004630F7">
        <w:rPr>
          <w:rFonts w:ascii="Times New Roman" w:hAnsi="Times New Roman" w:cs="Times New Roman"/>
          <w:sz w:val="20"/>
          <w:szCs w:val="20"/>
        </w:rPr>
        <w:t>B</w:t>
      </w:r>
      <w:r>
        <w:rPr>
          <w:rFonts w:ascii="Times New Roman" w:hAnsi="Times New Roman" w:cs="Times New Roman"/>
          <w:sz w:val="20"/>
          <w:szCs w:val="20"/>
        </w:rPr>
        <w:t xml:space="preserve">ut, in </w:t>
      </w:r>
      <w:r w:rsidRPr="007923C2">
        <w:rPr>
          <w:rFonts w:ascii="Times New Roman" w:hAnsi="Times New Roman" w:cs="Times New Roman"/>
          <w:sz w:val="20"/>
          <w:szCs w:val="20"/>
        </w:rPr>
        <w:t xml:space="preserve">Tajmar and co-worker’s </w:t>
      </w:r>
      <w:r>
        <w:rPr>
          <w:rFonts w:ascii="Times New Roman" w:hAnsi="Times New Roman" w:cs="Times New Roman"/>
          <w:sz w:val="20"/>
          <w:szCs w:val="20"/>
        </w:rPr>
        <w:t xml:space="preserve"> experiment[1], there</w:t>
      </w:r>
      <w:r w:rsidRPr="004630F7">
        <w:rPr>
          <w:rFonts w:ascii="Times New Roman" w:hAnsi="Times New Roman" w:cs="Times New Roman"/>
          <w:sz w:val="20"/>
          <w:szCs w:val="20"/>
        </w:rPr>
        <w:t xml:space="preserve"> is only </w:t>
      </w:r>
      <m:oMath>
        <m:r>
          <m:rPr>
            <m:sty m:val="p"/>
          </m:rPr>
          <w:rPr>
            <w:rFonts w:ascii="Cambria Math" w:hAnsi="Cambria Math" w:cs="Times New Roman"/>
            <w:sz w:val="20"/>
            <w:szCs w:val="20"/>
          </w:rPr>
          <m:t>E≤</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7</m:t>
            </m:r>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4</m:t>
            </m:r>
          </m:sup>
        </m:sSup>
      </m:oMath>
      <w:r>
        <w:rPr>
          <w:rFonts w:ascii="Times New Roman" w:hAnsi="Times New Roman" w:cs="Times New Roman"/>
          <w:sz w:val="20"/>
          <w:szCs w:val="20"/>
        </w:rPr>
        <w:t>kV/m.</w:t>
      </w:r>
      <w:r w:rsidRPr="004630F7">
        <w:rPr>
          <w:rFonts w:ascii="Times New Roman" w:hAnsi="Times New Roman" w:cs="Times New Roman"/>
          <w:sz w:val="20"/>
          <w:szCs w:val="20"/>
        </w:rPr>
        <w:t xml:space="preserve"> </w:t>
      </w:r>
      <w:r>
        <w:rPr>
          <w:rFonts w:ascii="Times New Roman" w:hAnsi="Times New Roman" w:cs="Times New Roman"/>
          <w:sz w:val="20"/>
          <w:szCs w:val="20"/>
        </w:rPr>
        <w:t xml:space="preserve">According to our work, as </w:t>
      </w:r>
      <m:oMath>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r</m:t>
            </m:r>
          </m:sub>
        </m:sSub>
        <m:r>
          <w:rPr>
            <w:rFonts w:ascii="Cambria Math" w:hAnsi="Cambria Math" w:cs="Times New Roman"/>
            <w:sz w:val="20"/>
            <w:szCs w:val="20"/>
          </w:rPr>
          <m:t>=4200</m:t>
        </m:r>
      </m:oMath>
      <w:r>
        <w:rPr>
          <w:rFonts w:ascii="Times New Roman" w:hAnsi="Times New Roman" w:cs="Times New Roman" w:hint="eastAsia"/>
          <w:sz w:val="20"/>
          <w:szCs w:val="20"/>
        </w:rPr>
        <w:t xml:space="preserve"> </w:t>
      </w:r>
      <w:r>
        <w:rPr>
          <w:rFonts w:ascii="Times New Roman" w:hAnsi="Times New Roman" w:cs="Times New Roman"/>
          <w:sz w:val="20"/>
          <w:szCs w:val="20"/>
        </w:rPr>
        <w:t>is considered</w:t>
      </w:r>
      <w:r>
        <w:rPr>
          <w:rFonts w:ascii="Times New Roman" w:hAnsi="Times New Roman" w:cs="Times New Roman" w:hint="eastAsia"/>
          <w:sz w:val="20"/>
          <w:szCs w:val="20"/>
        </w:rPr>
        <w:t>,</w:t>
      </w:r>
      <w:r>
        <w:rPr>
          <w:rFonts w:ascii="Times New Roman" w:hAnsi="Times New Roman" w:cs="Times New Roman"/>
          <w:sz w:val="20"/>
          <w:szCs w:val="20"/>
        </w:rPr>
        <w:t xml:space="preserve"> </w:t>
      </w:r>
      <w:r w:rsidRPr="004630F7">
        <w:rPr>
          <w:rFonts w:ascii="Times New Roman" w:hAnsi="Times New Roman" w:cs="Times New Roman"/>
          <w:sz w:val="20"/>
          <w:szCs w:val="20"/>
        </w:rPr>
        <w:t>Tajmar and co-worker</w:t>
      </w:r>
      <w:r>
        <w:rPr>
          <w:rFonts w:ascii="Times New Roman" w:hAnsi="Times New Roman" w:cs="Times New Roman"/>
          <w:sz w:val="20"/>
          <w:szCs w:val="20"/>
        </w:rPr>
        <w:t xml:space="preserve">’s electric field is still too little to make the variation of </w:t>
      </w:r>
      <m:oMath>
        <m:r>
          <w:rPr>
            <w:rFonts w:ascii="Cambria Math" w:hAnsi="Cambria Math" w:cs="Times New Roman"/>
            <w:sz w:val="20"/>
            <w:szCs w:val="20"/>
          </w:rPr>
          <m:t>∆g=</m:t>
        </m:r>
        <m:sSup>
          <m:sSupPr>
            <m:ctrlPr>
              <w:rPr>
                <w:rFonts w:ascii="Cambria Math" w:hAnsi="Cambria Math" w:cs="Times New Roman"/>
                <w:i/>
                <w:sz w:val="20"/>
                <w:szCs w:val="20"/>
              </w:rPr>
            </m:ctrlPr>
          </m:sSupPr>
          <m:e>
            <m:r>
              <w:rPr>
                <w:rFonts w:ascii="Cambria Math" w:hAnsi="Cambria Math" w:cs="Times New Roman"/>
                <w:sz w:val="20"/>
                <w:szCs w:val="20"/>
              </w:rPr>
              <m:t>1×10</m:t>
            </m:r>
          </m:e>
          <m:sup>
            <m:r>
              <w:rPr>
                <w:rFonts w:ascii="Cambria Math" w:hAnsi="Cambria Math" w:cs="Times New Roman"/>
                <w:sz w:val="20"/>
                <w:szCs w:val="20"/>
              </w:rPr>
              <m:t>-7</m:t>
            </m:r>
          </m:sup>
        </m:sSup>
        <m:r>
          <w:rPr>
            <w:rFonts w:ascii="Cambria Math" w:hAnsi="Cambria Math" w:cs="Times New Roman"/>
            <w:sz w:val="20"/>
            <w:szCs w:val="20"/>
          </w:rPr>
          <m:t>m</m:t>
        </m:r>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sidRPr="004630F7">
        <w:rPr>
          <w:rFonts w:ascii="Times New Roman" w:hAnsi="Times New Roman" w:cs="Times New Roman"/>
          <w:sz w:val="20"/>
          <w:szCs w:val="20"/>
        </w:rPr>
        <w:t>.</w:t>
      </w:r>
    </w:p>
    <w:p w:rsidR="00BE0074" w:rsidRDefault="00BE0074" w:rsidP="00BE0074">
      <w:pPr>
        <w:rPr>
          <w:rFonts w:ascii="Times New Roman" w:hAnsi="Times New Roman" w:cs="Times New Roman"/>
          <w:sz w:val="20"/>
          <w:szCs w:val="20"/>
        </w:rPr>
      </w:pPr>
    </w:p>
    <w:p w:rsidR="00BE0074" w:rsidRDefault="00BE0074" w:rsidP="00BE0074">
      <w:pPr>
        <w:ind w:firstLineChars="300" w:firstLine="550"/>
        <w:rPr>
          <w:rFonts w:ascii="Times New Roman" w:hAnsi="Times New Roman" w:cs="Times New Roman"/>
          <w:sz w:val="20"/>
          <w:szCs w:val="20"/>
        </w:rPr>
      </w:pPr>
      <w:r>
        <w:rPr>
          <w:rFonts w:ascii="Times New Roman" w:hAnsi="Times New Roman" w:cs="Times New Roman"/>
          <w:sz w:val="20"/>
          <w:szCs w:val="20"/>
        </w:rPr>
        <w:t xml:space="preserve">Third, </w:t>
      </w:r>
      <w:r w:rsidRPr="00084189">
        <w:rPr>
          <w:rFonts w:ascii="Times New Roman" w:hAnsi="Times New Roman" w:cs="Times New Roman"/>
          <w:sz w:val="20"/>
          <w:szCs w:val="20"/>
        </w:rPr>
        <w:t>Tajmar and co-worker’s</w:t>
      </w:r>
      <w:r>
        <w:rPr>
          <w:rFonts w:ascii="Times New Roman" w:hAnsi="Times New Roman" w:cs="Times New Roman"/>
          <w:sz w:val="20"/>
          <w:szCs w:val="20"/>
        </w:rPr>
        <w:t>[1]</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balance cannot measure the variation of the gravitational acceleration on the level of </w:t>
      </w:r>
      <m:oMath>
        <m:r>
          <w:rPr>
            <w:rFonts w:ascii="Cambria Math" w:hAnsi="Cambria Math" w:cs="Times New Roman"/>
            <w:sz w:val="20"/>
            <w:szCs w:val="20"/>
          </w:rPr>
          <m:t>∆g=</m:t>
        </m:r>
        <m:sSup>
          <m:sSupPr>
            <m:ctrlPr>
              <w:rPr>
                <w:rFonts w:ascii="Cambria Math" w:hAnsi="Cambria Math" w:cs="Times New Roman"/>
                <w:i/>
                <w:sz w:val="20"/>
                <w:szCs w:val="20"/>
              </w:rPr>
            </m:ctrlPr>
          </m:sSupPr>
          <m:e>
            <m:r>
              <w:rPr>
                <w:rFonts w:ascii="Cambria Math" w:hAnsi="Cambria Math" w:cs="Times New Roman"/>
                <w:sz w:val="20"/>
                <w:szCs w:val="20"/>
              </w:rPr>
              <m:t>1×10</m:t>
            </m:r>
          </m:e>
          <m:sup>
            <m:r>
              <w:rPr>
                <w:rFonts w:ascii="Cambria Math" w:hAnsi="Cambria Math" w:cs="Times New Roman"/>
                <w:sz w:val="20"/>
                <w:szCs w:val="20"/>
              </w:rPr>
              <m:t>-7</m:t>
            </m:r>
          </m:sup>
        </m:sSup>
        <m:r>
          <w:rPr>
            <w:rFonts w:ascii="Cambria Math" w:hAnsi="Cambria Math" w:cs="Times New Roman"/>
            <w:sz w:val="20"/>
            <w:szCs w:val="20"/>
          </w:rPr>
          <m:t>m</m:t>
        </m:r>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Pr>
          <w:rFonts w:ascii="Times New Roman" w:hAnsi="Times New Roman" w:cs="Times New Roman"/>
          <w:sz w:val="20"/>
          <w:szCs w:val="20"/>
        </w:rPr>
        <w:t xml:space="preserve"> which is correspondent to that the variation of the weight of 1kg is </w:t>
      </w:r>
      <m:oMath>
        <m:sSup>
          <m:sSupPr>
            <m:ctrlPr>
              <w:rPr>
                <w:rFonts w:ascii="Cambria Math" w:hAnsi="Cambria Math" w:cs="Times New Roman"/>
                <w:i/>
                <w:sz w:val="20"/>
                <w:szCs w:val="20"/>
              </w:rPr>
            </m:ctrlPr>
          </m:sSupPr>
          <m:e>
            <m:r>
              <w:rPr>
                <w:rFonts w:ascii="Cambria Math" w:hAnsi="Cambria Math" w:cs="Times New Roman"/>
                <w:sz w:val="20"/>
                <w:szCs w:val="20"/>
              </w:rPr>
              <m:t>1×10</m:t>
            </m:r>
          </m:e>
          <m:sup>
            <m:r>
              <w:rPr>
                <w:rFonts w:ascii="Cambria Math" w:hAnsi="Cambria Math" w:cs="Times New Roman"/>
                <w:sz w:val="20"/>
                <w:szCs w:val="20"/>
              </w:rPr>
              <m:t>-5</m:t>
            </m:r>
          </m:sup>
        </m:sSup>
      </m:oMath>
      <w:r>
        <w:rPr>
          <w:rFonts w:ascii="Times New Roman" w:hAnsi="Times New Roman" w:cs="Times New Roman" w:hint="eastAsia"/>
          <w:sz w:val="20"/>
          <w:szCs w:val="20"/>
        </w:rPr>
        <w:t>g</w:t>
      </w:r>
      <w:r>
        <w:rPr>
          <w:rFonts w:ascii="Times New Roman" w:hAnsi="Times New Roman" w:cs="Times New Roman"/>
          <w:sz w:val="20"/>
          <w:szCs w:val="20"/>
        </w:rPr>
        <w:t xml:space="preserve">. But, </w:t>
      </w:r>
      <w:r w:rsidRPr="00E06E04">
        <w:rPr>
          <w:rFonts w:ascii="Times New Roman" w:hAnsi="Times New Roman" w:cs="Times New Roman"/>
          <w:sz w:val="20"/>
          <w:szCs w:val="20"/>
        </w:rPr>
        <w:t>Tajmar and co-worker</w:t>
      </w:r>
      <w:r>
        <w:rPr>
          <w:rFonts w:ascii="Times New Roman" w:hAnsi="Times New Roman" w:cs="Times New Roman"/>
          <w:sz w:val="20"/>
          <w:szCs w:val="20"/>
        </w:rPr>
        <w:t>’s balance only can measure the variation of the weight larger than 0.3</w:t>
      </w:r>
      <m:oMath>
        <m:r>
          <m:rPr>
            <m:sty m:val="p"/>
          </m:rPr>
          <w:rPr>
            <w:rFonts w:ascii="Cambria Math" w:hAnsi="Cambria Math" w:cs="Times New Roman"/>
            <w:sz w:val="20"/>
            <w:szCs w:val="20"/>
          </w:rPr>
          <m:t>×</m:t>
        </m:r>
        <m:sSup>
          <m:sSupPr>
            <m:ctrlPr>
              <w:rPr>
                <w:rFonts w:ascii="Cambria Math" w:hAnsi="Cambria Math" w:cs="Times New Roman"/>
                <w:sz w:val="20"/>
                <w:szCs w:val="20"/>
              </w:rPr>
            </m:ctrlPr>
          </m:sSupPr>
          <m:e>
            <m:r>
              <w:rPr>
                <w:rFonts w:ascii="Cambria Math" w:hAnsi="Cambria Math" w:cs="Times New Roman"/>
                <w:sz w:val="20"/>
                <w:szCs w:val="20"/>
              </w:rPr>
              <m:t>10</m:t>
            </m:r>
          </m:e>
          <m:sup>
            <m:r>
              <w:rPr>
                <w:rFonts w:ascii="Cambria Math" w:hAnsi="Cambria Math" w:cs="Times New Roman"/>
                <w:sz w:val="20"/>
                <w:szCs w:val="20"/>
              </w:rPr>
              <m:t>-3</m:t>
            </m:r>
          </m:sup>
        </m:sSup>
      </m:oMath>
      <w:r>
        <w:rPr>
          <w:rFonts w:ascii="Times New Roman" w:hAnsi="Times New Roman" w:cs="Times New Roman" w:hint="eastAsia"/>
          <w:sz w:val="20"/>
          <w:szCs w:val="20"/>
        </w:rPr>
        <w:t>g</w:t>
      </w:r>
      <w:r>
        <w:rPr>
          <w:rFonts w:ascii="Times New Roman" w:hAnsi="Times New Roman" w:cs="Times New Roman"/>
          <w:sz w:val="20"/>
          <w:szCs w:val="20"/>
        </w:rPr>
        <w:t xml:space="preserve"> and the weight of the body they used only is 2</w:t>
      </w:r>
      <m:oMath>
        <m:r>
          <m:rPr>
            <m:sty m:val="p"/>
          </m:rPr>
          <w:rPr>
            <w:rFonts w:ascii="Cambria Math" w:hAnsi="Cambria Math" w:cs="Times New Roman"/>
            <w:sz w:val="20"/>
            <w:szCs w:val="20"/>
          </w:rPr>
          <m:t>×5.8g</m:t>
        </m:r>
      </m:oMath>
      <w:r>
        <w:rPr>
          <w:rFonts w:ascii="Times New Roman" w:hAnsi="Times New Roman" w:cs="Times New Roman" w:hint="eastAsia"/>
          <w:sz w:val="20"/>
          <w:szCs w:val="20"/>
        </w:rPr>
        <w:t>.</w:t>
      </w:r>
    </w:p>
    <w:p w:rsidR="00BE0074" w:rsidRPr="00E06E04" w:rsidRDefault="00BE0074" w:rsidP="00BE0074">
      <w:pPr>
        <w:ind w:firstLineChars="300" w:firstLine="550"/>
        <w:rPr>
          <w:rFonts w:ascii="Times New Roman" w:hAnsi="Times New Roman" w:cs="Times New Roman"/>
          <w:sz w:val="20"/>
          <w:szCs w:val="20"/>
        </w:rPr>
      </w:pPr>
    </w:p>
    <w:p w:rsidR="00BE0074" w:rsidRDefault="00BE0074" w:rsidP="00BE0074">
      <w:pPr>
        <w:ind w:firstLineChars="300" w:firstLine="550"/>
        <w:rPr>
          <w:rFonts w:ascii="Times New Roman" w:hAnsi="Times New Roman" w:cs="Times New Roman"/>
          <w:sz w:val="20"/>
          <w:szCs w:val="20"/>
        </w:rPr>
      </w:pPr>
      <w:r>
        <w:rPr>
          <w:rFonts w:ascii="Times New Roman" w:hAnsi="Times New Roman" w:cs="Times New Roman"/>
          <w:sz w:val="20"/>
          <w:szCs w:val="20"/>
        </w:rPr>
        <w:t xml:space="preserve">It seems that </w:t>
      </w:r>
      <w:r w:rsidR="00760DC3" w:rsidRPr="00004533">
        <w:rPr>
          <w:rFonts w:ascii="Times New Roman" w:hAnsi="Times New Roman" w:cs="Times New Roman"/>
          <w:sz w:val="20"/>
          <w:szCs w:val="20"/>
        </w:rPr>
        <w:t>Tajmar and co-worker</w:t>
      </w:r>
      <w:r w:rsidR="00760DC3">
        <w:rPr>
          <w:rFonts w:ascii="Times New Roman" w:hAnsi="Times New Roman" w:cs="Times New Roman"/>
          <w:sz w:val="20"/>
          <w:szCs w:val="20"/>
        </w:rPr>
        <w:t xml:space="preserve"> </w:t>
      </w:r>
      <w:r w:rsidR="00760DC3">
        <w:rPr>
          <w:rFonts w:ascii="Times New Roman" w:hAnsi="Times New Roman" w:cs="Times New Roman" w:hint="eastAsia"/>
          <w:sz w:val="20"/>
          <w:szCs w:val="20"/>
        </w:rPr>
        <w:t>mis</w:t>
      </w:r>
      <w:r w:rsidR="00760DC3">
        <w:rPr>
          <w:rFonts w:ascii="Times New Roman" w:hAnsi="Times New Roman" w:cs="Times New Roman"/>
          <w:sz w:val="20"/>
          <w:szCs w:val="20"/>
        </w:rPr>
        <w:t>understood the physics</w:t>
      </w:r>
      <w:r w:rsidR="007E5D26">
        <w:rPr>
          <w:rFonts w:ascii="Times New Roman" w:hAnsi="Times New Roman" w:cs="Times New Roman"/>
          <w:sz w:val="20"/>
          <w:szCs w:val="20"/>
        </w:rPr>
        <w:t xml:space="preserve"> and mathematics</w:t>
      </w:r>
      <w:r w:rsidR="00760DC3">
        <w:rPr>
          <w:rFonts w:ascii="Times New Roman" w:hAnsi="Times New Roman" w:cs="Times New Roman"/>
          <w:sz w:val="20"/>
          <w:szCs w:val="20"/>
        </w:rPr>
        <w:t xml:space="preserve"> in our equations and neglected the </w:t>
      </w:r>
      <w:r w:rsidR="00A02B8F" w:rsidRPr="00A02B8F">
        <w:rPr>
          <w:rFonts w:ascii="Times New Roman" w:hAnsi="Times New Roman" w:cs="Times New Roman"/>
          <w:sz w:val="20"/>
          <w:szCs w:val="20"/>
        </w:rPr>
        <w:t>gravitational redshift factor ƒ</w:t>
      </w:r>
      <m:oMath>
        <m:r>
          <m:rPr>
            <m:sty m:val="p"/>
          </m:rPr>
          <w:rPr>
            <w:rFonts w:ascii="Cambria Math" w:hAnsi="Cambria Math" w:cs="Times New Roman"/>
            <w:sz w:val="20"/>
            <w:szCs w:val="20"/>
          </w:rPr>
          <m:t>≈6.95×</m:t>
        </m:r>
        <m:sSup>
          <m:sSupPr>
            <m:ctrlPr>
              <w:rPr>
                <w:rFonts w:ascii="Cambria Math" w:hAnsi="Cambria Math" w:cs="Times New Roman"/>
                <w:sz w:val="20"/>
                <w:szCs w:val="20"/>
              </w:rPr>
            </m:ctrlPr>
          </m:sSupPr>
          <m:e>
            <m:r>
              <w:rPr>
                <w:rFonts w:ascii="Cambria Math" w:hAnsi="Cambria Math" w:cs="Times New Roman"/>
                <w:sz w:val="20"/>
                <w:szCs w:val="20"/>
              </w:rPr>
              <m:t>10</m:t>
            </m:r>
          </m:e>
          <m:sup>
            <m:r>
              <w:rPr>
                <w:rFonts w:ascii="Cambria Math" w:hAnsi="Cambria Math" w:cs="Times New Roman"/>
                <w:sz w:val="20"/>
                <w:szCs w:val="20"/>
              </w:rPr>
              <m:t>-10</m:t>
            </m:r>
          </m:sup>
        </m:sSup>
      </m:oMath>
      <w:r w:rsidR="00760DC3">
        <w:rPr>
          <w:rFonts w:ascii="Times New Roman" w:hAnsi="Times New Roman" w:cs="Times New Roman"/>
          <w:sz w:val="20"/>
          <w:szCs w:val="20"/>
        </w:rPr>
        <w:t xml:space="preserve"> in our equations.</w:t>
      </w:r>
      <w:r>
        <w:rPr>
          <w:rFonts w:ascii="Times New Roman" w:hAnsi="Times New Roman" w:cs="Times New Roman"/>
          <w:sz w:val="20"/>
          <w:szCs w:val="20"/>
        </w:rPr>
        <w:t xml:space="preserve"> </w:t>
      </w:r>
      <w:r w:rsidR="00B71469">
        <w:rPr>
          <w:rFonts w:ascii="Times New Roman" w:hAnsi="Times New Roman" w:cs="Times New Roman"/>
          <w:sz w:val="20"/>
          <w:szCs w:val="20"/>
        </w:rPr>
        <w:t>Then, how can they obtain the</w:t>
      </w:r>
      <w:r w:rsidR="00447F56">
        <w:rPr>
          <w:rFonts w:ascii="Times New Roman" w:hAnsi="Times New Roman" w:cs="Times New Roman"/>
          <w:sz w:val="20"/>
          <w:szCs w:val="20"/>
        </w:rPr>
        <w:t>ir</w:t>
      </w:r>
      <w:r w:rsidR="00B71469">
        <w:rPr>
          <w:rFonts w:ascii="Times New Roman" w:hAnsi="Times New Roman" w:cs="Times New Roman"/>
          <w:sz w:val="20"/>
          <w:szCs w:val="20"/>
        </w:rPr>
        <w:t xml:space="preserve"> conclusion about our work?</w:t>
      </w:r>
      <w:r w:rsidR="00760DC3">
        <w:rPr>
          <w:rFonts w:ascii="Times New Roman" w:hAnsi="Times New Roman" w:cs="Times New Roman"/>
          <w:sz w:val="20"/>
          <w:szCs w:val="20"/>
        </w:rPr>
        <w:t xml:space="preserve"> </w:t>
      </w:r>
    </w:p>
    <w:p w:rsidR="00BE0074" w:rsidRDefault="00BE0074" w:rsidP="00BE0074">
      <w:pPr>
        <w:rPr>
          <w:rFonts w:ascii="Times New Roman" w:hAnsi="Times New Roman" w:cs="Times New Roman"/>
          <w:sz w:val="20"/>
          <w:szCs w:val="20"/>
        </w:rPr>
      </w:pPr>
    </w:p>
    <w:p w:rsidR="00BE0074" w:rsidRDefault="00BE0074" w:rsidP="00BE0074">
      <w:pPr>
        <w:rPr>
          <w:rFonts w:ascii="Times New Roman" w:hAnsi="Times New Roman" w:cs="Times New Roman"/>
          <w:sz w:val="20"/>
          <w:szCs w:val="20"/>
        </w:rPr>
      </w:pPr>
    </w:p>
    <w:p w:rsidR="00BE0074" w:rsidRPr="002723F2" w:rsidRDefault="00BE0074" w:rsidP="00BE0074">
      <w:pPr>
        <w:rPr>
          <w:rFonts w:ascii="Times New Roman" w:hAnsi="Times New Roman" w:cs="Times New Roman"/>
          <w:b/>
          <w:sz w:val="20"/>
          <w:szCs w:val="20"/>
        </w:rPr>
      </w:pPr>
      <w:r>
        <w:rPr>
          <w:rFonts w:ascii="Times New Roman" w:hAnsi="Times New Roman" w:cs="Times New Roman"/>
          <w:b/>
          <w:sz w:val="20"/>
          <w:szCs w:val="20"/>
        </w:rPr>
        <w:t>References</w:t>
      </w:r>
    </w:p>
    <w:p w:rsidR="00BE0074" w:rsidRDefault="00BE0074" w:rsidP="00BE0074">
      <w:pPr>
        <w:ind w:left="183" w:hangingChars="100" w:hanging="183"/>
        <w:rPr>
          <w:rFonts w:ascii="Times New Roman" w:hAnsi="Times New Roman" w:cs="Times New Roman"/>
          <w:sz w:val="20"/>
          <w:szCs w:val="20"/>
        </w:rPr>
      </w:pPr>
      <w:r w:rsidRPr="002723F2">
        <w:rPr>
          <w:rFonts w:ascii="Times New Roman" w:hAnsi="Times New Roman" w:cs="Times New Roman"/>
          <w:sz w:val="20"/>
          <w:szCs w:val="20"/>
        </w:rPr>
        <w:t>[1] Tajmara</w:t>
      </w:r>
      <w:r w:rsidR="00F4398A" w:rsidRPr="00F4398A">
        <w:rPr>
          <w:rFonts w:ascii="Times New Roman" w:hAnsi="Times New Roman" w:cs="Times New Roman"/>
          <w:sz w:val="20"/>
          <w:szCs w:val="20"/>
        </w:rPr>
        <w:t xml:space="preserve"> </w:t>
      </w:r>
      <w:r w:rsidR="00F4398A" w:rsidRPr="002723F2">
        <w:rPr>
          <w:rFonts w:ascii="Times New Roman" w:hAnsi="Times New Roman" w:cs="Times New Roman"/>
          <w:sz w:val="20"/>
          <w:szCs w:val="20"/>
        </w:rPr>
        <w:t>M.</w:t>
      </w:r>
      <w:r w:rsidRPr="002723F2">
        <w:rPr>
          <w:rFonts w:ascii="Times New Roman" w:hAnsi="Times New Roman" w:cs="Times New Roman"/>
          <w:sz w:val="20"/>
          <w:szCs w:val="20"/>
        </w:rPr>
        <w:t>, Schreiber</w:t>
      </w:r>
      <w:r w:rsidR="00F4398A" w:rsidRPr="00F4398A">
        <w:rPr>
          <w:rFonts w:ascii="Times New Roman" w:hAnsi="Times New Roman" w:cs="Times New Roman"/>
          <w:sz w:val="20"/>
          <w:szCs w:val="20"/>
        </w:rPr>
        <w:t xml:space="preserve"> </w:t>
      </w:r>
      <w:r w:rsidR="00F4398A" w:rsidRPr="002723F2">
        <w:rPr>
          <w:rFonts w:ascii="Times New Roman" w:hAnsi="Times New Roman" w:cs="Times New Roman"/>
          <w:sz w:val="20"/>
          <w:szCs w:val="20"/>
        </w:rPr>
        <w:t>T.</w:t>
      </w:r>
      <w:r w:rsidRPr="002723F2">
        <w:rPr>
          <w:rFonts w:ascii="Times New Roman" w:hAnsi="Times New Roman" w:cs="Times New Roman"/>
          <w:sz w:val="20"/>
          <w:szCs w:val="20"/>
        </w:rPr>
        <w:t>, Put Strong Limits on All Proposed Theories so far Assessing Electrostatic Propulsion: Does a Charged High-Voltage Capacitor Produce Thrust? Journal of E</w:t>
      </w:r>
      <w:r>
        <w:rPr>
          <w:rFonts w:ascii="Times New Roman" w:hAnsi="Times New Roman" w:cs="Times New Roman"/>
          <w:sz w:val="20"/>
          <w:szCs w:val="20"/>
        </w:rPr>
        <w:t>lectrostatics 107 (2020) 103477</w:t>
      </w:r>
    </w:p>
    <w:p w:rsidR="00BE0074" w:rsidRDefault="00BE0074" w:rsidP="00BE0074">
      <w:pPr>
        <w:rPr>
          <w:rFonts w:ascii="Times New Roman" w:hAnsi="Times New Roman" w:cs="Times New Roman"/>
          <w:sz w:val="20"/>
          <w:szCs w:val="20"/>
        </w:rPr>
      </w:pPr>
      <w:r w:rsidRPr="002723F2">
        <w:rPr>
          <w:rFonts w:ascii="Times New Roman" w:hAnsi="Times New Roman" w:cs="Times New Roman"/>
          <w:sz w:val="20"/>
          <w:szCs w:val="20"/>
        </w:rPr>
        <w:t>[2]</w:t>
      </w:r>
      <w:r>
        <w:rPr>
          <w:rFonts w:ascii="Times New Roman" w:hAnsi="Times New Roman" w:cs="Times New Roman"/>
          <w:sz w:val="20"/>
          <w:szCs w:val="20"/>
        </w:rPr>
        <w:t xml:space="preserve"> </w:t>
      </w:r>
      <w:r w:rsidRPr="002723F2">
        <w:rPr>
          <w:rFonts w:ascii="Times New Roman" w:hAnsi="Times New Roman" w:cs="Times New Roman"/>
          <w:sz w:val="20"/>
          <w:szCs w:val="20"/>
        </w:rPr>
        <w:t>Zhu</w:t>
      </w:r>
      <w:r w:rsidR="00F4398A" w:rsidRPr="00F4398A">
        <w:rPr>
          <w:rFonts w:ascii="Times New Roman" w:hAnsi="Times New Roman" w:cs="Times New Roman"/>
          <w:sz w:val="20"/>
          <w:szCs w:val="20"/>
        </w:rPr>
        <w:t xml:space="preserve"> </w:t>
      </w:r>
      <w:r w:rsidR="00F4398A" w:rsidRPr="002723F2">
        <w:rPr>
          <w:rFonts w:ascii="Times New Roman" w:hAnsi="Times New Roman" w:cs="Times New Roman"/>
          <w:sz w:val="20"/>
          <w:szCs w:val="20"/>
        </w:rPr>
        <w:t>Y.</w:t>
      </w:r>
      <w:r w:rsidRPr="002723F2">
        <w:rPr>
          <w:rFonts w:ascii="Times New Roman" w:hAnsi="Times New Roman" w:cs="Times New Roman"/>
          <w:sz w:val="20"/>
          <w:szCs w:val="20"/>
        </w:rPr>
        <w:t>, Gravitational-magnetic-electric field interaction, Re</w:t>
      </w:r>
      <w:r>
        <w:rPr>
          <w:rFonts w:ascii="Times New Roman" w:hAnsi="Times New Roman" w:cs="Times New Roman"/>
          <w:sz w:val="20"/>
          <w:szCs w:val="20"/>
        </w:rPr>
        <w:t>sults in Physics, 10 (2018) 794</w:t>
      </w:r>
    </w:p>
    <w:p w:rsidR="009F5572" w:rsidRPr="009F5572" w:rsidRDefault="00F4398A" w:rsidP="009F5572">
      <w:pPr>
        <w:rPr>
          <w:rFonts w:ascii="Times New Roman" w:hAnsi="Times New Roman" w:cs="Times New Roman" w:hint="eastAsia"/>
          <w:sz w:val="20"/>
          <w:szCs w:val="20"/>
        </w:rPr>
      </w:pPr>
      <w:r w:rsidRPr="009F5572">
        <w:rPr>
          <w:rFonts w:ascii="Times New Roman" w:hAnsi="Times New Roman" w:cs="Times New Roman"/>
          <w:sz w:val="20"/>
          <w:szCs w:val="20"/>
        </w:rPr>
        <w:t>[3]</w:t>
      </w:r>
      <w:r w:rsidRPr="00F4398A">
        <w:t xml:space="preserve"> </w:t>
      </w:r>
      <w:r w:rsidR="009F5572" w:rsidRPr="009F5572">
        <w:rPr>
          <w:rFonts w:ascii="Times New Roman" w:hAnsi="Times New Roman" w:cs="Times New Roman"/>
          <w:sz w:val="20"/>
          <w:szCs w:val="20"/>
        </w:rPr>
        <w:t xml:space="preserve">Ivanov B.V., Strong Gravitational Force Induced by Static Electromagnetic Fields, 2004. </w:t>
      </w:r>
      <w:hyperlink r:id="rId9" w:history="1">
        <w:r w:rsidR="009F5572" w:rsidRPr="009F5572">
          <w:rPr>
            <w:rStyle w:val="a8"/>
            <w:rFonts w:ascii="Times New Roman" w:hAnsi="Times New Roman" w:cs="Times New Roman"/>
            <w:sz w:val="20"/>
            <w:szCs w:val="20"/>
          </w:rPr>
          <w:t>http://arxiv.org/abs/gr-qc/0407048</w:t>
        </w:r>
      </w:hyperlink>
      <w:r w:rsidR="009F5572" w:rsidRPr="009F5572">
        <w:rPr>
          <w:rFonts w:ascii="Times New Roman" w:hAnsi="Times New Roman" w:cs="Times New Roman"/>
          <w:sz w:val="20"/>
          <w:szCs w:val="20"/>
        </w:rPr>
        <w:t>.</w:t>
      </w:r>
    </w:p>
    <w:p w:rsidR="00F4398A" w:rsidRPr="00BE0074" w:rsidRDefault="00F4398A" w:rsidP="00BE0074">
      <w:pPr>
        <w:rPr>
          <w:rFonts w:ascii="Times New Roman" w:hAnsi="Times New Roman" w:cs="Times New Roman"/>
          <w:sz w:val="20"/>
          <w:szCs w:val="20"/>
        </w:rPr>
      </w:pPr>
    </w:p>
    <w:sectPr w:rsidR="00F4398A" w:rsidRPr="00BE0074" w:rsidSect="00701DDC">
      <w:pgSz w:w="11906" w:h="16838" w:code="9"/>
      <w:pgMar w:top="1440" w:right="1797" w:bottom="1440" w:left="1797" w:header="851" w:footer="992" w:gutter="0"/>
      <w:cols w:space="425"/>
      <w:docGrid w:type="linesAndChars" w:linePitch="465" w:charSpace="-34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EA" w:rsidRDefault="004310EA" w:rsidP="007231C7">
      <w:r>
        <w:separator/>
      </w:r>
    </w:p>
  </w:endnote>
  <w:endnote w:type="continuationSeparator" w:id="0">
    <w:p w:rsidR="004310EA" w:rsidRDefault="004310EA" w:rsidP="0072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EA" w:rsidRDefault="004310EA" w:rsidP="007231C7">
      <w:r>
        <w:separator/>
      </w:r>
    </w:p>
  </w:footnote>
  <w:footnote w:type="continuationSeparator" w:id="0">
    <w:p w:rsidR="004310EA" w:rsidRDefault="004310EA" w:rsidP="007231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44290"/>
    <w:multiLevelType w:val="multilevel"/>
    <w:tmpl w:val="A17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60CFD"/>
    <w:multiLevelType w:val="hybridMultilevel"/>
    <w:tmpl w:val="CCF69D14"/>
    <w:lvl w:ilvl="0" w:tplc="CEF62F5C">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93"/>
  <w:drawingGridVerticalSpacing w:val="46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B1"/>
    <w:rsid w:val="0000278E"/>
    <w:rsid w:val="00002CB3"/>
    <w:rsid w:val="00007377"/>
    <w:rsid w:val="00016697"/>
    <w:rsid w:val="00022568"/>
    <w:rsid w:val="00025CDC"/>
    <w:rsid w:val="00046D9D"/>
    <w:rsid w:val="00086896"/>
    <w:rsid w:val="00090DEE"/>
    <w:rsid w:val="00093129"/>
    <w:rsid w:val="000A1BCF"/>
    <w:rsid w:val="000C656B"/>
    <w:rsid w:val="000D645A"/>
    <w:rsid w:val="000F3339"/>
    <w:rsid w:val="000F4CE5"/>
    <w:rsid w:val="0012559B"/>
    <w:rsid w:val="00132D8E"/>
    <w:rsid w:val="0016576F"/>
    <w:rsid w:val="00176D5E"/>
    <w:rsid w:val="00191637"/>
    <w:rsid w:val="001A0323"/>
    <w:rsid w:val="001B0793"/>
    <w:rsid w:val="001C7CC7"/>
    <w:rsid w:val="001D076E"/>
    <w:rsid w:val="001D1000"/>
    <w:rsid w:val="001D7CA1"/>
    <w:rsid w:val="001E585E"/>
    <w:rsid w:val="001F1B0D"/>
    <w:rsid w:val="001F76A1"/>
    <w:rsid w:val="00201ACE"/>
    <w:rsid w:val="00217CB7"/>
    <w:rsid w:val="00226429"/>
    <w:rsid w:val="0022653C"/>
    <w:rsid w:val="0023097F"/>
    <w:rsid w:val="002352D6"/>
    <w:rsid w:val="002426EF"/>
    <w:rsid w:val="00256D65"/>
    <w:rsid w:val="00256FFC"/>
    <w:rsid w:val="00283BAB"/>
    <w:rsid w:val="00290094"/>
    <w:rsid w:val="0029453A"/>
    <w:rsid w:val="00297D14"/>
    <w:rsid w:val="002B5364"/>
    <w:rsid w:val="002B6C12"/>
    <w:rsid w:val="002C3B16"/>
    <w:rsid w:val="002E62DD"/>
    <w:rsid w:val="003005CB"/>
    <w:rsid w:val="00302A5A"/>
    <w:rsid w:val="00305062"/>
    <w:rsid w:val="00306521"/>
    <w:rsid w:val="003360C3"/>
    <w:rsid w:val="003533DE"/>
    <w:rsid w:val="00355F10"/>
    <w:rsid w:val="00362526"/>
    <w:rsid w:val="00367FFC"/>
    <w:rsid w:val="003A39D1"/>
    <w:rsid w:val="003B3F1D"/>
    <w:rsid w:val="003C582D"/>
    <w:rsid w:val="003D0C0A"/>
    <w:rsid w:val="003E326F"/>
    <w:rsid w:val="004263F3"/>
    <w:rsid w:val="004310EA"/>
    <w:rsid w:val="004361AB"/>
    <w:rsid w:val="00442D77"/>
    <w:rsid w:val="00447F56"/>
    <w:rsid w:val="00452A8A"/>
    <w:rsid w:val="00463536"/>
    <w:rsid w:val="0047228B"/>
    <w:rsid w:val="00474B8F"/>
    <w:rsid w:val="004759E0"/>
    <w:rsid w:val="004870FA"/>
    <w:rsid w:val="0049383F"/>
    <w:rsid w:val="00494672"/>
    <w:rsid w:val="00495414"/>
    <w:rsid w:val="00497CB9"/>
    <w:rsid w:val="004B4500"/>
    <w:rsid w:val="004E024E"/>
    <w:rsid w:val="004E5755"/>
    <w:rsid w:val="00514DB6"/>
    <w:rsid w:val="00522056"/>
    <w:rsid w:val="00523AFC"/>
    <w:rsid w:val="00523C28"/>
    <w:rsid w:val="00534382"/>
    <w:rsid w:val="005535AA"/>
    <w:rsid w:val="00553D0B"/>
    <w:rsid w:val="005636FA"/>
    <w:rsid w:val="00564994"/>
    <w:rsid w:val="005667CF"/>
    <w:rsid w:val="0056724D"/>
    <w:rsid w:val="005718E0"/>
    <w:rsid w:val="00574F98"/>
    <w:rsid w:val="00584F26"/>
    <w:rsid w:val="005A123A"/>
    <w:rsid w:val="005B168E"/>
    <w:rsid w:val="005C1A7C"/>
    <w:rsid w:val="005C27A1"/>
    <w:rsid w:val="005E2769"/>
    <w:rsid w:val="005F09CD"/>
    <w:rsid w:val="006026B7"/>
    <w:rsid w:val="0061356B"/>
    <w:rsid w:val="006154DB"/>
    <w:rsid w:val="006203D3"/>
    <w:rsid w:val="006368EF"/>
    <w:rsid w:val="006537CF"/>
    <w:rsid w:val="00670D52"/>
    <w:rsid w:val="00686C54"/>
    <w:rsid w:val="00693F29"/>
    <w:rsid w:val="00697C80"/>
    <w:rsid w:val="006A5D39"/>
    <w:rsid w:val="006B3903"/>
    <w:rsid w:val="006C1A78"/>
    <w:rsid w:val="006C6FD8"/>
    <w:rsid w:val="006D3862"/>
    <w:rsid w:val="006D4751"/>
    <w:rsid w:val="006D4C3B"/>
    <w:rsid w:val="006D6557"/>
    <w:rsid w:val="006F321B"/>
    <w:rsid w:val="006F7AC0"/>
    <w:rsid w:val="00701DDC"/>
    <w:rsid w:val="0070579E"/>
    <w:rsid w:val="007143B1"/>
    <w:rsid w:val="007165E7"/>
    <w:rsid w:val="007231C7"/>
    <w:rsid w:val="007250E9"/>
    <w:rsid w:val="00754F55"/>
    <w:rsid w:val="00760DC3"/>
    <w:rsid w:val="00775D8A"/>
    <w:rsid w:val="00777D6A"/>
    <w:rsid w:val="00797B14"/>
    <w:rsid w:val="00797E53"/>
    <w:rsid w:val="007A6B26"/>
    <w:rsid w:val="007B2157"/>
    <w:rsid w:val="007C3880"/>
    <w:rsid w:val="007C3C63"/>
    <w:rsid w:val="007D2BEC"/>
    <w:rsid w:val="007D486F"/>
    <w:rsid w:val="007E37DA"/>
    <w:rsid w:val="007E5D26"/>
    <w:rsid w:val="007E78FA"/>
    <w:rsid w:val="008033A1"/>
    <w:rsid w:val="0080596E"/>
    <w:rsid w:val="00807A62"/>
    <w:rsid w:val="008108DD"/>
    <w:rsid w:val="00811995"/>
    <w:rsid w:val="008164AF"/>
    <w:rsid w:val="00820406"/>
    <w:rsid w:val="00824C0C"/>
    <w:rsid w:val="00836725"/>
    <w:rsid w:val="00851201"/>
    <w:rsid w:val="00853ADA"/>
    <w:rsid w:val="00855D17"/>
    <w:rsid w:val="00860189"/>
    <w:rsid w:val="0086201C"/>
    <w:rsid w:val="008638EC"/>
    <w:rsid w:val="0089292E"/>
    <w:rsid w:val="00897AFF"/>
    <w:rsid w:val="008B05C3"/>
    <w:rsid w:val="008B65F9"/>
    <w:rsid w:val="008C1C95"/>
    <w:rsid w:val="009071AF"/>
    <w:rsid w:val="009075AB"/>
    <w:rsid w:val="00907690"/>
    <w:rsid w:val="00910206"/>
    <w:rsid w:val="00913925"/>
    <w:rsid w:val="00936F43"/>
    <w:rsid w:val="00937B75"/>
    <w:rsid w:val="009448DB"/>
    <w:rsid w:val="009477B1"/>
    <w:rsid w:val="00961500"/>
    <w:rsid w:val="00962DBE"/>
    <w:rsid w:val="00980D96"/>
    <w:rsid w:val="00982AC0"/>
    <w:rsid w:val="009A378F"/>
    <w:rsid w:val="009B1803"/>
    <w:rsid w:val="009B2538"/>
    <w:rsid w:val="009B3862"/>
    <w:rsid w:val="009D626F"/>
    <w:rsid w:val="009D6337"/>
    <w:rsid w:val="009E1CA6"/>
    <w:rsid w:val="009F5572"/>
    <w:rsid w:val="00A02B8F"/>
    <w:rsid w:val="00A0524D"/>
    <w:rsid w:val="00A104E8"/>
    <w:rsid w:val="00A111B5"/>
    <w:rsid w:val="00A2114B"/>
    <w:rsid w:val="00A26E94"/>
    <w:rsid w:val="00A377CE"/>
    <w:rsid w:val="00A43389"/>
    <w:rsid w:val="00A47586"/>
    <w:rsid w:val="00A57641"/>
    <w:rsid w:val="00A74249"/>
    <w:rsid w:val="00A94F0B"/>
    <w:rsid w:val="00AA100F"/>
    <w:rsid w:val="00AB1D24"/>
    <w:rsid w:val="00AB207D"/>
    <w:rsid w:val="00AC4D42"/>
    <w:rsid w:val="00AC582E"/>
    <w:rsid w:val="00AE1539"/>
    <w:rsid w:val="00AE73D7"/>
    <w:rsid w:val="00AF2C83"/>
    <w:rsid w:val="00AF36E7"/>
    <w:rsid w:val="00AF6D65"/>
    <w:rsid w:val="00B04DCC"/>
    <w:rsid w:val="00B34859"/>
    <w:rsid w:val="00B71469"/>
    <w:rsid w:val="00B77C9F"/>
    <w:rsid w:val="00B92C5B"/>
    <w:rsid w:val="00BA14E6"/>
    <w:rsid w:val="00BA28EF"/>
    <w:rsid w:val="00BA5D5F"/>
    <w:rsid w:val="00BB076E"/>
    <w:rsid w:val="00BE0074"/>
    <w:rsid w:val="00BF52E9"/>
    <w:rsid w:val="00C224A0"/>
    <w:rsid w:val="00C27D1F"/>
    <w:rsid w:val="00C436C5"/>
    <w:rsid w:val="00C46200"/>
    <w:rsid w:val="00C47B38"/>
    <w:rsid w:val="00C57A7D"/>
    <w:rsid w:val="00C86941"/>
    <w:rsid w:val="00C87AB6"/>
    <w:rsid w:val="00C929E3"/>
    <w:rsid w:val="00CA7B3F"/>
    <w:rsid w:val="00CB41C2"/>
    <w:rsid w:val="00CB4AF8"/>
    <w:rsid w:val="00CC024F"/>
    <w:rsid w:val="00CD45D0"/>
    <w:rsid w:val="00CE0F21"/>
    <w:rsid w:val="00CE1C3E"/>
    <w:rsid w:val="00CE6F49"/>
    <w:rsid w:val="00CF2D1E"/>
    <w:rsid w:val="00CF5B12"/>
    <w:rsid w:val="00CF65A9"/>
    <w:rsid w:val="00CF7745"/>
    <w:rsid w:val="00D02B73"/>
    <w:rsid w:val="00D0431D"/>
    <w:rsid w:val="00D14762"/>
    <w:rsid w:val="00D14B8F"/>
    <w:rsid w:val="00D24EA0"/>
    <w:rsid w:val="00D30664"/>
    <w:rsid w:val="00D51CE4"/>
    <w:rsid w:val="00D57879"/>
    <w:rsid w:val="00D6107B"/>
    <w:rsid w:val="00D633D8"/>
    <w:rsid w:val="00D72B41"/>
    <w:rsid w:val="00D7658F"/>
    <w:rsid w:val="00D82706"/>
    <w:rsid w:val="00D85CD7"/>
    <w:rsid w:val="00DA0444"/>
    <w:rsid w:val="00DB1411"/>
    <w:rsid w:val="00DC2210"/>
    <w:rsid w:val="00DE171D"/>
    <w:rsid w:val="00DF0BC2"/>
    <w:rsid w:val="00DF5BEC"/>
    <w:rsid w:val="00E00600"/>
    <w:rsid w:val="00E0222C"/>
    <w:rsid w:val="00E13B10"/>
    <w:rsid w:val="00E30821"/>
    <w:rsid w:val="00E369D2"/>
    <w:rsid w:val="00E450E3"/>
    <w:rsid w:val="00E70AB8"/>
    <w:rsid w:val="00E73640"/>
    <w:rsid w:val="00E75E76"/>
    <w:rsid w:val="00E83CA3"/>
    <w:rsid w:val="00E93372"/>
    <w:rsid w:val="00E94F46"/>
    <w:rsid w:val="00EA43C7"/>
    <w:rsid w:val="00EA5435"/>
    <w:rsid w:val="00ED1E01"/>
    <w:rsid w:val="00ED6F07"/>
    <w:rsid w:val="00EE5B50"/>
    <w:rsid w:val="00EF298C"/>
    <w:rsid w:val="00EF5E39"/>
    <w:rsid w:val="00EF764C"/>
    <w:rsid w:val="00F125E4"/>
    <w:rsid w:val="00F22C62"/>
    <w:rsid w:val="00F32E35"/>
    <w:rsid w:val="00F436A4"/>
    <w:rsid w:val="00F4398A"/>
    <w:rsid w:val="00F50FA5"/>
    <w:rsid w:val="00F51AD0"/>
    <w:rsid w:val="00F56B8E"/>
    <w:rsid w:val="00F74F91"/>
    <w:rsid w:val="00F7763D"/>
    <w:rsid w:val="00F84174"/>
    <w:rsid w:val="00F863AD"/>
    <w:rsid w:val="00FB0F8E"/>
    <w:rsid w:val="00FB289A"/>
    <w:rsid w:val="00FB4A9F"/>
    <w:rsid w:val="00FC3577"/>
    <w:rsid w:val="00FD4A06"/>
    <w:rsid w:val="00FE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61C97"/>
  <w15:chartTrackingRefBased/>
  <w15:docId w15:val="{52A22F7A-3505-4859-B748-B8305D69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F5B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1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31C7"/>
    <w:rPr>
      <w:sz w:val="18"/>
      <w:szCs w:val="18"/>
    </w:rPr>
  </w:style>
  <w:style w:type="paragraph" w:styleId="a5">
    <w:name w:val="footer"/>
    <w:basedOn w:val="a"/>
    <w:link w:val="a6"/>
    <w:uiPriority w:val="99"/>
    <w:unhideWhenUsed/>
    <w:rsid w:val="007231C7"/>
    <w:pPr>
      <w:tabs>
        <w:tab w:val="center" w:pos="4153"/>
        <w:tab w:val="right" w:pos="8306"/>
      </w:tabs>
      <w:snapToGrid w:val="0"/>
      <w:jc w:val="left"/>
    </w:pPr>
    <w:rPr>
      <w:sz w:val="18"/>
      <w:szCs w:val="18"/>
    </w:rPr>
  </w:style>
  <w:style w:type="character" w:customStyle="1" w:styleId="a6">
    <w:name w:val="页脚 字符"/>
    <w:basedOn w:val="a0"/>
    <w:link w:val="a5"/>
    <w:uiPriority w:val="99"/>
    <w:rsid w:val="007231C7"/>
    <w:rPr>
      <w:sz w:val="18"/>
      <w:szCs w:val="18"/>
    </w:rPr>
  </w:style>
  <w:style w:type="character" w:styleId="a7">
    <w:name w:val="Placeholder Text"/>
    <w:basedOn w:val="a0"/>
    <w:uiPriority w:val="99"/>
    <w:semiHidden/>
    <w:rsid w:val="004263F3"/>
    <w:rPr>
      <w:color w:val="808080"/>
    </w:rPr>
  </w:style>
  <w:style w:type="character" w:styleId="a8">
    <w:name w:val="Hyperlink"/>
    <w:basedOn w:val="a0"/>
    <w:uiPriority w:val="99"/>
    <w:unhideWhenUsed/>
    <w:rsid w:val="00E450E3"/>
    <w:rPr>
      <w:color w:val="0563C1" w:themeColor="hyperlink"/>
      <w:u w:val="single"/>
    </w:rPr>
  </w:style>
  <w:style w:type="character" w:customStyle="1" w:styleId="10">
    <w:name w:val="标题 1 字符"/>
    <w:basedOn w:val="a0"/>
    <w:link w:val="1"/>
    <w:uiPriority w:val="9"/>
    <w:rsid w:val="00CF5B12"/>
    <w:rPr>
      <w:b/>
      <w:bCs/>
      <w:kern w:val="44"/>
      <w:sz w:val="44"/>
      <w:szCs w:val="44"/>
    </w:rPr>
  </w:style>
  <w:style w:type="character" w:styleId="a9">
    <w:name w:val="FollowedHyperlink"/>
    <w:basedOn w:val="a0"/>
    <w:uiPriority w:val="99"/>
    <w:semiHidden/>
    <w:unhideWhenUsed/>
    <w:rsid w:val="00176D5E"/>
    <w:rPr>
      <w:color w:val="954F72" w:themeColor="followedHyperlink"/>
      <w:u w:val="single"/>
    </w:rPr>
  </w:style>
  <w:style w:type="paragraph" w:styleId="aa">
    <w:name w:val="List Paragraph"/>
    <w:basedOn w:val="a"/>
    <w:uiPriority w:val="34"/>
    <w:qFormat/>
    <w:rsid w:val="00217CB7"/>
    <w:pPr>
      <w:ind w:firstLineChars="200" w:firstLine="420"/>
    </w:pPr>
  </w:style>
  <w:style w:type="paragraph" w:styleId="ab">
    <w:name w:val="footnote text"/>
    <w:basedOn w:val="a"/>
    <w:link w:val="ac"/>
    <w:uiPriority w:val="99"/>
    <w:semiHidden/>
    <w:unhideWhenUsed/>
    <w:rsid w:val="00AF36E7"/>
    <w:pPr>
      <w:snapToGrid w:val="0"/>
      <w:jc w:val="left"/>
    </w:pPr>
    <w:rPr>
      <w:sz w:val="18"/>
      <w:szCs w:val="18"/>
    </w:rPr>
  </w:style>
  <w:style w:type="character" w:customStyle="1" w:styleId="ac">
    <w:name w:val="脚注文本 字符"/>
    <w:basedOn w:val="a0"/>
    <w:link w:val="ab"/>
    <w:uiPriority w:val="99"/>
    <w:semiHidden/>
    <w:rsid w:val="00AF36E7"/>
    <w:rPr>
      <w:sz w:val="18"/>
      <w:szCs w:val="18"/>
    </w:rPr>
  </w:style>
  <w:style w:type="character" w:styleId="ad">
    <w:name w:val="footnote reference"/>
    <w:basedOn w:val="a0"/>
    <w:uiPriority w:val="99"/>
    <w:semiHidden/>
    <w:unhideWhenUsed/>
    <w:rsid w:val="00AF36E7"/>
    <w:rPr>
      <w:vertAlign w:val="superscript"/>
    </w:rPr>
  </w:style>
  <w:style w:type="table" w:styleId="ae">
    <w:name w:val="Table Grid"/>
    <w:basedOn w:val="a1"/>
    <w:uiPriority w:val="39"/>
    <w:rsid w:val="00824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697007">
      <w:bodyDiv w:val="1"/>
      <w:marLeft w:val="0"/>
      <w:marRight w:val="0"/>
      <w:marTop w:val="0"/>
      <w:marBottom w:val="0"/>
      <w:divBdr>
        <w:top w:val="none" w:sz="0" w:space="0" w:color="auto"/>
        <w:left w:val="none" w:sz="0" w:space="0" w:color="auto"/>
        <w:bottom w:val="none" w:sz="0" w:space="0" w:color="auto"/>
        <w:right w:val="none" w:sz="0" w:space="0" w:color="auto"/>
      </w:divBdr>
    </w:div>
    <w:div w:id="1589849465">
      <w:bodyDiv w:val="1"/>
      <w:marLeft w:val="0"/>
      <w:marRight w:val="0"/>
      <w:marTop w:val="0"/>
      <w:marBottom w:val="0"/>
      <w:divBdr>
        <w:top w:val="none" w:sz="0" w:space="0" w:color="auto"/>
        <w:left w:val="none" w:sz="0" w:space="0" w:color="auto"/>
        <w:bottom w:val="none" w:sz="0" w:space="0" w:color="auto"/>
        <w:right w:val="none" w:sz="0" w:space="0" w:color="auto"/>
      </w:divBdr>
    </w:div>
    <w:div w:id="1693532017">
      <w:bodyDiv w:val="1"/>
      <w:marLeft w:val="0"/>
      <w:marRight w:val="0"/>
      <w:marTop w:val="0"/>
      <w:marBottom w:val="0"/>
      <w:divBdr>
        <w:top w:val="none" w:sz="0" w:space="0" w:color="auto"/>
        <w:left w:val="none" w:sz="0" w:space="0" w:color="auto"/>
        <w:bottom w:val="none" w:sz="0" w:space="0" w:color="auto"/>
        <w:right w:val="none" w:sz="0" w:space="0" w:color="auto"/>
      </w:divBdr>
    </w:div>
    <w:div w:id="19578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zhu@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xiv.org/abs/gr-qc/04070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E117A-5CA7-4933-85AE-9AF95A0E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yin</dc:creator>
  <cp:keywords/>
  <dc:description/>
  <cp:lastModifiedBy>zhu yin</cp:lastModifiedBy>
  <cp:revision>3</cp:revision>
  <cp:lastPrinted>2021-05-24T11:19:00Z</cp:lastPrinted>
  <dcterms:created xsi:type="dcterms:W3CDTF">2021-05-24T11:22:00Z</dcterms:created>
  <dcterms:modified xsi:type="dcterms:W3CDTF">2021-05-24T11:23:00Z</dcterms:modified>
</cp:coreProperties>
</file>