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FDB7F" w14:textId="2D0D182E" w:rsidR="00633815" w:rsidRDefault="003156FC">
      <w:r>
        <w:rPr>
          <w:noProof/>
        </w:rPr>
        <w:t xml:space="preserve">Figure S1. </w:t>
      </w:r>
      <w:r w:rsidR="00F67C4A">
        <w:rPr>
          <w:noProof/>
        </w:rPr>
        <w:t xml:space="preserve">Estimating the optimal number of clusters with </w:t>
      </w:r>
      <w:r w:rsidR="00F67C4A" w:rsidRPr="00F67C4A">
        <w:rPr>
          <w:i/>
          <w:iCs/>
          <w:noProof/>
        </w:rPr>
        <w:t>k-means</w:t>
      </w:r>
      <w:r w:rsidR="00E27C4E">
        <w:rPr>
          <w:i/>
          <w:iCs/>
          <w:noProof/>
        </w:rPr>
        <w:t xml:space="preserve"> </w:t>
      </w:r>
      <w:r w:rsidR="00E27C4E">
        <w:rPr>
          <w:noProof/>
        </w:rPr>
        <w:t>clustering</w:t>
      </w:r>
      <w:r w:rsidR="00F67C4A">
        <w:rPr>
          <w:noProof/>
        </w:rPr>
        <w:br/>
      </w:r>
      <w:r w:rsidR="007A40DA">
        <w:rPr>
          <w:noProof/>
        </w:rPr>
        <w:drawing>
          <wp:inline distT="0" distB="0" distL="0" distR="0" wp14:anchorId="2C578AEF" wp14:editId="59395F73">
            <wp:extent cx="4851731" cy="3100754"/>
            <wp:effectExtent l="0" t="0" r="6350" b="4445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3178" cy="31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546A8" w14:textId="4D65C03A" w:rsidR="007A40DA" w:rsidRDefault="003156FC">
      <w:r>
        <w:rPr>
          <w:noProof/>
        </w:rPr>
        <w:t xml:space="preserve">Figure S2. </w:t>
      </w:r>
      <w:r w:rsidR="00F67C4A">
        <w:rPr>
          <w:noProof/>
        </w:rPr>
        <w:t xml:space="preserve">Estimating the optimal number of clusters with </w:t>
      </w:r>
      <w:r w:rsidR="00F67C4A" w:rsidRPr="00F67C4A">
        <w:rPr>
          <w:i/>
          <w:iCs/>
          <w:noProof/>
        </w:rPr>
        <w:t>pam</w:t>
      </w:r>
      <w:r w:rsidR="00E27C4E">
        <w:rPr>
          <w:i/>
          <w:iCs/>
          <w:noProof/>
        </w:rPr>
        <w:t xml:space="preserve"> </w:t>
      </w:r>
      <w:r w:rsidR="00E27C4E">
        <w:rPr>
          <w:noProof/>
        </w:rPr>
        <w:t>clustering</w:t>
      </w:r>
      <w:r w:rsidR="00F67C4A">
        <w:rPr>
          <w:noProof/>
        </w:rPr>
        <w:br/>
      </w:r>
      <w:r w:rsidR="00F67C4A">
        <w:rPr>
          <w:noProof/>
        </w:rPr>
        <w:br/>
      </w:r>
      <w:r w:rsidR="009C1663">
        <w:rPr>
          <w:noProof/>
        </w:rPr>
        <w:drawing>
          <wp:inline distT="0" distB="0" distL="0" distR="0" wp14:anchorId="605EB3B5" wp14:editId="611B3D43">
            <wp:extent cx="5040923" cy="3223821"/>
            <wp:effectExtent l="0" t="0" r="7620" b="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3300" cy="322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43E1D" w14:textId="539DAD19" w:rsidR="00D616BD" w:rsidRDefault="003156FC">
      <w:r>
        <w:rPr>
          <w:noProof/>
        </w:rPr>
        <w:lastRenderedPageBreak/>
        <w:t>Figure S</w:t>
      </w:r>
      <w:r>
        <w:rPr>
          <w:noProof/>
        </w:rPr>
        <w:t>3</w:t>
      </w:r>
      <w:r>
        <w:rPr>
          <w:noProof/>
        </w:rPr>
        <w:t xml:space="preserve">. </w:t>
      </w:r>
      <w:r w:rsidR="006D4F6F">
        <w:rPr>
          <w:noProof/>
        </w:rPr>
        <w:t xml:space="preserve">Scree plot representing the </w:t>
      </w:r>
      <w:r w:rsidR="00D16C02" w:rsidRPr="00D16C02">
        <w:rPr>
          <w:noProof/>
        </w:rPr>
        <w:t>percentage of variances explained by each principal component</w:t>
      </w:r>
      <w:r w:rsidR="006D4F6F">
        <w:rPr>
          <w:noProof/>
        </w:rPr>
        <w:br/>
      </w:r>
      <w:r w:rsidR="00D616BD">
        <w:rPr>
          <w:noProof/>
        </w:rPr>
        <w:drawing>
          <wp:inline distT="0" distB="0" distL="0" distR="0" wp14:anchorId="711ED570" wp14:editId="266455C1">
            <wp:extent cx="5468112" cy="3505200"/>
            <wp:effectExtent l="0" t="0" r="0" b="0"/>
            <wp:docPr id="3" name="Picture 3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hist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8918" cy="351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0652B" w14:textId="1A35126A" w:rsidR="00A93F20" w:rsidRDefault="003156FC">
      <w:r>
        <w:rPr>
          <w:noProof/>
        </w:rPr>
        <w:t>Figure S</w:t>
      </w:r>
      <w:r>
        <w:rPr>
          <w:noProof/>
        </w:rPr>
        <w:t>4</w:t>
      </w:r>
      <w:r>
        <w:rPr>
          <w:noProof/>
        </w:rPr>
        <w:t xml:space="preserve">. </w:t>
      </w:r>
      <w:r w:rsidR="00047F75" w:rsidRPr="001131F3">
        <w:rPr>
          <w:noProof/>
        </w:rPr>
        <w:t>Visualiz</w:t>
      </w:r>
      <w:r w:rsidR="00047F75">
        <w:rPr>
          <w:noProof/>
        </w:rPr>
        <w:t>ation of</w:t>
      </w:r>
      <w:r w:rsidR="00047F75" w:rsidRPr="001131F3">
        <w:rPr>
          <w:noProof/>
        </w:rPr>
        <w:t xml:space="preserve"> the </w:t>
      </w:r>
      <w:r w:rsidR="00047F75">
        <w:rPr>
          <w:noProof/>
        </w:rPr>
        <w:t>quality of representation</w:t>
      </w:r>
      <w:r w:rsidR="00047F75" w:rsidRPr="001131F3">
        <w:rPr>
          <w:noProof/>
        </w:rPr>
        <w:t xml:space="preserve"> of individuals </w:t>
      </w:r>
      <w:r w:rsidR="00AE1C33">
        <w:rPr>
          <w:noProof/>
        </w:rPr>
        <w:t>(cos2)</w:t>
      </w:r>
      <w:r w:rsidR="00047F75">
        <w:rPr>
          <w:noProof/>
        </w:rPr>
        <w:br/>
      </w:r>
      <w:r w:rsidR="00A93F20">
        <w:rPr>
          <w:noProof/>
        </w:rPr>
        <w:drawing>
          <wp:inline distT="0" distB="0" distL="0" distR="0" wp14:anchorId="2FD600C2" wp14:editId="65A2F5B2">
            <wp:extent cx="5509846" cy="3534307"/>
            <wp:effectExtent l="0" t="0" r="0" b="9525"/>
            <wp:docPr id="4" name="Picture 4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5459" cy="3537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37E38" w14:textId="351E1EF0" w:rsidR="00A93F20" w:rsidRDefault="00A93F20"/>
    <w:p w14:paraId="5F959DA0" w14:textId="4E5204DC" w:rsidR="00541978" w:rsidRDefault="003156FC">
      <w:r>
        <w:rPr>
          <w:noProof/>
        </w:rPr>
        <w:lastRenderedPageBreak/>
        <w:t>Figure S</w:t>
      </w:r>
      <w:r>
        <w:rPr>
          <w:noProof/>
        </w:rPr>
        <w:t>5</w:t>
      </w:r>
      <w:r>
        <w:rPr>
          <w:noProof/>
        </w:rPr>
        <w:t xml:space="preserve">. </w:t>
      </w:r>
      <w:r w:rsidR="00047F75" w:rsidRPr="001131F3">
        <w:rPr>
          <w:noProof/>
        </w:rPr>
        <w:t>Visualiz</w:t>
      </w:r>
      <w:r w:rsidR="00047F75">
        <w:rPr>
          <w:noProof/>
        </w:rPr>
        <w:t>ation of</w:t>
      </w:r>
      <w:r w:rsidR="00047F75" w:rsidRPr="001131F3">
        <w:rPr>
          <w:noProof/>
        </w:rPr>
        <w:t xml:space="preserve"> the contribution of individuals on PC1 and PC2</w:t>
      </w:r>
      <w:r w:rsidR="00047F75">
        <w:rPr>
          <w:noProof/>
        </w:rPr>
        <w:br/>
      </w:r>
      <w:r w:rsidR="00541978">
        <w:rPr>
          <w:noProof/>
        </w:rPr>
        <w:drawing>
          <wp:inline distT="0" distB="0" distL="0" distR="0" wp14:anchorId="746215ED" wp14:editId="4659FFEE">
            <wp:extent cx="5943600" cy="38188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C6D51" w14:textId="77777777" w:rsidR="00D616BD" w:rsidRDefault="00D616BD"/>
    <w:sectPr w:rsidR="00D61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28"/>
    <w:rsid w:val="00047F75"/>
    <w:rsid w:val="001131F3"/>
    <w:rsid w:val="003156FC"/>
    <w:rsid w:val="00541978"/>
    <w:rsid w:val="00633815"/>
    <w:rsid w:val="006D4F6F"/>
    <w:rsid w:val="007A40DA"/>
    <w:rsid w:val="008D6C55"/>
    <w:rsid w:val="009C1663"/>
    <w:rsid w:val="00A93F20"/>
    <w:rsid w:val="00AE1C33"/>
    <w:rsid w:val="00D16C02"/>
    <w:rsid w:val="00D616BD"/>
    <w:rsid w:val="00E27C4E"/>
    <w:rsid w:val="00F67C4A"/>
    <w:rsid w:val="00FA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8887"/>
  <w15:chartTrackingRefBased/>
  <w15:docId w15:val="{7F34C7BD-69A5-40C8-A38E-1F85FDEF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Yulian Voynikov</dc:creator>
  <cp:keywords/>
  <dc:description/>
  <cp:lastModifiedBy>Yulian Voynikov</cp:lastModifiedBy>
  <cp:revision>2</cp:revision>
  <dcterms:created xsi:type="dcterms:W3CDTF">2021-09-01T07:33:00Z</dcterms:created>
  <dcterms:modified xsi:type="dcterms:W3CDTF">2021-09-01T07:33:00Z</dcterms:modified>
</cp:coreProperties>
</file>