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27AC5" w14:textId="56EF9002" w:rsidR="0044235D" w:rsidRPr="00DF6160" w:rsidRDefault="00D71782">
      <w:pPr>
        <w:rPr>
          <w:rFonts w:ascii="Times New Roman" w:hAnsi="Times New Roman" w:cs="Times New Roman"/>
          <w:lang w:val="en-IN"/>
        </w:rPr>
      </w:pPr>
      <w:r w:rsidRPr="00DF6160">
        <w:rPr>
          <w:rFonts w:ascii="Times New Roman" w:hAnsi="Times New Roman" w:cs="Times New Roman"/>
          <w:lang w:val="en-IN"/>
        </w:rPr>
        <w:t>Table 1: A summary of the documents reviewed for landscape analysis of supportive supervision in maternal and child health programmes in India</w:t>
      </w:r>
    </w:p>
    <w:tbl>
      <w:tblPr>
        <w:tblStyle w:val="TableGrid"/>
        <w:tblW w:w="0" w:type="auto"/>
        <w:tblLook w:val="04A0" w:firstRow="1" w:lastRow="0" w:firstColumn="1" w:lastColumn="0" w:noHBand="0" w:noVBand="1"/>
      </w:tblPr>
      <w:tblGrid>
        <w:gridCol w:w="2143"/>
        <w:gridCol w:w="2529"/>
        <w:gridCol w:w="1170"/>
        <w:gridCol w:w="1267"/>
        <w:gridCol w:w="1280"/>
        <w:gridCol w:w="1093"/>
        <w:gridCol w:w="1170"/>
        <w:gridCol w:w="3296"/>
      </w:tblGrid>
      <w:tr w:rsidR="00D71782" w:rsidRPr="00DF6160" w14:paraId="3085081D" w14:textId="5DD86D9D" w:rsidTr="00D71782">
        <w:tc>
          <w:tcPr>
            <w:tcW w:w="2143" w:type="dxa"/>
          </w:tcPr>
          <w:p w14:paraId="440DC93F" w14:textId="44B6E887" w:rsidR="00D71782" w:rsidRPr="00DF6160" w:rsidRDefault="00D71782">
            <w:pPr>
              <w:rPr>
                <w:rFonts w:ascii="Times New Roman" w:hAnsi="Times New Roman" w:cs="Times New Roman"/>
                <w:lang w:val="en-IN"/>
              </w:rPr>
            </w:pPr>
            <w:r w:rsidRPr="00DF6160">
              <w:rPr>
                <w:rFonts w:ascii="Times New Roman" w:hAnsi="Times New Roman" w:cs="Times New Roman"/>
                <w:lang w:val="en-IN"/>
              </w:rPr>
              <w:t>Target beneficiary</w:t>
            </w:r>
          </w:p>
        </w:tc>
        <w:tc>
          <w:tcPr>
            <w:tcW w:w="2529" w:type="dxa"/>
          </w:tcPr>
          <w:p w14:paraId="5A70B251" w14:textId="00547B60" w:rsidR="00D71782" w:rsidRPr="00DF6160" w:rsidRDefault="00D71782">
            <w:pPr>
              <w:rPr>
                <w:rFonts w:ascii="Times New Roman" w:hAnsi="Times New Roman" w:cs="Times New Roman"/>
                <w:lang w:val="en-IN"/>
              </w:rPr>
            </w:pPr>
            <w:r w:rsidRPr="00DF6160">
              <w:rPr>
                <w:rFonts w:ascii="Times New Roman" w:hAnsi="Times New Roman" w:cs="Times New Roman"/>
                <w:lang w:val="en-IN"/>
              </w:rPr>
              <w:t>Name of the health programme</w:t>
            </w:r>
          </w:p>
        </w:tc>
        <w:tc>
          <w:tcPr>
            <w:tcW w:w="1170" w:type="dxa"/>
          </w:tcPr>
          <w:p w14:paraId="3075A0BF" w14:textId="4458A1BB" w:rsidR="00D71782" w:rsidRPr="00DF6160" w:rsidRDefault="00D71782">
            <w:pPr>
              <w:rPr>
                <w:rFonts w:ascii="Times New Roman" w:hAnsi="Times New Roman" w:cs="Times New Roman"/>
                <w:lang w:val="en-IN"/>
              </w:rPr>
            </w:pPr>
            <w:r w:rsidRPr="00DF6160">
              <w:rPr>
                <w:rFonts w:ascii="Times New Roman" w:hAnsi="Times New Roman" w:cs="Times New Roman"/>
                <w:lang w:val="en-IN"/>
              </w:rPr>
              <w:t>Total documents reviewed</w:t>
            </w:r>
          </w:p>
        </w:tc>
        <w:tc>
          <w:tcPr>
            <w:tcW w:w="1267" w:type="dxa"/>
          </w:tcPr>
          <w:p w14:paraId="2BA498A1" w14:textId="69A4DCD2" w:rsidR="00D71782" w:rsidRPr="00DF6160" w:rsidRDefault="00D71782">
            <w:pPr>
              <w:rPr>
                <w:rFonts w:ascii="Times New Roman" w:hAnsi="Times New Roman" w:cs="Times New Roman"/>
                <w:lang w:val="en-IN"/>
              </w:rPr>
            </w:pPr>
            <w:r w:rsidRPr="00DF6160">
              <w:rPr>
                <w:rFonts w:ascii="Times New Roman" w:hAnsi="Times New Roman" w:cs="Times New Roman"/>
                <w:lang w:val="en-IN"/>
              </w:rPr>
              <w:t>Guidelines/ Operational guidelines</w:t>
            </w:r>
          </w:p>
        </w:tc>
        <w:tc>
          <w:tcPr>
            <w:tcW w:w="1280" w:type="dxa"/>
          </w:tcPr>
          <w:p w14:paraId="648018C6" w14:textId="51A768DF" w:rsidR="00D71782" w:rsidRPr="00DF6160" w:rsidRDefault="00D71782">
            <w:pPr>
              <w:rPr>
                <w:rFonts w:ascii="Times New Roman" w:hAnsi="Times New Roman" w:cs="Times New Roman"/>
                <w:lang w:val="en-IN"/>
              </w:rPr>
            </w:pPr>
            <w:r w:rsidRPr="00DF6160">
              <w:rPr>
                <w:rFonts w:ascii="Times New Roman" w:hAnsi="Times New Roman" w:cs="Times New Roman"/>
                <w:lang w:val="en-IN"/>
              </w:rPr>
              <w:t>Handbooks/ Training handbooks</w:t>
            </w:r>
          </w:p>
        </w:tc>
        <w:tc>
          <w:tcPr>
            <w:tcW w:w="1093" w:type="dxa"/>
          </w:tcPr>
          <w:p w14:paraId="21435E4A" w14:textId="25586F5B" w:rsidR="00D71782" w:rsidRPr="00DF6160" w:rsidRDefault="00D71782">
            <w:pPr>
              <w:rPr>
                <w:rFonts w:ascii="Times New Roman" w:hAnsi="Times New Roman" w:cs="Times New Roman"/>
                <w:lang w:val="en-IN"/>
              </w:rPr>
            </w:pPr>
            <w:r w:rsidRPr="00DF6160">
              <w:rPr>
                <w:rFonts w:ascii="Times New Roman" w:hAnsi="Times New Roman" w:cs="Times New Roman"/>
                <w:lang w:val="en-IN"/>
              </w:rPr>
              <w:t>Modules/ Training modules</w:t>
            </w:r>
          </w:p>
        </w:tc>
        <w:tc>
          <w:tcPr>
            <w:tcW w:w="1170" w:type="dxa"/>
          </w:tcPr>
          <w:p w14:paraId="22260DEA" w14:textId="45F7755B" w:rsidR="00D71782" w:rsidRPr="00DF6160" w:rsidRDefault="00D71782">
            <w:pPr>
              <w:rPr>
                <w:rFonts w:ascii="Times New Roman" w:hAnsi="Times New Roman" w:cs="Times New Roman"/>
                <w:lang w:val="en-IN"/>
              </w:rPr>
            </w:pPr>
            <w:r w:rsidRPr="00DF6160">
              <w:rPr>
                <w:rFonts w:ascii="Times New Roman" w:hAnsi="Times New Roman" w:cs="Times New Roman"/>
                <w:lang w:val="en-IN"/>
              </w:rPr>
              <w:t>Other documents</w:t>
            </w:r>
          </w:p>
        </w:tc>
        <w:tc>
          <w:tcPr>
            <w:tcW w:w="3296" w:type="dxa"/>
          </w:tcPr>
          <w:p w14:paraId="52F21526" w14:textId="5EED1F16" w:rsidR="00D71782" w:rsidRPr="00DF6160" w:rsidRDefault="00D71782">
            <w:pPr>
              <w:rPr>
                <w:rFonts w:ascii="Times New Roman" w:hAnsi="Times New Roman" w:cs="Times New Roman"/>
                <w:lang w:val="en-IN"/>
              </w:rPr>
            </w:pPr>
            <w:r w:rsidRPr="00DF6160">
              <w:rPr>
                <w:rFonts w:ascii="Times New Roman" w:hAnsi="Times New Roman" w:cs="Times New Roman"/>
                <w:lang w:val="en-IN"/>
              </w:rPr>
              <w:t>Name of the documents</w:t>
            </w:r>
          </w:p>
        </w:tc>
      </w:tr>
      <w:tr w:rsidR="0003687D" w:rsidRPr="00DF6160" w14:paraId="0B2FD29A" w14:textId="2C2228F9" w:rsidTr="0003687D">
        <w:tc>
          <w:tcPr>
            <w:tcW w:w="2143" w:type="dxa"/>
            <w:vMerge w:val="restart"/>
            <w:vAlign w:val="center"/>
          </w:tcPr>
          <w:p w14:paraId="55CB833D" w14:textId="5E5B3FC1" w:rsidR="0003687D" w:rsidRPr="00DF6160" w:rsidRDefault="0003687D" w:rsidP="0003687D">
            <w:pPr>
              <w:rPr>
                <w:rFonts w:ascii="Times New Roman" w:hAnsi="Times New Roman" w:cs="Times New Roman"/>
                <w:lang w:val="en-IN"/>
              </w:rPr>
            </w:pPr>
            <w:r w:rsidRPr="00DF6160">
              <w:rPr>
                <w:rFonts w:ascii="Times New Roman" w:hAnsi="Times New Roman" w:cs="Times New Roman"/>
                <w:lang w:val="en-IN"/>
              </w:rPr>
              <w:t>Pregnant women</w:t>
            </w:r>
          </w:p>
        </w:tc>
        <w:tc>
          <w:tcPr>
            <w:tcW w:w="2529" w:type="dxa"/>
          </w:tcPr>
          <w:p w14:paraId="7A950218" w14:textId="7847BCDA" w:rsidR="0003687D" w:rsidRPr="00DF6160" w:rsidRDefault="0003687D">
            <w:pPr>
              <w:rPr>
                <w:rFonts w:ascii="Times New Roman" w:hAnsi="Times New Roman" w:cs="Times New Roman"/>
                <w:lang w:val="en-IN"/>
              </w:rPr>
            </w:pPr>
            <w:r w:rsidRPr="00DF6160">
              <w:rPr>
                <w:rFonts w:ascii="Times New Roman" w:hAnsi="Times New Roman" w:cs="Times New Roman"/>
                <w:lang w:val="en-IN"/>
              </w:rPr>
              <w:t xml:space="preserve">Janani </w:t>
            </w:r>
            <w:proofErr w:type="spellStart"/>
            <w:r w:rsidRPr="00DF6160">
              <w:rPr>
                <w:rFonts w:ascii="Times New Roman" w:hAnsi="Times New Roman" w:cs="Times New Roman"/>
                <w:lang w:val="en-IN"/>
              </w:rPr>
              <w:t>Shishu</w:t>
            </w:r>
            <w:proofErr w:type="spellEnd"/>
            <w:r w:rsidRPr="00DF6160">
              <w:rPr>
                <w:rFonts w:ascii="Times New Roman" w:hAnsi="Times New Roman" w:cs="Times New Roman"/>
                <w:lang w:val="en-IN"/>
              </w:rPr>
              <w:t xml:space="preserve"> Suraksha </w:t>
            </w:r>
            <w:proofErr w:type="spellStart"/>
            <w:r w:rsidRPr="00DF6160">
              <w:rPr>
                <w:rFonts w:ascii="Times New Roman" w:hAnsi="Times New Roman" w:cs="Times New Roman"/>
                <w:lang w:val="en-IN"/>
              </w:rPr>
              <w:t>Karyakram</w:t>
            </w:r>
            <w:proofErr w:type="spellEnd"/>
          </w:p>
        </w:tc>
        <w:tc>
          <w:tcPr>
            <w:tcW w:w="1170" w:type="dxa"/>
          </w:tcPr>
          <w:p w14:paraId="417E5073" w14:textId="69E09271" w:rsidR="0003687D" w:rsidRPr="00DF6160" w:rsidRDefault="005853C0">
            <w:pPr>
              <w:rPr>
                <w:rFonts w:ascii="Times New Roman" w:hAnsi="Times New Roman" w:cs="Times New Roman"/>
                <w:lang w:val="en-IN"/>
              </w:rPr>
            </w:pPr>
            <w:r w:rsidRPr="00DF6160">
              <w:rPr>
                <w:rFonts w:ascii="Times New Roman" w:hAnsi="Times New Roman" w:cs="Times New Roman"/>
                <w:lang w:val="en-IN"/>
              </w:rPr>
              <w:t>7</w:t>
            </w:r>
          </w:p>
        </w:tc>
        <w:tc>
          <w:tcPr>
            <w:tcW w:w="1267" w:type="dxa"/>
          </w:tcPr>
          <w:p w14:paraId="25E11DD3" w14:textId="69F20FDE" w:rsidR="0003687D" w:rsidRPr="00DF6160" w:rsidRDefault="0003687D">
            <w:pPr>
              <w:rPr>
                <w:rFonts w:ascii="Times New Roman" w:hAnsi="Times New Roman" w:cs="Times New Roman"/>
                <w:lang w:val="en-IN"/>
              </w:rPr>
            </w:pPr>
            <w:r w:rsidRPr="00DF6160">
              <w:rPr>
                <w:rFonts w:ascii="Times New Roman" w:hAnsi="Times New Roman" w:cs="Times New Roman"/>
                <w:lang w:val="en-IN"/>
              </w:rPr>
              <w:t>1</w:t>
            </w:r>
          </w:p>
        </w:tc>
        <w:tc>
          <w:tcPr>
            <w:tcW w:w="1280" w:type="dxa"/>
          </w:tcPr>
          <w:p w14:paraId="4841FD85" w14:textId="71624419" w:rsidR="0003687D" w:rsidRPr="00DF6160" w:rsidRDefault="0003687D">
            <w:pPr>
              <w:rPr>
                <w:rFonts w:ascii="Times New Roman" w:hAnsi="Times New Roman" w:cs="Times New Roman"/>
                <w:lang w:val="en-IN"/>
              </w:rPr>
            </w:pPr>
            <w:r w:rsidRPr="00DF6160">
              <w:rPr>
                <w:rFonts w:ascii="Times New Roman" w:hAnsi="Times New Roman" w:cs="Times New Roman"/>
                <w:lang w:val="en-IN"/>
              </w:rPr>
              <w:t>0</w:t>
            </w:r>
          </w:p>
        </w:tc>
        <w:tc>
          <w:tcPr>
            <w:tcW w:w="1093" w:type="dxa"/>
          </w:tcPr>
          <w:p w14:paraId="26A7B74D" w14:textId="0657B5C2" w:rsidR="0003687D" w:rsidRPr="00DF6160" w:rsidRDefault="0003687D">
            <w:pPr>
              <w:rPr>
                <w:rFonts w:ascii="Times New Roman" w:hAnsi="Times New Roman" w:cs="Times New Roman"/>
                <w:lang w:val="en-IN"/>
              </w:rPr>
            </w:pPr>
            <w:r w:rsidRPr="00DF6160">
              <w:rPr>
                <w:rFonts w:ascii="Times New Roman" w:hAnsi="Times New Roman" w:cs="Times New Roman"/>
                <w:lang w:val="en-IN"/>
              </w:rPr>
              <w:t>1</w:t>
            </w:r>
          </w:p>
        </w:tc>
        <w:tc>
          <w:tcPr>
            <w:tcW w:w="1170" w:type="dxa"/>
          </w:tcPr>
          <w:p w14:paraId="2E66A012" w14:textId="3E5CA904" w:rsidR="0003687D" w:rsidRPr="00DF6160" w:rsidRDefault="005853C0">
            <w:pPr>
              <w:rPr>
                <w:rFonts w:ascii="Times New Roman" w:hAnsi="Times New Roman" w:cs="Times New Roman"/>
                <w:lang w:val="en-IN"/>
              </w:rPr>
            </w:pPr>
            <w:r w:rsidRPr="00DF6160">
              <w:rPr>
                <w:rFonts w:ascii="Times New Roman" w:hAnsi="Times New Roman" w:cs="Times New Roman"/>
                <w:lang w:val="en-IN"/>
              </w:rPr>
              <w:t>5</w:t>
            </w:r>
          </w:p>
        </w:tc>
        <w:tc>
          <w:tcPr>
            <w:tcW w:w="3296" w:type="dxa"/>
          </w:tcPr>
          <w:p w14:paraId="3C9471D1" w14:textId="77777777" w:rsidR="0003687D" w:rsidRPr="00DF6160" w:rsidRDefault="0003687D" w:rsidP="00D71782">
            <w:pPr>
              <w:pStyle w:val="ListParagraph"/>
              <w:numPr>
                <w:ilvl w:val="0"/>
                <w:numId w:val="1"/>
              </w:numPr>
              <w:rPr>
                <w:rFonts w:ascii="Times New Roman" w:hAnsi="Times New Roman" w:cs="Times New Roman"/>
                <w:lang w:val="en-IN"/>
              </w:rPr>
            </w:pPr>
            <w:r w:rsidRPr="00DF6160">
              <w:rPr>
                <w:rFonts w:ascii="Times New Roman" w:hAnsi="Times New Roman" w:cs="Times New Roman"/>
                <w:lang w:val="en-IN"/>
              </w:rPr>
              <w:t>Guidelines for JSSK (June 2011)</w:t>
            </w:r>
          </w:p>
          <w:p w14:paraId="04E272E4" w14:textId="17FF7C2B" w:rsidR="0003687D" w:rsidRPr="00DF6160" w:rsidRDefault="0003687D" w:rsidP="00D71782">
            <w:pPr>
              <w:pStyle w:val="ListParagraph"/>
              <w:numPr>
                <w:ilvl w:val="0"/>
                <w:numId w:val="1"/>
              </w:numPr>
              <w:rPr>
                <w:rFonts w:ascii="Times New Roman" w:hAnsi="Times New Roman" w:cs="Times New Roman"/>
                <w:lang w:val="en-IN"/>
              </w:rPr>
            </w:pPr>
            <w:r w:rsidRPr="00DF6160">
              <w:rPr>
                <w:rFonts w:ascii="Times New Roman" w:hAnsi="Times New Roman" w:cs="Times New Roman"/>
                <w:lang w:val="en-IN"/>
              </w:rPr>
              <w:t>JSSK Dietary Norms (July 2018)</w:t>
            </w:r>
          </w:p>
          <w:p w14:paraId="30EE0EDC" w14:textId="77777777" w:rsidR="0003687D" w:rsidRPr="00DF6160" w:rsidRDefault="0003687D" w:rsidP="00D71782">
            <w:pPr>
              <w:pStyle w:val="ListParagraph"/>
              <w:numPr>
                <w:ilvl w:val="0"/>
                <w:numId w:val="1"/>
              </w:numPr>
              <w:rPr>
                <w:rFonts w:ascii="Times New Roman" w:hAnsi="Times New Roman" w:cs="Times New Roman"/>
                <w:lang w:val="en-IN"/>
              </w:rPr>
            </w:pPr>
            <w:r w:rsidRPr="00DF6160">
              <w:rPr>
                <w:rFonts w:ascii="Times New Roman" w:hAnsi="Times New Roman" w:cs="Times New Roman"/>
                <w:lang w:val="en-IN"/>
              </w:rPr>
              <w:t xml:space="preserve">Induction training module for ASHAs </w:t>
            </w:r>
          </w:p>
          <w:p w14:paraId="7B06417B" w14:textId="77777777" w:rsidR="0003687D" w:rsidRPr="00DF6160" w:rsidRDefault="0003687D" w:rsidP="00D71782">
            <w:pPr>
              <w:pStyle w:val="ListParagraph"/>
              <w:numPr>
                <w:ilvl w:val="0"/>
                <w:numId w:val="1"/>
              </w:numPr>
              <w:rPr>
                <w:rFonts w:ascii="Times New Roman" w:hAnsi="Times New Roman" w:cs="Times New Roman"/>
                <w:lang w:val="en-IN"/>
              </w:rPr>
            </w:pPr>
            <w:r w:rsidRPr="00DF6160">
              <w:rPr>
                <w:rFonts w:ascii="Times New Roman" w:hAnsi="Times New Roman" w:cs="Times New Roman"/>
                <w:lang w:val="en-IN"/>
              </w:rPr>
              <w:t xml:space="preserve">Maternal and </w:t>
            </w:r>
            <w:proofErr w:type="spellStart"/>
            <w:r w:rsidRPr="00DF6160">
              <w:rPr>
                <w:rFonts w:ascii="Times New Roman" w:hAnsi="Times New Roman" w:cs="Times New Roman"/>
                <w:lang w:val="en-IN"/>
              </w:rPr>
              <w:t>Newborn</w:t>
            </w:r>
            <w:proofErr w:type="spellEnd"/>
            <w:r w:rsidRPr="00DF6160">
              <w:rPr>
                <w:rFonts w:ascii="Times New Roman" w:hAnsi="Times New Roman" w:cs="Times New Roman"/>
                <w:lang w:val="en-IN"/>
              </w:rPr>
              <w:t xml:space="preserve"> health Toolkit (January 2013)</w:t>
            </w:r>
          </w:p>
          <w:p w14:paraId="1D827586" w14:textId="77777777" w:rsidR="0003687D" w:rsidRPr="00DF6160" w:rsidRDefault="0003687D" w:rsidP="0003687D">
            <w:pPr>
              <w:pStyle w:val="ListParagraph"/>
              <w:numPr>
                <w:ilvl w:val="0"/>
                <w:numId w:val="1"/>
              </w:numPr>
              <w:rPr>
                <w:rFonts w:ascii="Times New Roman" w:hAnsi="Times New Roman" w:cs="Times New Roman"/>
                <w:lang w:val="en-IN"/>
              </w:rPr>
            </w:pPr>
            <w:r w:rsidRPr="00DF6160">
              <w:rPr>
                <w:rFonts w:ascii="Times New Roman" w:hAnsi="Times New Roman" w:cs="Times New Roman"/>
                <w:lang w:val="en-IN"/>
              </w:rPr>
              <w:t>RMNCH+A Supportive Supervision Plan &amp; Checklists (2013)</w:t>
            </w:r>
          </w:p>
          <w:p w14:paraId="6BCC3C90" w14:textId="77777777" w:rsidR="00F1675F" w:rsidRPr="00DF6160" w:rsidRDefault="000D3094" w:rsidP="0003687D">
            <w:pPr>
              <w:pStyle w:val="ListParagraph"/>
              <w:numPr>
                <w:ilvl w:val="0"/>
                <w:numId w:val="1"/>
              </w:numPr>
              <w:rPr>
                <w:rFonts w:ascii="Times New Roman" w:hAnsi="Times New Roman" w:cs="Times New Roman"/>
                <w:lang w:val="en-IN"/>
              </w:rPr>
            </w:pPr>
            <w:r w:rsidRPr="00DF6160">
              <w:rPr>
                <w:rFonts w:ascii="Times New Roman" w:hAnsi="Times New Roman" w:cs="Times New Roman"/>
                <w:lang w:val="en-IN"/>
              </w:rPr>
              <w:t xml:space="preserve">Janani </w:t>
            </w:r>
            <w:proofErr w:type="spellStart"/>
            <w:r w:rsidRPr="00DF6160">
              <w:rPr>
                <w:rFonts w:ascii="Times New Roman" w:hAnsi="Times New Roman" w:cs="Times New Roman"/>
                <w:lang w:val="en-IN"/>
              </w:rPr>
              <w:t>Shishu</w:t>
            </w:r>
            <w:proofErr w:type="spellEnd"/>
            <w:r w:rsidRPr="00DF6160">
              <w:rPr>
                <w:rFonts w:ascii="Times New Roman" w:hAnsi="Times New Roman" w:cs="Times New Roman"/>
                <w:lang w:val="en-IN"/>
              </w:rPr>
              <w:t xml:space="preserve"> Suraksha </w:t>
            </w:r>
            <w:proofErr w:type="spellStart"/>
            <w:r w:rsidRPr="00DF6160">
              <w:rPr>
                <w:rFonts w:ascii="Times New Roman" w:hAnsi="Times New Roman" w:cs="Times New Roman"/>
                <w:lang w:val="en-IN"/>
              </w:rPr>
              <w:t>Karyakram</w:t>
            </w:r>
            <w:proofErr w:type="spellEnd"/>
            <w:r w:rsidRPr="00DF6160">
              <w:rPr>
                <w:rFonts w:ascii="Times New Roman" w:hAnsi="Times New Roman" w:cs="Times New Roman"/>
                <w:lang w:val="en-IN"/>
              </w:rPr>
              <w:t xml:space="preserve"> – Press Release (PIB – 13</w:t>
            </w:r>
            <w:r w:rsidRPr="00DF6160">
              <w:rPr>
                <w:rFonts w:ascii="Times New Roman" w:hAnsi="Times New Roman" w:cs="Times New Roman"/>
                <w:vertAlign w:val="superscript"/>
                <w:lang w:val="en-IN"/>
              </w:rPr>
              <w:t>th</w:t>
            </w:r>
            <w:r w:rsidRPr="00DF6160">
              <w:rPr>
                <w:rFonts w:ascii="Times New Roman" w:hAnsi="Times New Roman" w:cs="Times New Roman"/>
                <w:lang w:val="en-IN"/>
              </w:rPr>
              <w:t xml:space="preserve"> March, 2020)</w:t>
            </w:r>
          </w:p>
          <w:p w14:paraId="358AADF4" w14:textId="537AF16D" w:rsidR="005853C0" w:rsidRPr="00DF6160" w:rsidRDefault="005853C0" w:rsidP="0003687D">
            <w:pPr>
              <w:pStyle w:val="ListParagraph"/>
              <w:numPr>
                <w:ilvl w:val="0"/>
                <w:numId w:val="1"/>
              </w:numPr>
              <w:rPr>
                <w:rFonts w:ascii="Times New Roman" w:hAnsi="Times New Roman" w:cs="Times New Roman"/>
                <w:lang w:val="en-IN"/>
              </w:rPr>
            </w:pPr>
            <w:r w:rsidRPr="00DF6160">
              <w:rPr>
                <w:rFonts w:ascii="Times New Roman" w:hAnsi="Times New Roman" w:cs="Times New Roman"/>
                <w:lang w:val="en-IN"/>
              </w:rPr>
              <w:t>Job responsibilities – DPM</w:t>
            </w:r>
          </w:p>
        </w:tc>
      </w:tr>
      <w:tr w:rsidR="0003687D" w:rsidRPr="00DF6160" w14:paraId="4C627162" w14:textId="244026C9" w:rsidTr="0003687D">
        <w:tc>
          <w:tcPr>
            <w:tcW w:w="2143" w:type="dxa"/>
            <w:vMerge/>
            <w:vAlign w:val="center"/>
          </w:tcPr>
          <w:p w14:paraId="0FB4CD5F" w14:textId="77777777" w:rsidR="0003687D" w:rsidRPr="00DF6160" w:rsidRDefault="0003687D" w:rsidP="0003687D">
            <w:pPr>
              <w:rPr>
                <w:rFonts w:ascii="Times New Roman" w:hAnsi="Times New Roman" w:cs="Times New Roman"/>
                <w:lang w:val="en-IN"/>
              </w:rPr>
            </w:pPr>
          </w:p>
        </w:tc>
        <w:tc>
          <w:tcPr>
            <w:tcW w:w="2529" w:type="dxa"/>
          </w:tcPr>
          <w:p w14:paraId="44AF1851" w14:textId="18C13A15" w:rsidR="0003687D" w:rsidRPr="00DF6160" w:rsidRDefault="0003687D">
            <w:pPr>
              <w:rPr>
                <w:rFonts w:ascii="Times New Roman" w:hAnsi="Times New Roman" w:cs="Times New Roman"/>
                <w:lang w:val="en-IN"/>
              </w:rPr>
            </w:pPr>
            <w:r w:rsidRPr="00DF6160">
              <w:rPr>
                <w:rFonts w:ascii="Times New Roman" w:hAnsi="Times New Roman" w:cs="Times New Roman"/>
                <w:lang w:val="en-IN"/>
              </w:rPr>
              <w:t>Janani Suraksha Yojana</w:t>
            </w:r>
          </w:p>
        </w:tc>
        <w:tc>
          <w:tcPr>
            <w:tcW w:w="1170" w:type="dxa"/>
          </w:tcPr>
          <w:p w14:paraId="0C44A203" w14:textId="0B8ADD36" w:rsidR="0003687D" w:rsidRPr="00DF6160" w:rsidRDefault="0011358C">
            <w:pPr>
              <w:rPr>
                <w:rFonts w:ascii="Times New Roman" w:hAnsi="Times New Roman" w:cs="Times New Roman"/>
                <w:lang w:val="en-IN"/>
              </w:rPr>
            </w:pPr>
            <w:r w:rsidRPr="00DF6160">
              <w:rPr>
                <w:rFonts w:ascii="Times New Roman" w:hAnsi="Times New Roman" w:cs="Times New Roman"/>
                <w:lang w:val="en-IN"/>
              </w:rPr>
              <w:t>2</w:t>
            </w:r>
          </w:p>
        </w:tc>
        <w:tc>
          <w:tcPr>
            <w:tcW w:w="1267" w:type="dxa"/>
          </w:tcPr>
          <w:p w14:paraId="4008049D" w14:textId="69550960" w:rsidR="0003687D" w:rsidRPr="00DF6160" w:rsidRDefault="0011358C">
            <w:pPr>
              <w:rPr>
                <w:rFonts w:ascii="Times New Roman" w:hAnsi="Times New Roman" w:cs="Times New Roman"/>
                <w:lang w:val="en-IN"/>
              </w:rPr>
            </w:pPr>
            <w:r w:rsidRPr="00DF6160">
              <w:rPr>
                <w:rFonts w:ascii="Times New Roman" w:hAnsi="Times New Roman" w:cs="Times New Roman"/>
                <w:lang w:val="en-IN"/>
              </w:rPr>
              <w:t>1</w:t>
            </w:r>
          </w:p>
        </w:tc>
        <w:tc>
          <w:tcPr>
            <w:tcW w:w="1280" w:type="dxa"/>
          </w:tcPr>
          <w:p w14:paraId="0EA5C55E" w14:textId="34B09339" w:rsidR="0003687D" w:rsidRPr="00DF6160" w:rsidRDefault="0011358C">
            <w:pPr>
              <w:rPr>
                <w:rFonts w:ascii="Times New Roman" w:hAnsi="Times New Roman" w:cs="Times New Roman"/>
                <w:lang w:val="en-IN"/>
              </w:rPr>
            </w:pPr>
            <w:r w:rsidRPr="00DF6160">
              <w:rPr>
                <w:rFonts w:ascii="Times New Roman" w:hAnsi="Times New Roman" w:cs="Times New Roman"/>
                <w:lang w:val="en-IN"/>
              </w:rPr>
              <w:t>0</w:t>
            </w:r>
          </w:p>
        </w:tc>
        <w:tc>
          <w:tcPr>
            <w:tcW w:w="1093" w:type="dxa"/>
          </w:tcPr>
          <w:p w14:paraId="089161D2" w14:textId="3609E55B" w:rsidR="0003687D" w:rsidRPr="00DF6160" w:rsidRDefault="0011358C">
            <w:pPr>
              <w:rPr>
                <w:rFonts w:ascii="Times New Roman" w:hAnsi="Times New Roman" w:cs="Times New Roman"/>
                <w:lang w:val="en-IN"/>
              </w:rPr>
            </w:pPr>
            <w:r w:rsidRPr="00DF6160">
              <w:rPr>
                <w:rFonts w:ascii="Times New Roman" w:hAnsi="Times New Roman" w:cs="Times New Roman"/>
                <w:lang w:val="en-IN"/>
              </w:rPr>
              <w:t>0</w:t>
            </w:r>
          </w:p>
        </w:tc>
        <w:tc>
          <w:tcPr>
            <w:tcW w:w="1170" w:type="dxa"/>
          </w:tcPr>
          <w:p w14:paraId="512E778E" w14:textId="7E55A0E1" w:rsidR="0003687D" w:rsidRPr="00DF6160" w:rsidRDefault="0011358C">
            <w:pPr>
              <w:rPr>
                <w:rFonts w:ascii="Times New Roman" w:hAnsi="Times New Roman" w:cs="Times New Roman"/>
                <w:lang w:val="en-IN"/>
              </w:rPr>
            </w:pPr>
            <w:r w:rsidRPr="00DF6160">
              <w:rPr>
                <w:rFonts w:ascii="Times New Roman" w:hAnsi="Times New Roman" w:cs="Times New Roman"/>
                <w:lang w:val="en-IN"/>
              </w:rPr>
              <w:t>1</w:t>
            </w:r>
          </w:p>
        </w:tc>
        <w:tc>
          <w:tcPr>
            <w:tcW w:w="3296" w:type="dxa"/>
          </w:tcPr>
          <w:p w14:paraId="37B7E994" w14:textId="77777777" w:rsidR="0003687D" w:rsidRPr="00DF6160" w:rsidRDefault="00A23FAB" w:rsidP="00704130">
            <w:pPr>
              <w:pStyle w:val="ListParagraph"/>
              <w:numPr>
                <w:ilvl w:val="0"/>
                <w:numId w:val="2"/>
              </w:numPr>
              <w:rPr>
                <w:rFonts w:ascii="Times New Roman" w:hAnsi="Times New Roman" w:cs="Times New Roman"/>
                <w:lang w:val="en-IN"/>
              </w:rPr>
            </w:pPr>
            <w:r w:rsidRPr="00DF6160">
              <w:rPr>
                <w:rFonts w:ascii="Times New Roman" w:hAnsi="Times New Roman" w:cs="Times New Roman"/>
                <w:lang w:val="en-IN"/>
              </w:rPr>
              <w:t>Janani Suraksha Yojana: guidelines for implementation</w:t>
            </w:r>
          </w:p>
          <w:p w14:paraId="4C1CA8E3" w14:textId="4CE20BD7" w:rsidR="00A23FAB" w:rsidRPr="00DF6160" w:rsidRDefault="00A23FAB" w:rsidP="00704130">
            <w:pPr>
              <w:pStyle w:val="ListParagraph"/>
              <w:numPr>
                <w:ilvl w:val="0"/>
                <w:numId w:val="2"/>
              </w:numPr>
              <w:rPr>
                <w:rFonts w:ascii="Times New Roman" w:hAnsi="Times New Roman" w:cs="Times New Roman"/>
                <w:lang w:val="en-IN"/>
              </w:rPr>
            </w:pPr>
            <w:r w:rsidRPr="00DF6160">
              <w:rPr>
                <w:rFonts w:ascii="Times New Roman" w:hAnsi="Times New Roman" w:cs="Times New Roman"/>
                <w:lang w:val="en-IN"/>
              </w:rPr>
              <w:t>Janani Suraksha Yojana: features and frequently asked questions</w:t>
            </w:r>
          </w:p>
        </w:tc>
      </w:tr>
      <w:tr w:rsidR="006072C5" w:rsidRPr="00DF6160" w14:paraId="6CFB3F09" w14:textId="0287EB54" w:rsidTr="0003687D">
        <w:tc>
          <w:tcPr>
            <w:tcW w:w="2143" w:type="dxa"/>
            <w:vMerge w:val="restart"/>
            <w:vAlign w:val="center"/>
          </w:tcPr>
          <w:p w14:paraId="3A21DCC9" w14:textId="169AD20F" w:rsidR="006072C5" w:rsidRPr="00DF6160" w:rsidRDefault="006072C5" w:rsidP="0003687D">
            <w:pPr>
              <w:rPr>
                <w:rFonts w:ascii="Times New Roman" w:hAnsi="Times New Roman" w:cs="Times New Roman"/>
                <w:lang w:val="en-IN"/>
              </w:rPr>
            </w:pPr>
            <w:proofErr w:type="spellStart"/>
            <w:r w:rsidRPr="00DF6160">
              <w:rPr>
                <w:rFonts w:ascii="Times New Roman" w:hAnsi="Times New Roman" w:cs="Times New Roman"/>
                <w:lang w:val="en-IN"/>
              </w:rPr>
              <w:t>Newborns</w:t>
            </w:r>
            <w:proofErr w:type="spellEnd"/>
            <w:r w:rsidRPr="00DF6160">
              <w:rPr>
                <w:rFonts w:ascii="Times New Roman" w:hAnsi="Times New Roman" w:cs="Times New Roman"/>
                <w:lang w:val="en-IN"/>
              </w:rPr>
              <w:t xml:space="preserve"> and Infants</w:t>
            </w:r>
          </w:p>
        </w:tc>
        <w:tc>
          <w:tcPr>
            <w:tcW w:w="2529" w:type="dxa"/>
          </w:tcPr>
          <w:p w14:paraId="77A48A00" w14:textId="64CAB75F" w:rsidR="006072C5" w:rsidRPr="00DF6160" w:rsidRDefault="006072C5">
            <w:pPr>
              <w:rPr>
                <w:rFonts w:ascii="Times New Roman" w:hAnsi="Times New Roman" w:cs="Times New Roman"/>
                <w:lang w:val="en-IN"/>
              </w:rPr>
            </w:pPr>
            <w:r w:rsidRPr="00DF6160">
              <w:rPr>
                <w:rFonts w:ascii="Times New Roman" w:hAnsi="Times New Roman" w:cs="Times New Roman"/>
                <w:lang w:val="en-IN"/>
              </w:rPr>
              <w:t xml:space="preserve">Home Based </w:t>
            </w:r>
            <w:proofErr w:type="spellStart"/>
            <w:r w:rsidRPr="00DF6160">
              <w:rPr>
                <w:rFonts w:ascii="Times New Roman" w:hAnsi="Times New Roman" w:cs="Times New Roman"/>
                <w:lang w:val="en-IN"/>
              </w:rPr>
              <w:t>Newborn</w:t>
            </w:r>
            <w:proofErr w:type="spellEnd"/>
            <w:r w:rsidRPr="00DF6160">
              <w:rPr>
                <w:rFonts w:ascii="Times New Roman" w:hAnsi="Times New Roman" w:cs="Times New Roman"/>
                <w:lang w:val="en-IN"/>
              </w:rPr>
              <w:t xml:space="preserve"> Care</w:t>
            </w:r>
          </w:p>
        </w:tc>
        <w:tc>
          <w:tcPr>
            <w:tcW w:w="1170" w:type="dxa"/>
          </w:tcPr>
          <w:p w14:paraId="7E4F1430" w14:textId="4C793A01" w:rsidR="006072C5" w:rsidRPr="00DF6160" w:rsidRDefault="006072C5">
            <w:pPr>
              <w:rPr>
                <w:rFonts w:ascii="Times New Roman" w:hAnsi="Times New Roman" w:cs="Times New Roman"/>
                <w:lang w:val="en-IN"/>
              </w:rPr>
            </w:pPr>
            <w:r w:rsidRPr="00DF6160">
              <w:rPr>
                <w:rFonts w:ascii="Times New Roman" w:hAnsi="Times New Roman" w:cs="Times New Roman"/>
                <w:lang w:val="en-IN"/>
              </w:rPr>
              <w:t>2</w:t>
            </w:r>
          </w:p>
        </w:tc>
        <w:tc>
          <w:tcPr>
            <w:tcW w:w="1267" w:type="dxa"/>
          </w:tcPr>
          <w:p w14:paraId="3AC66EBF" w14:textId="61B306D0" w:rsidR="006072C5" w:rsidRPr="00DF6160" w:rsidRDefault="006072C5">
            <w:pPr>
              <w:rPr>
                <w:rFonts w:ascii="Times New Roman" w:hAnsi="Times New Roman" w:cs="Times New Roman"/>
                <w:lang w:val="en-IN"/>
              </w:rPr>
            </w:pPr>
            <w:r w:rsidRPr="00DF6160">
              <w:rPr>
                <w:rFonts w:ascii="Times New Roman" w:hAnsi="Times New Roman" w:cs="Times New Roman"/>
                <w:lang w:val="en-IN"/>
              </w:rPr>
              <w:t>1</w:t>
            </w:r>
          </w:p>
        </w:tc>
        <w:tc>
          <w:tcPr>
            <w:tcW w:w="1280" w:type="dxa"/>
          </w:tcPr>
          <w:p w14:paraId="69937238" w14:textId="2C193A39" w:rsidR="006072C5" w:rsidRPr="00DF6160" w:rsidRDefault="006072C5">
            <w:pPr>
              <w:rPr>
                <w:rFonts w:ascii="Times New Roman" w:hAnsi="Times New Roman" w:cs="Times New Roman"/>
                <w:lang w:val="en-IN"/>
              </w:rPr>
            </w:pPr>
            <w:r w:rsidRPr="00DF6160">
              <w:rPr>
                <w:rFonts w:ascii="Times New Roman" w:hAnsi="Times New Roman" w:cs="Times New Roman"/>
                <w:lang w:val="en-IN"/>
              </w:rPr>
              <w:t>1</w:t>
            </w:r>
          </w:p>
        </w:tc>
        <w:tc>
          <w:tcPr>
            <w:tcW w:w="1093" w:type="dxa"/>
          </w:tcPr>
          <w:p w14:paraId="5891D091" w14:textId="5EDB5C52" w:rsidR="006072C5" w:rsidRPr="00DF6160" w:rsidRDefault="006072C5">
            <w:pPr>
              <w:rPr>
                <w:rFonts w:ascii="Times New Roman" w:hAnsi="Times New Roman" w:cs="Times New Roman"/>
                <w:lang w:val="en-IN"/>
              </w:rPr>
            </w:pPr>
            <w:r w:rsidRPr="00DF6160">
              <w:rPr>
                <w:rFonts w:ascii="Times New Roman" w:hAnsi="Times New Roman" w:cs="Times New Roman"/>
                <w:lang w:val="en-IN"/>
              </w:rPr>
              <w:t>0</w:t>
            </w:r>
          </w:p>
        </w:tc>
        <w:tc>
          <w:tcPr>
            <w:tcW w:w="1170" w:type="dxa"/>
          </w:tcPr>
          <w:p w14:paraId="5EC4D07B" w14:textId="207197CC" w:rsidR="006072C5" w:rsidRPr="00DF6160" w:rsidRDefault="006072C5">
            <w:pPr>
              <w:rPr>
                <w:rFonts w:ascii="Times New Roman" w:hAnsi="Times New Roman" w:cs="Times New Roman"/>
                <w:lang w:val="en-IN"/>
              </w:rPr>
            </w:pPr>
            <w:r w:rsidRPr="00DF6160">
              <w:rPr>
                <w:rFonts w:ascii="Times New Roman" w:hAnsi="Times New Roman" w:cs="Times New Roman"/>
                <w:lang w:val="en-IN"/>
              </w:rPr>
              <w:t>0</w:t>
            </w:r>
          </w:p>
        </w:tc>
        <w:tc>
          <w:tcPr>
            <w:tcW w:w="3296" w:type="dxa"/>
          </w:tcPr>
          <w:p w14:paraId="24D24402" w14:textId="77777777" w:rsidR="006072C5" w:rsidRPr="00DF6160" w:rsidRDefault="006072C5" w:rsidP="00A23FAB">
            <w:pPr>
              <w:pStyle w:val="ListParagraph"/>
              <w:numPr>
                <w:ilvl w:val="0"/>
                <w:numId w:val="3"/>
              </w:numPr>
              <w:rPr>
                <w:rFonts w:ascii="Times New Roman" w:hAnsi="Times New Roman" w:cs="Times New Roman"/>
                <w:lang w:val="en-IN"/>
              </w:rPr>
            </w:pPr>
            <w:r w:rsidRPr="00DF6160">
              <w:rPr>
                <w:rFonts w:ascii="Times New Roman" w:hAnsi="Times New Roman" w:cs="Times New Roman"/>
                <w:lang w:val="en-IN"/>
              </w:rPr>
              <w:t xml:space="preserve">Homebased </w:t>
            </w:r>
            <w:proofErr w:type="spellStart"/>
            <w:r w:rsidRPr="00DF6160">
              <w:rPr>
                <w:rFonts w:ascii="Times New Roman" w:hAnsi="Times New Roman" w:cs="Times New Roman"/>
                <w:lang w:val="en-IN"/>
              </w:rPr>
              <w:t>Newborn</w:t>
            </w:r>
            <w:proofErr w:type="spellEnd"/>
            <w:r w:rsidRPr="00DF6160">
              <w:rPr>
                <w:rFonts w:ascii="Times New Roman" w:hAnsi="Times New Roman" w:cs="Times New Roman"/>
                <w:lang w:val="en-IN"/>
              </w:rPr>
              <w:t xml:space="preserve"> Care Operational Guidelines (Revised 2014)</w:t>
            </w:r>
          </w:p>
          <w:p w14:paraId="335BA758" w14:textId="06E1E991" w:rsidR="006072C5" w:rsidRPr="00DF6160" w:rsidRDefault="006072C5" w:rsidP="00A23FAB">
            <w:pPr>
              <w:pStyle w:val="ListParagraph"/>
              <w:numPr>
                <w:ilvl w:val="0"/>
                <w:numId w:val="3"/>
              </w:numPr>
              <w:rPr>
                <w:rFonts w:ascii="Times New Roman" w:hAnsi="Times New Roman" w:cs="Times New Roman"/>
                <w:lang w:val="en-IN"/>
              </w:rPr>
            </w:pPr>
            <w:r w:rsidRPr="00DF6160">
              <w:rPr>
                <w:rFonts w:ascii="Times New Roman" w:hAnsi="Times New Roman" w:cs="Times New Roman"/>
                <w:lang w:val="en-IN"/>
              </w:rPr>
              <w:t>Handbook for ASHA facilitators</w:t>
            </w:r>
          </w:p>
        </w:tc>
      </w:tr>
      <w:tr w:rsidR="006072C5" w:rsidRPr="00DF6160" w14:paraId="3C96E005" w14:textId="5E2FACCB" w:rsidTr="0003687D">
        <w:tc>
          <w:tcPr>
            <w:tcW w:w="2143" w:type="dxa"/>
            <w:vMerge/>
            <w:vAlign w:val="center"/>
          </w:tcPr>
          <w:p w14:paraId="213CED60" w14:textId="77777777" w:rsidR="006072C5" w:rsidRPr="00DF6160" w:rsidRDefault="006072C5" w:rsidP="0003687D">
            <w:pPr>
              <w:rPr>
                <w:rFonts w:ascii="Times New Roman" w:hAnsi="Times New Roman" w:cs="Times New Roman"/>
                <w:lang w:val="en-IN"/>
              </w:rPr>
            </w:pPr>
          </w:p>
        </w:tc>
        <w:tc>
          <w:tcPr>
            <w:tcW w:w="2529" w:type="dxa"/>
          </w:tcPr>
          <w:p w14:paraId="7DAE3FD7" w14:textId="50EC2EA8" w:rsidR="006072C5" w:rsidRPr="00DF6160" w:rsidRDefault="006072C5">
            <w:pPr>
              <w:rPr>
                <w:rFonts w:ascii="Times New Roman" w:hAnsi="Times New Roman" w:cs="Times New Roman"/>
                <w:lang w:val="en-IN"/>
              </w:rPr>
            </w:pPr>
            <w:r w:rsidRPr="00DF6160">
              <w:rPr>
                <w:rFonts w:ascii="Times New Roman" w:hAnsi="Times New Roman" w:cs="Times New Roman"/>
                <w:lang w:val="en-IN"/>
              </w:rPr>
              <w:t>Home Based Care for Young Child</w:t>
            </w:r>
          </w:p>
        </w:tc>
        <w:tc>
          <w:tcPr>
            <w:tcW w:w="1170" w:type="dxa"/>
          </w:tcPr>
          <w:p w14:paraId="20D419D0" w14:textId="0FC6CB2F" w:rsidR="006072C5" w:rsidRPr="00DF6160" w:rsidRDefault="006072C5">
            <w:pPr>
              <w:rPr>
                <w:rFonts w:ascii="Times New Roman" w:hAnsi="Times New Roman" w:cs="Times New Roman"/>
                <w:lang w:val="en-IN"/>
              </w:rPr>
            </w:pPr>
            <w:r w:rsidRPr="00DF6160">
              <w:rPr>
                <w:rFonts w:ascii="Times New Roman" w:hAnsi="Times New Roman" w:cs="Times New Roman"/>
                <w:lang w:val="en-IN"/>
              </w:rPr>
              <w:t>2</w:t>
            </w:r>
          </w:p>
        </w:tc>
        <w:tc>
          <w:tcPr>
            <w:tcW w:w="1267" w:type="dxa"/>
          </w:tcPr>
          <w:p w14:paraId="03EEFA09" w14:textId="586D8FFB" w:rsidR="006072C5" w:rsidRPr="00DF6160" w:rsidRDefault="006072C5">
            <w:pPr>
              <w:rPr>
                <w:rFonts w:ascii="Times New Roman" w:hAnsi="Times New Roman" w:cs="Times New Roman"/>
                <w:lang w:val="en-IN"/>
              </w:rPr>
            </w:pPr>
            <w:r w:rsidRPr="00DF6160">
              <w:rPr>
                <w:rFonts w:ascii="Times New Roman" w:hAnsi="Times New Roman" w:cs="Times New Roman"/>
                <w:lang w:val="en-IN"/>
              </w:rPr>
              <w:t>1</w:t>
            </w:r>
          </w:p>
        </w:tc>
        <w:tc>
          <w:tcPr>
            <w:tcW w:w="1280" w:type="dxa"/>
          </w:tcPr>
          <w:p w14:paraId="01FAEAF6" w14:textId="7E397C14" w:rsidR="006072C5" w:rsidRPr="00DF6160" w:rsidRDefault="006072C5">
            <w:pPr>
              <w:rPr>
                <w:rFonts w:ascii="Times New Roman" w:hAnsi="Times New Roman" w:cs="Times New Roman"/>
                <w:lang w:val="en-IN"/>
              </w:rPr>
            </w:pPr>
            <w:r w:rsidRPr="00DF6160">
              <w:rPr>
                <w:rFonts w:ascii="Times New Roman" w:hAnsi="Times New Roman" w:cs="Times New Roman"/>
                <w:lang w:val="en-IN"/>
              </w:rPr>
              <w:t>1</w:t>
            </w:r>
          </w:p>
        </w:tc>
        <w:tc>
          <w:tcPr>
            <w:tcW w:w="1093" w:type="dxa"/>
          </w:tcPr>
          <w:p w14:paraId="1214A1FB" w14:textId="7E59FAAE" w:rsidR="006072C5" w:rsidRPr="00DF6160" w:rsidRDefault="006072C5">
            <w:pPr>
              <w:rPr>
                <w:rFonts w:ascii="Times New Roman" w:hAnsi="Times New Roman" w:cs="Times New Roman"/>
                <w:lang w:val="en-IN"/>
              </w:rPr>
            </w:pPr>
            <w:r w:rsidRPr="00DF6160">
              <w:rPr>
                <w:rFonts w:ascii="Times New Roman" w:hAnsi="Times New Roman" w:cs="Times New Roman"/>
                <w:lang w:val="en-IN"/>
              </w:rPr>
              <w:t>0</w:t>
            </w:r>
          </w:p>
        </w:tc>
        <w:tc>
          <w:tcPr>
            <w:tcW w:w="1170" w:type="dxa"/>
          </w:tcPr>
          <w:p w14:paraId="00CF5826" w14:textId="5CF2E94F" w:rsidR="006072C5" w:rsidRPr="00DF6160" w:rsidRDefault="006072C5">
            <w:pPr>
              <w:rPr>
                <w:rFonts w:ascii="Times New Roman" w:hAnsi="Times New Roman" w:cs="Times New Roman"/>
                <w:lang w:val="en-IN"/>
              </w:rPr>
            </w:pPr>
            <w:r w:rsidRPr="00DF6160">
              <w:rPr>
                <w:rFonts w:ascii="Times New Roman" w:hAnsi="Times New Roman" w:cs="Times New Roman"/>
                <w:lang w:val="en-IN"/>
              </w:rPr>
              <w:t>0</w:t>
            </w:r>
          </w:p>
        </w:tc>
        <w:tc>
          <w:tcPr>
            <w:tcW w:w="3296" w:type="dxa"/>
          </w:tcPr>
          <w:p w14:paraId="155B5240" w14:textId="77777777" w:rsidR="006072C5" w:rsidRPr="00DF6160" w:rsidRDefault="006072C5" w:rsidP="00FD2CA3">
            <w:pPr>
              <w:pStyle w:val="ListParagraph"/>
              <w:numPr>
                <w:ilvl w:val="0"/>
                <w:numId w:val="4"/>
              </w:numPr>
              <w:rPr>
                <w:rFonts w:ascii="Times New Roman" w:hAnsi="Times New Roman" w:cs="Times New Roman"/>
                <w:lang w:val="en-IN"/>
              </w:rPr>
            </w:pPr>
            <w:r w:rsidRPr="00DF6160">
              <w:rPr>
                <w:rFonts w:ascii="Times New Roman" w:hAnsi="Times New Roman" w:cs="Times New Roman"/>
                <w:lang w:val="en-IN"/>
              </w:rPr>
              <w:t xml:space="preserve">Home Based Care for Young Child (HBYC)-Strengthening of Health and Nutrition through home visits: </w:t>
            </w:r>
            <w:r w:rsidRPr="00DF6160">
              <w:rPr>
                <w:rFonts w:ascii="Times New Roman" w:hAnsi="Times New Roman" w:cs="Times New Roman"/>
                <w:lang w:val="en-IN"/>
              </w:rPr>
              <w:lastRenderedPageBreak/>
              <w:t>Operational Guidelines (April 2018)</w:t>
            </w:r>
          </w:p>
          <w:p w14:paraId="6604BFB6" w14:textId="5F930003" w:rsidR="006072C5" w:rsidRPr="00DF6160" w:rsidRDefault="006072C5" w:rsidP="00FD2CA3">
            <w:pPr>
              <w:pStyle w:val="ListParagraph"/>
              <w:numPr>
                <w:ilvl w:val="0"/>
                <w:numId w:val="4"/>
              </w:numPr>
              <w:rPr>
                <w:rFonts w:ascii="Times New Roman" w:hAnsi="Times New Roman" w:cs="Times New Roman"/>
                <w:lang w:val="en-IN"/>
              </w:rPr>
            </w:pPr>
            <w:r w:rsidRPr="00DF6160">
              <w:rPr>
                <w:rFonts w:ascii="Times New Roman" w:hAnsi="Times New Roman" w:cs="Times New Roman"/>
                <w:lang w:val="en-IN"/>
              </w:rPr>
              <w:t>Handbook for ASHA on Home Based Care for Young Child: Additional Home Visits to Address the Young Child</w:t>
            </w:r>
          </w:p>
        </w:tc>
      </w:tr>
      <w:tr w:rsidR="00BF68C6" w:rsidRPr="00DF6160" w14:paraId="709A1B16" w14:textId="5F3B8C65" w:rsidTr="0003687D">
        <w:tc>
          <w:tcPr>
            <w:tcW w:w="2143" w:type="dxa"/>
            <w:vMerge w:val="restart"/>
            <w:vAlign w:val="center"/>
          </w:tcPr>
          <w:p w14:paraId="608E5B28" w14:textId="01D292F5" w:rsidR="00BF68C6" w:rsidRPr="00DF6160" w:rsidRDefault="00BF68C6" w:rsidP="0003687D">
            <w:pPr>
              <w:rPr>
                <w:rFonts w:ascii="Times New Roman" w:hAnsi="Times New Roman" w:cs="Times New Roman"/>
                <w:lang w:val="en-IN"/>
              </w:rPr>
            </w:pPr>
            <w:r w:rsidRPr="00DF6160">
              <w:rPr>
                <w:rFonts w:ascii="Times New Roman" w:hAnsi="Times New Roman" w:cs="Times New Roman"/>
                <w:lang w:val="en-IN"/>
              </w:rPr>
              <w:lastRenderedPageBreak/>
              <w:t xml:space="preserve">Under – 5 </w:t>
            </w:r>
          </w:p>
        </w:tc>
        <w:tc>
          <w:tcPr>
            <w:tcW w:w="2529" w:type="dxa"/>
          </w:tcPr>
          <w:p w14:paraId="031CF563" w14:textId="1D5FE505" w:rsidR="00BF68C6" w:rsidRPr="00DF6160" w:rsidRDefault="00BF68C6">
            <w:pPr>
              <w:rPr>
                <w:rFonts w:ascii="Times New Roman" w:hAnsi="Times New Roman" w:cs="Times New Roman"/>
                <w:lang w:val="en-IN"/>
              </w:rPr>
            </w:pPr>
            <w:r w:rsidRPr="00DF6160">
              <w:rPr>
                <w:rFonts w:ascii="Times New Roman" w:hAnsi="Times New Roman" w:cs="Times New Roman"/>
                <w:lang w:val="en-IN"/>
              </w:rPr>
              <w:t>Universal Immunization Programme</w:t>
            </w:r>
          </w:p>
        </w:tc>
        <w:tc>
          <w:tcPr>
            <w:tcW w:w="1170" w:type="dxa"/>
          </w:tcPr>
          <w:p w14:paraId="08FE9B14" w14:textId="4BB8ACC1" w:rsidR="00BF68C6" w:rsidRPr="00DF6160" w:rsidRDefault="000828D9">
            <w:pPr>
              <w:rPr>
                <w:rFonts w:ascii="Times New Roman" w:hAnsi="Times New Roman" w:cs="Times New Roman"/>
                <w:lang w:val="en-IN"/>
              </w:rPr>
            </w:pPr>
            <w:r w:rsidRPr="00DF6160">
              <w:rPr>
                <w:rFonts w:ascii="Times New Roman" w:hAnsi="Times New Roman" w:cs="Times New Roman"/>
                <w:lang w:val="en-IN"/>
              </w:rPr>
              <w:t>2</w:t>
            </w:r>
          </w:p>
        </w:tc>
        <w:tc>
          <w:tcPr>
            <w:tcW w:w="1267" w:type="dxa"/>
          </w:tcPr>
          <w:p w14:paraId="2A900604" w14:textId="48CB9583" w:rsidR="00BF68C6" w:rsidRPr="00DF6160" w:rsidRDefault="00BF68C6">
            <w:pPr>
              <w:rPr>
                <w:rFonts w:ascii="Times New Roman" w:hAnsi="Times New Roman" w:cs="Times New Roman"/>
                <w:lang w:val="en-IN"/>
              </w:rPr>
            </w:pPr>
            <w:r w:rsidRPr="00DF6160">
              <w:rPr>
                <w:rFonts w:ascii="Times New Roman" w:hAnsi="Times New Roman" w:cs="Times New Roman"/>
                <w:lang w:val="en-IN"/>
              </w:rPr>
              <w:t>0</w:t>
            </w:r>
          </w:p>
        </w:tc>
        <w:tc>
          <w:tcPr>
            <w:tcW w:w="1280" w:type="dxa"/>
          </w:tcPr>
          <w:p w14:paraId="72439751" w14:textId="00675677" w:rsidR="00BF68C6" w:rsidRPr="00DF6160" w:rsidRDefault="00BF68C6">
            <w:pPr>
              <w:rPr>
                <w:rFonts w:ascii="Times New Roman" w:hAnsi="Times New Roman" w:cs="Times New Roman"/>
                <w:lang w:val="en-IN"/>
              </w:rPr>
            </w:pPr>
            <w:r w:rsidRPr="00DF6160">
              <w:rPr>
                <w:rFonts w:ascii="Times New Roman" w:hAnsi="Times New Roman" w:cs="Times New Roman"/>
                <w:lang w:val="en-IN"/>
              </w:rPr>
              <w:t>2</w:t>
            </w:r>
          </w:p>
        </w:tc>
        <w:tc>
          <w:tcPr>
            <w:tcW w:w="1093" w:type="dxa"/>
          </w:tcPr>
          <w:p w14:paraId="2610E125" w14:textId="672A8376" w:rsidR="00BF68C6" w:rsidRPr="00DF6160" w:rsidRDefault="00BF68C6">
            <w:pPr>
              <w:rPr>
                <w:rFonts w:ascii="Times New Roman" w:hAnsi="Times New Roman" w:cs="Times New Roman"/>
                <w:lang w:val="en-IN"/>
              </w:rPr>
            </w:pPr>
            <w:r w:rsidRPr="00DF6160">
              <w:rPr>
                <w:rFonts w:ascii="Times New Roman" w:hAnsi="Times New Roman" w:cs="Times New Roman"/>
                <w:lang w:val="en-IN"/>
              </w:rPr>
              <w:t>0</w:t>
            </w:r>
          </w:p>
        </w:tc>
        <w:tc>
          <w:tcPr>
            <w:tcW w:w="1170" w:type="dxa"/>
          </w:tcPr>
          <w:p w14:paraId="09912FF4" w14:textId="6502258C" w:rsidR="00BF68C6" w:rsidRPr="00DF6160" w:rsidRDefault="00BF68C6">
            <w:pPr>
              <w:rPr>
                <w:rFonts w:ascii="Times New Roman" w:hAnsi="Times New Roman" w:cs="Times New Roman"/>
                <w:lang w:val="en-IN"/>
              </w:rPr>
            </w:pPr>
            <w:r w:rsidRPr="00DF6160">
              <w:rPr>
                <w:rFonts w:ascii="Times New Roman" w:hAnsi="Times New Roman" w:cs="Times New Roman"/>
                <w:lang w:val="en-IN"/>
              </w:rPr>
              <w:t>0</w:t>
            </w:r>
          </w:p>
        </w:tc>
        <w:tc>
          <w:tcPr>
            <w:tcW w:w="3296" w:type="dxa"/>
          </w:tcPr>
          <w:p w14:paraId="09985F75" w14:textId="5ABB0916" w:rsidR="00BF68C6" w:rsidRPr="00DF6160" w:rsidRDefault="00BF68C6" w:rsidP="00FB2EFF">
            <w:pPr>
              <w:pStyle w:val="ListParagraph"/>
              <w:numPr>
                <w:ilvl w:val="0"/>
                <w:numId w:val="5"/>
              </w:numPr>
              <w:rPr>
                <w:rFonts w:ascii="Times New Roman" w:hAnsi="Times New Roman" w:cs="Times New Roman"/>
                <w:lang w:val="en-IN"/>
              </w:rPr>
            </w:pPr>
            <w:r w:rsidRPr="00DF6160">
              <w:rPr>
                <w:rFonts w:ascii="Times New Roman" w:hAnsi="Times New Roman" w:cs="Times New Roman"/>
                <w:lang w:val="en-IN"/>
              </w:rPr>
              <w:t>Immunization Handbook for Health Workers – 2018</w:t>
            </w:r>
          </w:p>
          <w:p w14:paraId="155E1E09" w14:textId="77777777" w:rsidR="00BF68C6" w:rsidRPr="00DF6160" w:rsidRDefault="00BF68C6" w:rsidP="00FB2EFF">
            <w:pPr>
              <w:pStyle w:val="ListParagraph"/>
              <w:numPr>
                <w:ilvl w:val="0"/>
                <w:numId w:val="5"/>
              </w:numPr>
              <w:rPr>
                <w:rFonts w:ascii="Times New Roman" w:hAnsi="Times New Roman" w:cs="Times New Roman"/>
                <w:lang w:val="en-IN"/>
              </w:rPr>
            </w:pPr>
            <w:r w:rsidRPr="00DF6160">
              <w:rPr>
                <w:rFonts w:ascii="Times New Roman" w:hAnsi="Times New Roman" w:cs="Times New Roman"/>
                <w:lang w:val="en-IN"/>
              </w:rPr>
              <w:t>Immunization Handbook for Medical Officers (Reprint 2017)</w:t>
            </w:r>
          </w:p>
          <w:p w14:paraId="0A85F262" w14:textId="4BE92A47" w:rsidR="00BF68C6" w:rsidRPr="00DF6160" w:rsidRDefault="00BF68C6" w:rsidP="00FB2EFF">
            <w:pPr>
              <w:pStyle w:val="ListParagraph"/>
              <w:numPr>
                <w:ilvl w:val="0"/>
                <w:numId w:val="5"/>
              </w:numPr>
              <w:rPr>
                <w:rFonts w:ascii="Times New Roman" w:hAnsi="Times New Roman" w:cs="Times New Roman"/>
                <w:lang w:val="en-IN"/>
              </w:rPr>
            </w:pPr>
            <w:r w:rsidRPr="00DF6160">
              <w:rPr>
                <w:rFonts w:ascii="Times New Roman" w:hAnsi="Times New Roman" w:cs="Times New Roman"/>
                <w:lang w:val="en-IN"/>
              </w:rPr>
              <w:t xml:space="preserve">Universal Immunization Program – </w:t>
            </w:r>
            <w:proofErr w:type="spellStart"/>
            <w:r w:rsidRPr="00DF6160">
              <w:rPr>
                <w:rFonts w:ascii="Times New Roman" w:hAnsi="Times New Roman" w:cs="Times New Roman"/>
                <w:lang w:val="en-IN"/>
              </w:rPr>
              <w:t>MoHFW</w:t>
            </w:r>
            <w:proofErr w:type="spellEnd"/>
          </w:p>
        </w:tc>
      </w:tr>
      <w:tr w:rsidR="00BF68C6" w:rsidRPr="00DF6160" w14:paraId="7B9C812F" w14:textId="4FB05E76" w:rsidTr="0003687D">
        <w:tc>
          <w:tcPr>
            <w:tcW w:w="2143" w:type="dxa"/>
            <w:vMerge/>
            <w:vAlign w:val="center"/>
          </w:tcPr>
          <w:p w14:paraId="0FC08218" w14:textId="77777777" w:rsidR="00BF68C6" w:rsidRPr="00DF6160" w:rsidRDefault="00BF68C6" w:rsidP="0003687D">
            <w:pPr>
              <w:rPr>
                <w:rFonts w:ascii="Times New Roman" w:hAnsi="Times New Roman" w:cs="Times New Roman"/>
                <w:lang w:val="en-IN"/>
              </w:rPr>
            </w:pPr>
          </w:p>
        </w:tc>
        <w:tc>
          <w:tcPr>
            <w:tcW w:w="2529" w:type="dxa"/>
          </w:tcPr>
          <w:p w14:paraId="630E023E" w14:textId="752B487B" w:rsidR="00BF68C6" w:rsidRPr="00DF6160" w:rsidRDefault="00BF68C6">
            <w:pPr>
              <w:rPr>
                <w:rFonts w:ascii="Times New Roman" w:hAnsi="Times New Roman" w:cs="Times New Roman"/>
                <w:lang w:val="en-IN"/>
              </w:rPr>
            </w:pPr>
            <w:proofErr w:type="spellStart"/>
            <w:r w:rsidRPr="00DF6160">
              <w:rPr>
                <w:rFonts w:ascii="Times New Roman" w:hAnsi="Times New Roman" w:cs="Times New Roman"/>
                <w:lang w:val="en-IN"/>
              </w:rPr>
              <w:t>Rashtriya</w:t>
            </w:r>
            <w:proofErr w:type="spellEnd"/>
            <w:r w:rsidRPr="00DF6160">
              <w:rPr>
                <w:rFonts w:ascii="Times New Roman" w:hAnsi="Times New Roman" w:cs="Times New Roman"/>
                <w:lang w:val="en-IN"/>
              </w:rPr>
              <w:t xml:space="preserve"> Bal Suraksha </w:t>
            </w:r>
            <w:proofErr w:type="spellStart"/>
            <w:r w:rsidRPr="00DF6160">
              <w:rPr>
                <w:rFonts w:ascii="Times New Roman" w:hAnsi="Times New Roman" w:cs="Times New Roman"/>
                <w:lang w:val="en-IN"/>
              </w:rPr>
              <w:t>Karyakram</w:t>
            </w:r>
            <w:proofErr w:type="spellEnd"/>
            <w:r w:rsidRPr="00DF6160">
              <w:rPr>
                <w:rFonts w:ascii="Times New Roman" w:hAnsi="Times New Roman" w:cs="Times New Roman"/>
                <w:lang w:val="en-IN"/>
              </w:rPr>
              <w:t>*</w:t>
            </w:r>
          </w:p>
        </w:tc>
        <w:tc>
          <w:tcPr>
            <w:tcW w:w="1170" w:type="dxa"/>
          </w:tcPr>
          <w:p w14:paraId="2B78EA0E" w14:textId="192EF2C2" w:rsidR="00BF68C6" w:rsidRPr="00DF6160" w:rsidRDefault="00BF68C6">
            <w:pPr>
              <w:rPr>
                <w:rFonts w:ascii="Times New Roman" w:hAnsi="Times New Roman" w:cs="Times New Roman"/>
                <w:lang w:val="en-IN"/>
              </w:rPr>
            </w:pPr>
            <w:r w:rsidRPr="00DF6160">
              <w:rPr>
                <w:rFonts w:ascii="Times New Roman" w:hAnsi="Times New Roman" w:cs="Times New Roman"/>
                <w:lang w:val="en-IN"/>
              </w:rPr>
              <w:t>6</w:t>
            </w:r>
          </w:p>
        </w:tc>
        <w:tc>
          <w:tcPr>
            <w:tcW w:w="1267" w:type="dxa"/>
          </w:tcPr>
          <w:p w14:paraId="58B7D348" w14:textId="2D94421A" w:rsidR="00BF68C6" w:rsidRPr="00DF6160" w:rsidRDefault="00BF68C6">
            <w:pPr>
              <w:rPr>
                <w:rFonts w:ascii="Times New Roman" w:hAnsi="Times New Roman" w:cs="Times New Roman"/>
                <w:lang w:val="en-IN"/>
              </w:rPr>
            </w:pPr>
            <w:r w:rsidRPr="00DF6160">
              <w:rPr>
                <w:rFonts w:ascii="Times New Roman" w:hAnsi="Times New Roman" w:cs="Times New Roman"/>
                <w:lang w:val="en-IN"/>
              </w:rPr>
              <w:t>3</w:t>
            </w:r>
          </w:p>
        </w:tc>
        <w:tc>
          <w:tcPr>
            <w:tcW w:w="1280" w:type="dxa"/>
          </w:tcPr>
          <w:p w14:paraId="1F3153D7" w14:textId="2BB8A428" w:rsidR="00BF68C6" w:rsidRPr="00DF6160" w:rsidRDefault="00BF68C6">
            <w:pPr>
              <w:rPr>
                <w:rFonts w:ascii="Times New Roman" w:hAnsi="Times New Roman" w:cs="Times New Roman"/>
                <w:lang w:val="en-IN"/>
              </w:rPr>
            </w:pPr>
            <w:r w:rsidRPr="00DF6160">
              <w:rPr>
                <w:rFonts w:ascii="Times New Roman" w:hAnsi="Times New Roman" w:cs="Times New Roman"/>
                <w:lang w:val="en-IN"/>
              </w:rPr>
              <w:t>1</w:t>
            </w:r>
          </w:p>
        </w:tc>
        <w:tc>
          <w:tcPr>
            <w:tcW w:w="1093" w:type="dxa"/>
          </w:tcPr>
          <w:p w14:paraId="426A1B0C" w14:textId="657E5BA9" w:rsidR="00BF68C6" w:rsidRPr="00DF6160" w:rsidRDefault="00BF68C6">
            <w:pPr>
              <w:rPr>
                <w:rFonts w:ascii="Times New Roman" w:hAnsi="Times New Roman" w:cs="Times New Roman"/>
                <w:lang w:val="en-IN"/>
              </w:rPr>
            </w:pPr>
            <w:r w:rsidRPr="00DF6160">
              <w:rPr>
                <w:rFonts w:ascii="Times New Roman" w:hAnsi="Times New Roman" w:cs="Times New Roman"/>
                <w:lang w:val="en-IN"/>
              </w:rPr>
              <w:t>0</w:t>
            </w:r>
          </w:p>
        </w:tc>
        <w:tc>
          <w:tcPr>
            <w:tcW w:w="1170" w:type="dxa"/>
          </w:tcPr>
          <w:p w14:paraId="12C698B8" w14:textId="02A488DA" w:rsidR="00BF68C6" w:rsidRPr="00DF6160" w:rsidRDefault="00BF68C6">
            <w:pPr>
              <w:rPr>
                <w:rFonts w:ascii="Times New Roman" w:hAnsi="Times New Roman" w:cs="Times New Roman"/>
                <w:lang w:val="en-IN"/>
              </w:rPr>
            </w:pPr>
            <w:r w:rsidRPr="00DF6160">
              <w:rPr>
                <w:rFonts w:ascii="Times New Roman" w:hAnsi="Times New Roman" w:cs="Times New Roman"/>
                <w:lang w:val="en-IN"/>
              </w:rPr>
              <w:t>2</w:t>
            </w:r>
          </w:p>
        </w:tc>
        <w:tc>
          <w:tcPr>
            <w:tcW w:w="3296" w:type="dxa"/>
          </w:tcPr>
          <w:p w14:paraId="721CA80D" w14:textId="77777777" w:rsidR="00BF68C6" w:rsidRPr="00DF6160" w:rsidRDefault="00BF68C6" w:rsidP="00FB2EFF">
            <w:pPr>
              <w:pStyle w:val="ListParagraph"/>
              <w:numPr>
                <w:ilvl w:val="0"/>
                <w:numId w:val="6"/>
              </w:numPr>
              <w:rPr>
                <w:rFonts w:ascii="Times New Roman" w:hAnsi="Times New Roman" w:cs="Times New Roman"/>
                <w:lang w:val="en-IN"/>
              </w:rPr>
            </w:pPr>
            <w:r w:rsidRPr="00DF6160">
              <w:rPr>
                <w:rFonts w:ascii="Times New Roman" w:hAnsi="Times New Roman" w:cs="Times New Roman"/>
                <w:lang w:val="en-IN"/>
              </w:rPr>
              <w:t>Background and rationale – RBSK (NHM)</w:t>
            </w:r>
          </w:p>
          <w:p w14:paraId="65CE1805" w14:textId="2F8B09E7" w:rsidR="00BF68C6" w:rsidRPr="00DF6160" w:rsidRDefault="00BF68C6" w:rsidP="00FB2EFF">
            <w:pPr>
              <w:pStyle w:val="ListParagraph"/>
              <w:numPr>
                <w:ilvl w:val="0"/>
                <w:numId w:val="6"/>
              </w:numPr>
              <w:rPr>
                <w:rFonts w:ascii="Times New Roman" w:hAnsi="Times New Roman" w:cs="Times New Roman"/>
                <w:lang w:val="en-IN"/>
              </w:rPr>
            </w:pPr>
            <w:proofErr w:type="spellStart"/>
            <w:r w:rsidRPr="00DF6160">
              <w:rPr>
                <w:rFonts w:ascii="Times New Roman" w:hAnsi="Times New Roman" w:cs="Times New Roman"/>
                <w:lang w:val="en-IN"/>
              </w:rPr>
              <w:t>Rashtriya</w:t>
            </w:r>
            <w:proofErr w:type="spellEnd"/>
            <w:r w:rsidRPr="00DF6160">
              <w:rPr>
                <w:rFonts w:ascii="Times New Roman" w:hAnsi="Times New Roman" w:cs="Times New Roman"/>
                <w:lang w:val="en-IN"/>
              </w:rPr>
              <w:t xml:space="preserve"> Bal </w:t>
            </w:r>
            <w:proofErr w:type="spellStart"/>
            <w:r w:rsidRPr="00DF6160">
              <w:rPr>
                <w:rFonts w:ascii="Times New Roman" w:hAnsi="Times New Roman" w:cs="Times New Roman"/>
                <w:lang w:val="en-IN"/>
              </w:rPr>
              <w:t>Swasthya</w:t>
            </w:r>
            <w:proofErr w:type="spellEnd"/>
            <w:r w:rsidRPr="00DF6160">
              <w:rPr>
                <w:rFonts w:ascii="Times New Roman" w:hAnsi="Times New Roman" w:cs="Times New Roman"/>
                <w:lang w:val="en-IN"/>
              </w:rPr>
              <w:t xml:space="preserve"> </w:t>
            </w:r>
            <w:proofErr w:type="spellStart"/>
            <w:r w:rsidRPr="00DF6160">
              <w:rPr>
                <w:rFonts w:ascii="Times New Roman" w:hAnsi="Times New Roman" w:cs="Times New Roman"/>
                <w:lang w:val="en-IN"/>
              </w:rPr>
              <w:t>Karyakram</w:t>
            </w:r>
            <w:proofErr w:type="spellEnd"/>
            <w:r w:rsidRPr="00DF6160">
              <w:rPr>
                <w:rFonts w:ascii="Times New Roman" w:hAnsi="Times New Roman" w:cs="Times New Roman"/>
                <w:lang w:val="en-IN"/>
              </w:rPr>
              <w:t xml:space="preserve"> (RBSK)-Child Health Screening and Early Intervention Services under NRHM: Operational Guidelines (October 2013)</w:t>
            </w:r>
          </w:p>
          <w:p w14:paraId="25801409" w14:textId="77777777" w:rsidR="00BF68C6" w:rsidRPr="00DF6160" w:rsidRDefault="00BF68C6" w:rsidP="00FB2EFF">
            <w:pPr>
              <w:pStyle w:val="ListParagraph"/>
              <w:numPr>
                <w:ilvl w:val="0"/>
                <w:numId w:val="6"/>
              </w:numPr>
              <w:rPr>
                <w:rFonts w:ascii="Times New Roman" w:hAnsi="Times New Roman" w:cs="Times New Roman"/>
                <w:lang w:val="en-IN"/>
              </w:rPr>
            </w:pPr>
            <w:r w:rsidRPr="00DF6160">
              <w:rPr>
                <w:rFonts w:ascii="Times New Roman" w:hAnsi="Times New Roman" w:cs="Times New Roman"/>
                <w:lang w:val="en-IN"/>
              </w:rPr>
              <w:t>Setting up District Early Intervention Centres: Operational Guidelines (May 2014)</w:t>
            </w:r>
          </w:p>
          <w:p w14:paraId="14650818" w14:textId="77777777" w:rsidR="00BF68C6" w:rsidRPr="00DF6160" w:rsidRDefault="00BF68C6" w:rsidP="00FB2EFF">
            <w:pPr>
              <w:pStyle w:val="ListParagraph"/>
              <w:numPr>
                <w:ilvl w:val="0"/>
                <w:numId w:val="6"/>
              </w:numPr>
              <w:rPr>
                <w:rFonts w:ascii="Times New Roman" w:hAnsi="Times New Roman" w:cs="Times New Roman"/>
                <w:lang w:val="en-IN"/>
              </w:rPr>
            </w:pPr>
            <w:r w:rsidRPr="00DF6160">
              <w:rPr>
                <w:rFonts w:ascii="Times New Roman" w:hAnsi="Times New Roman" w:cs="Times New Roman"/>
                <w:lang w:val="en-IN"/>
              </w:rPr>
              <w:t>Guiding note for Early Childhood Development (ECD) Call Centre: Operational Guideline (2019)</w:t>
            </w:r>
          </w:p>
          <w:p w14:paraId="3F2377AC" w14:textId="77777777" w:rsidR="00BF68C6" w:rsidRPr="00DF6160" w:rsidRDefault="00BF68C6" w:rsidP="00FB2EFF">
            <w:pPr>
              <w:pStyle w:val="ListParagraph"/>
              <w:numPr>
                <w:ilvl w:val="0"/>
                <w:numId w:val="6"/>
              </w:numPr>
              <w:rPr>
                <w:rFonts w:ascii="Times New Roman" w:hAnsi="Times New Roman" w:cs="Times New Roman"/>
                <w:lang w:val="en-IN"/>
              </w:rPr>
            </w:pPr>
            <w:r w:rsidRPr="00DF6160">
              <w:rPr>
                <w:rFonts w:ascii="Times New Roman" w:hAnsi="Times New Roman" w:cs="Times New Roman"/>
                <w:lang w:val="en-IN"/>
              </w:rPr>
              <w:t>RBSK Participant’s Manual for Mobile Health Teams (July 2014)</w:t>
            </w:r>
          </w:p>
          <w:p w14:paraId="3C24ABEF" w14:textId="478A215E" w:rsidR="00BF68C6" w:rsidRPr="00DF6160" w:rsidRDefault="00BF68C6" w:rsidP="002D4B0E">
            <w:pPr>
              <w:pStyle w:val="ListParagraph"/>
              <w:numPr>
                <w:ilvl w:val="0"/>
                <w:numId w:val="6"/>
              </w:numPr>
              <w:rPr>
                <w:rFonts w:ascii="Times New Roman" w:hAnsi="Times New Roman" w:cs="Times New Roman"/>
                <w:lang w:val="en-IN"/>
              </w:rPr>
            </w:pPr>
            <w:r w:rsidRPr="00DF6160">
              <w:rPr>
                <w:rFonts w:ascii="Times New Roman" w:hAnsi="Times New Roman" w:cs="Times New Roman"/>
                <w:lang w:val="en-IN"/>
              </w:rPr>
              <w:t>Helping ASHAs identify birth defects</w:t>
            </w:r>
          </w:p>
        </w:tc>
      </w:tr>
      <w:tr w:rsidR="00D71782" w:rsidRPr="00DF6160" w14:paraId="5F0CB1AD" w14:textId="65E4CC35" w:rsidTr="0003687D">
        <w:tc>
          <w:tcPr>
            <w:tcW w:w="2143" w:type="dxa"/>
            <w:vAlign w:val="center"/>
          </w:tcPr>
          <w:p w14:paraId="58B56ED5" w14:textId="7AE31861" w:rsidR="00D71782" w:rsidRPr="00DF6160" w:rsidRDefault="009D757C" w:rsidP="0003687D">
            <w:pPr>
              <w:rPr>
                <w:rFonts w:ascii="Times New Roman" w:hAnsi="Times New Roman" w:cs="Times New Roman"/>
                <w:lang w:val="en-IN"/>
              </w:rPr>
            </w:pPr>
            <w:r w:rsidRPr="00DF6160">
              <w:rPr>
                <w:rFonts w:ascii="Times New Roman" w:hAnsi="Times New Roman" w:cs="Times New Roman"/>
                <w:lang w:val="en-IN"/>
              </w:rPr>
              <w:lastRenderedPageBreak/>
              <w:t>Adolescents</w:t>
            </w:r>
          </w:p>
        </w:tc>
        <w:tc>
          <w:tcPr>
            <w:tcW w:w="2529" w:type="dxa"/>
          </w:tcPr>
          <w:p w14:paraId="3E14E282" w14:textId="707DB64D" w:rsidR="00D71782" w:rsidRPr="00DF6160" w:rsidRDefault="002D4B0E">
            <w:pPr>
              <w:rPr>
                <w:rFonts w:ascii="Times New Roman" w:hAnsi="Times New Roman" w:cs="Times New Roman"/>
                <w:lang w:val="en-IN"/>
              </w:rPr>
            </w:pPr>
            <w:r w:rsidRPr="00DF6160">
              <w:rPr>
                <w:rFonts w:ascii="Times New Roman" w:hAnsi="Times New Roman" w:cs="Times New Roman"/>
                <w:lang w:val="en-IN"/>
              </w:rPr>
              <w:t xml:space="preserve">Rastriya Kishore </w:t>
            </w:r>
            <w:proofErr w:type="spellStart"/>
            <w:r w:rsidRPr="00DF6160">
              <w:rPr>
                <w:rFonts w:ascii="Times New Roman" w:hAnsi="Times New Roman" w:cs="Times New Roman"/>
                <w:lang w:val="en-IN"/>
              </w:rPr>
              <w:t>Swasthya</w:t>
            </w:r>
            <w:proofErr w:type="spellEnd"/>
            <w:r w:rsidRPr="00DF6160">
              <w:rPr>
                <w:rFonts w:ascii="Times New Roman" w:hAnsi="Times New Roman" w:cs="Times New Roman"/>
                <w:lang w:val="en-IN"/>
              </w:rPr>
              <w:t xml:space="preserve"> </w:t>
            </w:r>
            <w:proofErr w:type="spellStart"/>
            <w:r w:rsidRPr="00DF6160">
              <w:rPr>
                <w:rFonts w:ascii="Times New Roman" w:hAnsi="Times New Roman" w:cs="Times New Roman"/>
                <w:lang w:val="en-IN"/>
              </w:rPr>
              <w:t>Karyakram</w:t>
            </w:r>
            <w:proofErr w:type="spellEnd"/>
          </w:p>
        </w:tc>
        <w:tc>
          <w:tcPr>
            <w:tcW w:w="1170" w:type="dxa"/>
          </w:tcPr>
          <w:p w14:paraId="42426793" w14:textId="049981CA" w:rsidR="00D71782" w:rsidRPr="00DF6160" w:rsidRDefault="00D77326">
            <w:pPr>
              <w:rPr>
                <w:rFonts w:ascii="Times New Roman" w:hAnsi="Times New Roman" w:cs="Times New Roman"/>
                <w:lang w:val="en-IN"/>
              </w:rPr>
            </w:pPr>
            <w:r w:rsidRPr="00DF6160">
              <w:rPr>
                <w:rFonts w:ascii="Times New Roman" w:hAnsi="Times New Roman" w:cs="Times New Roman"/>
                <w:lang w:val="en-IN"/>
              </w:rPr>
              <w:t>8</w:t>
            </w:r>
          </w:p>
        </w:tc>
        <w:tc>
          <w:tcPr>
            <w:tcW w:w="1267" w:type="dxa"/>
          </w:tcPr>
          <w:p w14:paraId="088C3DC9" w14:textId="237500F2" w:rsidR="00D71782" w:rsidRPr="00DF6160" w:rsidRDefault="009D757C">
            <w:pPr>
              <w:rPr>
                <w:rFonts w:ascii="Times New Roman" w:hAnsi="Times New Roman" w:cs="Times New Roman"/>
                <w:lang w:val="en-IN"/>
              </w:rPr>
            </w:pPr>
            <w:r w:rsidRPr="00DF6160">
              <w:rPr>
                <w:rFonts w:ascii="Times New Roman" w:hAnsi="Times New Roman" w:cs="Times New Roman"/>
                <w:lang w:val="en-IN"/>
              </w:rPr>
              <w:t>2</w:t>
            </w:r>
          </w:p>
        </w:tc>
        <w:tc>
          <w:tcPr>
            <w:tcW w:w="1280" w:type="dxa"/>
          </w:tcPr>
          <w:p w14:paraId="072AF129" w14:textId="5AB1FC55" w:rsidR="00D71782" w:rsidRPr="00DF6160" w:rsidRDefault="009D757C">
            <w:pPr>
              <w:rPr>
                <w:rFonts w:ascii="Times New Roman" w:hAnsi="Times New Roman" w:cs="Times New Roman"/>
                <w:lang w:val="en-IN"/>
              </w:rPr>
            </w:pPr>
            <w:r w:rsidRPr="00DF6160">
              <w:rPr>
                <w:rFonts w:ascii="Times New Roman" w:hAnsi="Times New Roman" w:cs="Times New Roman"/>
                <w:lang w:val="en-IN"/>
              </w:rPr>
              <w:t>1</w:t>
            </w:r>
          </w:p>
        </w:tc>
        <w:tc>
          <w:tcPr>
            <w:tcW w:w="1093" w:type="dxa"/>
          </w:tcPr>
          <w:p w14:paraId="15725AA9" w14:textId="07CAE837" w:rsidR="00D71782" w:rsidRPr="00DF6160" w:rsidRDefault="00D77326">
            <w:pPr>
              <w:rPr>
                <w:rFonts w:ascii="Times New Roman" w:hAnsi="Times New Roman" w:cs="Times New Roman"/>
                <w:lang w:val="en-IN"/>
              </w:rPr>
            </w:pPr>
            <w:r w:rsidRPr="00DF6160">
              <w:rPr>
                <w:rFonts w:ascii="Times New Roman" w:hAnsi="Times New Roman" w:cs="Times New Roman"/>
                <w:lang w:val="en-IN"/>
              </w:rPr>
              <w:t>3</w:t>
            </w:r>
          </w:p>
        </w:tc>
        <w:tc>
          <w:tcPr>
            <w:tcW w:w="1170" w:type="dxa"/>
          </w:tcPr>
          <w:p w14:paraId="3A5BCDD5" w14:textId="1EC1A9F4" w:rsidR="00D71782" w:rsidRPr="00DF6160" w:rsidRDefault="00D77326">
            <w:pPr>
              <w:rPr>
                <w:rFonts w:ascii="Times New Roman" w:hAnsi="Times New Roman" w:cs="Times New Roman"/>
                <w:lang w:val="en-IN"/>
              </w:rPr>
            </w:pPr>
            <w:r w:rsidRPr="00DF6160">
              <w:rPr>
                <w:rFonts w:ascii="Times New Roman" w:hAnsi="Times New Roman" w:cs="Times New Roman"/>
                <w:lang w:val="en-IN"/>
              </w:rPr>
              <w:t>2</w:t>
            </w:r>
          </w:p>
        </w:tc>
        <w:tc>
          <w:tcPr>
            <w:tcW w:w="3296" w:type="dxa"/>
          </w:tcPr>
          <w:p w14:paraId="2843FC4C" w14:textId="3553AE7F" w:rsidR="00D71782" w:rsidRPr="00DF6160" w:rsidRDefault="002D4B0E" w:rsidP="002D4B0E">
            <w:pPr>
              <w:pStyle w:val="ListParagraph"/>
              <w:numPr>
                <w:ilvl w:val="0"/>
                <w:numId w:val="7"/>
              </w:numPr>
              <w:rPr>
                <w:rFonts w:ascii="Times New Roman" w:hAnsi="Times New Roman" w:cs="Times New Roman"/>
                <w:lang w:val="en-IN"/>
              </w:rPr>
            </w:pPr>
            <w:r w:rsidRPr="00DF6160">
              <w:rPr>
                <w:rFonts w:ascii="Times New Roman" w:hAnsi="Times New Roman" w:cs="Times New Roman"/>
                <w:lang w:val="en-IN"/>
              </w:rPr>
              <w:t>Guidelines for implementation of RKSK (March 2015)</w:t>
            </w:r>
          </w:p>
          <w:p w14:paraId="367CD126" w14:textId="77777777" w:rsidR="002D4B0E" w:rsidRPr="00DF6160" w:rsidRDefault="00352382" w:rsidP="002D4B0E">
            <w:pPr>
              <w:pStyle w:val="ListParagraph"/>
              <w:numPr>
                <w:ilvl w:val="0"/>
                <w:numId w:val="7"/>
              </w:numPr>
              <w:rPr>
                <w:rFonts w:ascii="Times New Roman" w:hAnsi="Times New Roman" w:cs="Times New Roman"/>
                <w:lang w:val="en-IN"/>
              </w:rPr>
            </w:pPr>
            <w:r w:rsidRPr="00DF6160">
              <w:rPr>
                <w:rFonts w:ascii="Times New Roman" w:hAnsi="Times New Roman" w:cs="Times New Roman"/>
                <w:lang w:val="en-IN"/>
              </w:rPr>
              <w:t>RKSK Operational Framework: translating strategy into programmes (January 2014)</w:t>
            </w:r>
          </w:p>
          <w:p w14:paraId="664C8DF0" w14:textId="77777777" w:rsidR="00352382" w:rsidRPr="00DF6160" w:rsidRDefault="00352382" w:rsidP="002D4B0E">
            <w:pPr>
              <w:pStyle w:val="ListParagraph"/>
              <w:numPr>
                <w:ilvl w:val="0"/>
                <w:numId w:val="7"/>
              </w:numPr>
              <w:rPr>
                <w:rFonts w:ascii="Times New Roman" w:hAnsi="Times New Roman" w:cs="Times New Roman"/>
                <w:lang w:val="en-IN"/>
              </w:rPr>
            </w:pPr>
            <w:r w:rsidRPr="00DF6160">
              <w:rPr>
                <w:rFonts w:ascii="Times New Roman" w:hAnsi="Times New Roman" w:cs="Times New Roman"/>
                <w:lang w:val="en-IN"/>
              </w:rPr>
              <w:t>Adolescent Health and Wellness Days “</w:t>
            </w:r>
            <w:proofErr w:type="spellStart"/>
            <w:r w:rsidRPr="00DF6160">
              <w:rPr>
                <w:rFonts w:ascii="Times New Roman" w:hAnsi="Times New Roman" w:cs="Times New Roman"/>
                <w:lang w:val="en-IN"/>
              </w:rPr>
              <w:t>Yuva</w:t>
            </w:r>
            <w:proofErr w:type="spellEnd"/>
            <w:r w:rsidRPr="00DF6160">
              <w:rPr>
                <w:rFonts w:ascii="Times New Roman" w:hAnsi="Times New Roman" w:cs="Times New Roman"/>
                <w:lang w:val="en-IN"/>
              </w:rPr>
              <w:t xml:space="preserve"> </w:t>
            </w:r>
            <w:proofErr w:type="spellStart"/>
            <w:r w:rsidRPr="00DF6160">
              <w:rPr>
                <w:rFonts w:ascii="Times New Roman" w:hAnsi="Times New Roman" w:cs="Times New Roman"/>
                <w:lang w:val="en-IN"/>
              </w:rPr>
              <w:t>Samvad</w:t>
            </w:r>
            <w:proofErr w:type="spellEnd"/>
            <w:r w:rsidRPr="00DF6160">
              <w:rPr>
                <w:rFonts w:ascii="Times New Roman" w:hAnsi="Times New Roman" w:cs="Times New Roman"/>
                <w:lang w:val="en-IN"/>
              </w:rPr>
              <w:t>”</w:t>
            </w:r>
          </w:p>
          <w:p w14:paraId="751ABC4B" w14:textId="77777777" w:rsidR="00352382" w:rsidRPr="00DF6160" w:rsidRDefault="00352382" w:rsidP="002D4B0E">
            <w:pPr>
              <w:pStyle w:val="ListParagraph"/>
              <w:numPr>
                <w:ilvl w:val="0"/>
                <w:numId w:val="7"/>
              </w:numPr>
              <w:rPr>
                <w:rFonts w:ascii="Times New Roman" w:hAnsi="Times New Roman" w:cs="Times New Roman"/>
                <w:lang w:val="en-IN"/>
              </w:rPr>
            </w:pPr>
            <w:r w:rsidRPr="00DF6160">
              <w:rPr>
                <w:rFonts w:ascii="Times New Roman" w:hAnsi="Times New Roman" w:cs="Times New Roman"/>
                <w:lang w:val="en-IN"/>
              </w:rPr>
              <w:t>RKSK Strategy Handbook (January 2014)</w:t>
            </w:r>
          </w:p>
          <w:p w14:paraId="06E61BBC" w14:textId="77777777" w:rsidR="00352382" w:rsidRPr="00DF6160" w:rsidRDefault="00352382" w:rsidP="002D4B0E">
            <w:pPr>
              <w:pStyle w:val="ListParagraph"/>
              <w:numPr>
                <w:ilvl w:val="0"/>
                <w:numId w:val="7"/>
              </w:numPr>
              <w:rPr>
                <w:rFonts w:ascii="Times New Roman" w:hAnsi="Times New Roman" w:cs="Times New Roman"/>
                <w:lang w:val="en-IN"/>
              </w:rPr>
            </w:pPr>
            <w:r w:rsidRPr="00DF6160">
              <w:rPr>
                <w:rFonts w:ascii="Times New Roman" w:hAnsi="Times New Roman" w:cs="Times New Roman"/>
                <w:lang w:val="en-IN"/>
              </w:rPr>
              <w:t xml:space="preserve">Implementation Guidelines </w:t>
            </w:r>
            <w:r w:rsidR="00844237" w:rsidRPr="00DF6160">
              <w:rPr>
                <w:rFonts w:ascii="Times New Roman" w:hAnsi="Times New Roman" w:cs="Times New Roman"/>
                <w:lang w:val="en-IN"/>
              </w:rPr>
              <w:t>(RKSK) (2018)</w:t>
            </w:r>
          </w:p>
          <w:p w14:paraId="318A47A2" w14:textId="77777777" w:rsidR="009D757C" w:rsidRPr="00DF6160" w:rsidRDefault="009D757C" w:rsidP="002D4B0E">
            <w:pPr>
              <w:pStyle w:val="ListParagraph"/>
              <w:numPr>
                <w:ilvl w:val="0"/>
                <w:numId w:val="7"/>
              </w:numPr>
              <w:rPr>
                <w:rFonts w:ascii="Times New Roman" w:hAnsi="Times New Roman" w:cs="Times New Roman"/>
                <w:lang w:val="en-IN"/>
              </w:rPr>
            </w:pPr>
            <w:r w:rsidRPr="00DF6160">
              <w:rPr>
                <w:rFonts w:ascii="Times New Roman" w:hAnsi="Times New Roman" w:cs="Times New Roman"/>
                <w:lang w:val="en-IN"/>
              </w:rPr>
              <w:t>RKSK Facilitator’s Guide: training module for ANMs/LHVs</w:t>
            </w:r>
          </w:p>
          <w:p w14:paraId="494272F3" w14:textId="5799A770" w:rsidR="009D757C" w:rsidRPr="00DF6160" w:rsidRDefault="009D757C" w:rsidP="009D757C">
            <w:pPr>
              <w:pStyle w:val="ListParagraph"/>
              <w:numPr>
                <w:ilvl w:val="0"/>
                <w:numId w:val="7"/>
              </w:numPr>
              <w:rPr>
                <w:rFonts w:ascii="Times New Roman" w:hAnsi="Times New Roman" w:cs="Times New Roman"/>
                <w:lang w:val="en-IN"/>
              </w:rPr>
            </w:pPr>
            <w:r w:rsidRPr="00DF6160">
              <w:rPr>
                <w:rFonts w:ascii="Times New Roman" w:hAnsi="Times New Roman" w:cs="Times New Roman"/>
                <w:lang w:val="en-IN"/>
              </w:rPr>
              <w:t>RKSK Facilitator’s Guide: training module for Medical Officers</w:t>
            </w:r>
          </w:p>
          <w:p w14:paraId="157B0C09" w14:textId="26EB434D" w:rsidR="009D757C" w:rsidRPr="00DF6160" w:rsidRDefault="009D757C" w:rsidP="009D757C">
            <w:pPr>
              <w:pStyle w:val="ListParagraph"/>
              <w:numPr>
                <w:ilvl w:val="0"/>
                <w:numId w:val="7"/>
              </w:numPr>
              <w:rPr>
                <w:rFonts w:ascii="Times New Roman" w:hAnsi="Times New Roman" w:cs="Times New Roman"/>
                <w:lang w:val="en-IN"/>
              </w:rPr>
            </w:pPr>
            <w:r w:rsidRPr="00DF6160">
              <w:rPr>
                <w:rFonts w:ascii="Times New Roman" w:hAnsi="Times New Roman" w:cs="Times New Roman"/>
                <w:lang w:val="en-IN"/>
              </w:rPr>
              <w:t>RKSK Facilitator’s Guide: training module for Peer Educators</w:t>
            </w:r>
          </w:p>
        </w:tc>
      </w:tr>
    </w:tbl>
    <w:p w14:paraId="3F74875A" w14:textId="3B64B039" w:rsidR="00D71782" w:rsidRPr="00DF6160" w:rsidRDefault="009D757C">
      <w:pPr>
        <w:rPr>
          <w:rFonts w:ascii="Times New Roman" w:hAnsi="Times New Roman" w:cs="Times New Roman"/>
          <w:lang w:val="en-IN"/>
        </w:rPr>
      </w:pPr>
      <w:r w:rsidRPr="00DF6160">
        <w:rPr>
          <w:rFonts w:ascii="Times New Roman" w:hAnsi="Times New Roman" w:cs="Times New Roman"/>
          <w:lang w:val="en-IN"/>
        </w:rPr>
        <w:t>*Programme targets both under-5 as well as school-going adolescents</w:t>
      </w:r>
    </w:p>
    <w:p w14:paraId="20C94FFA" w14:textId="660DF86B" w:rsidR="0070421D" w:rsidRPr="00DF6160" w:rsidRDefault="0070421D">
      <w:pPr>
        <w:rPr>
          <w:rFonts w:ascii="Times New Roman" w:hAnsi="Times New Roman" w:cs="Times New Roman"/>
          <w:lang w:val="en-IN"/>
        </w:rPr>
      </w:pPr>
      <w:r w:rsidRPr="00DF6160">
        <w:rPr>
          <w:rFonts w:ascii="Times New Roman" w:hAnsi="Times New Roman" w:cs="Times New Roman"/>
          <w:lang w:val="en-IN"/>
        </w:rPr>
        <w:br w:type="page"/>
      </w:r>
    </w:p>
    <w:p w14:paraId="41000F77" w14:textId="6CF8DEA8" w:rsidR="0070421D" w:rsidRPr="00DF6160" w:rsidRDefault="0070421D">
      <w:pPr>
        <w:rPr>
          <w:rFonts w:ascii="Times New Roman" w:hAnsi="Times New Roman" w:cs="Times New Roman"/>
          <w:lang w:val="en-IN"/>
        </w:rPr>
      </w:pPr>
      <w:r w:rsidRPr="00DF6160">
        <w:rPr>
          <w:rFonts w:ascii="Times New Roman" w:hAnsi="Times New Roman" w:cs="Times New Roman"/>
          <w:lang w:val="en-IN"/>
        </w:rPr>
        <w:lastRenderedPageBreak/>
        <w:t xml:space="preserve">Box 1: Domains </w:t>
      </w:r>
      <w:r w:rsidR="001933CC" w:rsidRPr="00DF6160">
        <w:rPr>
          <w:rFonts w:ascii="Times New Roman" w:hAnsi="Times New Roman" w:cs="Times New Roman"/>
          <w:lang w:val="en-IN"/>
        </w:rPr>
        <w:t xml:space="preserve">and indicators </w:t>
      </w:r>
      <w:r w:rsidRPr="00DF6160">
        <w:rPr>
          <w:rFonts w:ascii="Times New Roman" w:hAnsi="Times New Roman" w:cs="Times New Roman"/>
          <w:lang w:val="en-IN"/>
        </w:rPr>
        <w:t>for assessing programmatic documents for provision of supportive supervision of frontline health workers</w:t>
      </w:r>
    </w:p>
    <w:tbl>
      <w:tblPr>
        <w:tblStyle w:val="TableGrid"/>
        <w:tblW w:w="0" w:type="auto"/>
        <w:tblLook w:val="04A0" w:firstRow="1" w:lastRow="0" w:firstColumn="1" w:lastColumn="0" w:noHBand="0" w:noVBand="1"/>
      </w:tblPr>
      <w:tblGrid>
        <w:gridCol w:w="3775"/>
        <w:gridCol w:w="10173"/>
      </w:tblGrid>
      <w:tr w:rsidR="00781F2C" w:rsidRPr="00DF6160" w14:paraId="41E648D5" w14:textId="77777777" w:rsidTr="00781F2C">
        <w:tc>
          <w:tcPr>
            <w:tcW w:w="3775" w:type="dxa"/>
          </w:tcPr>
          <w:p w14:paraId="22C26122" w14:textId="4FA2C754" w:rsidR="00781F2C" w:rsidRPr="00DF6160" w:rsidRDefault="00781F2C">
            <w:pPr>
              <w:rPr>
                <w:rFonts w:ascii="Times New Roman" w:hAnsi="Times New Roman" w:cs="Times New Roman"/>
                <w:lang w:val="en-IN"/>
              </w:rPr>
            </w:pPr>
            <w:r w:rsidRPr="00DF6160">
              <w:rPr>
                <w:rFonts w:ascii="Times New Roman" w:hAnsi="Times New Roman" w:cs="Times New Roman"/>
                <w:lang w:val="en-IN"/>
              </w:rPr>
              <w:t>Domains</w:t>
            </w:r>
          </w:p>
        </w:tc>
        <w:tc>
          <w:tcPr>
            <w:tcW w:w="10173" w:type="dxa"/>
          </w:tcPr>
          <w:p w14:paraId="1615157E" w14:textId="0A69F143" w:rsidR="00781F2C" w:rsidRPr="00DF6160" w:rsidRDefault="00781F2C">
            <w:pPr>
              <w:rPr>
                <w:rFonts w:ascii="Times New Roman" w:hAnsi="Times New Roman" w:cs="Times New Roman"/>
                <w:lang w:val="en-IN"/>
              </w:rPr>
            </w:pPr>
            <w:r w:rsidRPr="00DF6160">
              <w:rPr>
                <w:rFonts w:ascii="Times New Roman" w:hAnsi="Times New Roman" w:cs="Times New Roman"/>
                <w:lang w:val="en-IN"/>
              </w:rPr>
              <w:t>Indicators</w:t>
            </w:r>
          </w:p>
        </w:tc>
      </w:tr>
      <w:tr w:rsidR="00781F2C" w:rsidRPr="00DF6160" w14:paraId="62BBFD22" w14:textId="77777777" w:rsidTr="00781F2C">
        <w:tc>
          <w:tcPr>
            <w:tcW w:w="3775" w:type="dxa"/>
          </w:tcPr>
          <w:p w14:paraId="3A84E6DA" w14:textId="202F0727" w:rsidR="00781F2C" w:rsidRPr="00DF6160" w:rsidRDefault="002F100D">
            <w:pPr>
              <w:rPr>
                <w:rFonts w:ascii="Times New Roman" w:hAnsi="Times New Roman" w:cs="Times New Roman"/>
                <w:lang w:val="en-IN"/>
              </w:rPr>
            </w:pPr>
            <w:r>
              <w:rPr>
                <w:rFonts w:ascii="Times New Roman" w:hAnsi="Times New Roman" w:cs="Times New Roman"/>
                <w:lang w:val="en-IN"/>
              </w:rPr>
              <w:t>Provision for supportive supervision</w:t>
            </w:r>
          </w:p>
        </w:tc>
        <w:tc>
          <w:tcPr>
            <w:tcW w:w="10173" w:type="dxa"/>
          </w:tcPr>
          <w:p w14:paraId="32881C69" w14:textId="77777777" w:rsidR="00781F2C" w:rsidRPr="00DF6160" w:rsidRDefault="00BB68F2" w:rsidP="00BB68F2">
            <w:pPr>
              <w:pStyle w:val="ListParagraph"/>
              <w:numPr>
                <w:ilvl w:val="0"/>
                <w:numId w:val="8"/>
              </w:numPr>
              <w:rPr>
                <w:rFonts w:ascii="Times New Roman" w:hAnsi="Times New Roman" w:cs="Times New Roman"/>
              </w:rPr>
            </w:pPr>
            <w:r w:rsidRPr="00DF6160">
              <w:rPr>
                <w:rFonts w:ascii="Times New Roman" w:hAnsi="Times New Roman" w:cs="Times New Roman"/>
                <w:lang w:val="en-IN"/>
              </w:rPr>
              <w:t>Available documents: Enlisting the available documents pertaining to training/ supervision/ operationalisation of the health programme at community level.</w:t>
            </w:r>
          </w:p>
          <w:p w14:paraId="1798FA03" w14:textId="0A8629C5" w:rsidR="007523DA" w:rsidRPr="00DF6160" w:rsidRDefault="007523DA" w:rsidP="00BB68F2">
            <w:pPr>
              <w:pStyle w:val="ListParagraph"/>
              <w:numPr>
                <w:ilvl w:val="0"/>
                <w:numId w:val="8"/>
              </w:numPr>
              <w:rPr>
                <w:rFonts w:ascii="Times New Roman" w:hAnsi="Times New Roman" w:cs="Times New Roman"/>
              </w:rPr>
            </w:pPr>
            <w:r w:rsidRPr="00DF6160">
              <w:rPr>
                <w:rFonts w:ascii="Times New Roman" w:hAnsi="Times New Roman" w:cs="Times New Roman"/>
              </w:rPr>
              <w:t>Available documents/section of docume</w:t>
            </w:r>
            <w:r w:rsidR="008B0CF6" w:rsidRPr="00DF6160">
              <w:rPr>
                <w:rFonts w:ascii="Times New Roman" w:hAnsi="Times New Roman" w:cs="Times New Roman"/>
              </w:rPr>
              <w:t>nt</w:t>
            </w:r>
            <w:r w:rsidRPr="00DF6160">
              <w:rPr>
                <w:rFonts w:ascii="Times New Roman" w:hAnsi="Times New Roman" w:cs="Times New Roman"/>
              </w:rPr>
              <w:t xml:space="preserve"> dedicated to supportive supervision (if any) </w:t>
            </w:r>
          </w:p>
        </w:tc>
      </w:tr>
      <w:tr w:rsidR="00781F2C" w:rsidRPr="00DF6160" w14:paraId="12BC7ACE" w14:textId="77777777" w:rsidTr="00781F2C">
        <w:tc>
          <w:tcPr>
            <w:tcW w:w="3775" w:type="dxa"/>
          </w:tcPr>
          <w:p w14:paraId="60EAFC75" w14:textId="041EF218" w:rsidR="00781F2C" w:rsidRPr="00DF6160" w:rsidRDefault="00F6351A">
            <w:pPr>
              <w:rPr>
                <w:rFonts w:ascii="Times New Roman" w:hAnsi="Times New Roman" w:cs="Times New Roman"/>
                <w:lang w:val="en-IN"/>
              </w:rPr>
            </w:pPr>
            <w:r>
              <w:rPr>
                <w:rFonts w:ascii="Times New Roman" w:hAnsi="Times New Roman" w:cs="Times New Roman"/>
                <w:lang w:val="en-IN"/>
              </w:rPr>
              <w:t>Key Stakeholders</w:t>
            </w:r>
          </w:p>
        </w:tc>
        <w:tc>
          <w:tcPr>
            <w:tcW w:w="10173" w:type="dxa"/>
          </w:tcPr>
          <w:p w14:paraId="7A2E9284" w14:textId="77777777" w:rsidR="00BB68F2" w:rsidRPr="00DF6160" w:rsidRDefault="00BB68F2" w:rsidP="00BB68F2">
            <w:pPr>
              <w:pStyle w:val="ListParagraph"/>
              <w:numPr>
                <w:ilvl w:val="0"/>
                <w:numId w:val="8"/>
              </w:numPr>
              <w:rPr>
                <w:rFonts w:ascii="Times New Roman" w:hAnsi="Times New Roman" w:cs="Times New Roman"/>
              </w:rPr>
            </w:pPr>
            <w:r w:rsidRPr="00DF6160">
              <w:rPr>
                <w:rFonts w:ascii="Times New Roman" w:hAnsi="Times New Roman" w:cs="Times New Roman"/>
                <w:lang w:val="en-IN"/>
              </w:rPr>
              <w:t>Primary Supervisor Cadre: Cadre of healthcare workers responsible for direct supervision of frontline health workers (ASHAs/AWWs/Peer Educators/ANMs).</w:t>
            </w:r>
          </w:p>
          <w:p w14:paraId="31E3FF0E" w14:textId="5FB3D331" w:rsidR="00781F2C" w:rsidRPr="00DF6160" w:rsidRDefault="00BB68F2" w:rsidP="00BB68F2">
            <w:pPr>
              <w:pStyle w:val="ListParagraph"/>
              <w:numPr>
                <w:ilvl w:val="0"/>
                <w:numId w:val="8"/>
              </w:numPr>
              <w:rPr>
                <w:rFonts w:ascii="Times New Roman" w:hAnsi="Times New Roman" w:cs="Times New Roman"/>
              </w:rPr>
            </w:pPr>
            <w:r w:rsidRPr="00DF6160">
              <w:rPr>
                <w:rFonts w:ascii="Times New Roman" w:hAnsi="Times New Roman" w:cs="Times New Roman"/>
                <w:lang w:val="en-IN"/>
              </w:rPr>
              <w:t>Additional supervisor/ Supportive cadre: Cadre of healthcare workers who would be responsible for assisting the Primary Supervisor Cadre in implementing supportive supervision measures according to the health programme guidelines. The supportive cadre may themselves be supervisors of the Primary Supervisor Cadre, but their role vis-à-vis the Primary Supervisor Cadre would be that of support and trouble-shooting if needed.</w:t>
            </w:r>
          </w:p>
        </w:tc>
      </w:tr>
      <w:tr w:rsidR="00781F2C" w:rsidRPr="00DF6160" w14:paraId="0D6AE7D5" w14:textId="77777777" w:rsidTr="00781F2C">
        <w:tc>
          <w:tcPr>
            <w:tcW w:w="3775" w:type="dxa"/>
          </w:tcPr>
          <w:p w14:paraId="63BFE595" w14:textId="7B439CAD" w:rsidR="00781F2C" w:rsidRPr="00DF6160" w:rsidRDefault="00F6351A">
            <w:pPr>
              <w:rPr>
                <w:rFonts w:ascii="Times New Roman" w:hAnsi="Times New Roman" w:cs="Times New Roman"/>
                <w:lang w:val="en-IN"/>
              </w:rPr>
            </w:pPr>
            <w:r>
              <w:rPr>
                <w:rFonts w:ascii="Times New Roman" w:hAnsi="Times New Roman" w:cs="Times New Roman"/>
                <w:lang w:val="en-IN"/>
              </w:rPr>
              <w:t>Timing for conducting supportive supervision</w:t>
            </w:r>
          </w:p>
        </w:tc>
        <w:tc>
          <w:tcPr>
            <w:tcW w:w="10173" w:type="dxa"/>
          </w:tcPr>
          <w:p w14:paraId="53D78089" w14:textId="46205127" w:rsidR="00781F2C" w:rsidRPr="00DF6160" w:rsidRDefault="00BB68F2" w:rsidP="00BB68F2">
            <w:pPr>
              <w:pStyle w:val="ListParagraph"/>
              <w:numPr>
                <w:ilvl w:val="0"/>
                <w:numId w:val="8"/>
              </w:numPr>
              <w:rPr>
                <w:rFonts w:ascii="Times New Roman" w:hAnsi="Times New Roman" w:cs="Times New Roman"/>
              </w:rPr>
            </w:pPr>
            <w:r w:rsidRPr="00DF6160">
              <w:rPr>
                <w:rFonts w:ascii="Times New Roman" w:hAnsi="Times New Roman" w:cs="Times New Roman"/>
                <w:lang w:val="en-IN"/>
              </w:rPr>
              <w:t>Periodicity: Refers to the periodicity of supportive supervision as specified by the programmatic documents.</w:t>
            </w:r>
          </w:p>
        </w:tc>
      </w:tr>
      <w:tr w:rsidR="00781F2C" w:rsidRPr="00DF6160" w14:paraId="6ED78479" w14:textId="77777777" w:rsidTr="00781F2C">
        <w:tc>
          <w:tcPr>
            <w:tcW w:w="3775" w:type="dxa"/>
          </w:tcPr>
          <w:p w14:paraId="594C849C" w14:textId="3567CCD5" w:rsidR="00781F2C" w:rsidRPr="00DF6160" w:rsidRDefault="002A5D93">
            <w:pPr>
              <w:rPr>
                <w:rFonts w:ascii="Times New Roman" w:hAnsi="Times New Roman" w:cs="Times New Roman"/>
                <w:lang w:val="en-IN"/>
              </w:rPr>
            </w:pPr>
            <w:r>
              <w:rPr>
                <w:rFonts w:ascii="Times New Roman" w:hAnsi="Times New Roman" w:cs="Times New Roman"/>
                <w:lang w:val="en-IN"/>
              </w:rPr>
              <w:t>Rationale</w:t>
            </w:r>
          </w:p>
        </w:tc>
        <w:tc>
          <w:tcPr>
            <w:tcW w:w="10173" w:type="dxa"/>
          </w:tcPr>
          <w:p w14:paraId="67883148" w14:textId="514CFDD2" w:rsidR="00781F2C" w:rsidRPr="00DF6160" w:rsidRDefault="00290D47" w:rsidP="00BB68F2">
            <w:pPr>
              <w:pStyle w:val="ListParagraph"/>
              <w:numPr>
                <w:ilvl w:val="0"/>
                <w:numId w:val="8"/>
              </w:numPr>
              <w:rPr>
                <w:rFonts w:ascii="Times New Roman" w:hAnsi="Times New Roman" w:cs="Times New Roman"/>
              </w:rPr>
            </w:pPr>
            <w:r w:rsidRPr="00DF6160">
              <w:rPr>
                <w:rFonts w:ascii="Times New Roman" w:hAnsi="Times New Roman" w:cs="Times New Roman"/>
              </w:rPr>
              <w:t>Key o</w:t>
            </w:r>
            <w:r w:rsidR="00BB68F2" w:rsidRPr="00DF6160">
              <w:rPr>
                <w:rFonts w:ascii="Times New Roman" w:hAnsi="Times New Roman" w:cs="Times New Roman"/>
              </w:rPr>
              <w:t xml:space="preserve">bjectives of Supervision: Refers to the </w:t>
            </w:r>
            <w:r w:rsidRPr="00DF6160">
              <w:rPr>
                <w:rFonts w:ascii="Times New Roman" w:hAnsi="Times New Roman" w:cs="Times New Roman"/>
              </w:rPr>
              <w:t xml:space="preserve">programme-specific </w:t>
            </w:r>
            <w:r w:rsidR="00BB68F2" w:rsidRPr="00DF6160">
              <w:rPr>
                <w:rFonts w:ascii="Times New Roman" w:hAnsi="Times New Roman" w:cs="Times New Roman"/>
              </w:rPr>
              <w:t>objectives of supportive supervision.</w:t>
            </w:r>
          </w:p>
        </w:tc>
      </w:tr>
      <w:tr w:rsidR="00781F2C" w:rsidRPr="00DF6160" w14:paraId="405DDD0B" w14:textId="77777777" w:rsidTr="00781F2C">
        <w:tc>
          <w:tcPr>
            <w:tcW w:w="3775" w:type="dxa"/>
          </w:tcPr>
          <w:p w14:paraId="5D0216AF" w14:textId="69534B10" w:rsidR="00781F2C" w:rsidRPr="00DF6160" w:rsidRDefault="002A5D93">
            <w:pPr>
              <w:rPr>
                <w:rFonts w:ascii="Times New Roman" w:hAnsi="Times New Roman" w:cs="Times New Roman"/>
                <w:lang w:val="en-IN"/>
              </w:rPr>
            </w:pPr>
            <w:r>
              <w:rPr>
                <w:rFonts w:ascii="Times New Roman" w:hAnsi="Times New Roman" w:cs="Times New Roman"/>
                <w:lang w:val="en-IN"/>
              </w:rPr>
              <w:t>Content of supervisory approach</w:t>
            </w:r>
          </w:p>
        </w:tc>
        <w:tc>
          <w:tcPr>
            <w:tcW w:w="10173" w:type="dxa"/>
          </w:tcPr>
          <w:p w14:paraId="342D13D0" w14:textId="49A127A1" w:rsidR="00781F2C" w:rsidRPr="00DF6160" w:rsidRDefault="00BB68F2" w:rsidP="00BB68F2">
            <w:pPr>
              <w:pStyle w:val="ListParagraph"/>
              <w:numPr>
                <w:ilvl w:val="0"/>
                <w:numId w:val="8"/>
              </w:numPr>
              <w:rPr>
                <w:rFonts w:ascii="Times New Roman" w:hAnsi="Times New Roman" w:cs="Times New Roman"/>
              </w:rPr>
            </w:pPr>
            <w:r w:rsidRPr="00DF6160">
              <w:rPr>
                <w:rFonts w:ascii="Times New Roman" w:hAnsi="Times New Roman" w:cs="Times New Roman"/>
              </w:rPr>
              <w:t>Activities to be supervised: Refers to the specific activities to be carried out by frontline healthcare workers which warrant supportive supervision according to the programmatic documents.</w:t>
            </w:r>
          </w:p>
        </w:tc>
      </w:tr>
      <w:tr w:rsidR="00781F2C" w:rsidRPr="00DF6160" w14:paraId="017C180D" w14:textId="77777777" w:rsidTr="00781F2C">
        <w:tc>
          <w:tcPr>
            <w:tcW w:w="3775" w:type="dxa"/>
          </w:tcPr>
          <w:p w14:paraId="6BF5B799" w14:textId="26A67228" w:rsidR="00781F2C" w:rsidRPr="00DF6160" w:rsidRDefault="005D16ED">
            <w:pPr>
              <w:rPr>
                <w:rFonts w:ascii="Times New Roman" w:hAnsi="Times New Roman" w:cs="Times New Roman"/>
                <w:lang w:val="en-IN"/>
              </w:rPr>
            </w:pPr>
            <w:r>
              <w:rPr>
                <w:rFonts w:ascii="Times New Roman" w:hAnsi="Times New Roman" w:cs="Times New Roman"/>
                <w:lang w:val="en-IN"/>
              </w:rPr>
              <w:t>Modalities</w:t>
            </w:r>
          </w:p>
        </w:tc>
        <w:tc>
          <w:tcPr>
            <w:tcW w:w="10173" w:type="dxa"/>
          </w:tcPr>
          <w:p w14:paraId="7CB5F9E8" w14:textId="71663CCE" w:rsidR="00781F2C" w:rsidRPr="00DF6160" w:rsidRDefault="009B7DB7" w:rsidP="009B7DB7">
            <w:pPr>
              <w:pStyle w:val="ListParagraph"/>
              <w:numPr>
                <w:ilvl w:val="0"/>
                <w:numId w:val="8"/>
              </w:numPr>
              <w:rPr>
                <w:rFonts w:ascii="Times New Roman" w:hAnsi="Times New Roman" w:cs="Times New Roman"/>
                <w:lang w:val="en-IN"/>
              </w:rPr>
            </w:pPr>
            <w:r w:rsidRPr="00DF6160">
              <w:rPr>
                <w:rFonts w:ascii="Times New Roman" w:hAnsi="Times New Roman" w:cs="Times New Roman"/>
                <w:lang w:val="en-IN"/>
              </w:rPr>
              <w:t xml:space="preserve">Logistics of supportive supervision: Includes </w:t>
            </w:r>
            <w:r w:rsidR="001933CC" w:rsidRPr="00DF6160">
              <w:rPr>
                <w:rFonts w:ascii="Times New Roman" w:hAnsi="Times New Roman" w:cs="Times New Roman"/>
                <w:lang w:val="en-IN"/>
              </w:rPr>
              <w:t xml:space="preserve">provision of dedicated time, </w:t>
            </w:r>
            <w:r w:rsidRPr="00DF6160">
              <w:rPr>
                <w:rFonts w:ascii="Times New Roman" w:hAnsi="Times New Roman" w:cs="Times New Roman"/>
                <w:lang w:val="en-IN"/>
              </w:rPr>
              <w:t>provision for travel and incentivisation of the primary supervision cadre</w:t>
            </w:r>
            <w:r w:rsidR="001933CC" w:rsidRPr="00DF6160">
              <w:rPr>
                <w:rFonts w:ascii="Times New Roman" w:hAnsi="Times New Roman" w:cs="Times New Roman"/>
                <w:lang w:val="en-IN"/>
              </w:rPr>
              <w:t>.</w:t>
            </w:r>
          </w:p>
          <w:p w14:paraId="4D1F00B4" w14:textId="77777777" w:rsidR="009B7DB7" w:rsidRPr="00DF6160" w:rsidRDefault="009B7DB7" w:rsidP="009B7DB7">
            <w:pPr>
              <w:pStyle w:val="ListParagraph"/>
              <w:numPr>
                <w:ilvl w:val="0"/>
                <w:numId w:val="8"/>
              </w:numPr>
              <w:rPr>
                <w:rFonts w:ascii="Times New Roman" w:hAnsi="Times New Roman" w:cs="Times New Roman"/>
                <w:lang w:val="en-IN"/>
              </w:rPr>
            </w:pPr>
            <w:r w:rsidRPr="00DF6160">
              <w:rPr>
                <w:rFonts w:ascii="Times New Roman" w:hAnsi="Times New Roman" w:cs="Times New Roman"/>
                <w:lang w:val="en-IN"/>
              </w:rPr>
              <w:t xml:space="preserve">Modalities of supportive supervision: Refers to the availability of </w:t>
            </w:r>
            <w:r w:rsidRPr="00DF6160">
              <w:rPr>
                <w:rFonts w:ascii="Times New Roman" w:hAnsi="Times New Roman" w:cs="Times New Roman"/>
              </w:rPr>
              <w:t xml:space="preserve">guidelines/ framework/ checklist/ </w:t>
            </w:r>
            <w:r w:rsidR="001933CC" w:rsidRPr="00DF6160">
              <w:rPr>
                <w:rFonts w:ascii="Times New Roman" w:hAnsi="Times New Roman" w:cs="Times New Roman"/>
              </w:rPr>
              <w:t xml:space="preserve">mobile phone applications/ </w:t>
            </w:r>
            <w:r w:rsidRPr="00DF6160">
              <w:rPr>
                <w:rFonts w:ascii="Times New Roman" w:hAnsi="Times New Roman" w:cs="Times New Roman"/>
              </w:rPr>
              <w:t>other similar modalities for standardising supportive supervision.</w:t>
            </w:r>
          </w:p>
          <w:p w14:paraId="4C916929" w14:textId="047FED24" w:rsidR="00431146" w:rsidRPr="00DF6160" w:rsidRDefault="00431146" w:rsidP="009B7DB7">
            <w:pPr>
              <w:pStyle w:val="ListParagraph"/>
              <w:numPr>
                <w:ilvl w:val="0"/>
                <w:numId w:val="8"/>
              </w:numPr>
              <w:rPr>
                <w:rFonts w:ascii="Times New Roman" w:hAnsi="Times New Roman" w:cs="Times New Roman"/>
                <w:lang w:val="en-IN"/>
              </w:rPr>
            </w:pPr>
            <w:r w:rsidRPr="00DF6160">
              <w:rPr>
                <w:rFonts w:ascii="Times New Roman" w:hAnsi="Times New Roman" w:cs="Times New Roman"/>
              </w:rPr>
              <w:t xml:space="preserve">Convergent supportive supervision: Provision for </w:t>
            </w:r>
            <w:r w:rsidR="002635AE" w:rsidRPr="00DF6160">
              <w:rPr>
                <w:rFonts w:ascii="Times New Roman" w:hAnsi="Times New Roman" w:cs="Times New Roman"/>
              </w:rPr>
              <w:t>combining</w:t>
            </w:r>
            <w:r w:rsidRPr="00DF6160">
              <w:rPr>
                <w:rFonts w:ascii="Times New Roman" w:hAnsi="Times New Roman" w:cs="Times New Roman"/>
              </w:rPr>
              <w:t xml:space="preserve"> supportive supervision mechanism with any other concurrently ongoing activity(s).</w:t>
            </w:r>
          </w:p>
        </w:tc>
      </w:tr>
      <w:tr w:rsidR="00781F2C" w:rsidRPr="00DF6160" w14:paraId="1AF7FA25" w14:textId="77777777" w:rsidTr="00781F2C">
        <w:tc>
          <w:tcPr>
            <w:tcW w:w="3775" w:type="dxa"/>
          </w:tcPr>
          <w:p w14:paraId="10B34926" w14:textId="5DD8FAAB" w:rsidR="00781F2C" w:rsidRPr="00DF6160" w:rsidRDefault="005D16ED">
            <w:pPr>
              <w:rPr>
                <w:rFonts w:ascii="Times New Roman" w:hAnsi="Times New Roman" w:cs="Times New Roman"/>
                <w:lang w:val="en-IN"/>
              </w:rPr>
            </w:pPr>
            <w:r>
              <w:rPr>
                <w:rFonts w:ascii="Times New Roman" w:hAnsi="Times New Roman" w:cs="Times New Roman"/>
                <w:lang w:val="en-IN"/>
              </w:rPr>
              <w:t>Quality Assurance</w:t>
            </w:r>
          </w:p>
        </w:tc>
        <w:tc>
          <w:tcPr>
            <w:tcW w:w="10173" w:type="dxa"/>
          </w:tcPr>
          <w:p w14:paraId="0C13E263" w14:textId="77777777" w:rsidR="00425179" w:rsidRPr="00DF6160" w:rsidRDefault="00425179" w:rsidP="00425179">
            <w:pPr>
              <w:pStyle w:val="ListParagraph"/>
              <w:numPr>
                <w:ilvl w:val="0"/>
                <w:numId w:val="8"/>
              </w:numPr>
              <w:rPr>
                <w:rFonts w:ascii="Times New Roman" w:hAnsi="Times New Roman" w:cs="Times New Roman"/>
              </w:rPr>
            </w:pPr>
            <w:r w:rsidRPr="00DF6160">
              <w:rPr>
                <w:rFonts w:ascii="Times New Roman" w:hAnsi="Times New Roman" w:cs="Times New Roman"/>
              </w:rPr>
              <w:t xml:space="preserve">Provision for dashboard to reflect the metrics of supportive supervision. </w:t>
            </w:r>
          </w:p>
          <w:p w14:paraId="71E0A995" w14:textId="77777777" w:rsidR="00425179" w:rsidRPr="00DF6160" w:rsidRDefault="00425179" w:rsidP="00425179">
            <w:pPr>
              <w:pStyle w:val="ListParagraph"/>
              <w:numPr>
                <w:ilvl w:val="0"/>
                <w:numId w:val="8"/>
              </w:numPr>
              <w:rPr>
                <w:rFonts w:ascii="Times New Roman" w:hAnsi="Times New Roman" w:cs="Times New Roman"/>
              </w:rPr>
            </w:pPr>
            <w:r w:rsidRPr="00DF6160">
              <w:rPr>
                <w:rFonts w:ascii="Times New Roman" w:hAnsi="Times New Roman" w:cs="Times New Roman"/>
              </w:rPr>
              <w:t>HMIS indicator(s) for recording any of the activities undertaken as a part of supportive supervision.</w:t>
            </w:r>
          </w:p>
          <w:p w14:paraId="6DA4BB62" w14:textId="77777777" w:rsidR="000F1D85" w:rsidRPr="00DF6160" w:rsidRDefault="006B0590" w:rsidP="00425179">
            <w:pPr>
              <w:pStyle w:val="ListParagraph"/>
              <w:numPr>
                <w:ilvl w:val="0"/>
                <w:numId w:val="8"/>
              </w:numPr>
              <w:rPr>
                <w:rFonts w:ascii="Times New Roman" w:hAnsi="Times New Roman" w:cs="Times New Roman"/>
                <w:lang w:val="en-IN"/>
              </w:rPr>
            </w:pPr>
            <w:r w:rsidRPr="00DF6160">
              <w:rPr>
                <w:rFonts w:ascii="Times New Roman" w:hAnsi="Times New Roman" w:cs="Times New Roman"/>
              </w:rPr>
              <w:t>Provision of training for supportive supervision.</w:t>
            </w:r>
          </w:p>
          <w:p w14:paraId="4909E08A" w14:textId="4B7C9FBB" w:rsidR="006B0590" w:rsidRPr="00DF6160" w:rsidRDefault="001933CC" w:rsidP="00425179">
            <w:pPr>
              <w:pStyle w:val="ListParagraph"/>
              <w:numPr>
                <w:ilvl w:val="0"/>
                <w:numId w:val="8"/>
              </w:numPr>
              <w:rPr>
                <w:rFonts w:ascii="Times New Roman" w:hAnsi="Times New Roman" w:cs="Times New Roman"/>
                <w:lang w:val="en-IN"/>
              </w:rPr>
            </w:pPr>
            <w:r w:rsidRPr="00DF6160">
              <w:rPr>
                <w:rFonts w:ascii="Times New Roman" w:hAnsi="Times New Roman" w:cs="Times New Roman"/>
              </w:rPr>
              <w:t xml:space="preserve">Compliance of supervision mechanism with the principles of supportive supervision: Whether the supervisory mechanism has been devised to reflect the supportive supervisory approach. </w:t>
            </w:r>
            <w:proofErr w:type="gramStart"/>
            <w:r w:rsidRPr="00DF6160">
              <w:rPr>
                <w:rFonts w:ascii="Times New Roman" w:hAnsi="Times New Roman" w:cs="Times New Roman"/>
              </w:rPr>
              <w:t>i.e.</w:t>
            </w:r>
            <w:proofErr w:type="gramEnd"/>
            <w:r w:rsidRPr="00DF6160">
              <w:rPr>
                <w:rFonts w:ascii="Times New Roman" w:hAnsi="Times New Roman" w:cs="Times New Roman"/>
              </w:rPr>
              <w:t xml:space="preserve"> it is – focussed on building relationships and improving performance, does not involve fault-finding and blaming the subordinate, espouses a teacher-student or a mentor-mentee relationship, uses local data and local evidence for driving positive change, and involves regular follow-up and supervision.</w:t>
            </w:r>
          </w:p>
        </w:tc>
      </w:tr>
    </w:tbl>
    <w:p w14:paraId="756294A2" w14:textId="0905C3BD" w:rsidR="00781F2C" w:rsidRPr="00DF6160" w:rsidRDefault="00781F2C">
      <w:pPr>
        <w:rPr>
          <w:rFonts w:ascii="Times New Roman" w:hAnsi="Times New Roman" w:cs="Times New Roman"/>
          <w:lang w:val="en-IN"/>
        </w:rPr>
      </w:pPr>
    </w:p>
    <w:p w14:paraId="3D32F1AB" w14:textId="09D62FD9" w:rsidR="00010E26" w:rsidRPr="00DF6160" w:rsidRDefault="00010E26">
      <w:pPr>
        <w:rPr>
          <w:rFonts w:ascii="Times New Roman" w:hAnsi="Times New Roman" w:cs="Times New Roman"/>
          <w:lang w:val="en-IN"/>
        </w:rPr>
      </w:pPr>
    </w:p>
    <w:p w14:paraId="78F6411D" w14:textId="44C80FB4" w:rsidR="00DF6160" w:rsidRPr="00DF6160" w:rsidRDefault="00DF6160">
      <w:pPr>
        <w:rPr>
          <w:rFonts w:ascii="Times New Roman" w:hAnsi="Times New Roman" w:cs="Times New Roman"/>
          <w:lang w:val="en-IN"/>
        </w:rPr>
      </w:pPr>
      <w:r w:rsidRPr="00DF6160">
        <w:rPr>
          <w:rFonts w:ascii="Times New Roman" w:hAnsi="Times New Roman" w:cs="Times New Roman"/>
          <w:lang w:val="en-IN"/>
        </w:rPr>
        <w:lastRenderedPageBreak/>
        <w:t xml:space="preserve">Table 2: </w:t>
      </w:r>
      <w:r>
        <w:rPr>
          <w:rFonts w:ascii="Times New Roman" w:hAnsi="Times New Roman" w:cs="Times New Roman"/>
          <w:lang w:val="en-IN"/>
        </w:rPr>
        <w:t>Summary of key activities for Supportive Supervision in reviewed programmatic documents</w:t>
      </w:r>
    </w:p>
    <w:tbl>
      <w:tblPr>
        <w:tblW w:w="13884" w:type="dxa"/>
        <w:tblCellMar>
          <w:left w:w="0" w:type="dxa"/>
          <w:right w:w="0" w:type="dxa"/>
        </w:tblCellMar>
        <w:tblLook w:val="04A0" w:firstRow="1" w:lastRow="0" w:firstColumn="1" w:lastColumn="0" w:noHBand="0" w:noVBand="1"/>
      </w:tblPr>
      <w:tblGrid>
        <w:gridCol w:w="848"/>
        <w:gridCol w:w="2325"/>
        <w:gridCol w:w="5775"/>
        <w:gridCol w:w="2397"/>
        <w:gridCol w:w="2539"/>
      </w:tblGrid>
      <w:tr w:rsidR="00DF6160" w:rsidRPr="00DF6160" w14:paraId="7AF15147" w14:textId="77777777" w:rsidTr="00DF616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DE0865B" w14:textId="77777777" w:rsidR="00DF6160" w:rsidRPr="00DF6160" w:rsidRDefault="00DF6160">
            <w:pPr>
              <w:rPr>
                <w:rFonts w:ascii="Times New Roman" w:eastAsia="Times New Roman" w:hAnsi="Times New Roman" w:cs="Times New Roman"/>
                <w:lang w:val="en-IN" w:eastAsia="en-GB"/>
              </w:rPr>
            </w:pPr>
            <w:r w:rsidRPr="00DF6160">
              <w:rPr>
                <w:rFonts w:ascii="Times New Roman" w:eastAsia="Times New Roman" w:hAnsi="Times New Roman" w:cs="Times New Roman"/>
                <w:lang w:eastAsia="en-GB"/>
              </w:rPr>
              <w:t>Program</w:t>
            </w:r>
          </w:p>
        </w:tc>
        <w:tc>
          <w:tcPr>
            <w:tcW w:w="233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98F0FFF" w14:textId="78057F4E" w:rsidR="00DF6160" w:rsidRPr="00DF6160" w:rsidRDefault="00DF6160">
            <w:pPr>
              <w:rPr>
                <w:rFonts w:ascii="Times New Roman" w:eastAsia="Times New Roman" w:hAnsi="Times New Roman" w:cs="Times New Roman"/>
                <w:lang w:eastAsia="en-GB"/>
              </w:rPr>
            </w:pPr>
            <w:r w:rsidRPr="00DF6160">
              <w:rPr>
                <w:rFonts w:ascii="Times New Roman" w:eastAsia="Times New Roman" w:hAnsi="Times New Roman" w:cs="Times New Roman"/>
                <w:lang w:eastAsia="en-GB"/>
              </w:rPr>
              <w:t>Term used to indicate key activities</w:t>
            </w:r>
          </w:p>
        </w:tc>
        <w:tc>
          <w:tcPr>
            <w:tcW w:w="581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06599A9" w14:textId="77777777" w:rsidR="00DF6160" w:rsidRPr="00DF6160" w:rsidRDefault="00DF6160">
            <w:pPr>
              <w:rPr>
                <w:rFonts w:ascii="Times New Roman" w:eastAsia="Times New Roman" w:hAnsi="Times New Roman" w:cs="Times New Roman"/>
                <w:lang w:eastAsia="en-GB"/>
              </w:rPr>
            </w:pPr>
            <w:r w:rsidRPr="00DF6160">
              <w:rPr>
                <w:rFonts w:ascii="Times New Roman" w:eastAsia="Times New Roman" w:hAnsi="Times New Roman" w:cs="Times New Roman"/>
                <w:lang w:eastAsia="en-GB"/>
              </w:rPr>
              <w:t>Key Activities</w:t>
            </w:r>
          </w:p>
        </w:tc>
        <w:tc>
          <w:tcPr>
            <w:tcW w:w="24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4C48AC9" w14:textId="77777777" w:rsidR="00DF6160" w:rsidRPr="00DF6160" w:rsidRDefault="00DF6160">
            <w:pPr>
              <w:rPr>
                <w:rFonts w:ascii="Times New Roman" w:eastAsia="Times New Roman" w:hAnsi="Times New Roman" w:cs="Times New Roman"/>
                <w:lang w:eastAsia="en-GB"/>
              </w:rPr>
            </w:pPr>
            <w:r w:rsidRPr="00DF6160">
              <w:rPr>
                <w:rFonts w:ascii="Times New Roman" w:eastAsia="Times New Roman" w:hAnsi="Times New Roman" w:cs="Times New Roman"/>
                <w:lang w:eastAsia="en-GB"/>
              </w:rPr>
              <w:t>Primary stakeholder for these performing activities</w:t>
            </w:r>
          </w:p>
        </w:tc>
        <w:tc>
          <w:tcPr>
            <w:tcW w:w="25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30D292D" w14:textId="77777777" w:rsidR="00DF6160" w:rsidRPr="00DF6160" w:rsidRDefault="00DF6160">
            <w:pPr>
              <w:rPr>
                <w:rFonts w:ascii="Times New Roman" w:eastAsia="Times New Roman" w:hAnsi="Times New Roman" w:cs="Times New Roman"/>
                <w:lang w:eastAsia="en-GB"/>
              </w:rPr>
            </w:pPr>
            <w:r w:rsidRPr="00DF6160">
              <w:rPr>
                <w:rFonts w:ascii="Times New Roman" w:eastAsia="Times New Roman" w:hAnsi="Times New Roman" w:cs="Times New Roman"/>
                <w:lang w:eastAsia="en-GB"/>
              </w:rPr>
              <w:t>Primary supervisory cadre</w:t>
            </w:r>
          </w:p>
        </w:tc>
      </w:tr>
      <w:tr w:rsidR="00DF6160" w:rsidRPr="00DF6160" w14:paraId="55373151" w14:textId="77777777" w:rsidTr="00DF616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6C7F7E6" w14:textId="77777777" w:rsidR="00DF6160" w:rsidRPr="00DF6160" w:rsidRDefault="00DF6160">
            <w:pPr>
              <w:rPr>
                <w:rFonts w:ascii="Times New Roman" w:eastAsia="Times New Roman" w:hAnsi="Times New Roman" w:cs="Times New Roman"/>
                <w:lang w:eastAsia="en-GB"/>
              </w:rPr>
            </w:pPr>
            <w:r w:rsidRPr="00DF6160">
              <w:rPr>
                <w:rFonts w:ascii="Times New Roman" w:eastAsia="Times New Roman" w:hAnsi="Times New Roman" w:cs="Times New Roman"/>
                <w:lang w:eastAsia="en-GB"/>
              </w:rPr>
              <w:t>HBNC</w:t>
            </w:r>
          </w:p>
        </w:tc>
        <w:tc>
          <w:tcPr>
            <w:tcW w:w="233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07DE3A3" w14:textId="3074381D" w:rsidR="00DF6160" w:rsidRPr="00DF6160" w:rsidRDefault="00DF6160">
            <w:pPr>
              <w:rPr>
                <w:rFonts w:ascii="Times New Roman" w:eastAsia="Times New Roman" w:hAnsi="Times New Roman" w:cs="Times New Roman"/>
                <w:lang w:eastAsia="en-GB"/>
              </w:rPr>
            </w:pPr>
            <w:r w:rsidRPr="00DF6160">
              <w:rPr>
                <w:rFonts w:ascii="Times New Roman" w:eastAsia="Times New Roman" w:hAnsi="Times New Roman" w:cs="Times New Roman"/>
                <w:lang w:eastAsia="en-GB"/>
              </w:rPr>
              <w:t>“Key Activities”</w:t>
            </w:r>
          </w:p>
        </w:tc>
        <w:tc>
          <w:tcPr>
            <w:tcW w:w="581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89296B7" w14:textId="14EF9188" w:rsidR="00DF6160" w:rsidRPr="00DF6160" w:rsidRDefault="00DF6160">
            <w:pPr>
              <w:rPr>
                <w:rFonts w:ascii="Times New Roman" w:eastAsia="Times New Roman" w:hAnsi="Times New Roman" w:cs="Times New Roman"/>
                <w:lang w:eastAsia="en-GB"/>
              </w:rPr>
            </w:pPr>
            <w:r w:rsidRPr="00DF6160">
              <w:rPr>
                <w:rFonts w:ascii="Times New Roman" w:eastAsia="Times New Roman" w:hAnsi="Times New Roman" w:cs="Times New Roman"/>
                <w:lang w:eastAsia="en-GB"/>
              </w:rPr>
              <w:t xml:space="preserve">1. Care for every </w:t>
            </w:r>
            <w:proofErr w:type="spellStart"/>
            <w:r w:rsidRPr="00DF6160">
              <w:rPr>
                <w:rFonts w:ascii="Times New Roman" w:eastAsia="Times New Roman" w:hAnsi="Times New Roman" w:cs="Times New Roman"/>
                <w:lang w:eastAsia="en-GB"/>
              </w:rPr>
              <w:t>newborn</w:t>
            </w:r>
            <w:proofErr w:type="spellEnd"/>
            <w:r w:rsidRPr="00DF6160">
              <w:rPr>
                <w:rFonts w:ascii="Times New Roman" w:eastAsia="Times New Roman" w:hAnsi="Times New Roman" w:cs="Times New Roman"/>
                <w:lang w:eastAsia="en-GB"/>
              </w:rPr>
              <w:t xml:space="preserve"> through a series of home visits by an ASHA in the first six weeks of life. in most state contexts, this HW is ASHA.</w:t>
            </w:r>
          </w:p>
          <w:p w14:paraId="3AACD4A8" w14:textId="77777777" w:rsidR="00DF6160" w:rsidRPr="00DF6160" w:rsidRDefault="00DF6160">
            <w:pPr>
              <w:rPr>
                <w:rFonts w:ascii="Times New Roman" w:eastAsia="Times New Roman" w:hAnsi="Times New Roman" w:cs="Times New Roman"/>
                <w:lang w:eastAsia="en-GB"/>
              </w:rPr>
            </w:pPr>
            <w:r w:rsidRPr="00DF6160">
              <w:rPr>
                <w:rFonts w:ascii="Times New Roman" w:eastAsia="Times New Roman" w:hAnsi="Times New Roman" w:cs="Times New Roman"/>
                <w:lang w:eastAsia="en-GB"/>
              </w:rPr>
              <w:t xml:space="preserve">2. Information and skills to the mother and family of every </w:t>
            </w:r>
            <w:proofErr w:type="spellStart"/>
            <w:r w:rsidRPr="00DF6160">
              <w:rPr>
                <w:rFonts w:ascii="Times New Roman" w:eastAsia="Times New Roman" w:hAnsi="Times New Roman" w:cs="Times New Roman"/>
                <w:lang w:eastAsia="en-GB"/>
              </w:rPr>
              <w:t>newborn</w:t>
            </w:r>
            <w:proofErr w:type="spellEnd"/>
            <w:r w:rsidRPr="00DF6160">
              <w:rPr>
                <w:rFonts w:ascii="Times New Roman" w:eastAsia="Times New Roman" w:hAnsi="Times New Roman" w:cs="Times New Roman"/>
                <w:lang w:eastAsia="en-GB"/>
              </w:rPr>
              <w:t xml:space="preserve"> to ensure better health outcomes.</w:t>
            </w:r>
          </w:p>
          <w:p w14:paraId="1366F345" w14:textId="77777777" w:rsidR="00DF6160" w:rsidRPr="00DF6160" w:rsidRDefault="00DF6160">
            <w:pPr>
              <w:rPr>
                <w:rFonts w:ascii="Times New Roman" w:eastAsia="Times New Roman" w:hAnsi="Times New Roman" w:cs="Times New Roman"/>
                <w:lang w:eastAsia="en-GB"/>
              </w:rPr>
            </w:pPr>
            <w:r w:rsidRPr="00DF6160">
              <w:rPr>
                <w:rFonts w:ascii="Times New Roman" w:eastAsia="Times New Roman" w:hAnsi="Times New Roman" w:cs="Times New Roman"/>
                <w:lang w:eastAsia="en-GB"/>
              </w:rPr>
              <w:t xml:space="preserve">3. An examination of every </w:t>
            </w:r>
            <w:proofErr w:type="spellStart"/>
            <w:r w:rsidRPr="00DF6160">
              <w:rPr>
                <w:rFonts w:ascii="Times New Roman" w:eastAsia="Times New Roman" w:hAnsi="Times New Roman" w:cs="Times New Roman"/>
                <w:lang w:eastAsia="en-GB"/>
              </w:rPr>
              <w:t>newborn</w:t>
            </w:r>
            <w:proofErr w:type="spellEnd"/>
            <w:r w:rsidRPr="00DF6160">
              <w:rPr>
                <w:rFonts w:ascii="Times New Roman" w:eastAsia="Times New Roman" w:hAnsi="Times New Roman" w:cs="Times New Roman"/>
                <w:lang w:eastAsia="en-GB"/>
              </w:rPr>
              <w:t xml:space="preserve"> for prematurity and low birth weight.</w:t>
            </w:r>
          </w:p>
          <w:p w14:paraId="6F8F676B" w14:textId="77777777" w:rsidR="00DF6160" w:rsidRPr="00DF6160" w:rsidRDefault="00DF6160">
            <w:pPr>
              <w:rPr>
                <w:rFonts w:ascii="Times New Roman" w:eastAsia="Times New Roman" w:hAnsi="Times New Roman" w:cs="Times New Roman"/>
                <w:lang w:eastAsia="en-GB"/>
              </w:rPr>
            </w:pPr>
            <w:r w:rsidRPr="00DF6160">
              <w:rPr>
                <w:rFonts w:ascii="Times New Roman" w:eastAsia="Times New Roman" w:hAnsi="Times New Roman" w:cs="Times New Roman"/>
                <w:lang w:eastAsia="en-GB"/>
              </w:rPr>
              <w:t xml:space="preserve">4. Extra home visits for preterm and low birth weight babies by the ASHA or </w:t>
            </w:r>
            <w:proofErr w:type="gramStart"/>
            <w:r w:rsidRPr="00DF6160">
              <w:rPr>
                <w:rFonts w:ascii="Times New Roman" w:eastAsia="Times New Roman" w:hAnsi="Times New Roman" w:cs="Times New Roman"/>
                <w:lang w:eastAsia="en-GB"/>
              </w:rPr>
              <w:t>ANM, and</w:t>
            </w:r>
            <w:proofErr w:type="gramEnd"/>
            <w:r w:rsidRPr="00DF6160">
              <w:rPr>
                <w:rFonts w:ascii="Times New Roman" w:eastAsia="Times New Roman" w:hAnsi="Times New Roman" w:cs="Times New Roman"/>
                <w:lang w:eastAsia="en-GB"/>
              </w:rPr>
              <w:t xml:space="preserve"> referred for appropriate care as defined in the protocols.</w:t>
            </w:r>
          </w:p>
          <w:p w14:paraId="6B7F6D67" w14:textId="77777777" w:rsidR="00DF6160" w:rsidRPr="00DF6160" w:rsidRDefault="00DF6160">
            <w:pPr>
              <w:rPr>
                <w:rFonts w:ascii="Times New Roman" w:eastAsia="Times New Roman" w:hAnsi="Times New Roman" w:cs="Times New Roman"/>
                <w:lang w:eastAsia="en-GB"/>
              </w:rPr>
            </w:pPr>
            <w:r w:rsidRPr="00DF6160">
              <w:rPr>
                <w:rFonts w:ascii="Times New Roman" w:eastAsia="Times New Roman" w:hAnsi="Times New Roman" w:cs="Times New Roman"/>
                <w:lang w:eastAsia="en-GB"/>
              </w:rPr>
              <w:t xml:space="preserve">5. Early identification of illness in the </w:t>
            </w:r>
            <w:proofErr w:type="spellStart"/>
            <w:r w:rsidRPr="00DF6160">
              <w:rPr>
                <w:rFonts w:ascii="Times New Roman" w:eastAsia="Times New Roman" w:hAnsi="Times New Roman" w:cs="Times New Roman"/>
                <w:lang w:eastAsia="en-GB"/>
              </w:rPr>
              <w:t>newborn</w:t>
            </w:r>
            <w:proofErr w:type="spellEnd"/>
            <w:r w:rsidRPr="00DF6160">
              <w:rPr>
                <w:rFonts w:ascii="Times New Roman" w:eastAsia="Times New Roman" w:hAnsi="Times New Roman" w:cs="Times New Roman"/>
                <w:lang w:eastAsia="en-GB"/>
              </w:rPr>
              <w:t xml:space="preserve"> and provision of appropriate care at home or referral as defined in the protocols.</w:t>
            </w:r>
          </w:p>
          <w:p w14:paraId="1294FA3D" w14:textId="77777777" w:rsidR="00DF6160" w:rsidRPr="00DF6160" w:rsidRDefault="00DF6160">
            <w:pPr>
              <w:rPr>
                <w:rFonts w:ascii="Times New Roman" w:eastAsia="Times New Roman" w:hAnsi="Times New Roman" w:cs="Times New Roman"/>
                <w:lang w:eastAsia="en-GB"/>
              </w:rPr>
            </w:pPr>
            <w:r w:rsidRPr="00DF6160">
              <w:rPr>
                <w:rFonts w:ascii="Times New Roman" w:eastAsia="Times New Roman" w:hAnsi="Times New Roman" w:cs="Times New Roman"/>
                <w:lang w:eastAsia="en-GB"/>
              </w:rPr>
              <w:t xml:space="preserve">6. Follow up for sick </w:t>
            </w:r>
            <w:proofErr w:type="spellStart"/>
            <w:r w:rsidRPr="00DF6160">
              <w:rPr>
                <w:rFonts w:ascii="Times New Roman" w:eastAsia="Times New Roman" w:hAnsi="Times New Roman" w:cs="Times New Roman"/>
                <w:lang w:eastAsia="en-GB"/>
              </w:rPr>
              <w:t>newborns</w:t>
            </w:r>
            <w:proofErr w:type="spellEnd"/>
            <w:r w:rsidRPr="00DF6160">
              <w:rPr>
                <w:rFonts w:ascii="Times New Roman" w:eastAsia="Times New Roman" w:hAnsi="Times New Roman" w:cs="Times New Roman"/>
                <w:lang w:eastAsia="en-GB"/>
              </w:rPr>
              <w:t xml:space="preserve"> after they are discharged from facilities.</w:t>
            </w:r>
          </w:p>
          <w:p w14:paraId="7850A656" w14:textId="77777777" w:rsidR="00DF6160" w:rsidRPr="00DF6160" w:rsidRDefault="00DF6160">
            <w:pPr>
              <w:rPr>
                <w:rFonts w:ascii="Times New Roman" w:eastAsia="Times New Roman" w:hAnsi="Times New Roman" w:cs="Times New Roman"/>
                <w:lang w:eastAsia="en-GB"/>
              </w:rPr>
            </w:pPr>
            <w:r w:rsidRPr="00DF6160">
              <w:rPr>
                <w:rFonts w:ascii="Times New Roman" w:eastAsia="Times New Roman" w:hAnsi="Times New Roman" w:cs="Times New Roman"/>
                <w:lang w:eastAsia="en-GB"/>
              </w:rPr>
              <w:t>7. Counselling the mother on postpartum care, recognition of postpartum complications and enabling referral.</w:t>
            </w:r>
          </w:p>
          <w:p w14:paraId="490A2994" w14:textId="77777777" w:rsidR="00DF6160" w:rsidRPr="00DF6160" w:rsidRDefault="00DF6160">
            <w:pPr>
              <w:rPr>
                <w:rFonts w:ascii="Times New Roman" w:eastAsia="Times New Roman" w:hAnsi="Times New Roman" w:cs="Times New Roman"/>
                <w:lang w:eastAsia="en-GB"/>
              </w:rPr>
            </w:pPr>
            <w:r w:rsidRPr="00DF6160">
              <w:rPr>
                <w:rFonts w:ascii="Times New Roman" w:eastAsia="Times New Roman" w:hAnsi="Times New Roman" w:cs="Times New Roman"/>
                <w:lang w:eastAsia="en-GB"/>
              </w:rPr>
              <w:t>8. Counselling the mother for adoption of an appropriate family planning method.</w:t>
            </w:r>
          </w:p>
        </w:tc>
        <w:tc>
          <w:tcPr>
            <w:tcW w:w="24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5E9E1D1" w14:textId="77777777" w:rsidR="00DF6160" w:rsidRPr="00DF6160" w:rsidRDefault="00DF6160">
            <w:pPr>
              <w:rPr>
                <w:rFonts w:ascii="Times New Roman" w:eastAsia="Times New Roman" w:hAnsi="Times New Roman" w:cs="Times New Roman"/>
                <w:lang w:eastAsia="en-GB"/>
              </w:rPr>
            </w:pPr>
            <w:r w:rsidRPr="00DF6160">
              <w:rPr>
                <w:rFonts w:ascii="Times New Roman" w:eastAsia="Times New Roman" w:hAnsi="Times New Roman" w:cs="Times New Roman"/>
                <w:lang w:eastAsia="en-GB"/>
              </w:rPr>
              <w:t>ASHA</w:t>
            </w:r>
          </w:p>
        </w:tc>
        <w:tc>
          <w:tcPr>
            <w:tcW w:w="25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888DA9B" w14:textId="77777777" w:rsidR="00DF6160" w:rsidRPr="00DF6160" w:rsidRDefault="00DF6160">
            <w:pPr>
              <w:rPr>
                <w:rFonts w:ascii="Times New Roman" w:eastAsia="Times New Roman" w:hAnsi="Times New Roman" w:cs="Times New Roman"/>
                <w:lang w:eastAsia="en-GB"/>
              </w:rPr>
            </w:pPr>
            <w:r w:rsidRPr="00DF6160">
              <w:rPr>
                <w:rFonts w:ascii="Times New Roman" w:eastAsia="Times New Roman" w:hAnsi="Times New Roman" w:cs="Times New Roman"/>
                <w:lang w:eastAsia="en-GB"/>
              </w:rPr>
              <w:t>ASHA Facilitator. In the 2018 revision, ANM was also added.</w:t>
            </w:r>
          </w:p>
        </w:tc>
      </w:tr>
      <w:tr w:rsidR="00DF6160" w:rsidRPr="00DF6160" w14:paraId="0C18DFE7" w14:textId="77777777" w:rsidTr="00DF616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16BD56E" w14:textId="77777777" w:rsidR="00DF6160" w:rsidRPr="00DF6160" w:rsidRDefault="00DF6160">
            <w:pPr>
              <w:rPr>
                <w:rFonts w:ascii="Times New Roman" w:eastAsia="Times New Roman" w:hAnsi="Times New Roman" w:cs="Times New Roman"/>
                <w:lang w:eastAsia="en-GB"/>
              </w:rPr>
            </w:pPr>
            <w:r w:rsidRPr="00DF6160">
              <w:rPr>
                <w:rFonts w:ascii="Times New Roman" w:eastAsia="Times New Roman" w:hAnsi="Times New Roman" w:cs="Times New Roman"/>
                <w:lang w:eastAsia="en-GB"/>
              </w:rPr>
              <w:t>HBYC</w:t>
            </w:r>
          </w:p>
        </w:tc>
        <w:tc>
          <w:tcPr>
            <w:tcW w:w="233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0E7B11B" w14:textId="77777777" w:rsidR="00DF6160" w:rsidRPr="00DF6160" w:rsidRDefault="00DF6160">
            <w:pPr>
              <w:rPr>
                <w:rFonts w:ascii="Times New Roman" w:eastAsia="Times New Roman" w:hAnsi="Times New Roman" w:cs="Times New Roman"/>
                <w:lang w:eastAsia="en-GB"/>
              </w:rPr>
            </w:pPr>
            <w:r w:rsidRPr="00DF6160">
              <w:rPr>
                <w:rFonts w:ascii="Times New Roman" w:eastAsia="Times New Roman" w:hAnsi="Times New Roman" w:cs="Times New Roman"/>
                <w:lang w:eastAsia="en-GB"/>
              </w:rPr>
              <w:t>"Key tasks"</w:t>
            </w:r>
          </w:p>
        </w:tc>
        <w:tc>
          <w:tcPr>
            <w:tcW w:w="581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38231F9" w14:textId="77777777" w:rsidR="00DF6160" w:rsidRPr="00DF6160" w:rsidRDefault="00DF6160">
            <w:pPr>
              <w:rPr>
                <w:rFonts w:ascii="Times New Roman" w:eastAsia="Times New Roman" w:hAnsi="Times New Roman" w:cs="Times New Roman"/>
                <w:lang w:eastAsia="en-GB"/>
              </w:rPr>
            </w:pPr>
            <w:r w:rsidRPr="00DF6160">
              <w:rPr>
                <w:rFonts w:ascii="Times New Roman" w:eastAsia="Times New Roman" w:hAnsi="Times New Roman" w:cs="Times New Roman"/>
                <w:lang w:eastAsia="en-GB"/>
              </w:rPr>
              <w:t>At 3rd Month</w:t>
            </w:r>
            <w:r w:rsidRPr="00DF6160">
              <w:rPr>
                <w:rFonts w:ascii="Times New Roman" w:eastAsia="Times New Roman" w:hAnsi="Times New Roman" w:cs="Times New Roman"/>
                <w:lang w:eastAsia="en-GB"/>
              </w:rPr>
              <w:br/>
              <w:t>1. Support for exclusive breastfeeding</w:t>
            </w:r>
            <w:r w:rsidRPr="00DF6160">
              <w:rPr>
                <w:rFonts w:ascii="Times New Roman" w:eastAsia="Times New Roman" w:hAnsi="Times New Roman" w:cs="Times New Roman"/>
                <w:lang w:eastAsia="en-GB"/>
              </w:rPr>
              <w:br/>
              <w:t>2. Counsel on hand washing practices</w:t>
            </w:r>
            <w:r w:rsidRPr="00DF6160">
              <w:rPr>
                <w:rFonts w:ascii="Times New Roman" w:eastAsia="Times New Roman" w:hAnsi="Times New Roman" w:cs="Times New Roman"/>
                <w:lang w:eastAsia="en-GB"/>
              </w:rPr>
              <w:br/>
              <w:t>3. Appropriate play and communication</w:t>
            </w:r>
            <w:r w:rsidRPr="00DF6160">
              <w:rPr>
                <w:rFonts w:ascii="Times New Roman" w:eastAsia="Times New Roman" w:hAnsi="Times New Roman" w:cs="Times New Roman"/>
                <w:lang w:eastAsia="en-GB"/>
              </w:rPr>
              <w:br/>
            </w:r>
            <w:r w:rsidRPr="00DF6160">
              <w:rPr>
                <w:rFonts w:ascii="Times New Roman" w:eastAsia="Times New Roman" w:hAnsi="Times New Roman" w:cs="Times New Roman"/>
                <w:lang w:eastAsia="en-GB"/>
              </w:rPr>
              <w:lastRenderedPageBreak/>
              <w:t>4. Check immunization status</w:t>
            </w:r>
            <w:r w:rsidRPr="00DF6160">
              <w:rPr>
                <w:rFonts w:ascii="Times New Roman" w:eastAsia="Times New Roman" w:hAnsi="Times New Roman" w:cs="Times New Roman"/>
                <w:lang w:eastAsia="en-GB"/>
              </w:rPr>
              <w:br/>
              <w:t>5. Check weight recording in MCP card; identify growth faltering.</w:t>
            </w:r>
          </w:p>
          <w:p w14:paraId="24C3FD24" w14:textId="1D8F5FDC" w:rsidR="00DF6160" w:rsidRPr="00DF6160" w:rsidRDefault="00DF6160">
            <w:pPr>
              <w:rPr>
                <w:rFonts w:ascii="Times New Roman" w:eastAsia="Times New Roman" w:hAnsi="Times New Roman" w:cs="Times New Roman"/>
                <w:lang w:eastAsia="en-GB"/>
              </w:rPr>
            </w:pPr>
            <w:r w:rsidRPr="00DF6160">
              <w:rPr>
                <w:rFonts w:ascii="Times New Roman" w:eastAsia="Times New Roman" w:hAnsi="Times New Roman" w:cs="Times New Roman"/>
                <w:lang w:eastAsia="en-GB"/>
              </w:rPr>
              <w:t xml:space="preserve">At 6th, 9th, </w:t>
            </w:r>
            <w:proofErr w:type="gramStart"/>
            <w:r w:rsidRPr="00DF6160">
              <w:rPr>
                <w:rFonts w:ascii="Times New Roman" w:eastAsia="Times New Roman" w:hAnsi="Times New Roman" w:cs="Times New Roman"/>
                <w:lang w:eastAsia="en-GB"/>
              </w:rPr>
              <w:t>12th</w:t>
            </w:r>
            <w:proofErr w:type="gramEnd"/>
            <w:r w:rsidRPr="00DF6160">
              <w:rPr>
                <w:rFonts w:ascii="Times New Roman" w:eastAsia="Times New Roman" w:hAnsi="Times New Roman" w:cs="Times New Roman"/>
                <w:lang w:eastAsia="en-GB"/>
              </w:rPr>
              <w:t xml:space="preserve"> and 15th Months</w:t>
            </w:r>
            <w:r w:rsidRPr="00DF6160">
              <w:rPr>
                <w:rFonts w:ascii="Times New Roman" w:eastAsia="Times New Roman" w:hAnsi="Times New Roman" w:cs="Times New Roman"/>
                <w:lang w:eastAsia="en-GB"/>
              </w:rPr>
              <w:br/>
              <w:t>6. All above activities PLUS</w:t>
            </w:r>
            <w:r w:rsidRPr="00DF6160">
              <w:rPr>
                <w:rFonts w:ascii="Times New Roman" w:eastAsia="Times New Roman" w:hAnsi="Times New Roman" w:cs="Times New Roman"/>
                <w:lang w:eastAsia="en-GB"/>
              </w:rPr>
              <w:br/>
              <w:t>7. Counsel on initiation of complementary feeding &amp; continued breastfeeding</w:t>
            </w:r>
            <w:r w:rsidRPr="00DF6160">
              <w:rPr>
                <w:rFonts w:ascii="Times New Roman" w:eastAsia="Times New Roman" w:hAnsi="Times New Roman" w:cs="Times New Roman"/>
                <w:lang w:eastAsia="en-GB"/>
              </w:rPr>
              <w:br/>
              <w:t>8. Age appropriate &amp; adequate complementary</w:t>
            </w:r>
            <w:r w:rsidRPr="00DF6160">
              <w:rPr>
                <w:rFonts w:ascii="Times New Roman" w:eastAsia="Times New Roman" w:hAnsi="Times New Roman" w:cs="Times New Roman"/>
                <w:lang w:eastAsia="en-GB"/>
              </w:rPr>
              <w:br/>
              <w:t>feeding for children</w:t>
            </w:r>
            <w:r w:rsidRPr="00DF6160">
              <w:rPr>
                <w:rFonts w:ascii="Times New Roman" w:eastAsia="Times New Roman" w:hAnsi="Times New Roman" w:cs="Times New Roman"/>
                <w:lang w:eastAsia="en-GB"/>
              </w:rPr>
              <w:br/>
              <w:t>9. Age-appropriate play and communication</w:t>
            </w:r>
            <w:r w:rsidRPr="00DF6160">
              <w:rPr>
                <w:rFonts w:ascii="Times New Roman" w:eastAsia="Times New Roman" w:hAnsi="Times New Roman" w:cs="Times New Roman"/>
                <w:lang w:eastAsia="en-GB"/>
              </w:rPr>
              <w:br/>
              <w:t>10. Ensure full immunization</w:t>
            </w:r>
            <w:r w:rsidRPr="00DF6160">
              <w:rPr>
                <w:rFonts w:ascii="Times New Roman" w:eastAsia="Times New Roman" w:hAnsi="Times New Roman" w:cs="Times New Roman"/>
                <w:lang w:eastAsia="en-GB"/>
              </w:rPr>
              <w:br/>
              <w:t>11. Distribution of prophylactic IFA and ORS and counselling for their appropriate usage</w:t>
            </w:r>
            <w:r w:rsidRPr="00DF6160">
              <w:rPr>
                <w:rFonts w:ascii="Times New Roman" w:eastAsia="Times New Roman" w:hAnsi="Times New Roman" w:cs="Times New Roman"/>
                <w:lang w:eastAsia="en-GB"/>
              </w:rPr>
              <w:br/>
              <w:t>12. Depot holder for ORS &amp; Zinc</w:t>
            </w:r>
          </w:p>
        </w:tc>
        <w:tc>
          <w:tcPr>
            <w:tcW w:w="24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DD32632" w14:textId="77777777" w:rsidR="00DF6160" w:rsidRPr="00DF6160" w:rsidRDefault="00DF6160">
            <w:pPr>
              <w:rPr>
                <w:rFonts w:ascii="Times New Roman" w:eastAsia="Times New Roman" w:hAnsi="Times New Roman" w:cs="Times New Roman"/>
                <w:lang w:eastAsia="en-GB"/>
              </w:rPr>
            </w:pPr>
            <w:r w:rsidRPr="00DF6160">
              <w:rPr>
                <w:rFonts w:ascii="Times New Roman" w:eastAsia="Times New Roman" w:hAnsi="Times New Roman" w:cs="Times New Roman"/>
                <w:lang w:eastAsia="en-GB"/>
              </w:rPr>
              <w:lastRenderedPageBreak/>
              <w:t>ASHA, AWW</w:t>
            </w:r>
          </w:p>
        </w:tc>
        <w:tc>
          <w:tcPr>
            <w:tcW w:w="25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86D1704" w14:textId="77777777" w:rsidR="00DF6160" w:rsidRPr="00DF6160" w:rsidRDefault="00DF6160">
            <w:pPr>
              <w:rPr>
                <w:rFonts w:ascii="Times New Roman" w:eastAsia="Times New Roman" w:hAnsi="Times New Roman" w:cs="Times New Roman"/>
                <w:lang w:eastAsia="en-GB"/>
              </w:rPr>
            </w:pPr>
            <w:r w:rsidRPr="00DF6160">
              <w:rPr>
                <w:rFonts w:ascii="Times New Roman" w:eastAsia="Times New Roman" w:hAnsi="Times New Roman" w:cs="Times New Roman"/>
                <w:lang w:eastAsia="en-GB"/>
              </w:rPr>
              <w:t>ASHA Facilitator, Anganwadi supervisor</w:t>
            </w:r>
          </w:p>
        </w:tc>
      </w:tr>
      <w:tr w:rsidR="00DF6160" w:rsidRPr="00DF6160" w14:paraId="7FAC07AD" w14:textId="77777777" w:rsidTr="00DF616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15266AD" w14:textId="77777777" w:rsidR="00DF6160" w:rsidRPr="00DF6160" w:rsidRDefault="00DF6160">
            <w:pPr>
              <w:rPr>
                <w:rFonts w:ascii="Times New Roman" w:eastAsia="Times New Roman" w:hAnsi="Times New Roman" w:cs="Times New Roman"/>
                <w:lang w:eastAsia="en-GB"/>
              </w:rPr>
            </w:pPr>
            <w:r w:rsidRPr="00DF6160">
              <w:rPr>
                <w:rFonts w:ascii="Times New Roman" w:eastAsia="Times New Roman" w:hAnsi="Times New Roman" w:cs="Times New Roman"/>
                <w:lang w:eastAsia="en-GB"/>
              </w:rPr>
              <w:t>UIP</w:t>
            </w:r>
          </w:p>
        </w:tc>
        <w:tc>
          <w:tcPr>
            <w:tcW w:w="233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139D8CF" w14:textId="77777777" w:rsidR="00DF6160" w:rsidRPr="00DF6160" w:rsidRDefault="00DF6160">
            <w:pPr>
              <w:rPr>
                <w:rFonts w:ascii="Times New Roman" w:eastAsia="Times New Roman" w:hAnsi="Times New Roman" w:cs="Times New Roman"/>
                <w:lang w:eastAsia="en-GB"/>
              </w:rPr>
            </w:pPr>
            <w:r w:rsidRPr="00DF6160">
              <w:rPr>
                <w:rFonts w:ascii="Times New Roman" w:eastAsia="Times New Roman" w:hAnsi="Times New Roman" w:cs="Times New Roman"/>
                <w:lang w:eastAsia="en-GB"/>
              </w:rPr>
              <w:t>"Responsibilities"</w:t>
            </w:r>
          </w:p>
        </w:tc>
        <w:tc>
          <w:tcPr>
            <w:tcW w:w="581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33F4E7F" w14:textId="77777777" w:rsidR="00DF6160" w:rsidRPr="00DF6160" w:rsidRDefault="00DF6160">
            <w:pPr>
              <w:rPr>
                <w:rFonts w:ascii="Times New Roman" w:eastAsia="Times New Roman" w:hAnsi="Times New Roman" w:cs="Times New Roman"/>
                <w:lang w:eastAsia="en-GB"/>
              </w:rPr>
            </w:pPr>
            <w:r w:rsidRPr="00DF6160">
              <w:rPr>
                <w:rFonts w:ascii="Times New Roman" w:eastAsia="Times New Roman" w:hAnsi="Times New Roman" w:cs="Times New Roman"/>
                <w:lang w:eastAsia="en-GB"/>
              </w:rPr>
              <w:t>1. Planning for Immunization/Micro-plan</w:t>
            </w:r>
            <w:r w:rsidRPr="00DF6160">
              <w:rPr>
                <w:rFonts w:ascii="Times New Roman" w:eastAsia="Times New Roman" w:hAnsi="Times New Roman" w:cs="Times New Roman"/>
                <w:lang w:eastAsia="en-GB"/>
              </w:rPr>
              <w:br/>
              <w:t>2. Managing the Cold chain</w:t>
            </w:r>
            <w:r w:rsidRPr="00DF6160">
              <w:rPr>
                <w:rFonts w:ascii="Times New Roman" w:eastAsia="Times New Roman" w:hAnsi="Times New Roman" w:cs="Times New Roman"/>
                <w:lang w:eastAsia="en-GB"/>
              </w:rPr>
              <w:br/>
              <w:t>3. Receiving the vaccine carrier and logistics or at the immunization session site</w:t>
            </w:r>
            <w:r w:rsidRPr="00DF6160">
              <w:rPr>
                <w:rFonts w:ascii="Times New Roman" w:eastAsia="Times New Roman" w:hAnsi="Times New Roman" w:cs="Times New Roman"/>
                <w:lang w:eastAsia="en-GB"/>
              </w:rPr>
              <w:br/>
              <w:t>4. Preparing and conducting the immunization session</w:t>
            </w:r>
            <w:r w:rsidRPr="00DF6160">
              <w:rPr>
                <w:rFonts w:ascii="Times New Roman" w:eastAsia="Times New Roman" w:hAnsi="Times New Roman" w:cs="Times New Roman"/>
                <w:lang w:eastAsia="en-GB"/>
              </w:rPr>
              <w:br/>
              <w:t>5. Communicating with caregivers</w:t>
            </w:r>
            <w:r w:rsidRPr="00DF6160">
              <w:rPr>
                <w:rFonts w:ascii="Times New Roman" w:eastAsia="Times New Roman" w:hAnsi="Times New Roman" w:cs="Times New Roman"/>
                <w:lang w:eastAsia="en-GB"/>
              </w:rPr>
              <w:br/>
              <w:t xml:space="preserve">6. Recording, </w:t>
            </w:r>
            <w:proofErr w:type="gramStart"/>
            <w:r w:rsidRPr="00DF6160">
              <w:rPr>
                <w:rFonts w:ascii="Times New Roman" w:eastAsia="Times New Roman" w:hAnsi="Times New Roman" w:cs="Times New Roman"/>
                <w:lang w:eastAsia="en-GB"/>
              </w:rPr>
              <w:t>Reporting</w:t>
            </w:r>
            <w:proofErr w:type="gramEnd"/>
            <w:r w:rsidRPr="00DF6160">
              <w:rPr>
                <w:rFonts w:ascii="Times New Roman" w:eastAsia="Times New Roman" w:hAnsi="Times New Roman" w:cs="Times New Roman"/>
                <w:lang w:eastAsia="en-GB"/>
              </w:rPr>
              <w:t xml:space="preserve"> and tracking of dropouts</w:t>
            </w:r>
            <w:r w:rsidRPr="00DF6160">
              <w:rPr>
                <w:rFonts w:ascii="Times New Roman" w:eastAsia="Times New Roman" w:hAnsi="Times New Roman" w:cs="Times New Roman"/>
                <w:lang w:eastAsia="en-GB"/>
              </w:rPr>
              <w:br/>
              <w:t>7. Capacity building of ASHAs and AWWs to perform their roles in UIP</w:t>
            </w:r>
            <w:r w:rsidRPr="00DF6160">
              <w:rPr>
                <w:rFonts w:ascii="Times New Roman" w:eastAsia="Times New Roman" w:hAnsi="Times New Roman" w:cs="Times New Roman"/>
                <w:lang w:eastAsia="en-GB"/>
              </w:rPr>
              <w:br/>
              <w:t>8. Coordination with ICDS supervisor</w:t>
            </w:r>
          </w:p>
        </w:tc>
        <w:tc>
          <w:tcPr>
            <w:tcW w:w="24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EB33B0D" w14:textId="77777777" w:rsidR="00DF6160" w:rsidRPr="00DF6160" w:rsidRDefault="00DF6160">
            <w:pPr>
              <w:rPr>
                <w:rFonts w:ascii="Times New Roman" w:eastAsia="Times New Roman" w:hAnsi="Times New Roman" w:cs="Times New Roman"/>
                <w:lang w:eastAsia="en-GB"/>
              </w:rPr>
            </w:pPr>
            <w:r w:rsidRPr="00DF6160">
              <w:rPr>
                <w:rFonts w:ascii="Times New Roman" w:eastAsia="Times New Roman" w:hAnsi="Times New Roman" w:cs="Times New Roman"/>
                <w:lang w:eastAsia="en-GB"/>
              </w:rPr>
              <w:t>ANM</w:t>
            </w:r>
          </w:p>
        </w:tc>
        <w:tc>
          <w:tcPr>
            <w:tcW w:w="25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CED1E31" w14:textId="77777777" w:rsidR="00DF6160" w:rsidRPr="00DF6160" w:rsidRDefault="00DF6160">
            <w:pPr>
              <w:rPr>
                <w:rFonts w:ascii="Times New Roman" w:eastAsia="Times New Roman" w:hAnsi="Times New Roman" w:cs="Times New Roman"/>
                <w:lang w:eastAsia="en-GB"/>
              </w:rPr>
            </w:pPr>
            <w:r w:rsidRPr="00DF6160">
              <w:rPr>
                <w:rFonts w:ascii="Times New Roman" w:eastAsia="Times New Roman" w:hAnsi="Times New Roman" w:cs="Times New Roman"/>
                <w:lang w:eastAsia="en-GB"/>
              </w:rPr>
              <w:t>MO, Sector MO</w:t>
            </w:r>
          </w:p>
        </w:tc>
      </w:tr>
      <w:tr w:rsidR="00DF6160" w:rsidRPr="00DF6160" w14:paraId="0D678DBC" w14:textId="77777777" w:rsidTr="00DF616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5AF7BCD" w14:textId="77777777" w:rsidR="00DF6160" w:rsidRPr="00DF6160" w:rsidRDefault="00DF6160">
            <w:pPr>
              <w:rPr>
                <w:rFonts w:ascii="Times New Roman" w:eastAsia="Times New Roman" w:hAnsi="Times New Roman" w:cs="Times New Roman"/>
                <w:lang w:eastAsia="en-GB"/>
              </w:rPr>
            </w:pPr>
            <w:r w:rsidRPr="00DF6160">
              <w:rPr>
                <w:rFonts w:ascii="Times New Roman" w:eastAsia="Times New Roman" w:hAnsi="Times New Roman" w:cs="Times New Roman"/>
                <w:lang w:eastAsia="en-GB"/>
              </w:rPr>
              <w:t>RBSK</w:t>
            </w:r>
          </w:p>
        </w:tc>
        <w:tc>
          <w:tcPr>
            <w:tcW w:w="233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82D1601" w14:textId="77777777" w:rsidR="00DF6160" w:rsidRPr="00DF6160" w:rsidRDefault="00DF6160">
            <w:pPr>
              <w:rPr>
                <w:rFonts w:ascii="Times New Roman" w:eastAsia="Times New Roman" w:hAnsi="Times New Roman" w:cs="Times New Roman"/>
                <w:lang w:eastAsia="en-GB"/>
              </w:rPr>
            </w:pPr>
            <w:r w:rsidRPr="00DF6160">
              <w:rPr>
                <w:rFonts w:ascii="Times New Roman" w:eastAsia="Times New Roman" w:hAnsi="Times New Roman" w:cs="Times New Roman"/>
                <w:lang w:eastAsia="en-GB"/>
              </w:rPr>
              <w:t>"Responsibilities"</w:t>
            </w:r>
          </w:p>
        </w:tc>
        <w:tc>
          <w:tcPr>
            <w:tcW w:w="581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4B1F67C" w14:textId="77777777" w:rsidR="00DF6160" w:rsidRPr="00DF6160" w:rsidRDefault="00DF6160">
            <w:pPr>
              <w:rPr>
                <w:rFonts w:ascii="Times New Roman" w:eastAsia="Times New Roman" w:hAnsi="Times New Roman" w:cs="Times New Roman"/>
                <w:lang w:eastAsia="en-GB"/>
              </w:rPr>
            </w:pPr>
            <w:r w:rsidRPr="00DF6160">
              <w:rPr>
                <w:rFonts w:ascii="Times New Roman" w:eastAsia="Times New Roman" w:hAnsi="Times New Roman" w:cs="Times New Roman"/>
                <w:lang w:eastAsia="en-GB"/>
              </w:rPr>
              <w:t>1. Identify birth defects among 0-6 weeks old babies through home visits</w:t>
            </w:r>
            <w:r w:rsidRPr="00DF6160">
              <w:rPr>
                <w:rFonts w:ascii="Times New Roman" w:eastAsia="Times New Roman" w:hAnsi="Times New Roman" w:cs="Times New Roman"/>
                <w:lang w:eastAsia="en-GB"/>
              </w:rPr>
              <w:br/>
              <w:t>2. Provide help to mothers for early stimulation of children of 0-6 weeks</w:t>
            </w:r>
            <w:r w:rsidRPr="00DF6160">
              <w:rPr>
                <w:rFonts w:ascii="Times New Roman" w:eastAsia="Times New Roman" w:hAnsi="Times New Roman" w:cs="Times New Roman"/>
                <w:lang w:eastAsia="en-GB"/>
              </w:rPr>
              <w:br/>
              <w:t xml:space="preserve">3. Explain the screening programme to parents/caregivers of children </w:t>
            </w:r>
            <w:proofErr w:type="spellStart"/>
            <w:r w:rsidRPr="00DF6160">
              <w:rPr>
                <w:rFonts w:ascii="Times New Roman" w:eastAsia="Times New Roman" w:hAnsi="Times New Roman" w:cs="Times New Roman"/>
                <w:lang w:eastAsia="en-GB"/>
              </w:rPr>
              <w:t>upto</w:t>
            </w:r>
            <w:proofErr w:type="spellEnd"/>
            <w:r w:rsidRPr="00DF6160">
              <w:rPr>
                <w:rFonts w:ascii="Times New Roman" w:eastAsia="Times New Roman" w:hAnsi="Times New Roman" w:cs="Times New Roman"/>
                <w:lang w:eastAsia="en-GB"/>
              </w:rPr>
              <w:t xml:space="preserve"> 6 years and mobilise them to attend the screening </w:t>
            </w:r>
            <w:r w:rsidRPr="00DF6160">
              <w:rPr>
                <w:rFonts w:ascii="Times New Roman" w:eastAsia="Times New Roman" w:hAnsi="Times New Roman" w:cs="Times New Roman"/>
                <w:lang w:eastAsia="en-GB"/>
              </w:rPr>
              <w:lastRenderedPageBreak/>
              <w:t xml:space="preserve">camps by the dedicated mobile health team at local Anganwadi </w:t>
            </w:r>
            <w:proofErr w:type="spellStart"/>
            <w:r w:rsidRPr="00DF6160">
              <w:rPr>
                <w:rFonts w:ascii="Times New Roman" w:eastAsia="Times New Roman" w:hAnsi="Times New Roman" w:cs="Times New Roman"/>
                <w:lang w:eastAsia="en-GB"/>
              </w:rPr>
              <w:t>Centers</w:t>
            </w:r>
            <w:proofErr w:type="spellEnd"/>
            <w:r w:rsidRPr="00DF6160">
              <w:rPr>
                <w:rFonts w:ascii="Times New Roman" w:eastAsia="Times New Roman" w:hAnsi="Times New Roman" w:cs="Times New Roman"/>
                <w:lang w:eastAsia="en-GB"/>
              </w:rPr>
              <w:t>.</w:t>
            </w:r>
            <w:r w:rsidRPr="00DF6160">
              <w:rPr>
                <w:rFonts w:ascii="Times New Roman" w:eastAsia="Times New Roman" w:hAnsi="Times New Roman" w:cs="Times New Roman"/>
                <w:lang w:eastAsia="en-GB"/>
              </w:rPr>
              <w:br/>
              <w:t>4. Help parents in referral services, if required.</w:t>
            </w:r>
          </w:p>
        </w:tc>
        <w:tc>
          <w:tcPr>
            <w:tcW w:w="24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A49CFE2" w14:textId="77777777" w:rsidR="00DF6160" w:rsidRPr="00DF6160" w:rsidRDefault="00DF6160">
            <w:pPr>
              <w:rPr>
                <w:rFonts w:ascii="Times New Roman" w:eastAsia="Times New Roman" w:hAnsi="Times New Roman" w:cs="Times New Roman"/>
                <w:lang w:eastAsia="en-GB"/>
              </w:rPr>
            </w:pPr>
            <w:r w:rsidRPr="00DF6160">
              <w:rPr>
                <w:rFonts w:ascii="Times New Roman" w:eastAsia="Times New Roman" w:hAnsi="Times New Roman" w:cs="Times New Roman"/>
                <w:lang w:eastAsia="en-GB"/>
              </w:rPr>
              <w:lastRenderedPageBreak/>
              <w:t>ASHA</w:t>
            </w:r>
          </w:p>
        </w:tc>
        <w:tc>
          <w:tcPr>
            <w:tcW w:w="25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CB8ECF6" w14:textId="77777777" w:rsidR="00DF6160" w:rsidRPr="00DF6160" w:rsidRDefault="00DF6160">
            <w:pPr>
              <w:rPr>
                <w:rFonts w:ascii="Times New Roman" w:eastAsia="Times New Roman" w:hAnsi="Times New Roman" w:cs="Times New Roman"/>
                <w:lang w:eastAsia="en-GB"/>
              </w:rPr>
            </w:pPr>
            <w:r w:rsidRPr="00DF6160">
              <w:rPr>
                <w:rFonts w:ascii="Times New Roman" w:eastAsia="Times New Roman" w:hAnsi="Times New Roman" w:cs="Times New Roman"/>
                <w:lang w:eastAsia="en-GB"/>
              </w:rPr>
              <w:t>BPM</w:t>
            </w:r>
          </w:p>
        </w:tc>
      </w:tr>
      <w:tr w:rsidR="00DF6160" w:rsidRPr="00DF6160" w14:paraId="1A295202" w14:textId="77777777" w:rsidTr="00DF616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8B51C38" w14:textId="77777777" w:rsidR="00DF6160" w:rsidRPr="00DF6160" w:rsidRDefault="00DF6160">
            <w:pPr>
              <w:rPr>
                <w:rFonts w:ascii="Times New Roman" w:eastAsia="Times New Roman" w:hAnsi="Times New Roman" w:cs="Times New Roman"/>
                <w:lang w:eastAsia="en-GB"/>
              </w:rPr>
            </w:pPr>
            <w:r w:rsidRPr="00DF6160">
              <w:rPr>
                <w:rFonts w:ascii="Times New Roman" w:eastAsia="Times New Roman" w:hAnsi="Times New Roman" w:cs="Times New Roman"/>
                <w:lang w:eastAsia="en-GB"/>
              </w:rPr>
              <w:t>JSSK</w:t>
            </w:r>
          </w:p>
        </w:tc>
        <w:tc>
          <w:tcPr>
            <w:tcW w:w="233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7086FA7" w14:textId="77777777" w:rsidR="00DF6160" w:rsidRPr="00DF6160" w:rsidRDefault="00DF6160">
            <w:pPr>
              <w:rPr>
                <w:rFonts w:ascii="Times New Roman" w:eastAsia="Times New Roman" w:hAnsi="Times New Roman" w:cs="Times New Roman"/>
                <w:lang w:eastAsia="en-GB"/>
              </w:rPr>
            </w:pPr>
            <w:r w:rsidRPr="00DF6160">
              <w:rPr>
                <w:rFonts w:ascii="Times New Roman" w:eastAsia="Times New Roman" w:hAnsi="Times New Roman" w:cs="Times New Roman"/>
                <w:lang w:eastAsia="en-GB"/>
              </w:rPr>
              <w:t>Not mentioned</w:t>
            </w:r>
          </w:p>
        </w:tc>
        <w:tc>
          <w:tcPr>
            <w:tcW w:w="581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9B0354E" w14:textId="77777777" w:rsidR="00DF6160" w:rsidRPr="00DF6160" w:rsidRDefault="00DF6160">
            <w:pPr>
              <w:rPr>
                <w:rFonts w:ascii="Times New Roman" w:eastAsia="Times New Roman" w:hAnsi="Times New Roman" w:cs="Times New Roman"/>
                <w:lang w:eastAsia="en-GB"/>
              </w:rPr>
            </w:pPr>
            <w:r w:rsidRPr="00DF6160">
              <w:rPr>
                <w:rFonts w:ascii="Times New Roman" w:eastAsia="Times New Roman" w:hAnsi="Times New Roman" w:cs="Times New Roman"/>
                <w:lang w:eastAsia="en-GB"/>
              </w:rPr>
              <w:t>Not mentioned</w:t>
            </w:r>
          </w:p>
        </w:tc>
        <w:tc>
          <w:tcPr>
            <w:tcW w:w="24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7F9D0CB" w14:textId="77777777" w:rsidR="00DF6160" w:rsidRPr="00DF6160" w:rsidRDefault="00DF6160">
            <w:pPr>
              <w:rPr>
                <w:rFonts w:ascii="Times New Roman" w:eastAsia="Times New Roman" w:hAnsi="Times New Roman" w:cs="Times New Roman"/>
                <w:lang w:eastAsia="en-GB"/>
              </w:rPr>
            </w:pPr>
            <w:r w:rsidRPr="00DF6160">
              <w:rPr>
                <w:rFonts w:ascii="Times New Roman" w:eastAsia="Times New Roman" w:hAnsi="Times New Roman" w:cs="Times New Roman"/>
                <w:lang w:eastAsia="en-GB"/>
              </w:rPr>
              <w:t>Not mentioned</w:t>
            </w:r>
          </w:p>
        </w:tc>
        <w:tc>
          <w:tcPr>
            <w:tcW w:w="25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5CBE552" w14:textId="77777777" w:rsidR="00DF6160" w:rsidRPr="00DF6160" w:rsidRDefault="00DF6160">
            <w:pPr>
              <w:rPr>
                <w:rFonts w:ascii="Times New Roman" w:eastAsia="Times New Roman" w:hAnsi="Times New Roman" w:cs="Times New Roman"/>
                <w:lang w:eastAsia="en-GB"/>
              </w:rPr>
            </w:pPr>
            <w:r w:rsidRPr="00DF6160">
              <w:rPr>
                <w:rFonts w:ascii="Times New Roman" w:eastAsia="Times New Roman" w:hAnsi="Times New Roman" w:cs="Times New Roman"/>
                <w:lang w:eastAsia="en-GB"/>
              </w:rPr>
              <w:t>Not mentioned</w:t>
            </w:r>
          </w:p>
        </w:tc>
      </w:tr>
      <w:tr w:rsidR="00DF6160" w:rsidRPr="00DF6160" w14:paraId="3E6DD690" w14:textId="77777777" w:rsidTr="00DF616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E3BDAB0" w14:textId="77777777" w:rsidR="00DF6160" w:rsidRPr="00DF6160" w:rsidRDefault="00DF6160">
            <w:pPr>
              <w:rPr>
                <w:rFonts w:ascii="Times New Roman" w:eastAsia="Times New Roman" w:hAnsi="Times New Roman" w:cs="Times New Roman"/>
                <w:lang w:eastAsia="en-GB"/>
              </w:rPr>
            </w:pPr>
            <w:r w:rsidRPr="00DF6160">
              <w:rPr>
                <w:rFonts w:ascii="Times New Roman" w:eastAsia="Times New Roman" w:hAnsi="Times New Roman" w:cs="Times New Roman"/>
                <w:lang w:eastAsia="en-GB"/>
              </w:rPr>
              <w:t>JSY</w:t>
            </w:r>
          </w:p>
        </w:tc>
        <w:tc>
          <w:tcPr>
            <w:tcW w:w="233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941621D" w14:textId="77777777" w:rsidR="00DF6160" w:rsidRPr="00DF6160" w:rsidRDefault="00DF6160">
            <w:pPr>
              <w:rPr>
                <w:rFonts w:ascii="Times New Roman" w:eastAsia="Times New Roman" w:hAnsi="Times New Roman" w:cs="Times New Roman"/>
                <w:lang w:eastAsia="en-GB"/>
              </w:rPr>
            </w:pPr>
            <w:r w:rsidRPr="00DF6160">
              <w:rPr>
                <w:rFonts w:ascii="Times New Roman" w:eastAsia="Times New Roman" w:hAnsi="Times New Roman" w:cs="Times New Roman"/>
                <w:lang w:eastAsia="en-GB"/>
              </w:rPr>
              <w:t>"Role", "Activity"</w:t>
            </w:r>
          </w:p>
        </w:tc>
        <w:tc>
          <w:tcPr>
            <w:tcW w:w="581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C5DB3A5" w14:textId="77777777" w:rsidR="00DF6160" w:rsidRPr="00DF6160" w:rsidRDefault="00DF6160">
            <w:pPr>
              <w:rPr>
                <w:rFonts w:ascii="Times New Roman" w:eastAsia="Times New Roman" w:hAnsi="Times New Roman" w:cs="Times New Roman"/>
                <w:lang w:eastAsia="en-GB"/>
              </w:rPr>
            </w:pPr>
            <w:r w:rsidRPr="00DF6160">
              <w:rPr>
                <w:rFonts w:ascii="Times New Roman" w:eastAsia="Times New Roman" w:hAnsi="Times New Roman" w:cs="Times New Roman"/>
                <w:lang w:eastAsia="en-GB"/>
              </w:rPr>
              <w:t>1. Identification of beneficiary and filling up of the JSY Card.</w:t>
            </w:r>
            <w:r w:rsidRPr="00DF6160">
              <w:rPr>
                <w:rFonts w:ascii="Times New Roman" w:eastAsia="Times New Roman" w:hAnsi="Times New Roman" w:cs="Times New Roman"/>
                <w:lang w:eastAsia="en-GB"/>
              </w:rPr>
              <w:br/>
              <w:t>2. Registering the expectant mother for ANC in the sub-centre/health centre.</w:t>
            </w:r>
            <w:r w:rsidRPr="00DF6160">
              <w:rPr>
                <w:rFonts w:ascii="Times New Roman" w:eastAsia="Times New Roman" w:hAnsi="Times New Roman" w:cs="Times New Roman"/>
                <w:lang w:eastAsia="en-GB"/>
              </w:rPr>
              <w:br/>
              <w:t>3. Preparing the birth plan including dates of ANCs and recording it on the JSY card and inform the mother</w:t>
            </w:r>
            <w:r w:rsidRPr="00DF6160">
              <w:rPr>
                <w:rFonts w:ascii="Times New Roman" w:eastAsia="Times New Roman" w:hAnsi="Times New Roman" w:cs="Times New Roman"/>
                <w:lang w:eastAsia="en-GB"/>
              </w:rPr>
              <w:br/>
              <w:t>4. Completion of formalities for receiving JSY benefit</w:t>
            </w:r>
            <w:r w:rsidRPr="00DF6160">
              <w:rPr>
                <w:rFonts w:ascii="Times New Roman" w:eastAsia="Times New Roman" w:hAnsi="Times New Roman" w:cs="Times New Roman"/>
                <w:lang w:eastAsia="en-GB"/>
              </w:rPr>
              <w:br/>
              <w:t>5. Including collecting necessary BPL certificates wherever necessary from Panchayat / local bodies / Municipalities</w:t>
            </w:r>
            <w:r w:rsidRPr="00DF6160">
              <w:rPr>
                <w:rFonts w:ascii="Times New Roman" w:eastAsia="Times New Roman" w:hAnsi="Times New Roman" w:cs="Times New Roman"/>
                <w:lang w:eastAsia="en-GB"/>
              </w:rPr>
              <w:br/>
              <w:t>6. Motivating for institutional delivery by explaining enhanced JSY benefits</w:t>
            </w:r>
            <w:r w:rsidRPr="00DF6160">
              <w:rPr>
                <w:rFonts w:ascii="Times New Roman" w:eastAsia="Times New Roman" w:hAnsi="Times New Roman" w:cs="Times New Roman"/>
                <w:lang w:eastAsia="en-GB"/>
              </w:rPr>
              <w:br/>
              <w:t>7. Identify the health centre for all referral as well as the place of delivery and inform the pregnant women / her husband / family member and the Registered ASHA.</w:t>
            </w:r>
          </w:p>
        </w:tc>
        <w:tc>
          <w:tcPr>
            <w:tcW w:w="24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1C1BB3A" w14:textId="77777777" w:rsidR="00DF6160" w:rsidRPr="00DF6160" w:rsidRDefault="00DF6160">
            <w:pPr>
              <w:rPr>
                <w:rFonts w:ascii="Times New Roman" w:eastAsia="Times New Roman" w:hAnsi="Times New Roman" w:cs="Times New Roman"/>
                <w:lang w:eastAsia="en-GB"/>
              </w:rPr>
            </w:pPr>
            <w:r w:rsidRPr="00DF6160">
              <w:rPr>
                <w:rFonts w:ascii="Times New Roman" w:eastAsia="Times New Roman" w:hAnsi="Times New Roman" w:cs="Times New Roman"/>
                <w:lang w:eastAsia="en-GB"/>
              </w:rPr>
              <w:t>ASHA</w:t>
            </w:r>
          </w:p>
        </w:tc>
        <w:tc>
          <w:tcPr>
            <w:tcW w:w="25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0386454" w14:textId="77777777" w:rsidR="00DF6160" w:rsidRPr="00DF6160" w:rsidRDefault="00DF6160">
            <w:pPr>
              <w:rPr>
                <w:rFonts w:ascii="Times New Roman" w:eastAsia="Times New Roman" w:hAnsi="Times New Roman" w:cs="Times New Roman"/>
                <w:lang w:eastAsia="en-GB"/>
              </w:rPr>
            </w:pPr>
            <w:r w:rsidRPr="00DF6160">
              <w:rPr>
                <w:rFonts w:ascii="Times New Roman" w:eastAsia="Times New Roman" w:hAnsi="Times New Roman" w:cs="Times New Roman"/>
                <w:lang w:eastAsia="en-GB"/>
              </w:rPr>
              <w:t>ANM</w:t>
            </w:r>
          </w:p>
        </w:tc>
      </w:tr>
      <w:tr w:rsidR="00DF6160" w:rsidRPr="00DF6160" w14:paraId="60DB107A" w14:textId="77777777" w:rsidTr="00DF616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6CD2975" w14:textId="77777777" w:rsidR="00DF6160" w:rsidRPr="00DF6160" w:rsidRDefault="00DF6160">
            <w:pPr>
              <w:rPr>
                <w:rFonts w:ascii="Times New Roman" w:eastAsia="Times New Roman" w:hAnsi="Times New Roman" w:cs="Times New Roman"/>
                <w:lang w:eastAsia="en-GB"/>
              </w:rPr>
            </w:pPr>
            <w:r w:rsidRPr="00DF6160">
              <w:rPr>
                <w:rFonts w:ascii="Times New Roman" w:eastAsia="Times New Roman" w:hAnsi="Times New Roman" w:cs="Times New Roman"/>
                <w:lang w:eastAsia="en-GB"/>
              </w:rPr>
              <w:t>RKSK</w:t>
            </w:r>
          </w:p>
        </w:tc>
        <w:tc>
          <w:tcPr>
            <w:tcW w:w="233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7BC2A7F" w14:textId="77777777" w:rsidR="00DF6160" w:rsidRPr="00DF6160" w:rsidRDefault="00DF6160">
            <w:pPr>
              <w:rPr>
                <w:rFonts w:ascii="Times New Roman" w:eastAsia="Times New Roman" w:hAnsi="Times New Roman" w:cs="Times New Roman"/>
                <w:lang w:eastAsia="en-GB"/>
              </w:rPr>
            </w:pPr>
            <w:r w:rsidRPr="00DF6160">
              <w:rPr>
                <w:rFonts w:ascii="Times New Roman" w:eastAsia="Times New Roman" w:hAnsi="Times New Roman" w:cs="Times New Roman"/>
                <w:lang w:eastAsia="en-GB"/>
              </w:rPr>
              <w:t>Yes</w:t>
            </w:r>
          </w:p>
        </w:tc>
        <w:tc>
          <w:tcPr>
            <w:tcW w:w="581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8B71E6E" w14:textId="77777777" w:rsidR="00DF6160" w:rsidRPr="00DF6160" w:rsidRDefault="00DF6160">
            <w:pPr>
              <w:rPr>
                <w:rFonts w:ascii="Times New Roman" w:eastAsia="Times New Roman" w:hAnsi="Times New Roman" w:cs="Times New Roman"/>
                <w:lang w:eastAsia="en-GB"/>
              </w:rPr>
            </w:pPr>
            <w:r w:rsidRPr="00DF6160">
              <w:rPr>
                <w:rFonts w:ascii="Times New Roman" w:eastAsia="Times New Roman" w:hAnsi="Times New Roman" w:cs="Times New Roman"/>
                <w:lang w:eastAsia="en-GB"/>
              </w:rPr>
              <w:t>1. Form adolescent groups</w:t>
            </w:r>
            <w:r w:rsidRPr="00DF6160">
              <w:rPr>
                <w:rFonts w:ascii="Times New Roman" w:eastAsia="Times New Roman" w:hAnsi="Times New Roman" w:cs="Times New Roman"/>
                <w:lang w:eastAsia="en-GB"/>
              </w:rPr>
              <w:br/>
              <w:t>2. Conduct PE sessions and maintain session dairy</w:t>
            </w:r>
            <w:r w:rsidRPr="00DF6160">
              <w:rPr>
                <w:rFonts w:ascii="Times New Roman" w:eastAsia="Times New Roman" w:hAnsi="Times New Roman" w:cs="Times New Roman"/>
                <w:lang w:eastAsia="en-GB"/>
              </w:rPr>
              <w:br/>
              <w:t>3. Attend AFC meeting</w:t>
            </w:r>
          </w:p>
        </w:tc>
        <w:tc>
          <w:tcPr>
            <w:tcW w:w="2409"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4174910" w14:textId="205D4A46" w:rsidR="00DF6160" w:rsidRPr="00DF6160" w:rsidRDefault="00DF6160">
            <w:pPr>
              <w:rPr>
                <w:rFonts w:ascii="Times New Roman" w:eastAsia="Times New Roman" w:hAnsi="Times New Roman" w:cs="Times New Roman"/>
                <w:lang w:eastAsia="en-GB"/>
              </w:rPr>
            </w:pPr>
            <w:r w:rsidRPr="00DF6160">
              <w:rPr>
                <w:rFonts w:ascii="Times New Roman" w:eastAsia="Times New Roman" w:hAnsi="Times New Roman" w:cs="Times New Roman"/>
                <w:lang w:eastAsia="en-GB"/>
              </w:rPr>
              <w:t>PE/</w:t>
            </w:r>
            <w:proofErr w:type="spellStart"/>
            <w:r w:rsidRPr="00DF6160">
              <w:rPr>
                <w:rFonts w:ascii="Times New Roman" w:eastAsia="Times New Roman" w:hAnsi="Times New Roman" w:cs="Times New Roman"/>
                <w:lang w:eastAsia="en-GB"/>
              </w:rPr>
              <w:t>Saathiya</w:t>
            </w:r>
            <w:proofErr w:type="spellEnd"/>
          </w:p>
        </w:tc>
        <w:tc>
          <w:tcPr>
            <w:tcW w:w="255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C5AC242" w14:textId="77777777" w:rsidR="00DF6160" w:rsidRPr="00DF6160" w:rsidRDefault="00DF6160">
            <w:pPr>
              <w:rPr>
                <w:rFonts w:ascii="Times New Roman" w:eastAsia="Times New Roman" w:hAnsi="Times New Roman" w:cs="Times New Roman"/>
                <w:lang w:eastAsia="en-GB"/>
              </w:rPr>
            </w:pPr>
            <w:r w:rsidRPr="00DF6160">
              <w:rPr>
                <w:rFonts w:ascii="Times New Roman" w:eastAsia="Times New Roman" w:hAnsi="Times New Roman" w:cs="Times New Roman"/>
                <w:lang w:eastAsia="en-GB"/>
              </w:rPr>
              <w:t>ASHA &gt; ANM. Discrepancy</w:t>
            </w:r>
          </w:p>
        </w:tc>
      </w:tr>
    </w:tbl>
    <w:p w14:paraId="4F14027E" w14:textId="77777777" w:rsidR="00DF6160" w:rsidRPr="00DF6160" w:rsidRDefault="00DF6160" w:rsidP="00DF6160">
      <w:pPr>
        <w:rPr>
          <w:rFonts w:ascii="Times New Roman" w:hAnsi="Times New Roman" w:cs="Times New Roman"/>
        </w:rPr>
      </w:pPr>
    </w:p>
    <w:p w14:paraId="26E60893" w14:textId="77777777" w:rsidR="00DF6160" w:rsidRPr="00DF6160" w:rsidRDefault="00DF6160">
      <w:pPr>
        <w:rPr>
          <w:rFonts w:ascii="Times New Roman" w:hAnsi="Times New Roman" w:cs="Times New Roman"/>
          <w:lang w:val="en-IN"/>
        </w:rPr>
      </w:pPr>
    </w:p>
    <w:sectPr w:rsidR="00DF6160" w:rsidRPr="00DF6160" w:rsidSect="00D7178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718C8"/>
    <w:multiLevelType w:val="hybridMultilevel"/>
    <w:tmpl w:val="5F0CE0D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176C3FF3"/>
    <w:multiLevelType w:val="hybridMultilevel"/>
    <w:tmpl w:val="0194F49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21C70201"/>
    <w:multiLevelType w:val="hybridMultilevel"/>
    <w:tmpl w:val="3354988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40D86821"/>
    <w:multiLevelType w:val="hybridMultilevel"/>
    <w:tmpl w:val="0B96F9D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6BED42A0"/>
    <w:multiLevelType w:val="hybridMultilevel"/>
    <w:tmpl w:val="7A0CB29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6DEC464F"/>
    <w:multiLevelType w:val="hybridMultilevel"/>
    <w:tmpl w:val="2496D65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6E876DF4"/>
    <w:multiLevelType w:val="hybridMultilevel"/>
    <w:tmpl w:val="F36E832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734D3047"/>
    <w:multiLevelType w:val="hybridMultilevel"/>
    <w:tmpl w:val="A24E03D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6"/>
  </w:num>
  <w:num w:numId="2">
    <w:abstractNumId w:val="4"/>
  </w:num>
  <w:num w:numId="3">
    <w:abstractNumId w:val="3"/>
  </w:num>
  <w:num w:numId="4">
    <w:abstractNumId w:val="5"/>
  </w:num>
  <w:num w:numId="5">
    <w:abstractNumId w:val="1"/>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782"/>
    <w:rsid w:val="00010E26"/>
    <w:rsid w:val="0003687D"/>
    <w:rsid w:val="000828D9"/>
    <w:rsid w:val="000D3094"/>
    <w:rsid w:val="000E3DE4"/>
    <w:rsid w:val="000F1D85"/>
    <w:rsid w:val="0011358C"/>
    <w:rsid w:val="001933CC"/>
    <w:rsid w:val="00203F89"/>
    <w:rsid w:val="002635AE"/>
    <w:rsid w:val="00290D47"/>
    <w:rsid w:val="002A5D93"/>
    <w:rsid w:val="002D4B0E"/>
    <w:rsid w:val="002F100D"/>
    <w:rsid w:val="00352382"/>
    <w:rsid w:val="00425179"/>
    <w:rsid w:val="00431146"/>
    <w:rsid w:val="0044235D"/>
    <w:rsid w:val="005853C0"/>
    <w:rsid w:val="005D16ED"/>
    <w:rsid w:val="006072C5"/>
    <w:rsid w:val="00653D6B"/>
    <w:rsid w:val="006677EC"/>
    <w:rsid w:val="006B0590"/>
    <w:rsid w:val="00704130"/>
    <w:rsid w:val="0070421D"/>
    <w:rsid w:val="007523DA"/>
    <w:rsid w:val="00756B58"/>
    <w:rsid w:val="00781F2C"/>
    <w:rsid w:val="00844237"/>
    <w:rsid w:val="008B0CF6"/>
    <w:rsid w:val="008C1C84"/>
    <w:rsid w:val="008E4028"/>
    <w:rsid w:val="0095640C"/>
    <w:rsid w:val="0095774C"/>
    <w:rsid w:val="00992510"/>
    <w:rsid w:val="009B7DB7"/>
    <w:rsid w:val="009D757C"/>
    <w:rsid w:val="009F799C"/>
    <w:rsid w:val="00A23FAB"/>
    <w:rsid w:val="00BB68F2"/>
    <w:rsid w:val="00BF68C6"/>
    <w:rsid w:val="00D71782"/>
    <w:rsid w:val="00D77326"/>
    <w:rsid w:val="00DF6160"/>
    <w:rsid w:val="00F1675F"/>
    <w:rsid w:val="00F55DA5"/>
    <w:rsid w:val="00F6351A"/>
    <w:rsid w:val="00FB2EFF"/>
    <w:rsid w:val="00FD2CA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4D5EB"/>
  <w15:chartTrackingRefBased/>
  <w15:docId w15:val="{82EF024D-5AD0-4B89-B161-D430C8C15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1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17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1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2991</TotalTime>
  <Pages>7</Pages>
  <Words>1336</Words>
  <Characters>7618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anirban chatterjee</dc:creator>
  <cp:keywords/>
  <dc:description/>
  <cp:lastModifiedBy>Suruchi Gupta</cp:lastModifiedBy>
  <cp:revision>10</cp:revision>
  <dcterms:created xsi:type="dcterms:W3CDTF">2020-12-28T08:50:00Z</dcterms:created>
  <dcterms:modified xsi:type="dcterms:W3CDTF">2021-11-23T10:48:00Z</dcterms:modified>
</cp:coreProperties>
</file>