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2162D" w14:textId="52671FE1" w:rsidR="00353BCD" w:rsidRPr="002069D3" w:rsidRDefault="00353BCD" w:rsidP="00B513F7">
      <w:pPr>
        <w:jc w:val="center"/>
        <w:rPr>
          <w:rFonts w:cstheme="minorHAnsi"/>
          <w:b/>
          <w:bCs/>
          <w:sz w:val="28"/>
          <w:szCs w:val="24"/>
        </w:rPr>
      </w:pPr>
      <w:r w:rsidRPr="002069D3">
        <w:rPr>
          <w:rFonts w:cstheme="minorHAnsi"/>
          <w:b/>
          <w:bCs/>
          <w:sz w:val="28"/>
          <w:szCs w:val="24"/>
        </w:rPr>
        <w:t>Supplement</w:t>
      </w:r>
    </w:p>
    <w:p w14:paraId="2719BD3B" w14:textId="77777777" w:rsidR="00353BCD" w:rsidRPr="002069D3" w:rsidRDefault="00353BCD" w:rsidP="00353BCD">
      <w:pPr>
        <w:rPr>
          <w:rFonts w:cstheme="minorHAnsi"/>
          <w:b/>
          <w:bCs/>
        </w:rPr>
      </w:pPr>
    </w:p>
    <w:p w14:paraId="46FD43C6" w14:textId="6CB9986F" w:rsidR="00353BCD" w:rsidRPr="002069D3" w:rsidRDefault="00353BCD" w:rsidP="00353BCD">
      <w:pPr>
        <w:rPr>
          <w:rFonts w:cstheme="minorHAnsi"/>
        </w:rPr>
      </w:pPr>
      <w:r w:rsidRPr="002069D3">
        <w:rPr>
          <w:rFonts w:cstheme="minorHAnsi"/>
          <w:b/>
          <w:bCs/>
        </w:rPr>
        <w:t>Table 1. Prediction performance of ML model during 2020/08-2020/10.</w:t>
      </w:r>
      <w:r w:rsidRPr="002069D3">
        <w:rPr>
          <w:rFonts w:cstheme="minorHAnsi"/>
        </w:rPr>
        <w:t xml:space="preserve"> Prediction performance was inferior between probability 0.4-0.48.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8"/>
        <w:gridCol w:w="2361"/>
        <w:gridCol w:w="2155"/>
        <w:gridCol w:w="2176"/>
      </w:tblGrid>
      <w:tr w:rsidR="00353BCD" w:rsidRPr="002069D3" w14:paraId="6279A2B5" w14:textId="77777777" w:rsidTr="00173E7F">
        <w:tc>
          <w:tcPr>
            <w:tcW w:w="2478" w:type="dxa"/>
          </w:tcPr>
          <w:p w14:paraId="7D1DE049" w14:textId="793A8E26" w:rsidR="00353BCD" w:rsidRPr="002069D3" w:rsidRDefault="00353BCD" w:rsidP="00173E7F">
            <w:pPr>
              <w:rPr>
                <w:rFonts w:cstheme="minorHAnsi"/>
              </w:rPr>
            </w:pPr>
          </w:p>
        </w:tc>
        <w:tc>
          <w:tcPr>
            <w:tcW w:w="2478" w:type="dxa"/>
          </w:tcPr>
          <w:p w14:paraId="7E325D28" w14:textId="77777777" w:rsidR="00353BCD" w:rsidRPr="002069D3" w:rsidRDefault="00353BCD" w:rsidP="00173E7F">
            <w:pPr>
              <w:rPr>
                <w:rFonts w:cstheme="minorHAnsi"/>
              </w:rPr>
            </w:pPr>
            <w:r w:rsidRPr="002069D3">
              <w:rPr>
                <w:rFonts w:cstheme="minorHAnsi"/>
              </w:rPr>
              <w:t xml:space="preserve">Probability&lt;0.40 </w:t>
            </w:r>
          </w:p>
        </w:tc>
        <w:tc>
          <w:tcPr>
            <w:tcW w:w="2478" w:type="dxa"/>
          </w:tcPr>
          <w:p w14:paraId="6D2CC57C" w14:textId="77777777" w:rsidR="00353BCD" w:rsidRPr="002069D3" w:rsidRDefault="00353BCD" w:rsidP="00173E7F">
            <w:pPr>
              <w:rPr>
                <w:rFonts w:cstheme="minorHAnsi"/>
              </w:rPr>
            </w:pPr>
            <w:r w:rsidRPr="002069D3">
              <w:rPr>
                <w:rFonts w:cstheme="minorHAnsi"/>
              </w:rPr>
              <w:t>0.4-0.48</w:t>
            </w:r>
          </w:p>
        </w:tc>
        <w:tc>
          <w:tcPr>
            <w:tcW w:w="2478" w:type="dxa"/>
          </w:tcPr>
          <w:p w14:paraId="69A10CEC" w14:textId="77777777" w:rsidR="00353BCD" w:rsidRPr="002069D3" w:rsidRDefault="00353BCD" w:rsidP="00173E7F">
            <w:pPr>
              <w:rPr>
                <w:rFonts w:cstheme="minorHAnsi"/>
              </w:rPr>
            </w:pPr>
            <w:r w:rsidRPr="002069D3">
              <w:rPr>
                <w:rFonts w:cstheme="minorHAnsi"/>
              </w:rPr>
              <w:t>&gt;0.48</w:t>
            </w:r>
          </w:p>
        </w:tc>
      </w:tr>
      <w:tr w:rsidR="00353BCD" w:rsidRPr="002069D3" w14:paraId="002ABD17" w14:textId="77777777" w:rsidTr="00173E7F">
        <w:tc>
          <w:tcPr>
            <w:tcW w:w="2478" w:type="dxa"/>
          </w:tcPr>
          <w:p w14:paraId="6F63E5F3" w14:textId="77777777" w:rsidR="00353BCD" w:rsidRPr="002069D3" w:rsidRDefault="00353BCD" w:rsidP="00173E7F">
            <w:pPr>
              <w:rPr>
                <w:rFonts w:cstheme="minorHAnsi"/>
              </w:rPr>
            </w:pPr>
            <w:r w:rsidRPr="002069D3">
              <w:rPr>
                <w:rFonts w:cstheme="minorHAnsi"/>
              </w:rPr>
              <w:t>accuracy</w:t>
            </w:r>
          </w:p>
        </w:tc>
        <w:tc>
          <w:tcPr>
            <w:tcW w:w="2478" w:type="dxa"/>
          </w:tcPr>
          <w:p w14:paraId="66798034" w14:textId="77777777" w:rsidR="00353BCD" w:rsidRPr="002069D3" w:rsidRDefault="00353BCD" w:rsidP="00173E7F">
            <w:pPr>
              <w:rPr>
                <w:rFonts w:cstheme="minorHAnsi"/>
              </w:rPr>
            </w:pPr>
            <w:r w:rsidRPr="002069D3">
              <w:rPr>
                <w:rFonts w:cstheme="minorHAnsi"/>
              </w:rPr>
              <w:t>0.9857</w:t>
            </w:r>
          </w:p>
        </w:tc>
        <w:tc>
          <w:tcPr>
            <w:tcW w:w="2478" w:type="dxa"/>
          </w:tcPr>
          <w:p w14:paraId="5E383E81" w14:textId="566C2E28" w:rsidR="00353BCD" w:rsidRPr="002069D3" w:rsidRDefault="00353BCD" w:rsidP="00173E7F">
            <w:pPr>
              <w:rPr>
                <w:rFonts w:cstheme="minorHAnsi"/>
              </w:rPr>
            </w:pPr>
            <w:r w:rsidRPr="002069D3">
              <w:rPr>
                <w:rFonts w:cstheme="minorHAnsi"/>
              </w:rPr>
              <w:t xml:space="preserve">0.88 </w:t>
            </w:r>
          </w:p>
        </w:tc>
        <w:tc>
          <w:tcPr>
            <w:tcW w:w="2478" w:type="dxa"/>
          </w:tcPr>
          <w:p w14:paraId="2EC2BF1E" w14:textId="77777777" w:rsidR="00353BCD" w:rsidRPr="002069D3" w:rsidRDefault="00353BCD" w:rsidP="00173E7F">
            <w:pPr>
              <w:rPr>
                <w:rFonts w:cstheme="minorHAnsi"/>
              </w:rPr>
            </w:pPr>
            <w:r w:rsidRPr="002069D3">
              <w:rPr>
                <w:rFonts w:cstheme="minorHAnsi"/>
              </w:rPr>
              <w:t>0.94</w:t>
            </w:r>
          </w:p>
        </w:tc>
      </w:tr>
    </w:tbl>
    <w:p w14:paraId="3B20A404" w14:textId="04C21357" w:rsidR="00797A51" w:rsidRPr="002069D3" w:rsidRDefault="00797A51">
      <w:pPr>
        <w:rPr>
          <w:rFonts w:cstheme="minorHAnsi"/>
        </w:rPr>
      </w:pPr>
    </w:p>
    <w:p w14:paraId="246CA701" w14:textId="657216EA" w:rsidR="00D80201" w:rsidRPr="002069D3" w:rsidRDefault="00D80201" w:rsidP="00D80201">
      <w:pPr>
        <w:rPr>
          <w:rFonts w:cstheme="minorHAnsi"/>
        </w:rPr>
      </w:pPr>
      <w:r w:rsidRPr="002069D3">
        <w:rPr>
          <w:rFonts w:cstheme="minorHAnsi"/>
          <w:b/>
        </w:rPr>
        <w:t>Figure 1. Illustration of grey zone definition in this study.</w:t>
      </w:r>
      <w:r w:rsidRPr="002069D3">
        <w:rPr>
          <w:rFonts w:cstheme="minorHAnsi"/>
        </w:rPr>
        <w:t xml:space="preserve"> Probability range between 0.40 to 0.48 was defined as grey zone.</w:t>
      </w:r>
    </w:p>
    <w:p w14:paraId="2F5E83E1" w14:textId="609A75E1" w:rsidR="00D80201" w:rsidRPr="002069D3" w:rsidRDefault="0076561E">
      <w:pPr>
        <w:rPr>
          <w:rFonts w:cstheme="minorHAnsi"/>
        </w:rPr>
      </w:pPr>
      <w:r w:rsidRPr="002069D3">
        <w:rPr>
          <w:rFonts w:cstheme="minorHAnsi"/>
          <w:noProof/>
        </w:rPr>
        <w:drawing>
          <wp:inline distT="0" distB="0" distL="0" distR="0" wp14:anchorId="20A91068" wp14:editId="35CA0A2C">
            <wp:extent cx="4487333" cy="1998392"/>
            <wp:effectExtent l="0" t="0" r="8890" b="1905"/>
            <wp:docPr id="2" name="圖片 1">
              <a:extLst xmlns:a="http://schemas.openxmlformats.org/drawingml/2006/main">
                <a:ext uri="{FF2B5EF4-FFF2-40B4-BE49-F238E27FC236}">
                  <a16:creationId xmlns:a16="http://schemas.microsoft.com/office/drawing/2014/main" id="{E734CFBC-BA68-4C7D-8667-D27C639486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a16="http://schemas.microsoft.com/office/drawing/2014/main" id="{E734CFBC-BA68-4C7D-8667-D27C639486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5073" cy="2019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A0419" w14:textId="77777777" w:rsidR="00D80201" w:rsidRPr="002069D3" w:rsidRDefault="00D80201">
      <w:pPr>
        <w:rPr>
          <w:rFonts w:cstheme="minorHAnsi"/>
        </w:rPr>
      </w:pPr>
    </w:p>
    <w:p w14:paraId="6331A2A0" w14:textId="13EE2565" w:rsidR="00AA1D67" w:rsidRPr="002069D3" w:rsidRDefault="00AA1D67">
      <w:pPr>
        <w:rPr>
          <w:rFonts w:cstheme="minorHAnsi"/>
          <w:b/>
          <w:bCs/>
        </w:rPr>
      </w:pPr>
      <w:r w:rsidRPr="002069D3">
        <w:rPr>
          <w:rFonts w:cstheme="minorHAnsi"/>
          <w:b/>
          <w:bCs/>
        </w:rPr>
        <w:t xml:space="preserve">Table 2. </w:t>
      </w:r>
      <w:r w:rsidR="009F789A" w:rsidRPr="002069D3">
        <w:rPr>
          <w:rFonts w:cstheme="minorHAnsi"/>
          <w:b/>
          <w:bCs/>
        </w:rPr>
        <w:t>D</w:t>
      </w:r>
      <w:r w:rsidRPr="002069D3">
        <w:rPr>
          <w:rFonts w:cstheme="minorHAnsi"/>
          <w:b/>
          <w:bCs/>
        </w:rPr>
        <w:t xml:space="preserve">etailed peak numbers </w:t>
      </w:r>
      <w:r w:rsidRPr="002069D3">
        <w:rPr>
          <w:rFonts w:cstheme="minorHAnsi"/>
          <w:b/>
          <w:bCs/>
          <w:kern w:val="0"/>
          <w:szCs w:val="24"/>
        </w:rPr>
        <w:t>of the MALDI-TOF mass spectra in different groups.</w:t>
      </w: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1833"/>
        <w:gridCol w:w="1167"/>
        <w:gridCol w:w="1678"/>
        <w:gridCol w:w="1146"/>
        <w:gridCol w:w="1692"/>
        <w:gridCol w:w="1415"/>
      </w:tblGrid>
      <w:tr w:rsidR="00AA1D67" w:rsidRPr="002069D3" w14:paraId="575B3E5C" w14:textId="77777777" w:rsidTr="00B513F7">
        <w:tc>
          <w:tcPr>
            <w:tcW w:w="1833" w:type="dxa"/>
          </w:tcPr>
          <w:p w14:paraId="0D91887E" w14:textId="205DDE84" w:rsidR="00AA1D67" w:rsidRPr="002069D3" w:rsidRDefault="00AA1D67" w:rsidP="00173E7F">
            <w:pPr>
              <w:pStyle w:val="a4"/>
              <w:ind w:leftChars="0" w:left="0"/>
              <w:rPr>
                <w:rFonts w:cstheme="minorHAnsi"/>
              </w:rPr>
            </w:pPr>
          </w:p>
        </w:tc>
        <w:tc>
          <w:tcPr>
            <w:tcW w:w="1167" w:type="dxa"/>
          </w:tcPr>
          <w:p w14:paraId="232DF563" w14:textId="77777777" w:rsidR="00AA1D67" w:rsidRPr="002069D3" w:rsidRDefault="00AA1D67" w:rsidP="009F789A">
            <w:pPr>
              <w:pStyle w:val="a4"/>
              <w:ind w:leftChars="0" w:left="0"/>
              <w:jc w:val="center"/>
              <w:rPr>
                <w:rFonts w:cstheme="minorHAnsi"/>
              </w:rPr>
            </w:pPr>
            <w:r w:rsidRPr="002069D3">
              <w:rPr>
                <w:rFonts w:cstheme="minorHAnsi"/>
              </w:rPr>
              <w:t>Minimum</w:t>
            </w:r>
          </w:p>
        </w:tc>
        <w:tc>
          <w:tcPr>
            <w:tcW w:w="1678" w:type="dxa"/>
          </w:tcPr>
          <w:p w14:paraId="352B9681" w14:textId="77777777" w:rsidR="00AA1D67" w:rsidRPr="002069D3" w:rsidRDefault="00AA1D67" w:rsidP="009F789A">
            <w:pPr>
              <w:pStyle w:val="a4"/>
              <w:ind w:leftChars="0" w:left="0"/>
              <w:jc w:val="center"/>
              <w:rPr>
                <w:rFonts w:cstheme="minorHAnsi"/>
              </w:rPr>
            </w:pPr>
            <w:r w:rsidRPr="002069D3">
              <w:rPr>
                <w:rFonts w:cstheme="minorHAnsi"/>
              </w:rPr>
              <w:t>First Quartile</w:t>
            </w:r>
          </w:p>
        </w:tc>
        <w:tc>
          <w:tcPr>
            <w:tcW w:w="1146" w:type="dxa"/>
          </w:tcPr>
          <w:p w14:paraId="6439ADE6" w14:textId="321D5794" w:rsidR="00AA1D67" w:rsidRPr="002069D3" w:rsidRDefault="00AA1D67" w:rsidP="009F789A">
            <w:pPr>
              <w:pStyle w:val="a4"/>
              <w:ind w:leftChars="0" w:left="0"/>
              <w:jc w:val="center"/>
              <w:rPr>
                <w:rFonts w:cstheme="minorHAnsi"/>
              </w:rPr>
            </w:pPr>
            <w:r w:rsidRPr="002069D3">
              <w:rPr>
                <w:rFonts w:cstheme="minorHAnsi"/>
              </w:rPr>
              <w:t>Median</w:t>
            </w:r>
          </w:p>
        </w:tc>
        <w:tc>
          <w:tcPr>
            <w:tcW w:w="1692" w:type="dxa"/>
          </w:tcPr>
          <w:p w14:paraId="13D144FF" w14:textId="77777777" w:rsidR="00AA1D67" w:rsidRPr="002069D3" w:rsidRDefault="00AA1D67" w:rsidP="009F789A">
            <w:pPr>
              <w:pStyle w:val="a4"/>
              <w:ind w:leftChars="0" w:left="0"/>
              <w:jc w:val="center"/>
              <w:rPr>
                <w:rFonts w:cstheme="minorHAnsi"/>
              </w:rPr>
            </w:pPr>
            <w:r w:rsidRPr="002069D3">
              <w:rPr>
                <w:rFonts w:cstheme="minorHAnsi"/>
              </w:rPr>
              <w:t>Third Quartile</w:t>
            </w:r>
          </w:p>
        </w:tc>
        <w:tc>
          <w:tcPr>
            <w:tcW w:w="1415" w:type="dxa"/>
          </w:tcPr>
          <w:p w14:paraId="5E50A873" w14:textId="77777777" w:rsidR="00AA1D67" w:rsidRPr="002069D3" w:rsidRDefault="00AA1D67" w:rsidP="009F789A">
            <w:pPr>
              <w:pStyle w:val="a4"/>
              <w:ind w:leftChars="0" w:left="0"/>
              <w:jc w:val="center"/>
              <w:rPr>
                <w:rFonts w:cstheme="minorHAnsi"/>
              </w:rPr>
            </w:pPr>
            <w:r w:rsidRPr="002069D3">
              <w:rPr>
                <w:rFonts w:cstheme="minorHAnsi"/>
              </w:rPr>
              <w:t>Maximum</w:t>
            </w:r>
          </w:p>
        </w:tc>
      </w:tr>
      <w:tr w:rsidR="00AA1D67" w:rsidRPr="002069D3" w14:paraId="614F8CE9" w14:textId="77777777" w:rsidTr="00B513F7">
        <w:tc>
          <w:tcPr>
            <w:tcW w:w="1833" w:type="dxa"/>
          </w:tcPr>
          <w:p w14:paraId="62742F8E" w14:textId="77777777" w:rsidR="00AA1D67" w:rsidRPr="002069D3" w:rsidRDefault="00AA1D67" w:rsidP="00173E7F">
            <w:pPr>
              <w:pStyle w:val="a4"/>
              <w:ind w:leftChars="0" w:left="0"/>
              <w:rPr>
                <w:rFonts w:cstheme="minorHAnsi"/>
              </w:rPr>
            </w:pPr>
            <w:r w:rsidRPr="002069D3">
              <w:rPr>
                <w:rFonts w:cstheme="minorHAnsi"/>
              </w:rPr>
              <w:t>MRSA, correct</w:t>
            </w:r>
          </w:p>
        </w:tc>
        <w:tc>
          <w:tcPr>
            <w:tcW w:w="1167" w:type="dxa"/>
          </w:tcPr>
          <w:p w14:paraId="1E513627" w14:textId="77777777" w:rsidR="00AA1D67" w:rsidRPr="002069D3" w:rsidRDefault="00AA1D67" w:rsidP="009F789A">
            <w:pPr>
              <w:pStyle w:val="a4"/>
              <w:ind w:leftChars="0" w:left="0"/>
              <w:jc w:val="center"/>
              <w:rPr>
                <w:rFonts w:cstheme="minorHAnsi"/>
              </w:rPr>
            </w:pPr>
            <w:r w:rsidRPr="002069D3">
              <w:rPr>
                <w:rFonts w:cstheme="minorHAnsi"/>
              </w:rPr>
              <w:t>96</w:t>
            </w:r>
          </w:p>
        </w:tc>
        <w:tc>
          <w:tcPr>
            <w:tcW w:w="1678" w:type="dxa"/>
          </w:tcPr>
          <w:p w14:paraId="2C97284C" w14:textId="77777777" w:rsidR="00AA1D67" w:rsidRPr="002069D3" w:rsidRDefault="00AA1D67" w:rsidP="009F789A">
            <w:pPr>
              <w:pStyle w:val="a4"/>
              <w:ind w:leftChars="0" w:left="0"/>
              <w:jc w:val="center"/>
              <w:rPr>
                <w:rFonts w:cstheme="minorHAnsi"/>
              </w:rPr>
            </w:pPr>
            <w:r w:rsidRPr="002069D3">
              <w:rPr>
                <w:rFonts w:cstheme="minorHAnsi"/>
              </w:rPr>
              <w:t>116</w:t>
            </w:r>
          </w:p>
        </w:tc>
        <w:tc>
          <w:tcPr>
            <w:tcW w:w="1146" w:type="dxa"/>
          </w:tcPr>
          <w:p w14:paraId="3DF1B2F1" w14:textId="77777777" w:rsidR="00AA1D67" w:rsidRPr="002069D3" w:rsidRDefault="00AA1D67" w:rsidP="009F789A">
            <w:pPr>
              <w:pStyle w:val="a4"/>
              <w:ind w:leftChars="0" w:left="0"/>
              <w:jc w:val="center"/>
              <w:rPr>
                <w:rFonts w:cstheme="minorHAnsi"/>
              </w:rPr>
            </w:pPr>
            <w:r w:rsidRPr="002069D3">
              <w:rPr>
                <w:rFonts w:cstheme="minorHAnsi"/>
              </w:rPr>
              <w:t>124.00</w:t>
            </w:r>
          </w:p>
        </w:tc>
        <w:tc>
          <w:tcPr>
            <w:tcW w:w="1692" w:type="dxa"/>
          </w:tcPr>
          <w:p w14:paraId="7C6A9E64" w14:textId="77777777" w:rsidR="00AA1D67" w:rsidRPr="002069D3" w:rsidRDefault="00AA1D67" w:rsidP="009F789A">
            <w:pPr>
              <w:pStyle w:val="a4"/>
              <w:ind w:leftChars="0" w:left="0"/>
              <w:jc w:val="center"/>
              <w:rPr>
                <w:rFonts w:cstheme="minorHAnsi"/>
              </w:rPr>
            </w:pPr>
            <w:r w:rsidRPr="002069D3">
              <w:rPr>
                <w:rFonts w:cstheme="minorHAnsi"/>
              </w:rPr>
              <w:t>134.00</w:t>
            </w:r>
          </w:p>
        </w:tc>
        <w:tc>
          <w:tcPr>
            <w:tcW w:w="1415" w:type="dxa"/>
          </w:tcPr>
          <w:p w14:paraId="214B502D" w14:textId="77777777" w:rsidR="00AA1D67" w:rsidRPr="002069D3" w:rsidRDefault="00AA1D67" w:rsidP="009F789A">
            <w:pPr>
              <w:pStyle w:val="a4"/>
              <w:ind w:leftChars="0" w:left="0"/>
              <w:jc w:val="center"/>
              <w:rPr>
                <w:rFonts w:cstheme="minorHAnsi"/>
              </w:rPr>
            </w:pPr>
            <w:r w:rsidRPr="002069D3">
              <w:rPr>
                <w:rFonts w:cstheme="minorHAnsi"/>
              </w:rPr>
              <w:t>190</w:t>
            </w:r>
          </w:p>
        </w:tc>
      </w:tr>
      <w:tr w:rsidR="00AA1D67" w:rsidRPr="002069D3" w14:paraId="7815E955" w14:textId="77777777" w:rsidTr="00B513F7">
        <w:tc>
          <w:tcPr>
            <w:tcW w:w="1833" w:type="dxa"/>
          </w:tcPr>
          <w:p w14:paraId="43DDBA2F" w14:textId="77777777" w:rsidR="00AA1D67" w:rsidRPr="002069D3" w:rsidRDefault="00AA1D67" w:rsidP="00173E7F">
            <w:pPr>
              <w:pStyle w:val="a4"/>
              <w:ind w:leftChars="0" w:left="0"/>
              <w:rPr>
                <w:rFonts w:cstheme="minorHAnsi"/>
              </w:rPr>
            </w:pPr>
            <w:r w:rsidRPr="002069D3">
              <w:rPr>
                <w:rFonts w:cstheme="minorHAnsi"/>
              </w:rPr>
              <w:t>Grey zone</w:t>
            </w:r>
          </w:p>
        </w:tc>
        <w:tc>
          <w:tcPr>
            <w:tcW w:w="1167" w:type="dxa"/>
          </w:tcPr>
          <w:p w14:paraId="2C3C7A5D" w14:textId="77777777" w:rsidR="00AA1D67" w:rsidRPr="002069D3" w:rsidRDefault="00AA1D67" w:rsidP="009F789A">
            <w:pPr>
              <w:pStyle w:val="a4"/>
              <w:ind w:leftChars="0" w:left="0"/>
              <w:jc w:val="center"/>
              <w:rPr>
                <w:rFonts w:cstheme="minorHAnsi"/>
              </w:rPr>
            </w:pPr>
            <w:r w:rsidRPr="002069D3">
              <w:rPr>
                <w:rFonts w:cstheme="minorHAnsi"/>
              </w:rPr>
              <w:t>101</w:t>
            </w:r>
          </w:p>
        </w:tc>
        <w:tc>
          <w:tcPr>
            <w:tcW w:w="1678" w:type="dxa"/>
          </w:tcPr>
          <w:p w14:paraId="272EFABC" w14:textId="77777777" w:rsidR="00AA1D67" w:rsidRPr="002069D3" w:rsidRDefault="00AA1D67" w:rsidP="009F789A">
            <w:pPr>
              <w:pStyle w:val="a4"/>
              <w:ind w:leftChars="0" w:left="0"/>
              <w:jc w:val="center"/>
              <w:rPr>
                <w:rFonts w:cstheme="minorHAnsi"/>
              </w:rPr>
            </w:pPr>
            <w:r w:rsidRPr="002069D3">
              <w:rPr>
                <w:rFonts w:cstheme="minorHAnsi"/>
              </w:rPr>
              <w:t>118.5</w:t>
            </w:r>
          </w:p>
        </w:tc>
        <w:tc>
          <w:tcPr>
            <w:tcW w:w="1146" w:type="dxa"/>
          </w:tcPr>
          <w:p w14:paraId="5055B392" w14:textId="77777777" w:rsidR="00AA1D67" w:rsidRPr="002069D3" w:rsidRDefault="00AA1D67" w:rsidP="009F789A">
            <w:pPr>
              <w:pStyle w:val="a4"/>
              <w:ind w:leftChars="0" w:left="0"/>
              <w:jc w:val="center"/>
              <w:rPr>
                <w:rFonts w:cstheme="minorHAnsi"/>
              </w:rPr>
            </w:pPr>
            <w:r w:rsidRPr="002069D3">
              <w:rPr>
                <w:rFonts w:cstheme="minorHAnsi"/>
              </w:rPr>
              <w:t>126</w:t>
            </w:r>
          </w:p>
        </w:tc>
        <w:tc>
          <w:tcPr>
            <w:tcW w:w="1692" w:type="dxa"/>
          </w:tcPr>
          <w:p w14:paraId="02D6C780" w14:textId="77777777" w:rsidR="00AA1D67" w:rsidRPr="002069D3" w:rsidRDefault="00AA1D67" w:rsidP="009F789A">
            <w:pPr>
              <w:pStyle w:val="a4"/>
              <w:ind w:leftChars="0" w:left="0"/>
              <w:jc w:val="center"/>
              <w:rPr>
                <w:rFonts w:cstheme="minorHAnsi"/>
              </w:rPr>
            </w:pPr>
            <w:r w:rsidRPr="002069D3">
              <w:rPr>
                <w:rFonts w:cstheme="minorHAnsi"/>
              </w:rPr>
              <w:t>133.75</w:t>
            </w:r>
          </w:p>
        </w:tc>
        <w:tc>
          <w:tcPr>
            <w:tcW w:w="1415" w:type="dxa"/>
          </w:tcPr>
          <w:p w14:paraId="04B03CB7" w14:textId="77777777" w:rsidR="00AA1D67" w:rsidRPr="002069D3" w:rsidRDefault="00AA1D67" w:rsidP="009F789A">
            <w:pPr>
              <w:pStyle w:val="a4"/>
              <w:ind w:leftChars="0" w:left="0"/>
              <w:jc w:val="center"/>
              <w:rPr>
                <w:rFonts w:cstheme="minorHAnsi"/>
              </w:rPr>
            </w:pPr>
            <w:r w:rsidRPr="002069D3">
              <w:rPr>
                <w:rFonts w:cstheme="minorHAnsi"/>
              </w:rPr>
              <w:t>166</w:t>
            </w:r>
          </w:p>
        </w:tc>
      </w:tr>
      <w:tr w:rsidR="00AA1D67" w:rsidRPr="002069D3" w14:paraId="5621D2FB" w14:textId="77777777" w:rsidTr="00B513F7">
        <w:tc>
          <w:tcPr>
            <w:tcW w:w="1833" w:type="dxa"/>
          </w:tcPr>
          <w:p w14:paraId="7BA56331" w14:textId="77777777" w:rsidR="00AA1D67" w:rsidRPr="002069D3" w:rsidRDefault="00AA1D67" w:rsidP="00173E7F">
            <w:pPr>
              <w:pStyle w:val="a4"/>
              <w:ind w:leftChars="0" w:left="0"/>
              <w:rPr>
                <w:rFonts w:cstheme="minorHAnsi"/>
              </w:rPr>
            </w:pPr>
            <w:r w:rsidRPr="002069D3">
              <w:rPr>
                <w:rFonts w:cstheme="minorHAnsi"/>
              </w:rPr>
              <w:t>MSSA, correct</w:t>
            </w:r>
          </w:p>
        </w:tc>
        <w:tc>
          <w:tcPr>
            <w:tcW w:w="1167" w:type="dxa"/>
          </w:tcPr>
          <w:p w14:paraId="12DB5380" w14:textId="77777777" w:rsidR="00AA1D67" w:rsidRPr="002069D3" w:rsidRDefault="00AA1D67" w:rsidP="009F789A">
            <w:pPr>
              <w:pStyle w:val="a4"/>
              <w:ind w:leftChars="0" w:left="0"/>
              <w:jc w:val="center"/>
              <w:rPr>
                <w:rFonts w:cstheme="minorHAnsi"/>
              </w:rPr>
            </w:pPr>
            <w:r w:rsidRPr="002069D3">
              <w:rPr>
                <w:rFonts w:cstheme="minorHAnsi"/>
              </w:rPr>
              <w:t>87</w:t>
            </w:r>
          </w:p>
        </w:tc>
        <w:tc>
          <w:tcPr>
            <w:tcW w:w="1678" w:type="dxa"/>
          </w:tcPr>
          <w:p w14:paraId="031F235B" w14:textId="77777777" w:rsidR="00AA1D67" w:rsidRPr="002069D3" w:rsidRDefault="00AA1D67" w:rsidP="009F789A">
            <w:pPr>
              <w:pStyle w:val="a4"/>
              <w:ind w:leftChars="0" w:left="0"/>
              <w:jc w:val="center"/>
              <w:rPr>
                <w:rFonts w:cstheme="minorHAnsi"/>
              </w:rPr>
            </w:pPr>
            <w:r w:rsidRPr="002069D3">
              <w:rPr>
                <w:rFonts w:cstheme="minorHAnsi"/>
              </w:rPr>
              <w:t>113</w:t>
            </w:r>
          </w:p>
        </w:tc>
        <w:tc>
          <w:tcPr>
            <w:tcW w:w="1146" w:type="dxa"/>
          </w:tcPr>
          <w:p w14:paraId="5C9C02F8" w14:textId="77777777" w:rsidR="00AA1D67" w:rsidRPr="002069D3" w:rsidRDefault="00AA1D67" w:rsidP="009F789A">
            <w:pPr>
              <w:pStyle w:val="a4"/>
              <w:ind w:leftChars="0" w:left="0"/>
              <w:jc w:val="center"/>
              <w:rPr>
                <w:rFonts w:cstheme="minorHAnsi"/>
              </w:rPr>
            </w:pPr>
            <w:r w:rsidRPr="002069D3">
              <w:rPr>
                <w:rFonts w:cstheme="minorHAnsi"/>
              </w:rPr>
              <w:t>120</w:t>
            </w:r>
          </w:p>
        </w:tc>
        <w:tc>
          <w:tcPr>
            <w:tcW w:w="1692" w:type="dxa"/>
          </w:tcPr>
          <w:p w14:paraId="682AC4AD" w14:textId="77777777" w:rsidR="00AA1D67" w:rsidRPr="002069D3" w:rsidRDefault="00AA1D67" w:rsidP="009F789A">
            <w:pPr>
              <w:pStyle w:val="a4"/>
              <w:ind w:leftChars="0" w:left="0"/>
              <w:jc w:val="center"/>
              <w:rPr>
                <w:rFonts w:cstheme="minorHAnsi"/>
              </w:rPr>
            </w:pPr>
            <w:r w:rsidRPr="002069D3">
              <w:rPr>
                <w:rFonts w:cstheme="minorHAnsi"/>
              </w:rPr>
              <w:t>130</w:t>
            </w:r>
          </w:p>
        </w:tc>
        <w:tc>
          <w:tcPr>
            <w:tcW w:w="1415" w:type="dxa"/>
          </w:tcPr>
          <w:p w14:paraId="4BC816DC" w14:textId="77777777" w:rsidR="00AA1D67" w:rsidRPr="002069D3" w:rsidRDefault="00AA1D67" w:rsidP="009F789A">
            <w:pPr>
              <w:pStyle w:val="a4"/>
              <w:ind w:leftChars="0" w:left="0"/>
              <w:jc w:val="center"/>
              <w:rPr>
                <w:rFonts w:cstheme="minorHAnsi"/>
              </w:rPr>
            </w:pPr>
            <w:r w:rsidRPr="002069D3">
              <w:rPr>
                <w:rFonts w:cstheme="minorHAnsi"/>
              </w:rPr>
              <w:t>166</w:t>
            </w:r>
          </w:p>
        </w:tc>
      </w:tr>
      <w:tr w:rsidR="00AA1D67" w:rsidRPr="002069D3" w14:paraId="11F57119" w14:textId="77777777" w:rsidTr="00B513F7">
        <w:tc>
          <w:tcPr>
            <w:tcW w:w="1833" w:type="dxa"/>
          </w:tcPr>
          <w:p w14:paraId="6AA7D7F3" w14:textId="77777777" w:rsidR="00AA1D67" w:rsidRPr="002069D3" w:rsidRDefault="00AA1D67" w:rsidP="00173E7F">
            <w:pPr>
              <w:pStyle w:val="a4"/>
              <w:ind w:leftChars="0" w:left="0"/>
              <w:rPr>
                <w:rFonts w:cstheme="minorHAnsi"/>
              </w:rPr>
            </w:pPr>
            <w:r w:rsidRPr="002069D3">
              <w:rPr>
                <w:rFonts w:cstheme="minorHAnsi"/>
              </w:rPr>
              <w:t>MRSA, incorrect</w:t>
            </w:r>
          </w:p>
        </w:tc>
        <w:tc>
          <w:tcPr>
            <w:tcW w:w="1167" w:type="dxa"/>
          </w:tcPr>
          <w:p w14:paraId="44146D47" w14:textId="77777777" w:rsidR="00AA1D67" w:rsidRPr="002069D3" w:rsidRDefault="00AA1D67" w:rsidP="009F789A">
            <w:pPr>
              <w:pStyle w:val="a4"/>
              <w:ind w:leftChars="0" w:left="0"/>
              <w:jc w:val="center"/>
              <w:rPr>
                <w:rFonts w:cstheme="minorHAnsi"/>
              </w:rPr>
            </w:pPr>
            <w:r w:rsidRPr="002069D3">
              <w:rPr>
                <w:rFonts w:cstheme="minorHAnsi"/>
              </w:rPr>
              <w:t>106</w:t>
            </w:r>
          </w:p>
        </w:tc>
        <w:tc>
          <w:tcPr>
            <w:tcW w:w="1678" w:type="dxa"/>
          </w:tcPr>
          <w:p w14:paraId="5EB11B20" w14:textId="77777777" w:rsidR="00AA1D67" w:rsidRPr="002069D3" w:rsidRDefault="00AA1D67" w:rsidP="009F789A">
            <w:pPr>
              <w:pStyle w:val="a4"/>
              <w:ind w:leftChars="0" w:left="0"/>
              <w:jc w:val="center"/>
              <w:rPr>
                <w:rFonts w:cstheme="minorHAnsi"/>
              </w:rPr>
            </w:pPr>
            <w:r w:rsidRPr="002069D3">
              <w:rPr>
                <w:rFonts w:cstheme="minorHAnsi"/>
              </w:rPr>
              <w:t>115</w:t>
            </w:r>
          </w:p>
        </w:tc>
        <w:tc>
          <w:tcPr>
            <w:tcW w:w="1146" w:type="dxa"/>
          </w:tcPr>
          <w:p w14:paraId="4B6A8EC3" w14:textId="77777777" w:rsidR="00AA1D67" w:rsidRPr="002069D3" w:rsidRDefault="00AA1D67" w:rsidP="009F789A">
            <w:pPr>
              <w:pStyle w:val="a4"/>
              <w:ind w:leftChars="0" w:left="0"/>
              <w:jc w:val="center"/>
              <w:rPr>
                <w:rFonts w:cstheme="minorHAnsi"/>
              </w:rPr>
            </w:pPr>
            <w:r w:rsidRPr="002069D3">
              <w:rPr>
                <w:rFonts w:cstheme="minorHAnsi"/>
              </w:rPr>
              <w:t>124</w:t>
            </w:r>
          </w:p>
        </w:tc>
        <w:tc>
          <w:tcPr>
            <w:tcW w:w="1692" w:type="dxa"/>
          </w:tcPr>
          <w:p w14:paraId="51F3BD82" w14:textId="77777777" w:rsidR="00AA1D67" w:rsidRPr="002069D3" w:rsidRDefault="00AA1D67" w:rsidP="009F789A">
            <w:pPr>
              <w:pStyle w:val="a4"/>
              <w:ind w:leftChars="0" w:left="0"/>
              <w:jc w:val="center"/>
              <w:rPr>
                <w:rFonts w:cstheme="minorHAnsi"/>
              </w:rPr>
            </w:pPr>
            <w:r w:rsidRPr="002069D3">
              <w:rPr>
                <w:rFonts w:cstheme="minorHAnsi"/>
              </w:rPr>
              <w:t>130</w:t>
            </w:r>
          </w:p>
        </w:tc>
        <w:tc>
          <w:tcPr>
            <w:tcW w:w="1415" w:type="dxa"/>
          </w:tcPr>
          <w:p w14:paraId="0EBA08EF" w14:textId="77777777" w:rsidR="00AA1D67" w:rsidRPr="002069D3" w:rsidRDefault="00AA1D67" w:rsidP="009F789A">
            <w:pPr>
              <w:pStyle w:val="a4"/>
              <w:ind w:leftChars="0" w:left="0"/>
              <w:jc w:val="center"/>
              <w:rPr>
                <w:rFonts w:cstheme="minorHAnsi"/>
              </w:rPr>
            </w:pPr>
            <w:r w:rsidRPr="002069D3">
              <w:rPr>
                <w:rFonts w:cstheme="minorHAnsi"/>
              </w:rPr>
              <w:t>152</w:t>
            </w:r>
          </w:p>
        </w:tc>
        <w:bookmarkStart w:id="0" w:name="_GoBack"/>
        <w:bookmarkEnd w:id="0"/>
      </w:tr>
      <w:tr w:rsidR="00AA1D67" w:rsidRPr="002069D3" w14:paraId="6E218C21" w14:textId="77777777" w:rsidTr="00B513F7">
        <w:tc>
          <w:tcPr>
            <w:tcW w:w="1833" w:type="dxa"/>
          </w:tcPr>
          <w:p w14:paraId="10008F5F" w14:textId="77777777" w:rsidR="00AA1D67" w:rsidRPr="002069D3" w:rsidRDefault="00AA1D67" w:rsidP="00173E7F">
            <w:pPr>
              <w:pStyle w:val="a4"/>
              <w:ind w:leftChars="0" w:left="0"/>
              <w:rPr>
                <w:rFonts w:cstheme="minorHAnsi"/>
              </w:rPr>
            </w:pPr>
            <w:r w:rsidRPr="002069D3">
              <w:rPr>
                <w:rFonts w:cstheme="minorHAnsi"/>
              </w:rPr>
              <w:t>MSSA, incorrect</w:t>
            </w:r>
          </w:p>
        </w:tc>
        <w:tc>
          <w:tcPr>
            <w:tcW w:w="1167" w:type="dxa"/>
          </w:tcPr>
          <w:p w14:paraId="0088E756" w14:textId="77777777" w:rsidR="00AA1D67" w:rsidRPr="002069D3" w:rsidRDefault="00AA1D67" w:rsidP="009F789A">
            <w:pPr>
              <w:pStyle w:val="a4"/>
              <w:ind w:leftChars="0" w:left="0"/>
              <w:jc w:val="center"/>
              <w:rPr>
                <w:rFonts w:cstheme="minorHAnsi"/>
              </w:rPr>
            </w:pPr>
            <w:r w:rsidRPr="002069D3">
              <w:rPr>
                <w:rFonts w:cstheme="minorHAnsi"/>
              </w:rPr>
              <w:t>95</w:t>
            </w:r>
          </w:p>
        </w:tc>
        <w:tc>
          <w:tcPr>
            <w:tcW w:w="1678" w:type="dxa"/>
          </w:tcPr>
          <w:p w14:paraId="1F1F8E15" w14:textId="77777777" w:rsidR="00AA1D67" w:rsidRPr="002069D3" w:rsidRDefault="00AA1D67" w:rsidP="009F789A">
            <w:pPr>
              <w:pStyle w:val="a4"/>
              <w:ind w:leftChars="0" w:left="0"/>
              <w:jc w:val="center"/>
              <w:rPr>
                <w:rFonts w:cstheme="minorHAnsi"/>
              </w:rPr>
            </w:pPr>
            <w:r w:rsidRPr="002069D3">
              <w:rPr>
                <w:rFonts w:cstheme="minorHAnsi"/>
              </w:rPr>
              <w:t>120</w:t>
            </w:r>
          </w:p>
        </w:tc>
        <w:tc>
          <w:tcPr>
            <w:tcW w:w="1146" w:type="dxa"/>
          </w:tcPr>
          <w:p w14:paraId="189A8C2E" w14:textId="77777777" w:rsidR="00AA1D67" w:rsidRPr="002069D3" w:rsidRDefault="00AA1D67" w:rsidP="009F789A">
            <w:pPr>
              <w:pStyle w:val="a4"/>
              <w:ind w:leftChars="0" w:left="0"/>
              <w:jc w:val="center"/>
              <w:rPr>
                <w:rFonts w:cstheme="minorHAnsi"/>
              </w:rPr>
            </w:pPr>
            <w:r w:rsidRPr="002069D3">
              <w:rPr>
                <w:rFonts w:cstheme="minorHAnsi"/>
              </w:rPr>
              <w:t>127.5</w:t>
            </w:r>
          </w:p>
        </w:tc>
        <w:tc>
          <w:tcPr>
            <w:tcW w:w="1692" w:type="dxa"/>
          </w:tcPr>
          <w:p w14:paraId="7C0089CD" w14:textId="77777777" w:rsidR="00AA1D67" w:rsidRPr="002069D3" w:rsidRDefault="00AA1D67" w:rsidP="009F789A">
            <w:pPr>
              <w:pStyle w:val="a4"/>
              <w:ind w:leftChars="0" w:left="0"/>
              <w:jc w:val="center"/>
              <w:rPr>
                <w:rFonts w:cstheme="minorHAnsi"/>
              </w:rPr>
            </w:pPr>
            <w:r w:rsidRPr="002069D3">
              <w:rPr>
                <w:rFonts w:cstheme="minorHAnsi"/>
              </w:rPr>
              <w:t>137.75</w:t>
            </w:r>
          </w:p>
        </w:tc>
        <w:tc>
          <w:tcPr>
            <w:tcW w:w="1415" w:type="dxa"/>
          </w:tcPr>
          <w:p w14:paraId="3BB371CD" w14:textId="77777777" w:rsidR="00AA1D67" w:rsidRPr="002069D3" w:rsidRDefault="00AA1D67" w:rsidP="009F789A">
            <w:pPr>
              <w:pStyle w:val="a4"/>
              <w:ind w:leftChars="0" w:left="0"/>
              <w:jc w:val="center"/>
              <w:rPr>
                <w:rFonts w:cstheme="minorHAnsi"/>
              </w:rPr>
            </w:pPr>
            <w:r w:rsidRPr="002069D3">
              <w:rPr>
                <w:rFonts w:cstheme="minorHAnsi"/>
              </w:rPr>
              <w:t>192</w:t>
            </w:r>
          </w:p>
        </w:tc>
      </w:tr>
    </w:tbl>
    <w:p w14:paraId="23FC1BD7" w14:textId="7748DD85" w:rsidR="00353BCD" w:rsidRPr="002069D3" w:rsidRDefault="00353BCD">
      <w:pPr>
        <w:rPr>
          <w:rFonts w:cstheme="minorHAnsi"/>
        </w:rPr>
      </w:pPr>
    </w:p>
    <w:p w14:paraId="302B76AB" w14:textId="4B0836FB" w:rsidR="00D4610D" w:rsidRPr="002069D3" w:rsidRDefault="00D4610D" w:rsidP="00D4610D">
      <w:pPr>
        <w:tabs>
          <w:tab w:val="left" w:pos="1557"/>
        </w:tabs>
        <w:rPr>
          <w:rFonts w:cstheme="minorHAnsi"/>
          <w:b/>
          <w:bCs/>
        </w:rPr>
      </w:pPr>
      <w:r w:rsidRPr="002069D3">
        <w:rPr>
          <w:rFonts w:cstheme="minorHAnsi"/>
          <w:b/>
          <w:bCs/>
        </w:rPr>
        <w:t xml:space="preserve">Table 3. Literature review of molecular typing of </w:t>
      </w:r>
      <w:r w:rsidRPr="002069D3">
        <w:rPr>
          <w:rFonts w:cstheme="minorHAnsi"/>
          <w:b/>
          <w:bCs/>
          <w:i/>
        </w:rPr>
        <w:t>S. aureus</w:t>
      </w:r>
      <w:r w:rsidRPr="002069D3">
        <w:rPr>
          <w:rFonts w:cstheme="minorHAnsi"/>
          <w:b/>
          <w:bCs/>
        </w:rPr>
        <w:t xml:space="preserve"> in Taiwan.</w:t>
      </w:r>
    </w:p>
    <w:tbl>
      <w:tblPr>
        <w:tblStyle w:val="a3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1037"/>
        <w:gridCol w:w="765"/>
        <w:gridCol w:w="1937"/>
        <w:gridCol w:w="896"/>
        <w:gridCol w:w="912"/>
        <w:gridCol w:w="1134"/>
        <w:gridCol w:w="1418"/>
      </w:tblGrid>
      <w:tr w:rsidR="00B56EB1" w:rsidRPr="002069D3" w14:paraId="65807694" w14:textId="77777777" w:rsidTr="00B513F7">
        <w:trPr>
          <w:jc w:val="center"/>
        </w:trPr>
        <w:tc>
          <w:tcPr>
            <w:tcW w:w="827" w:type="dxa"/>
          </w:tcPr>
          <w:p w14:paraId="0E744575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Time</w:t>
            </w:r>
          </w:p>
        </w:tc>
        <w:tc>
          <w:tcPr>
            <w:tcW w:w="1037" w:type="dxa"/>
          </w:tcPr>
          <w:p w14:paraId="1D9949FC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Research</w:t>
            </w:r>
          </w:p>
        </w:tc>
        <w:tc>
          <w:tcPr>
            <w:tcW w:w="765" w:type="dxa"/>
          </w:tcPr>
          <w:p w14:paraId="1CB81008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Strain</w:t>
            </w:r>
          </w:p>
        </w:tc>
        <w:tc>
          <w:tcPr>
            <w:tcW w:w="1937" w:type="dxa"/>
          </w:tcPr>
          <w:p w14:paraId="5C4BC152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</w:rPr>
            </w:pPr>
            <w:r w:rsidRPr="002069D3">
              <w:rPr>
                <w:rFonts w:cstheme="minorHAnsi"/>
                <w:sz w:val="22"/>
              </w:rPr>
              <w:t>Population</w:t>
            </w:r>
          </w:p>
        </w:tc>
        <w:tc>
          <w:tcPr>
            <w:tcW w:w="896" w:type="dxa"/>
          </w:tcPr>
          <w:p w14:paraId="61444C64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Sample size</w:t>
            </w:r>
          </w:p>
        </w:tc>
        <w:tc>
          <w:tcPr>
            <w:tcW w:w="2046" w:type="dxa"/>
            <w:gridSpan w:val="2"/>
          </w:tcPr>
          <w:p w14:paraId="14337DDC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Top 5 MLST</w:t>
            </w:r>
          </w:p>
        </w:tc>
        <w:tc>
          <w:tcPr>
            <w:tcW w:w="1418" w:type="dxa"/>
          </w:tcPr>
          <w:p w14:paraId="1670191F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Other MLST</w:t>
            </w:r>
          </w:p>
        </w:tc>
      </w:tr>
      <w:tr w:rsidR="00B56EB1" w:rsidRPr="002069D3" w14:paraId="554EC871" w14:textId="77777777" w:rsidTr="00B513F7">
        <w:trPr>
          <w:jc w:val="center"/>
        </w:trPr>
        <w:tc>
          <w:tcPr>
            <w:tcW w:w="827" w:type="dxa"/>
          </w:tcPr>
          <w:p w14:paraId="0C51EE13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2012</w:t>
            </w:r>
          </w:p>
        </w:tc>
        <w:tc>
          <w:tcPr>
            <w:tcW w:w="1037" w:type="dxa"/>
          </w:tcPr>
          <w:p w14:paraId="3E270E5E" w14:textId="4D673E11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Chen et al</w:t>
            </w:r>
            <w:r w:rsidR="00B56EB1" w:rsidRPr="002069D3">
              <w:rPr>
                <w:rFonts w:cstheme="minorHAnsi"/>
                <w:sz w:val="22"/>
                <w:szCs w:val="20"/>
              </w:rPr>
              <w:fldChar w:fldCharType="begin"/>
            </w:r>
            <w:r w:rsidR="00B56EB1" w:rsidRPr="002069D3">
              <w:rPr>
                <w:rFonts w:cstheme="minorHAnsi"/>
                <w:sz w:val="22"/>
                <w:szCs w:val="20"/>
              </w:rPr>
              <w:instrText xml:space="preserve"> ADDIN EN.CITE &lt;EndNote&gt;&lt;Cite&gt;&lt;Author&gt;Chen&lt;/Author&gt;&lt;Year&gt;2012&lt;/Year&gt;&lt;RecNum&gt;64&lt;/RecNum&gt;&lt;DisplayText&gt;&lt;style face="superscript"&gt;1&lt;/style&gt;&lt;/DisplayText&gt;&lt;record&gt;&lt;rec-number&gt;64&lt;/rec-number&gt;&lt;foreign-keys&gt;&lt;key app="EN" db-id="0vtsx9pavap2whe295vvv5aqatt55zt5vtwv" timestamp="1628674735"&gt;64&lt;/key&gt;&lt;/foreign-keys&gt;&lt;ref-type name="Journal Article"&gt;17&lt;/ref-type&gt;&lt;contributors&gt;&lt;authors&gt;&lt;author&gt;Chen, F. J.&lt;/author&gt;&lt;author&gt;Siu, L. K.&lt;/author&gt;&lt;author&gt;Lin, J. C.&lt;/author&gt;&lt;author&gt;Wang, C. H.&lt;/author&gt;&lt;author&gt;Lu, P. L.&lt;/author&gt;&lt;/authors&gt;&lt;/contributors&gt;&lt;auth-address&gt;Division of Infectious Diseases, National Health Research Institutes, Zhunan, Taiwan.&lt;/auth-address&gt;&lt;titles&gt;&lt;title&gt;Molecular typing and characterization of nasal carriage and community-onset infection methicillin-susceptible Staphylococcus aureus isolates in two Taiwan medical centers&lt;/title&gt;&lt;secondary-title&gt;BMC Infect Dis&lt;/secondary-title&gt;&lt;/titles&gt;&lt;periodical&gt;&lt;full-title&gt;BMC Infect Dis&lt;/full-title&gt;&lt;/periodical&gt;&lt;pages&gt;343&lt;/pages&gt;&lt;volume&gt;12&lt;/volume&gt;&lt;edition&gt;2012/12/12&lt;/edition&gt;&lt;keywords&gt;&lt;keyword&gt;Academic Medical Centers&lt;/keyword&gt;&lt;keyword&gt;Carrier State/*microbiology&lt;/keyword&gt;&lt;keyword&gt;Cluster Analysis&lt;/keyword&gt;&lt;keyword&gt;Community-Acquired Infections/*microbiology&lt;/keyword&gt;&lt;keyword&gt;Genotype&lt;/keyword&gt;&lt;keyword&gt;Humans&lt;/keyword&gt;&lt;keyword&gt;Microbial Sensitivity Tests&lt;/keyword&gt;&lt;keyword&gt;*Molecular Typing&lt;/keyword&gt;&lt;keyword&gt;Nasal Mucosa/*microbiology&lt;/keyword&gt;&lt;keyword&gt;Staphylococcal Infections/*microbiology&lt;/keyword&gt;&lt;keyword&gt;Staphylococcus aureus/*classification/*genetics/isolation &amp;amp; purification&lt;/keyword&gt;&lt;keyword&gt;Taiwan&lt;/keyword&gt;&lt;keyword&gt;Virulence Factors/genetics&lt;/keyword&gt;&lt;/keywords&gt;&lt;dates&gt;&lt;year&gt;2012&lt;/year&gt;&lt;pub-dates&gt;&lt;date&gt;Dec 10&lt;/date&gt;&lt;/pub-dates&gt;&lt;/dates&gt;&lt;isbn&gt;1471-2334 (Electronic)&amp;#xD;1471-2334 (Linking)&lt;/isbn&gt;&lt;accession-num&gt;23228040&lt;/accession-num&gt;&lt;urls&gt;&lt;related-urls&gt;&lt;url&gt;https://www.ncbi.nlm.nih.gov/pubmed/23228040&lt;/url&gt;&lt;/related-urls&gt;&lt;/urls&gt;&lt;custom2&gt;PMC3522061&lt;/custom2&gt;&lt;electronic-resource-num&gt;10.1186/1471-2334-12-343&lt;/electronic-resource-num&gt;&lt;/record&gt;&lt;/Cite&gt;&lt;/EndNote&gt;</w:instrText>
            </w:r>
            <w:r w:rsidR="00B56EB1" w:rsidRPr="002069D3">
              <w:rPr>
                <w:rFonts w:cstheme="minorHAnsi"/>
                <w:sz w:val="22"/>
                <w:szCs w:val="20"/>
              </w:rPr>
              <w:fldChar w:fldCharType="separate"/>
            </w:r>
            <w:r w:rsidR="00B56EB1" w:rsidRPr="002069D3">
              <w:rPr>
                <w:rFonts w:cstheme="minorHAnsi"/>
                <w:noProof/>
                <w:sz w:val="22"/>
                <w:szCs w:val="20"/>
                <w:vertAlign w:val="superscript"/>
              </w:rPr>
              <w:t>1</w:t>
            </w:r>
            <w:r w:rsidR="00B56EB1" w:rsidRPr="002069D3">
              <w:rPr>
                <w:rFonts w:cstheme="minorHAnsi"/>
                <w:sz w:val="22"/>
                <w:szCs w:val="20"/>
              </w:rPr>
              <w:fldChar w:fldCharType="end"/>
            </w:r>
          </w:p>
        </w:tc>
        <w:tc>
          <w:tcPr>
            <w:tcW w:w="765" w:type="dxa"/>
          </w:tcPr>
          <w:p w14:paraId="7B5F0037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MSSA</w:t>
            </w:r>
          </w:p>
        </w:tc>
        <w:tc>
          <w:tcPr>
            <w:tcW w:w="1937" w:type="dxa"/>
          </w:tcPr>
          <w:p w14:paraId="54C58CC0" w14:textId="77777777" w:rsidR="00E83126" w:rsidRPr="002069D3" w:rsidRDefault="00D4610D" w:rsidP="00E83126">
            <w:pPr>
              <w:pStyle w:val="a4"/>
              <w:numPr>
                <w:ilvl w:val="0"/>
                <w:numId w:val="1"/>
              </w:numPr>
              <w:ind w:leftChars="-9" w:left="99" w:hanging="121"/>
              <w:rPr>
                <w:rFonts w:eastAsia="AdvTT86d47313" w:cstheme="minorHAnsi"/>
                <w:color w:val="2B2A29"/>
                <w:kern w:val="0"/>
                <w:sz w:val="22"/>
              </w:rPr>
            </w:pPr>
            <w:r w:rsidRPr="002069D3">
              <w:rPr>
                <w:rFonts w:cstheme="minorHAnsi"/>
                <w:sz w:val="22"/>
              </w:rPr>
              <w:t>Community-onset infection</w:t>
            </w:r>
          </w:p>
          <w:p w14:paraId="49801108" w14:textId="195277A1" w:rsidR="00E83126" w:rsidRPr="002069D3" w:rsidRDefault="00D4610D" w:rsidP="00E83126">
            <w:pPr>
              <w:pStyle w:val="a4"/>
              <w:numPr>
                <w:ilvl w:val="0"/>
                <w:numId w:val="1"/>
              </w:numPr>
              <w:ind w:leftChars="-9" w:left="99" w:hanging="121"/>
              <w:rPr>
                <w:rFonts w:eastAsia="AdvTT86d47313" w:cstheme="minorHAnsi"/>
                <w:color w:val="2B2A29"/>
                <w:kern w:val="0"/>
                <w:sz w:val="22"/>
              </w:rPr>
            </w:pPr>
            <w:r w:rsidRPr="002069D3">
              <w:rPr>
                <w:rFonts w:eastAsia="AdvTT86d47313" w:cstheme="minorHAnsi"/>
                <w:color w:val="2B2A29"/>
                <w:kern w:val="0"/>
                <w:sz w:val="22"/>
              </w:rPr>
              <w:t>2 medical centers (Tri-Service General Hospital and Kaohsiung</w:t>
            </w:r>
            <w:r w:rsidR="00E83126" w:rsidRPr="002069D3">
              <w:rPr>
                <w:rFonts w:eastAsia="AdvTT86d47313" w:cstheme="minorHAnsi"/>
                <w:color w:val="2B2A29"/>
                <w:kern w:val="0"/>
                <w:sz w:val="22"/>
              </w:rPr>
              <w:t xml:space="preserve"> </w:t>
            </w:r>
            <w:r w:rsidRPr="002069D3">
              <w:rPr>
                <w:rFonts w:eastAsia="AdvTT86d47313" w:cstheme="minorHAnsi"/>
                <w:color w:val="2B2A29"/>
                <w:kern w:val="0"/>
                <w:sz w:val="22"/>
              </w:rPr>
              <w:t>Medical University Hospital).</w:t>
            </w:r>
          </w:p>
          <w:p w14:paraId="18713004" w14:textId="2C8A1CD0" w:rsidR="00B56EB1" w:rsidRPr="002069D3" w:rsidRDefault="00B56EB1" w:rsidP="00E83126">
            <w:pPr>
              <w:pStyle w:val="a4"/>
              <w:numPr>
                <w:ilvl w:val="0"/>
                <w:numId w:val="1"/>
              </w:numPr>
              <w:ind w:leftChars="-9" w:left="99" w:hanging="121"/>
              <w:rPr>
                <w:rFonts w:eastAsia="AdvTT86d47313" w:cstheme="minorHAnsi"/>
                <w:color w:val="2B2A29"/>
                <w:kern w:val="0"/>
                <w:sz w:val="22"/>
              </w:rPr>
            </w:pPr>
            <w:r w:rsidRPr="002069D3">
              <w:rPr>
                <w:rFonts w:cstheme="minorHAnsi"/>
                <w:sz w:val="22"/>
              </w:rPr>
              <w:t xml:space="preserve">a four-month </w:t>
            </w:r>
            <w:r w:rsidRPr="002069D3">
              <w:rPr>
                <w:rFonts w:cstheme="minorHAnsi"/>
                <w:sz w:val="22"/>
              </w:rPr>
              <w:lastRenderedPageBreak/>
              <w:t>collection period in 2006.</w:t>
            </w:r>
          </w:p>
        </w:tc>
        <w:tc>
          <w:tcPr>
            <w:tcW w:w="896" w:type="dxa"/>
          </w:tcPr>
          <w:p w14:paraId="494BC1CD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lastRenderedPageBreak/>
              <w:t>34</w:t>
            </w:r>
          </w:p>
        </w:tc>
        <w:tc>
          <w:tcPr>
            <w:tcW w:w="912" w:type="dxa"/>
          </w:tcPr>
          <w:p w14:paraId="7A569FB9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ST188</w:t>
            </w:r>
          </w:p>
          <w:p w14:paraId="683A7CA2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ST7</w:t>
            </w:r>
          </w:p>
          <w:p w14:paraId="26CC3995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ST97</w:t>
            </w:r>
          </w:p>
          <w:p w14:paraId="03C9BDBC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ST12</w:t>
            </w:r>
          </w:p>
          <w:p w14:paraId="6D80760A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ST15</w:t>
            </w:r>
          </w:p>
        </w:tc>
        <w:tc>
          <w:tcPr>
            <w:tcW w:w="1134" w:type="dxa"/>
          </w:tcPr>
          <w:p w14:paraId="743D45EE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7 (20.6%)</w:t>
            </w:r>
          </w:p>
          <w:p w14:paraId="6DB0B5AB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6 (17.6%)</w:t>
            </w:r>
          </w:p>
          <w:p w14:paraId="2F3644DA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4 (11.8%)</w:t>
            </w:r>
          </w:p>
          <w:p w14:paraId="4FFC300B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4 (11.8%)</w:t>
            </w:r>
          </w:p>
          <w:p w14:paraId="18CBEF77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3 (8.8%)</w:t>
            </w:r>
          </w:p>
        </w:tc>
        <w:tc>
          <w:tcPr>
            <w:tcW w:w="1418" w:type="dxa"/>
          </w:tcPr>
          <w:p w14:paraId="62AE570F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10 (29.4%)</w:t>
            </w:r>
          </w:p>
        </w:tc>
      </w:tr>
      <w:tr w:rsidR="00B56EB1" w:rsidRPr="002069D3" w14:paraId="5DCA5E4B" w14:textId="77777777" w:rsidTr="00B513F7">
        <w:trPr>
          <w:jc w:val="center"/>
        </w:trPr>
        <w:tc>
          <w:tcPr>
            <w:tcW w:w="827" w:type="dxa"/>
          </w:tcPr>
          <w:p w14:paraId="4A6C89C4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2019</w:t>
            </w:r>
          </w:p>
        </w:tc>
        <w:tc>
          <w:tcPr>
            <w:tcW w:w="1037" w:type="dxa"/>
          </w:tcPr>
          <w:p w14:paraId="40EE0190" w14:textId="2AE8122E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Chen et al</w:t>
            </w:r>
            <w:r w:rsidRPr="002069D3">
              <w:rPr>
                <w:rFonts w:cstheme="minorHAnsi"/>
                <w:sz w:val="22"/>
                <w:szCs w:val="20"/>
              </w:rPr>
              <w:fldChar w:fldCharType="begin">
                <w:fldData xml:space="preserve">PEVuZE5vdGU+PENpdGU+PEF1dGhvcj5DaGVuPC9BdXRob3I+PFllYXI+MjAxOTwvWWVhcj48UmVj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</w:fldData>
              </w:fldChar>
            </w:r>
            <w:r w:rsidR="00B56EB1" w:rsidRPr="002069D3">
              <w:rPr>
                <w:rFonts w:cstheme="minorHAnsi"/>
                <w:sz w:val="22"/>
                <w:szCs w:val="20"/>
              </w:rPr>
              <w:instrText xml:space="preserve"> ADDIN EN.CITE </w:instrText>
            </w:r>
            <w:r w:rsidR="00B56EB1" w:rsidRPr="002069D3">
              <w:rPr>
                <w:rFonts w:cstheme="minorHAnsi"/>
                <w:sz w:val="22"/>
                <w:szCs w:val="20"/>
              </w:rPr>
              <w:fldChar w:fldCharType="begin">
                <w:fldData xml:space="preserve">PEVuZE5vdGU+PENpdGU+PEF1dGhvcj5DaGVuPC9BdXRob3I+PFllYXI+MjAxOTwvWWVhcj48UmVj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</w:fldData>
              </w:fldChar>
            </w:r>
            <w:r w:rsidR="00B56EB1" w:rsidRPr="002069D3">
              <w:rPr>
                <w:rFonts w:cstheme="minorHAnsi"/>
                <w:sz w:val="22"/>
                <w:szCs w:val="20"/>
              </w:rPr>
              <w:instrText xml:space="preserve"> ADDIN EN.CITE.DATA </w:instrText>
            </w:r>
            <w:r w:rsidR="00B56EB1" w:rsidRPr="002069D3">
              <w:rPr>
                <w:rFonts w:cstheme="minorHAnsi"/>
                <w:sz w:val="22"/>
                <w:szCs w:val="20"/>
              </w:rPr>
            </w:r>
            <w:r w:rsidR="00B56EB1" w:rsidRPr="002069D3">
              <w:rPr>
                <w:rFonts w:cstheme="minorHAnsi"/>
                <w:sz w:val="22"/>
                <w:szCs w:val="20"/>
              </w:rPr>
              <w:fldChar w:fldCharType="end"/>
            </w:r>
            <w:r w:rsidRPr="002069D3">
              <w:rPr>
                <w:rFonts w:cstheme="minorHAnsi"/>
                <w:sz w:val="22"/>
                <w:szCs w:val="20"/>
              </w:rPr>
            </w:r>
            <w:r w:rsidRPr="002069D3">
              <w:rPr>
                <w:rFonts w:cstheme="minorHAnsi"/>
                <w:sz w:val="22"/>
                <w:szCs w:val="20"/>
              </w:rPr>
              <w:fldChar w:fldCharType="separate"/>
            </w:r>
            <w:r w:rsidR="00B56EB1" w:rsidRPr="002069D3">
              <w:rPr>
                <w:rFonts w:cstheme="minorHAnsi"/>
                <w:noProof/>
                <w:sz w:val="22"/>
                <w:szCs w:val="20"/>
                <w:vertAlign w:val="superscript"/>
              </w:rPr>
              <w:t>2</w:t>
            </w:r>
            <w:r w:rsidRPr="002069D3">
              <w:rPr>
                <w:rFonts w:cstheme="minorHAnsi"/>
                <w:sz w:val="22"/>
                <w:szCs w:val="20"/>
              </w:rPr>
              <w:fldChar w:fldCharType="end"/>
            </w:r>
          </w:p>
        </w:tc>
        <w:tc>
          <w:tcPr>
            <w:tcW w:w="765" w:type="dxa"/>
          </w:tcPr>
          <w:p w14:paraId="05BED798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MSSA</w:t>
            </w:r>
          </w:p>
        </w:tc>
        <w:tc>
          <w:tcPr>
            <w:tcW w:w="1937" w:type="dxa"/>
          </w:tcPr>
          <w:p w14:paraId="055C35C8" w14:textId="77777777" w:rsidR="00E83126" w:rsidRPr="002069D3" w:rsidRDefault="00D4610D" w:rsidP="00E83126">
            <w:pPr>
              <w:pStyle w:val="a4"/>
              <w:numPr>
                <w:ilvl w:val="0"/>
                <w:numId w:val="3"/>
              </w:numPr>
              <w:ind w:leftChars="0" w:left="98" w:hanging="121"/>
              <w:rPr>
                <w:rFonts w:cstheme="minorHAnsi"/>
                <w:sz w:val="22"/>
              </w:rPr>
            </w:pPr>
            <w:r w:rsidRPr="002069D3">
              <w:rPr>
                <w:rFonts w:cstheme="minorHAnsi"/>
                <w:sz w:val="22"/>
              </w:rPr>
              <w:t>Infected children (&lt; 18y/o), excluding neonate</w:t>
            </w:r>
          </w:p>
          <w:p w14:paraId="576AFB00" w14:textId="5AA1B7C6" w:rsidR="00E83126" w:rsidRPr="002069D3" w:rsidRDefault="00D4610D" w:rsidP="00E83126">
            <w:pPr>
              <w:pStyle w:val="a4"/>
              <w:numPr>
                <w:ilvl w:val="0"/>
                <w:numId w:val="3"/>
              </w:numPr>
              <w:ind w:leftChars="0" w:left="98" w:hanging="121"/>
              <w:rPr>
                <w:rFonts w:cstheme="minorHAnsi"/>
                <w:sz w:val="22"/>
              </w:rPr>
            </w:pPr>
            <w:r w:rsidRPr="002069D3">
              <w:rPr>
                <w:rFonts w:cstheme="minorHAnsi"/>
                <w:sz w:val="22"/>
              </w:rPr>
              <w:t>Chang Gung Memorial Hospital</w:t>
            </w:r>
            <w:r w:rsidR="00E83126" w:rsidRPr="002069D3">
              <w:rPr>
                <w:rFonts w:cstheme="minorHAnsi"/>
                <w:sz w:val="22"/>
              </w:rPr>
              <w:t xml:space="preserve">, </w:t>
            </w:r>
            <w:proofErr w:type="spellStart"/>
            <w:r w:rsidR="00E83126" w:rsidRPr="002069D3">
              <w:rPr>
                <w:rFonts w:cstheme="minorHAnsi"/>
                <w:sz w:val="22"/>
              </w:rPr>
              <w:t>Linkou</w:t>
            </w:r>
            <w:proofErr w:type="spellEnd"/>
          </w:p>
          <w:p w14:paraId="05619360" w14:textId="06AA8989" w:rsidR="00B56EB1" w:rsidRPr="002069D3" w:rsidRDefault="00B56EB1" w:rsidP="00E83126">
            <w:pPr>
              <w:pStyle w:val="a4"/>
              <w:numPr>
                <w:ilvl w:val="0"/>
                <w:numId w:val="3"/>
              </w:numPr>
              <w:ind w:leftChars="0" w:left="98" w:hanging="121"/>
              <w:rPr>
                <w:rFonts w:cstheme="minorHAnsi"/>
                <w:sz w:val="22"/>
              </w:rPr>
            </w:pPr>
            <w:r w:rsidRPr="002069D3">
              <w:rPr>
                <w:rFonts w:cstheme="minorHAnsi"/>
                <w:sz w:val="22"/>
              </w:rPr>
              <w:t>January 1, 2015 to December 31, 2015</w:t>
            </w:r>
          </w:p>
        </w:tc>
        <w:tc>
          <w:tcPr>
            <w:tcW w:w="896" w:type="dxa"/>
          </w:tcPr>
          <w:p w14:paraId="0B5F8359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59</w:t>
            </w:r>
          </w:p>
        </w:tc>
        <w:tc>
          <w:tcPr>
            <w:tcW w:w="912" w:type="dxa"/>
          </w:tcPr>
          <w:p w14:paraId="6A3EAD05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ST15</w:t>
            </w:r>
          </w:p>
          <w:p w14:paraId="018081CC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ST188</w:t>
            </w:r>
          </w:p>
          <w:p w14:paraId="3A000E94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ST7</w:t>
            </w:r>
          </w:p>
          <w:p w14:paraId="2F3C28B2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ST508</w:t>
            </w:r>
          </w:p>
          <w:p w14:paraId="31F20D4E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ST5</w:t>
            </w:r>
          </w:p>
        </w:tc>
        <w:tc>
          <w:tcPr>
            <w:tcW w:w="1134" w:type="dxa"/>
          </w:tcPr>
          <w:p w14:paraId="2DF53E9B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6 (10.2%)</w:t>
            </w:r>
          </w:p>
          <w:p w14:paraId="346F8EE9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5 (8.5%)</w:t>
            </w:r>
          </w:p>
          <w:p w14:paraId="36CA48E0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4 (6.8%)</w:t>
            </w:r>
          </w:p>
          <w:p w14:paraId="095A971D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3 (5.1%)</w:t>
            </w:r>
          </w:p>
          <w:p w14:paraId="7363EFED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2 (3.4%)</w:t>
            </w:r>
          </w:p>
        </w:tc>
        <w:tc>
          <w:tcPr>
            <w:tcW w:w="1418" w:type="dxa"/>
          </w:tcPr>
          <w:p w14:paraId="5BF8405F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39(66.1%)</w:t>
            </w:r>
          </w:p>
        </w:tc>
      </w:tr>
      <w:tr w:rsidR="00B56EB1" w:rsidRPr="002069D3" w14:paraId="745393C7" w14:textId="77777777" w:rsidTr="00B513F7">
        <w:trPr>
          <w:jc w:val="center"/>
        </w:trPr>
        <w:tc>
          <w:tcPr>
            <w:tcW w:w="827" w:type="dxa"/>
            <w:vMerge w:val="restart"/>
          </w:tcPr>
          <w:p w14:paraId="37903EA9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2014</w:t>
            </w:r>
          </w:p>
        </w:tc>
        <w:tc>
          <w:tcPr>
            <w:tcW w:w="1037" w:type="dxa"/>
            <w:vMerge w:val="restart"/>
          </w:tcPr>
          <w:p w14:paraId="33C0A3F3" w14:textId="71229420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Ho et al</w:t>
            </w:r>
            <w:r w:rsidRPr="002069D3">
              <w:rPr>
                <w:rFonts w:cstheme="minorHAnsi"/>
                <w:sz w:val="22"/>
                <w:szCs w:val="20"/>
              </w:rPr>
              <w:fldChar w:fldCharType="begin">
                <w:fldData xml:space="preserve">PEVuZE5vdGU+PENpdGU+PEF1dGhvcj5IbzwvQXV0aG9yPjxZZWFyPjIwMTY8L1llYXI+PFJlY051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=
</w:fldData>
              </w:fldChar>
            </w:r>
            <w:r w:rsidR="00B56EB1" w:rsidRPr="002069D3">
              <w:rPr>
                <w:rFonts w:cstheme="minorHAnsi"/>
                <w:sz w:val="22"/>
                <w:szCs w:val="20"/>
              </w:rPr>
              <w:instrText xml:space="preserve"> ADDIN EN.CITE </w:instrText>
            </w:r>
            <w:r w:rsidR="00B56EB1" w:rsidRPr="002069D3">
              <w:rPr>
                <w:rFonts w:cstheme="minorHAnsi"/>
                <w:sz w:val="22"/>
                <w:szCs w:val="20"/>
              </w:rPr>
              <w:fldChar w:fldCharType="begin">
                <w:fldData xml:space="preserve">PEVuZE5vdGU+PENpdGU+PEF1dGhvcj5IbzwvQXV0aG9yPjxZZWFyPjIwMTY8L1llYXI+PFJlY051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=
</w:fldData>
              </w:fldChar>
            </w:r>
            <w:r w:rsidR="00B56EB1" w:rsidRPr="002069D3">
              <w:rPr>
                <w:rFonts w:cstheme="minorHAnsi"/>
                <w:sz w:val="22"/>
                <w:szCs w:val="20"/>
              </w:rPr>
              <w:instrText xml:space="preserve"> ADDIN EN.CITE.DATA </w:instrText>
            </w:r>
            <w:r w:rsidR="00B56EB1" w:rsidRPr="002069D3">
              <w:rPr>
                <w:rFonts w:cstheme="minorHAnsi"/>
                <w:sz w:val="22"/>
                <w:szCs w:val="20"/>
              </w:rPr>
            </w:r>
            <w:r w:rsidR="00B56EB1" w:rsidRPr="002069D3">
              <w:rPr>
                <w:rFonts w:cstheme="minorHAnsi"/>
                <w:sz w:val="22"/>
                <w:szCs w:val="20"/>
              </w:rPr>
              <w:fldChar w:fldCharType="end"/>
            </w:r>
            <w:r w:rsidRPr="002069D3">
              <w:rPr>
                <w:rFonts w:cstheme="minorHAnsi"/>
                <w:sz w:val="22"/>
                <w:szCs w:val="20"/>
              </w:rPr>
            </w:r>
            <w:r w:rsidRPr="002069D3">
              <w:rPr>
                <w:rFonts w:cstheme="minorHAnsi"/>
                <w:sz w:val="22"/>
                <w:szCs w:val="20"/>
              </w:rPr>
              <w:fldChar w:fldCharType="separate"/>
            </w:r>
            <w:r w:rsidR="00B56EB1" w:rsidRPr="002069D3">
              <w:rPr>
                <w:rFonts w:cstheme="minorHAnsi"/>
                <w:noProof/>
                <w:sz w:val="22"/>
                <w:szCs w:val="20"/>
                <w:vertAlign w:val="superscript"/>
              </w:rPr>
              <w:t>3</w:t>
            </w:r>
            <w:r w:rsidRPr="002069D3">
              <w:rPr>
                <w:rFonts w:cstheme="minorHAnsi"/>
                <w:sz w:val="22"/>
                <w:szCs w:val="20"/>
              </w:rPr>
              <w:fldChar w:fldCharType="end"/>
            </w:r>
          </w:p>
        </w:tc>
        <w:tc>
          <w:tcPr>
            <w:tcW w:w="765" w:type="dxa"/>
          </w:tcPr>
          <w:p w14:paraId="005E70DB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MSSA</w:t>
            </w:r>
          </w:p>
        </w:tc>
        <w:tc>
          <w:tcPr>
            <w:tcW w:w="1937" w:type="dxa"/>
            <w:vMerge w:val="restart"/>
          </w:tcPr>
          <w:p w14:paraId="5F63A9E2" w14:textId="77777777" w:rsidR="00E83126" w:rsidRPr="002069D3" w:rsidRDefault="00D4610D" w:rsidP="00E83126">
            <w:pPr>
              <w:pStyle w:val="a4"/>
              <w:numPr>
                <w:ilvl w:val="0"/>
                <w:numId w:val="4"/>
              </w:numPr>
              <w:ind w:leftChars="0" w:left="98" w:hanging="121"/>
              <w:rPr>
                <w:rFonts w:cstheme="minorHAnsi"/>
                <w:kern w:val="0"/>
                <w:sz w:val="22"/>
              </w:rPr>
            </w:pPr>
            <w:r w:rsidRPr="002069D3">
              <w:rPr>
                <w:rFonts w:cstheme="minorHAnsi"/>
                <w:kern w:val="0"/>
                <w:sz w:val="22"/>
              </w:rPr>
              <w:t xml:space="preserve">Blood culture of different patients </w:t>
            </w:r>
          </w:p>
          <w:p w14:paraId="64B21593" w14:textId="0EA4A502" w:rsidR="00E83126" w:rsidRPr="002069D3" w:rsidRDefault="00D4610D" w:rsidP="00E83126">
            <w:pPr>
              <w:pStyle w:val="a4"/>
              <w:numPr>
                <w:ilvl w:val="0"/>
                <w:numId w:val="4"/>
              </w:numPr>
              <w:ind w:leftChars="0" w:left="98" w:hanging="121"/>
              <w:rPr>
                <w:rFonts w:cstheme="minorHAnsi"/>
                <w:kern w:val="0"/>
                <w:sz w:val="22"/>
              </w:rPr>
            </w:pPr>
            <w:r w:rsidRPr="002069D3">
              <w:rPr>
                <w:rFonts w:cstheme="minorHAnsi"/>
                <w:sz w:val="22"/>
              </w:rPr>
              <w:t>China Medical University Hospital</w:t>
            </w:r>
            <w:r w:rsidR="00E83126" w:rsidRPr="002069D3">
              <w:rPr>
                <w:rFonts w:cstheme="minorHAnsi"/>
                <w:sz w:val="22"/>
              </w:rPr>
              <w:t>, Taiwan</w:t>
            </w:r>
          </w:p>
          <w:p w14:paraId="6C31D9F2" w14:textId="77777777" w:rsidR="00E83126" w:rsidRPr="002069D3" w:rsidRDefault="00B56EB1" w:rsidP="00E83126">
            <w:pPr>
              <w:pStyle w:val="a4"/>
              <w:numPr>
                <w:ilvl w:val="0"/>
                <w:numId w:val="4"/>
              </w:numPr>
              <w:ind w:leftChars="0" w:left="98" w:hanging="121"/>
              <w:rPr>
                <w:rFonts w:cstheme="minorHAnsi"/>
                <w:kern w:val="0"/>
                <w:sz w:val="22"/>
              </w:rPr>
            </w:pPr>
            <w:r w:rsidRPr="002069D3">
              <w:rPr>
                <w:rFonts w:cstheme="minorHAnsi"/>
                <w:sz w:val="22"/>
              </w:rPr>
              <w:t>July 2008</w:t>
            </w:r>
            <w:r w:rsidR="00E83126" w:rsidRPr="002069D3">
              <w:rPr>
                <w:rFonts w:cstheme="minorHAnsi"/>
                <w:sz w:val="22"/>
              </w:rPr>
              <w:t xml:space="preserve"> to </w:t>
            </w:r>
            <w:r w:rsidRPr="002069D3">
              <w:rPr>
                <w:rFonts w:cstheme="minorHAnsi"/>
                <w:sz w:val="22"/>
              </w:rPr>
              <w:t>December 2009</w:t>
            </w:r>
            <w:r w:rsidR="00E83126" w:rsidRPr="002069D3">
              <w:rPr>
                <w:rFonts w:cstheme="minorHAnsi"/>
                <w:sz w:val="22"/>
              </w:rPr>
              <w:t xml:space="preserve"> for MSSA</w:t>
            </w:r>
          </w:p>
          <w:p w14:paraId="421C314A" w14:textId="02AFB305" w:rsidR="00B56EB1" w:rsidRPr="002069D3" w:rsidRDefault="00B56EB1" w:rsidP="00E83126">
            <w:pPr>
              <w:pStyle w:val="a4"/>
              <w:numPr>
                <w:ilvl w:val="0"/>
                <w:numId w:val="4"/>
              </w:numPr>
              <w:ind w:leftChars="0" w:left="98" w:hanging="121"/>
              <w:rPr>
                <w:rFonts w:cstheme="minorHAnsi"/>
                <w:kern w:val="0"/>
                <w:sz w:val="22"/>
              </w:rPr>
            </w:pPr>
            <w:r w:rsidRPr="002069D3">
              <w:rPr>
                <w:rFonts w:cstheme="minorHAnsi"/>
                <w:sz w:val="22"/>
              </w:rPr>
              <w:t>July</w:t>
            </w:r>
            <w:r w:rsidR="00E83126" w:rsidRPr="002069D3">
              <w:rPr>
                <w:rFonts w:cstheme="minorHAnsi"/>
                <w:sz w:val="22"/>
              </w:rPr>
              <w:t xml:space="preserve"> to</w:t>
            </w:r>
            <w:r w:rsidRPr="002069D3">
              <w:rPr>
                <w:rFonts w:cstheme="minorHAnsi"/>
                <w:sz w:val="22"/>
              </w:rPr>
              <w:t xml:space="preserve"> December 2008</w:t>
            </w:r>
            <w:r w:rsidR="00E83126" w:rsidRPr="002069D3">
              <w:rPr>
                <w:rFonts w:cstheme="minorHAnsi"/>
                <w:sz w:val="22"/>
              </w:rPr>
              <w:t xml:space="preserve"> for MRSA</w:t>
            </w:r>
          </w:p>
        </w:tc>
        <w:tc>
          <w:tcPr>
            <w:tcW w:w="896" w:type="dxa"/>
          </w:tcPr>
          <w:p w14:paraId="4E9BB269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14</w:t>
            </w:r>
          </w:p>
        </w:tc>
        <w:tc>
          <w:tcPr>
            <w:tcW w:w="912" w:type="dxa"/>
          </w:tcPr>
          <w:p w14:paraId="461835CB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ST15</w:t>
            </w:r>
          </w:p>
          <w:p w14:paraId="29D489CF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ST59</w:t>
            </w:r>
          </w:p>
          <w:p w14:paraId="59B7949A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ST188</w:t>
            </w:r>
          </w:p>
          <w:p w14:paraId="72CCBFF1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ST12</w:t>
            </w:r>
          </w:p>
          <w:p w14:paraId="33EC8540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ST6</w:t>
            </w:r>
          </w:p>
        </w:tc>
        <w:tc>
          <w:tcPr>
            <w:tcW w:w="1134" w:type="dxa"/>
          </w:tcPr>
          <w:p w14:paraId="13C0B61B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4(28.6%)</w:t>
            </w:r>
          </w:p>
          <w:p w14:paraId="6316D2B8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3(21.4%)</w:t>
            </w:r>
          </w:p>
          <w:p w14:paraId="7D9EBD6C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3(21.4%)</w:t>
            </w:r>
          </w:p>
          <w:p w14:paraId="4DD5DD9B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2(14.3%)</w:t>
            </w:r>
          </w:p>
          <w:p w14:paraId="20A36970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2(14.3%)</w:t>
            </w:r>
          </w:p>
        </w:tc>
        <w:tc>
          <w:tcPr>
            <w:tcW w:w="1418" w:type="dxa"/>
          </w:tcPr>
          <w:p w14:paraId="3810B745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-</w:t>
            </w:r>
          </w:p>
        </w:tc>
      </w:tr>
      <w:tr w:rsidR="00B56EB1" w:rsidRPr="002069D3" w14:paraId="2A748B82" w14:textId="77777777" w:rsidTr="00B513F7">
        <w:trPr>
          <w:jc w:val="center"/>
        </w:trPr>
        <w:tc>
          <w:tcPr>
            <w:tcW w:w="827" w:type="dxa"/>
            <w:vMerge/>
          </w:tcPr>
          <w:p w14:paraId="45591E99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</w:p>
        </w:tc>
        <w:tc>
          <w:tcPr>
            <w:tcW w:w="1037" w:type="dxa"/>
            <w:vMerge/>
          </w:tcPr>
          <w:p w14:paraId="06F79D3E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</w:p>
        </w:tc>
        <w:tc>
          <w:tcPr>
            <w:tcW w:w="765" w:type="dxa"/>
          </w:tcPr>
          <w:p w14:paraId="6457F5D7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MRSA</w:t>
            </w:r>
          </w:p>
        </w:tc>
        <w:tc>
          <w:tcPr>
            <w:tcW w:w="1937" w:type="dxa"/>
            <w:vMerge/>
          </w:tcPr>
          <w:p w14:paraId="1D7F1A4A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</w:rPr>
            </w:pPr>
          </w:p>
        </w:tc>
        <w:tc>
          <w:tcPr>
            <w:tcW w:w="896" w:type="dxa"/>
          </w:tcPr>
          <w:p w14:paraId="302052EA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22</w:t>
            </w:r>
          </w:p>
        </w:tc>
        <w:tc>
          <w:tcPr>
            <w:tcW w:w="912" w:type="dxa"/>
          </w:tcPr>
          <w:p w14:paraId="6319A02A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ST5</w:t>
            </w:r>
          </w:p>
          <w:p w14:paraId="69225E32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ST239</w:t>
            </w:r>
          </w:p>
          <w:p w14:paraId="6684966D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ST59</w:t>
            </w:r>
          </w:p>
        </w:tc>
        <w:tc>
          <w:tcPr>
            <w:tcW w:w="1134" w:type="dxa"/>
          </w:tcPr>
          <w:p w14:paraId="078BD3E1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10(45.4%)</w:t>
            </w:r>
          </w:p>
          <w:p w14:paraId="1A4C1105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7(31.8%)</w:t>
            </w:r>
          </w:p>
          <w:p w14:paraId="73359BB8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5(22.7%)</w:t>
            </w:r>
          </w:p>
        </w:tc>
        <w:tc>
          <w:tcPr>
            <w:tcW w:w="1418" w:type="dxa"/>
          </w:tcPr>
          <w:p w14:paraId="6AA3D6CE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-</w:t>
            </w:r>
          </w:p>
        </w:tc>
      </w:tr>
      <w:tr w:rsidR="00B56EB1" w:rsidRPr="002069D3" w14:paraId="682969BD" w14:textId="77777777" w:rsidTr="00B513F7">
        <w:trPr>
          <w:jc w:val="center"/>
        </w:trPr>
        <w:tc>
          <w:tcPr>
            <w:tcW w:w="827" w:type="dxa"/>
          </w:tcPr>
          <w:p w14:paraId="5418B891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2019</w:t>
            </w:r>
          </w:p>
        </w:tc>
        <w:tc>
          <w:tcPr>
            <w:tcW w:w="1037" w:type="dxa"/>
          </w:tcPr>
          <w:p w14:paraId="536D714F" w14:textId="7FD7FB0E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Wu et al</w:t>
            </w:r>
            <w:r w:rsidRPr="002069D3">
              <w:rPr>
                <w:rFonts w:cstheme="minorHAnsi"/>
                <w:sz w:val="22"/>
                <w:szCs w:val="20"/>
              </w:rPr>
              <w:fldChar w:fldCharType="begin">
                <w:fldData xml:space="preserve">PEVuZE5vdGU+PENpdGU+PEF1dGhvcj5XdTwvQXV0aG9yPjxZZWFyPjIwMTk8L1llYXI+PFJlY051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</w:fldData>
              </w:fldChar>
            </w:r>
            <w:r w:rsidR="00B56EB1" w:rsidRPr="002069D3">
              <w:rPr>
                <w:rFonts w:cstheme="minorHAnsi"/>
                <w:sz w:val="22"/>
                <w:szCs w:val="20"/>
              </w:rPr>
              <w:instrText xml:space="preserve"> ADDIN EN.CITE </w:instrText>
            </w:r>
            <w:r w:rsidR="00B56EB1" w:rsidRPr="002069D3">
              <w:rPr>
                <w:rFonts w:cstheme="minorHAnsi"/>
                <w:sz w:val="22"/>
                <w:szCs w:val="20"/>
              </w:rPr>
              <w:fldChar w:fldCharType="begin">
                <w:fldData xml:space="preserve">PEVuZE5vdGU+PENpdGU+PEF1dGhvcj5XdTwvQXV0aG9yPjxZZWFyPjIwMTk8L1llYXI+PFJlY051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</w:fldData>
              </w:fldChar>
            </w:r>
            <w:r w:rsidR="00B56EB1" w:rsidRPr="002069D3">
              <w:rPr>
                <w:rFonts w:cstheme="minorHAnsi"/>
                <w:sz w:val="22"/>
                <w:szCs w:val="20"/>
              </w:rPr>
              <w:instrText xml:space="preserve"> ADDIN EN.CITE.DATA </w:instrText>
            </w:r>
            <w:r w:rsidR="00B56EB1" w:rsidRPr="002069D3">
              <w:rPr>
                <w:rFonts w:cstheme="minorHAnsi"/>
                <w:sz w:val="22"/>
                <w:szCs w:val="20"/>
              </w:rPr>
            </w:r>
            <w:r w:rsidR="00B56EB1" w:rsidRPr="002069D3">
              <w:rPr>
                <w:rFonts w:cstheme="minorHAnsi"/>
                <w:sz w:val="22"/>
                <w:szCs w:val="20"/>
              </w:rPr>
              <w:fldChar w:fldCharType="end"/>
            </w:r>
            <w:r w:rsidRPr="002069D3">
              <w:rPr>
                <w:rFonts w:cstheme="minorHAnsi"/>
                <w:sz w:val="22"/>
                <w:szCs w:val="20"/>
              </w:rPr>
            </w:r>
            <w:r w:rsidRPr="002069D3">
              <w:rPr>
                <w:rFonts w:cstheme="minorHAnsi"/>
                <w:sz w:val="22"/>
                <w:szCs w:val="20"/>
              </w:rPr>
              <w:fldChar w:fldCharType="separate"/>
            </w:r>
            <w:r w:rsidR="00B56EB1" w:rsidRPr="002069D3">
              <w:rPr>
                <w:rFonts w:cstheme="minorHAnsi"/>
                <w:noProof/>
                <w:sz w:val="22"/>
                <w:szCs w:val="20"/>
                <w:vertAlign w:val="superscript"/>
              </w:rPr>
              <w:t>4</w:t>
            </w:r>
            <w:r w:rsidRPr="002069D3">
              <w:rPr>
                <w:rFonts w:cstheme="minorHAnsi"/>
                <w:sz w:val="22"/>
                <w:szCs w:val="20"/>
              </w:rPr>
              <w:fldChar w:fldCharType="end"/>
            </w:r>
          </w:p>
        </w:tc>
        <w:tc>
          <w:tcPr>
            <w:tcW w:w="765" w:type="dxa"/>
          </w:tcPr>
          <w:p w14:paraId="28A0CD5A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MRSA</w:t>
            </w:r>
          </w:p>
        </w:tc>
        <w:tc>
          <w:tcPr>
            <w:tcW w:w="1937" w:type="dxa"/>
          </w:tcPr>
          <w:p w14:paraId="78AA4573" w14:textId="565E8DE7" w:rsidR="00E83126" w:rsidRPr="002069D3" w:rsidRDefault="00D4610D" w:rsidP="00E83126">
            <w:pPr>
              <w:pStyle w:val="a4"/>
              <w:numPr>
                <w:ilvl w:val="0"/>
                <w:numId w:val="5"/>
              </w:numPr>
              <w:ind w:leftChars="0" w:left="98" w:hanging="121"/>
              <w:rPr>
                <w:rFonts w:cstheme="minorHAnsi"/>
                <w:sz w:val="22"/>
              </w:rPr>
            </w:pPr>
            <w:r w:rsidRPr="002069D3">
              <w:rPr>
                <w:rFonts w:cstheme="minorHAnsi"/>
                <w:sz w:val="22"/>
              </w:rPr>
              <w:t xml:space="preserve">Nasal swabs </w:t>
            </w:r>
            <w:r w:rsidR="00E83126" w:rsidRPr="002069D3">
              <w:rPr>
                <w:rFonts w:cstheme="minorHAnsi"/>
                <w:sz w:val="22"/>
              </w:rPr>
              <w:t>from patients</w:t>
            </w:r>
            <w:r w:rsidR="00B56EB1" w:rsidRPr="002069D3">
              <w:rPr>
                <w:rFonts w:cstheme="minorHAnsi"/>
                <w:sz w:val="22"/>
              </w:rPr>
              <w:t xml:space="preserve"> &gt;18y/o</w:t>
            </w:r>
            <w:r w:rsidRPr="002069D3">
              <w:rPr>
                <w:rFonts w:cstheme="minorHAnsi"/>
                <w:sz w:val="22"/>
              </w:rPr>
              <w:t xml:space="preserve"> visiting the emergency department </w:t>
            </w:r>
            <w:r w:rsidR="00E83126" w:rsidRPr="002069D3">
              <w:rPr>
                <w:rFonts w:cstheme="minorHAnsi"/>
                <w:sz w:val="22"/>
              </w:rPr>
              <w:t>and health</w:t>
            </w:r>
            <w:r w:rsidRPr="002069D3">
              <w:rPr>
                <w:rFonts w:cstheme="minorHAnsi"/>
                <w:sz w:val="22"/>
              </w:rPr>
              <w:t xml:space="preserve"> care workers in</w:t>
            </w:r>
            <w:r w:rsidR="00B56EB1" w:rsidRPr="002069D3">
              <w:rPr>
                <w:rFonts w:cstheme="minorHAnsi"/>
                <w:sz w:val="22"/>
              </w:rPr>
              <w:t xml:space="preserve"> the ED and intensive care unit (ICU)</w:t>
            </w:r>
            <w:r w:rsidRPr="002069D3">
              <w:rPr>
                <w:rFonts w:cstheme="minorHAnsi"/>
                <w:sz w:val="22"/>
              </w:rPr>
              <w:t xml:space="preserve"> </w:t>
            </w:r>
          </w:p>
          <w:p w14:paraId="16C5648D" w14:textId="0914123B" w:rsidR="00E83126" w:rsidRPr="002069D3" w:rsidRDefault="00E83126" w:rsidP="00E83126">
            <w:pPr>
              <w:pStyle w:val="a4"/>
              <w:numPr>
                <w:ilvl w:val="0"/>
                <w:numId w:val="5"/>
              </w:numPr>
              <w:ind w:leftChars="0" w:left="98" w:hanging="121"/>
              <w:rPr>
                <w:rFonts w:cstheme="minorHAnsi"/>
                <w:sz w:val="22"/>
              </w:rPr>
            </w:pPr>
            <w:r w:rsidRPr="002069D3">
              <w:rPr>
                <w:rFonts w:cstheme="minorHAnsi"/>
                <w:sz w:val="22"/>
              </w:rPr>
              <w:t xml:space="preserve">2 </w:t>
            </w:r>
            <w:r w:rsidR="00D4610D" w:rsidRPr="002069D3">
              <w:rPr>
                <w:rFonts w:cstheme="minorHAnsi"/>
                <w:sz w:val="22"/>
              </w:rPr>
              <w:t>regional hospitals in Changhua</w:t>
            </w:r>
          </w:p>
          <w:p w14:paraId="3BF2AD84" w14:textId="4A674902" w:rsidR="00B56EB1" w:rsidRPr="002069D3" w:rsidRDefault="00B56EB1" w:rsidP="00E83126">
            <w:pPr>
              <w:pStyle w:val="a4"/>
              <w:numPr>
                <w:ilvl w:val="0"/>
                <w:numId w:val="5"/>
              </w:numPr>
              <w:ind w:leftChars="0" w:left="98" w:hanging="121"/>
              <w:rPr>
                <w:rFonts w:cstheme="minorHAnsi"/>
                <w:sz w:val="22"/>
              </w:rPr>
            </w:pPr>
            <w:r w:rsidRPr="002069D3">
              <w:rPr>
                <w:rFonts w:cstheme="minorHAnsi"/>
                <w:sz w:val="22"/>
              </w:rPr>
              <w:t xml:space="preserve">February </w:t>
            </w:r>
            <w:r w:rsidR="00E83126" w:rsidRPr="002069D3">
              <w:rPr>
                <w:rFonts w:cstheme="minorHAnsi"/>
                <w:sz w:val="22"/>
              </w:rPr>
              <w:t>to</w:t>
            </w:r>
            <w:r w:rsidRPr="002069D3">
              <w:rPr>
                <w:rFonts w:cstheme="minorHAnsi"/>
                <w:sz w:val="22"/>
              </w:rPr>
              <w:t xml:space="preserve"> June 2015</w:t>
            </w:r>
          </w:p>
        </w:tc>
        <w:tc>
          <w:tcPr>
            <w:tcW w:w="896" w:type="dxa"/>
          </w:tcPr>
          <w:p w14:paraId="67F78727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36</w:t>
            </w:r>
          </w:p>
        </w:tc>
        <w:tc>
          <w:tcPr>
            <w:tcW w:w="912" w:type="dxa"/>
          </w:tcPr>
          <w:p w14:paraId="1E08DA15" w14:textId="77777777" w:rsidR="00D4610D" w:rsidRPr="002069D3" w:rsidRDefault="00D4610D" w:rsidP="0026188C">
            <w:pPr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ST59</w:t>
            </w:r>
            <w:r w:rsidRPr="002069D3">
              <w:rPr>
                <w:rFonts w:cstheme="minorHAnsi"/>
                <w:sz w:val="22"/>
                <w:szCs w:val="20"/>
              </w:rPr>
              <w:tab/>
            </w:r>
          </w:p>
          <w:p w14:paraId="54A31538" w14:textId="77777777" w:rsidR="00D4610D" w:rsidRPr="002069D3" w:rsidRDefault="00D4610D" w:rsidP="0026188C">
            <w:pPr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ST45</w:t>
            </w:r>
            <w:r w:rsidRPr="002069D3">
              <w:rPr>
                <w:rFonts w:cstheme="minorHAnsi"/>
                <w:sz w:val="22"/>
                <w:szCs w:val="20"/>
              </w:rPr>
              <w:tab/>
            </w:r>
          </w:p>
          <w:p w14:paraId="0F71EB06" w14:textId="77777777" w:rsidR="00D4610D" w:rsidRPr="002069D3" w:rsidRDefault="00D4610D" w:rsidP="0026188C">
            <w:pPr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 xml:space="preserve">ST239 </w:t>
            </w:r>
          </w:p>
          <w:p w14:paraId="20520B51" w14:textId="77777777" w:rsidR="00D4610D" w:rsidRPr="002069D3" w:rsidRDefault="00D4610D" w:rsidP="0026188C">
            <w:pPr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 xml:space="preserve">ST508 </w:t>
            </w:r>
          </w:p>
          <w:p w14:paraId="0688D681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ST5</w:t>
            </w:r>
            <w:r w:rsidRPr="002069D3">
              <w:rPr>
                <w:rFonts w:cstheme="minorHAnsi"/>
                <w:sz w:val="22"/>
                <w:szCs w:val="20"/>
              </w:rPr>
              <w:tab/>
            </w:r>
          </w:p>
        </w:tc>
        <w:tc>
          <w:tcPr>
            <w:tcW w:w="1134" w:type="dxa"/>
          </w:tcPr>
          <w:p w14:paraId="4A99CF8E" w14:textId="77777777" w:rsidR="00D4610D" w:rsidRPr="002069D3" w:rsidRDefault="00D4610D" w:rsidP="0026188C">
            <w:pPr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16(44.4%)</w:t>
            </w:r>
          </w:p>
          <w:p w14:paraId="09BC5960" w14:textId="77777777" w:rsidR="00D4610D" w:rsidRPr="002069D3" w:rsidRDefault="00D4610D" w:rsidP="0026188C">
            <w:pPr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11(30.5%)</w:t>
            </w:r>
          </w:p>
          <w:p w14:paraId="19BD62BD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3(8.3%)</w:t>
            </w:r>
          </w:p>
          <w:p w14:paraId="11819C3E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3(8.3%)</w:t>
            </w:r>
          </w:p>
          <w:p w14:paraId="3453B71D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1(2.7%)</w:t>
            </w:r>
          </w:p>
        </w:tc>
        <w:tc>
          <w:tcPr>
            <w:tcW w:w="1418" w:type="dxa"/>
          </w:tcPr>
          <w:p w14:paraId="0AA49D0B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2 (5.5%)</w:t>
            </w:r>
          </w:p>
        </w:tc>
      </w:tr>
      <w:tr w:rsidR="00B56EB1" w:rsidRPr="002069D3" w14:paraId="32824058" w14:textId="77777777" w:rsidTr="00B513F7">
        <w:trPr>
          <w:jc w:val="center"/>
        </w:trPr>
        <w:tc>
          <w:tcPr>
            <w:tcW w:w="827" w:type="dxa"/>
          </w:tcPr>
          <w:p w14:paraId="17CA6116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2019</w:t>
            </w:r>
          </w:p>
        </w:tc>
        <w:tc>
          <w:tcPr>
            <w:tcW w:w="1037" w:type="dxa"/>
          </w:tcPr>
          <w:p w14:paraId="49FB5246" w14:textId="2C74CF8A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Peng et al</w:t>
            </w:r>
            <w:r w:rsidRPr="002069D3">
              <w:rPr>
                <w:rFonts w:cstheme="minorHAnsi"/>
                <w:sz w:val="22"/>
                <w:szCs w:val="20"/>
              </w:rPr>
              <w:fldChar w:fldCharType="begin">
                <w:fldData xml:space="preserve">PEVuZE5vdGU+PENpdGU+PEF1dGhvcj5QZW5nPC9BdXRob3I+PFllYXI+MjAxOTwvWWVhcj48UmVj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==
</w:fldData>
              </w:fldChar>
            </w:r>
            <w:r w:rsidR="00B56EB1" w:rsidRPr="002069D3">
              <w:rPr>
                <w:rFonts w:cstheme="minorHAnsi"/>
                <w:sz w:val="22"/>
                <w:szCs w:val="20"/>
              </w:rPr>
              <w:instrText xml:space="preserve"> ADDIN EN.CITE </w:instrText>
            </w:r>
            <w:r w:rsidR="00B56EB1" w:rsidRPr="002069D3">
              <w:rPr>
                <w:rFonts w:cstheme="minorHAnsi"/>
                <w:sz w:val="22"/>
                <w:szCs w:val="20"/>
              </w:rPr>
              <w:fldChar w:fldCharType="begin">
                <w:fldData xml:space="preserve">PEVuZE5vdGU+PENpdGU+PEF1dGhvcj5QZW5nPC9BdXRob3I+PFllYXI+MjAxOTwvWWVhcj48UmVj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==
</w:fldData>
              </w:fldChar>
            </w:r>
            <w:r w:rsidR="00B56EB1" w:rsidRPr="002069D3">
              <w:rPr>
                <w:rFonts w:cstheme="minorHAnsi"/>
                <w:sz w:val="22"/>
                <w:szCs w:val="20"/>
              </w:rPr>
              <w:instrText xml:space="preserve"> ADDIN EN.CITE.DATA </w:instrText>
            </w:r>
            <w:r w:rsidR="00B56EB1" w:rsidRPr="002069D3">
              <w:rPr>
                <w:rFonts w:cstheme="minorHAnsi"/>
                <w:sz w:val="22"/>
                <w:szCs w:val="20"/>
              </w:rPr>
            </w:r>
            <w:r w:rsidR="00B56EB1" w:rsidRPr="002069D3">
              <w:rPr>
                <w:rFonts w:cstheme="minorHAnsi"/>
                <w:sz w:val="22"/>
                <w:szCs w:val="20"/>
              </w:rPr>
              <w:fldChar w:fldCharType="end"/>
            </w:r>
            <w:r w:rsidRPr="002069D3">
              <w:rPr>
                <w:rFonts w:cstheme="minorHAnsi"/>
                <w:sz w:val="22"/>
                <w:szCs w:val="20"/>
              </w:rPr>
            </w:r>
            <w:r w:rsidRPr="002069D3">
              <w:rPr>
                <w:rFonts w:cstheme="minorHAnsi"/>
                <w:sz w:val="22"/>
                <w:szCs w:val="20"/>
              </w:rPr>
              <w:fldChar w:fldCharType="separate"/>
            </w:r>
            <w:r w:rsidR="00B56EB1" w:rsidRPr="002069D3">
              <w:rPr>
                <w:rFonts w:cstheme="minorHAnsi"/>
                <w:noProof/>
                <w:sz w:val="22"/>
                <w:szCs w:val="20"/>
                <w:vertAlign w:val="superscript"/>
              </w:rPr>
              <w:t>5</w:t>
            </w:r>
            <w:r w:rsidRPr="002069D3">
              <w:rPr>
                <w:rFonts w:cstheme="minorHAnsi"/>
                <w:sz w:val="22"/>
                <w:szCs w:val="20"/>
              </w:rPr>
              <w:fldChar w:fldCharType="end"/>
            </w:r>
          </w:p>
        </w:tc>
        <w:tc>
          <w:tcPr>
            <w:tcW w:w="765" w:type="dxa"/>
          </w:tcPr>
          <w:p w14:paraId="499013A2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MRSA</w:t>
            </w:r>
          </w:p>
        </w:tc>
        <w:tc>
          <w:tcPr>
            <w:tcW w:w="1937" w:type="dxa"/>
          </w:tcPr>
          <w:p w14:paraId="6CFE964F" w14:textId="77777777" w:rsidR="00E83126" w:rsidRPr="002069D3" w:rsidRDefault="00D4610D" w:rsidP="00E83126">
            <w:pPr>
              <w:pStyle w:val="a4"/>
              <w:numPr>
                <w:ilvl w:val="0"/>
                <w:numId w:val="6"/>
              </w:numPr>
              <w:ind w:leftChars="-9" w:left="99" w:hanging="121"/>
              <w:rPr>
                <w:rFonts w:cstheme="minorHAnsi"/>
                <w:sz w:val="22"/>
              </w:rPr>
            </w:pPr>
            <w:r w:rsidRPr="002069D3">
              <w:rPr>
                <w:rFonts w:cstheme="minorHAnsi"/>
                <w:sz w:val="22"/>
              </w:rPr>
              <w:t xml:space="preserve">MRSA isolates from cellulitis and from osteomyelitis </w:t>
            </w:r>
            <w:r w:rsidRPr="002069D3">
              <w:rPr>
                <w:rFonts w:cstheme="minorHAnsi"/>
                <w:sz w:val="22"/>
              </w:rPr>
              <w:lastRenderedPageBreak/>
              <w:t>patients.</w:t>
            </w:r>
          </w:p>
          <w:p w14:paraId="36CF4FFD" w14:textId="052BF914" w:rsidR="00E83126" w:rsidRPr="002069D3" w:rsidRDefault="00B56EB1" w:rsidP="00E83126">
            <w:pPr>
              <w:pStyle w:val="a4"/>
              <w:numPr>
                <w:ilvl w:val="0"/>
                <w:numId w:val="6"/>
              </w:numPr>
              <w:ind w:leftChars="-9" w:left="99" w:hanging="121"/>
              <w:rPr>
                <w:rFonts w:cstheme="minorHAnsi"/>
                <w:sz w:val="22"/>
              </w:rPr>
            </w:pPr>
            <w:r w:rsidRPr="002069D3">
              <w:rPr>
                <w:rFonts w:cstheme="minorHAnsi"/>
                <w:sz w:val="22"/>
              </w:rPr>
              <w:t xml:space="preserve">Chang Gung Memorial Hospital, Chiayi </w:t>
            </w:r>
          </w:p>
          <w:p w14:paraId="374DFD47" w14:textId="7D77C9F7" w:rsidR="00B56EB1" w:rsidRPr="002069D3" w:rsidRDefault="00B56EB1" w:rsidP="00E83126">
            <w:pPr>
              <w:pStyle w:val="a4"/>
              <w:numPr>
                <w:ilvl w:val="0"/>
                <w:numId w:val="6"/>
              </w:numPr>
              <w:ind w:leftChars="-9" w:left="99" w:hanging="121"/>
              <w:rPr>
                <w:rFonts w:cstheme="minorHAnsi"/>
                <w:sz w:val="22"/>
              </w:rPr>
            </w:pPr>
            <w:r w:rsidRPr="002069D3">
              <w:rPr>
                <w:rFonts w:cstheme="minorHAnsi"/>
                <w:sz w:val="22"/>
              </w:rPr>
              <w:t xml:space="preserve">2016 </w:t>
            </w:r>
            <w:r w:rsidR="00E83126" w:rsidRPr="002069D3">
              <w:rPr>
                <w:rFonts w:cstheme="minorHAnsi"/>
                <w:sz w:val="22"/>
              </w:rPr>
              <w:t>to</w:t>
            </w:r>
            <w:r w:rsidRPr="002069D3">
              <w:rPr>
                <w:rFonts w:cstheme="minorHAnsi"/>
                <w:sz w:val="22"/>
              </w:rPr>
              <w:t xml:space="preserve"> 2018</w:t>
            </w:r>
          </w:p>
        </w:tc>
        <w:tc>
          <w:tcPr>
            <w:tcW w:w="896" w:type="dxa"/>
          </w:tcPr>
          <w:p w14:paraId="45FA54F3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lastRenderedPageBreak/>
              <w:t>221</w:t>
            </w:r>
          </w:p>
        </w:tc>
        <w:tc>
          <w:tcPr>
            <w:tcW w:w="912" w:type="dxa"/>
          </w:tcPr>
          <w:p w14:paraId="2F99C50C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ST59</w:t>
            </w:r>
          </w:p>
          <w:p w14:paraId="39291DE0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ST8</w:t>
            </w:r>
          </w:p>
          <w:p w14:paraId="796BDCE8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ST239</w:t>
            </w:r>
          </w:p>
          <w:p w14:paraId="3A06BBE0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ST45</w:t>
            </w:r>
          </w:p>
          <w:p w14:paraId="2F624323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lastRenderedPageBreak/>
              <w:t>ST30</w:t>
            </w:r>
          </w:p>
        </w:tc>
        <w:tc>
          <w:tcPr>
            <w:tcW w:w="1134" w:type="dxa"/>
          </w:tcPr>
          <w:p w14:paraId="67B6697C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lastRenderedPageBreak/>
              <w:t>91(41.2%)</w:t>
            </w:r>
          </w:p>
          <w:p w14:paraId="5BF996BB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46(20.8%)</w:t>
            </w:r>
          </w:p>
          <w:p w14:paraId="1118783A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35(15.8%)</w:t>
            </w:r>
          </w:p>
          <w:p w14:paraId="72C8F8F2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13(5.9%)</w:t>
            </w:r>
          </w:p>
          <w:p w14:paraId="23035EBE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lastRenderedPageBreak/>
              <w:t>11(5.0%)</w:t>
            </w:r>
          </w:p>
        </w:tc>
        <w:tc>
          <w:tcPr>
            <w:tcW w:w="1418" w:type="dxa"/>
          </w:tcPr>
          <w:p w14:paraId="53565831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lastRenderedPageBreak/>
              <w:t>25(11.3%)</w:t>
            </w:r>
          </w:p>
        </w:tc>
      </w:tr>
      <w:tr w:rsidR="00B56EB1" w:rsidRPr="002069D3" w14:paraId="0D626FB9" w14:textId="77777777" w:rsidTr="00B513F7">
        <w:trPr>
          <w:jc w:val="center"/>
        </w:trPr>
        <w:tc>
          <w:tcPr>
            <w:tcW w:w="827" w:type="dxa"/>
          </w:tcPr>
          <w:p w14:paraId="49EB4310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2012</w:t>
            </w:r>
          </w:p>
        </w:tc>
        <w:tc>
          <w:tcPr>
            <w:tcW w:w="1037" w:type="dxa"/>
          </w:tcPr>
          <w:p w14:paraId="6178A782" w14:textId="2A815E32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Wang et al</w:t>
            </w:r>
            <w:r w:rsidRPr="002069D3">
              <w:rPr>
                <w:rFonts w:cstheme="minorHAnsi"/>
                <w:sz w:val="22"/>
                <w:szCs w:val="20"/>
              </w:rPr>
              <w:fldChar w:fldCharType="begin">
                <w:fldData xml:space="preserve">PEVuZE5vdGU+PENpdGU+PEF1dGhvcj5XYW5nPC9BdXRob3I+PFllYXI+MjAxMjwvWWVhcj48UmVj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</w:fldData>
              </w:fldChar>
            </w:r>
            <w:r w:rsidR="00B56EB1" w:rsidRPr="002069D3">
              <w:rPr>
                <w:rFonts w:cstheme="minorHAnsi"/>
                <w:sz w:val="22"/>
                <w:szCs w:val="20"/>
              </w:rPr>
              <w:instrText xml:space="preserve"> ADDIN EN.CITE </w:instrText>
            </w:r>
            <w:r w:rsidR="00B56EB1" w:rsidRPr="002069D3">
              <w:rPr>
                <w:rFonts w:cstheme="minorHAnsi"/>
                <w:sz w:val="22"/>
                <w:szCs w:val="20"/>
              </w:rPr>
              <w:fldChar w:fldCharType="begin">
                <w:fldData xml:space="preserve">PEVuZE5vdGU+PENpdGU+PEF1dGhvcj5XYW5nPC9BdXRob3I+PFllYXI+MjAxMjwvWWVhcj48UmVj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</w:fldData>
              </w:fldChar>
            </w:r>
            <w:r w:rsidR="00B56EB1" w:rsidRPr="002069D3">
              <w:rPr>
                <w:rFonts w:cstheme="minorHAnsi"/>
                <w:sz w:val="22"/>
                <w:szCs w:val="20"/>
              </w:rPr>
              <w:instrText xml:space="preserve"> ADDIN EN.CITE.DATA </w:instrText>
            </w:r>
            <w:r w:rsidR="00B56EB1" w:rsidRPr="002069D3">
              <w:rPr>
                <w:rFonts w:cstheme="minorHAnsi"/>
                <w:sz w:val="22"/>
                <w:szCs w:val="20"/>
              </w:rPr>
            </w:r>
            <w:r w:rsidR="00B56EB1" w:rsidRPr="002069D3">
              <w:rPr>
                <w:rFonts w:cstheme="minorHAnsi"/>
                <w:sz w:val="22"/>
                <w:szCs w:val="20"/>
              </w:rPr>
              <w:fldChar w:fldCharType="end"/>
            </w:r>
            <w:r w:rsidRPr="002069D3">
              <w:rPr>
                <w:rFonts w:cstheme="minorHAnsi"/>
                <w:sz w:val="22"/>
                <w:szCs w:val="20"/>
              </w:rPr>
            </w:r>
            <w:r w:rsidRPr="002069D3">
              <w:rPr>
                <w:rFonts w:cstheme="minorHAnsi"/>
                <w:sz w:val="22"/>
                <w:szCs w:val="20"/>
              </w:rPr>
              <w:fldChar w:fldCharType="separate"/>
            </w:r>
            <w:r w:rsidR="00B56EB1" w:rsidRPr="002069D3">
              <w:rPr>
                <w:rFonts w:cstheme="minorHAnsi"/>
                <w:noProof/>
                <w:sz w:val="22"/>
                <w:szCs w:val="20"/>
                <w:vertAlign w:val="superscript"/>
              </w:rPr>
              <w:t>6</w:t>
            </w:r>
            <w:r w:rsidRPr="002069D3">
              <w:rPr>
                <w:rFonts w:cstheme="minorHAnsi"/>
                <w:sz w:val="22"/>
                <w:szCs w:val="20"/>
              </w:rPr>
              <w:fldChar w:fldCharType="end"/>
            </w:r>
          </w:p>
        </w:tc>
        <w:tc>
          <w:tcPr>
            <w:tcW w:w="765" w:type="dxa"/>
          </w:tcPr>
          <w:p w14:paraId="6CBF193D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MRSA</w:t>
            </w:r>
          </w:p>
        </w:tc>
        <w:tc>
          <w:tcPr>
            <w:tcW w:w="1937" w:type="dxa"/>
          </w:tcPr>
          <w:p w14:paraId="5A9CE408" w14:textId="77777777" w:rsidR="00E83126" w:rsidRPr="002069D3" w:rsidRDefault="00D4610D" w:rsidP="00E83126">
            <w:pPr>
              <w:pStyle w:val="a4"/>
              <w:numPr>
                <w:ilvl w:val="0"/>
                <w:numId w:val="7"/>
              </w:numPr>
              <w:ind w:leftChars="0" w:left="98" w:hanging="121"/>
              <w:rPr>
                <w:rFonts w:cstheme="minorHAnsi"/>
                <w:sz w:val="22"/>
              </w:rPr>
            </w:pPr>
            <w:r w:rsidRPr="002069D3">
              <w:rPr>
                <w:rFonts w:cstheme="minorHAnsi"/>
                <w:kern w:val="0"/>
                <w:sz w:val="22"/>
              </w:rPr>
              <w:t>blood culture of different patients</w:t>
            </w:r>
          </w:p>
          <w:p w14:paraId="07DC6514" w14:textId="77777777" w:rsidR="00E83126" w:rsidRPr="002069D3" w:rsidRDefault="00E83126" w:rsidP="00E83126">
            <w:pPr>
              <w:pStyle w:val="a4"/>
              <w:numPr>
                <w:ilvl w:val="0"/>
                <w:numId w:val="7"/>
              </w:numPr>
              <w:ind w:leftChars="0" w:left="98" w:hanging="121"/>
              <w:rPr>
                <w:rFonts w:cstheme="minorHAnsi"/>
                <w:sz w:val="22"/>
              </w:rPr>
            </w:pPr>
            <w:r w:rsidRPr="002069D3">
              <w:rPr>
                <w:rFonts w:cstheme="minorHAnsi"/>
                <w:sz w:val="22"/>
              </w:rPr>
              <w:t>9</w:t>
            </w:r>
            <w:r w:rsidR="00D4610D" w:rsidRPr="002069D3">
              <w:rPr>
                <w:rFonts w:cstheme="minorHAnsi"/>
                <w:sz w:val="22"/>
              </w:rPr>
              <w:t xml:space="preserve"> medical centers</w:t>
            </w:r>
            <w:r w:rsidRPr="002069D3">
              <w:rPr>
                <w:rFonts w:cstheme="minorHAnsi"/>
                <w:sz w:val="22"/>
              </w:rPr>
              <w:t>,</w:t>
            </w:r>
            <w:r w:rsidR="00177B0B" w:rsidRPr="002069D3">
              <w:rPr>
                <w:rFonts w:cstheme="minorHAnsi"/>
                <w:sz w:val="22"/>
              </w:rPr>
              <w:t xml:space="preserve"> including in northern (hospitals N1, N2, N3), central (hospitals C1, C2, C3), and southern (hospitals S1, S3) and one in eastern (hospital E1) part of Taiwan.</w:t>
            </w:r>
          </w:p>
          <w:p w14:paraId="7A383264" w14:textId="3A8127B0" w:rsidR="00177B0B" w:rsidRPr="002069D3" w:rsidRDefault="00177B0B" w:rsidP="00E83126">
            <w:pPr>
              <w:pStyle w:val="a4"/>
              <w:numPr>
                <w:ilvl w:val="0"/>
                <w:numId w:val="7"/>
              </w:numPr>
              <w:ind w:leftChars="0" w:left="98" w:hanging="121"/>
              <w:rPr>
                <w:rFonts w:cstheme="minorHAnsi"/>
                <w:sz w:val="22"/>
              </w:rPr>
            </w:pPr>
            <w:r w:rsidRPr="002069D3">
              <w:rPr>
                <w:rFonts w:cstheme="minorHAnsi"/>
                <w:sz w:val="22"/>
              </w:rPr>
              <w:t>March to August, 2003</w:t>
            </w:r>
          </w:p>
        </w:tc>
        <w:tc>
          <w:tcPr>
            <w:tcW w:w="896" w:type="dxa"/>
          </w:tcPr>
          <w:p w14:paraId="58F222A2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157</w:t>
            </w:r>
          </w:p>
        </w:tc>
        <w:tc>
          <w:tcPr>
            <w:tcW w:w="912" w:type="dxa"/>
          </w:tcPr>
          <w:p w14:paraId="5C2787E0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ST239</w:t>
            </w:r>
          </w:p>
          <w:p w14:paraId="73949335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ST59</w:t>
            </w:r>
          </w:p>
          <w:p w14:paraId="25E05B9B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ST241</w:t>
            </w:r>
          </w:p>
          <w:p w14:paraId="2B270CD2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ST5</w:t>
            </w:r>
          </w:p>
          <w:p w14:paraId="1423A105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ST573</w:t>
            </w:r>
          </w:p>
        </w:tc>
        <w:tc>
          <w:tcPr>
            <w:tcW w:w="1134" w:type="dxa"/>
          </w:tcPr>
          <w:p w14:paraId="35E4F04B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99(63.0%)</w:t>
            </w:r>
          </w:p>
          <w:p w14:paraId="2AE33EEB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27(17.2%)</w:t>
            </w:r>
          </w:p>
          <w:p w14:paraId="6AF196C2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12(7.6%)</w:t>
            </w:r>
          </w:p>
          <w:p w14:paraId="51318510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9(5.7%)</w:t>
            </w:r>
          </w:p>
          <w:p w14:paraId="73CAA8ED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4(2.5%)</w:t>
            </w:r>
          </w:p>
        </w:tc>
        <w:tc>
          <w:tcPr>
            <w:tcW w:w="1418" w:type="dxa"/>
          </w:tcPr>
          <w:p w14:paraId="40BF7E70" w14:textId="77777777" w:rsidR="00D4610D" w:rsidRPr="002069D3" w:rsidRDefault="00D4610D" w:rsidP="0026188C">
            <w:pPr>
              <w:pStyle w:val="a4"/>
              <w:ind w:leftChars="0" w:left="0"/>
              <w:rPr>
                <w:rFonts w:cstheme="minorHAnsi"/>
                <w:sz w:val="22"/>
                <w:szCs w:val="20"/>
              </w:rPr>
            </w:pPr>
            <w:r w:rsidRPr="002069D3">
              <w:rPr>
                <w:rFonts w:cstheme="minorHAnsi"/>
                <w:sz w:val="22"/>
                <w:szCs w:val="20"/>
              </w:rPr>
              <w:t>6 (3.8%)</w:t>
            </w:r>
          </w:p>
        </w:tc>
      </w:tr>
    </w:tbl>
    <w:p w14:paraId="76944AE8" w14:textId="31F38F0D" w:rsidR="009F789A" w:rsidRPr="002069D3" w:rsidRDefault="009F789A">
      <w:pPr>
        <w:rPr>
          <w:rFonts w:cstheme="minorHAnsi"/>
        </w:rPr>
      </w:pPr>
    </w:p>
    <w:p w14:paraId="67C3C674" w14:textId="77777777" w:rsidR="009F789A" w:rsidRPr="002069D3" w:rsidRDefault="009F789A">
      <w:pPr>
        <w:widowControl/>
        <w:rPr>
          <w:rFonts w:cstheme="minorHAnsi"/>
        </w:rPr>
      </w:pPr>
      <w:r w:rsidRPr="002069D3">
        <w:rPr>
          <w:rFonts w:cstheme="minorHAnsi"/>
        </w:rPr>
        <w:br w:type="page"/>
      </w:r>
    </w:p>
    <w:p w14:paraId="5F25C368" w14:textId="165BD6B8" w:rsidR="00B56EB1" w:rsidRPr="002069D3" w:rsidRDefault="009F789A">
      <w:pPr>
        <w:rPr>
          <w:rFonts w:cstheme="minorHAnsi"/>
          <w:b/>
        </w:rPr>
      </w:pPr>
      <w:r w:rsidRPr="002069D3">
        <w:rPr>
          <w:rFonts w:cstheme="minorHAnsi"/>
          <w:b/>
        </w:rPr>
        <w:lastRenderedPageBreak/>
        <w:t>Reference</w:t>
      </w:r>
    </w:p>
    <w:p w14:paraId="6BD2B172" w14:textId="77777777" w:rsidR="00B56EB1" w:rsidRPr="002069D3" w:rsidRDefault="00B56EB1" w:rsidP="00B56EB1">
      <w:pPr>
        <w:pStyle w:val="EndNoteBibliography"/>
        <w:rPr>
          <w:rFonts w:asciiTheme="minorHAnsi" w:hAnsiTheme="minorHAnsi" w:cstheme="minorHAnsi"/>
        </w:rPr>
      </w:pPr>
      <w:r w:rsidRPr="002069D3">
        <w:rPr>
          <w:rFonts w:asciiTheme="minorHAnsi" w:hAnsiTheme="minorHAnsi" w:cstheme="minorHAnsi"/>
        </w:rPr>
        <w:fldChar w:fldCharType="begin"/>
      </w:r>
      <w:r w:rsidRPr="002069D3">
        <w:rPr>
          <w:rFonts w:asciiTheme="minorHAnsi" w:hAnsiTheme="minorHAnsi" w:cstheme="minorHAnsi"/>
        </w:rPr>
        <w:instrText xml:space="preserve"> ADDIN EN.REFLIST </w:instrText>
      </w:r>
      <w:r w:rsidRPr="002069D3">
        <w:rPr>
          <w:rFonts w:asciiTheme="minorHAnsi" w:hAnsiTheme="minorHAnsi" w:cstheme="minorHAnsi"/>
        </w:rPr>
        <w:fldChar w:fldCharType="separate"/>
      </w:r>
      <w:r w:rsidRPr="002069D3">
        <w:rPr>
          <w:rFonts w:asciiTheme="minorHAnsi" w:hAnsiTheme="minorHAnsi" w:cstheme="minorHAnsi"/>
        </w:rPr>
        <w:t>1.</w:t>
      </w:r>
      <w:r w:rsidRPr="002069D3">
        <w:rPr>
          <w:rFonts w:asciiTheme="minorHAnsi" w:hAnsiTheme="minorHAnsi" w:cstheme="minorHAnsi"/>
        </w:rPr>
        <w:tab/>
        <w:t xml:space="preserve">Chen FJ, Siu LK, Lin JC, Wang CH and Lu PL. Molecular typing and characterization of nasal carriage and community-onset infection methicillin-susceptible Staphylococcus aureus isolates in two Taiwan medical centers. </w:t>
      </w:r>
      <w:r w:rsidRPr="002069D3">
        <w:rPr>
          <w:rFonts w:asciiTheme="minorHAnsi" w:hAnsiTheme="minorHAnsi" w:cstheme="minorHAnsi"/>
          <w:i/>
        </w:rPr>
        <w:t>BMC Infect Dis</w:t>
      </w:r>
      <w:r w:rsidRPr="002069D3">
        <w:rPr>
          <w:rFonts w:asciiTheme="minorHAnsi" w:hAnsiTheme="minorHAnsi" w:cstheme="minorHAnsi"/>
        </w:rPr>
        <w:t>. 2012; 12: 343.</w:t>
      </w:r>
    </w:p>
    <w:p w14:paraId="41A75A00" w14:textId="77777777" w:rsidR="00B56EB1" w:rsidRPr="002069D3" w:rsidRDefault="00B56EB1" w:rsidP="00B56EB1">
      <w:pPr>
        <w:pStyle w:val="EndNoteBibliography"/>
        <w:rPr>
          <w:rFonts w:asciiTheme="minorHAnsi" w:hAnsiTheme="minorHAnsi" w:cstheme="minorHAnsi"/>
        </w:rPr>
      </w:pPr>
      <w:r w:rsidRPr="002069D3">
        <w:rPr>
          <w:rFonts w:asciiTheme="minorHAnsi" w:hAnsiTheme="minorHAnsi" w:cstheme="minorHAnsi"/>
        </w:rPr>
        <w:t>2.</w:t>
      </w:r>
      <w:r w:rsidRPr="002069D3">
        <w:rPr>
          <w:rFonts w:asciiTheme="minorHAnsi" w:hAnsiTheme="minorHAnsi" w:cstheme="minorHAnsi"/>
        </w:rPr>
        <w:tab/>
        <w:t xml:space="preserve">Chen YJ, Chen PA, Chen CJ and Huang YC. Molecular characteristics and clinical features of pediatric methicillin-susceptible Staphylococcus aureus infection in a medical center in northern Taiwan. </w:t>
      </w:r>
      <w:r w:rsidRPr="002069D3">
        <w:rPr>
          <w:rFonts w:asciiTheme="minorHAnsi" w:hAnsiTheme="minorHAnsi" w:cstheme="minorHAnsi"/>
          <w:i/>
        </w:rPr>
        <w:t>BMC Infect Dis</w:t>
      </w:r>
      <w:r w:rsidRPr="002069D3">
        <w:rPr>
          <w:rFonts w:asciiTheme="minorHAnsi" w:hAnsiTheme="minorHAnsi" w:cstheme="minorHAnsi"/>
        </w:rPr>
        <w:t>. 2019; 19: 402.</w:t>
      </w:r>
    </w:p>
    <w:p w14:paraId="5F942404" w14:textId="77777777" w:rsidR="00B56EB1" w:rsidRPr="002069D3" w:rsidRDefault="00B56EB1" w:rsidP="00B56EB1">
      <w:pPr>
        <w:pStyle w:val="EndNoteBibliography"/>
        <w:rPr>
          <w:rFonts w:asciiTheme="minorHAnsi" w:hAnsiTheme="minorHAnsi" w:cstheme="minorHAnsi"/>
        </w:rPr>
      </w:pPr>
      <w:r w:rsidRPr="002069D3">
        <w:rPr>
          <w:rFonts w:asciiTheme="minorHAnsi" w:hAnsiTheme="minorHAnsi" w:cstheme="minorHAnsi"/>
        </w:rPr>
        <w:t>3.</w:t>
      </w:r>
      <w:r w:rsidRPr="002069D3">
        <w:rPr>
          <w:rFonts w:asciiTheme="minorHAnsi" w:hAnsiTheme="minorHAnsi" w:cstheme="minorHAnsi"/>
        </w:rPr>
        <w:tab/>
        <w:t xml:space="preserve">Ho CM, Lin CY, Ho MW, Lin HC, Peng CT and Lu JJ. Concomitant genotyping revealed diverse spreading between methicillin-resistant Staphylococcus aureus and methicillin-susceptible Staphylococcus aureus in central Taiwan. </w:t>
      </w:r>
      <w:r w:rsidRPr="002069D3">
        <w:rPr>
          <w:rFonts w:asciiTheme="minorHAnsi" w:hAnsiTheme="minorHAnsi" w:cstheme="minorHAnsi"/>
          <w:i/>
        </w:rPr>
        <w:t>J Microbiol Immunol Infect</w:t>
      </w:r>
      <w:r w:rsidRPr="002069D3">
        <w:rPr>
          <w:rFonts w:asciiTheme="minorHAnsi" w:hAnsiTheme="minorHAnsi" w:cstheme="minorHAnsi"/>
        </w:rPr>
        <w:t>. 2016; 49: 363-70.</w:t>
      </w:r>
    </w:p>
    <w:p w14:paraId="5C32C383" w14:textId="77777777" w:rsidR="00B56EB1" w:rsidRPr="002069D3" w:rsidRDefault="00B56EB1" w:rsidP="00B56EB1">
      <w:pPr>
        <w:pStyle w:val="EndNoteBibliography"/>
        <w:rPr>
          <w:rFonts w:asciiTheme="minorHAnsi" w:hAnsiTheme="minorHAnsi" w:cstheme="minorHAnsi"/>
        </w:rPr>
      </w:pPr>
      <w:r w:rsidRPr="002069D3">
        <w:rPr>
          <w:rFonts w:asciiTheme="minorHAnsi" w:hAnsiTheme="minorHAnsi" w:cstheme="minorHAnsi"/>
        </w:rPr>
        <w:t>4.</w:t>
      </w:r>
      <w:r w:rsidRPr="002069D3">
        <w:rPr>
          <w:rFonts w:asciiTheme="minorHAnsi" w:hAnsiTheme="minorHAnsi" w:cstheme="minorHAnsi"/>
        </w:rPr>
        <w:tab/>
        <w:t xml:space="preserve">Wu TH, Lee CY, Yang HJ, et al. Prevalence and molecular characteristics of methicillin-resistant Staphylococcus aureus among nasal carriage strains isolated from emergency department patients and healthcare workers in central Taiwan. </w:t>
      </w:r>
      <w:r w:rsidRPr="002069D3">
        <w:rPr>
          <w:rFonts w:asciiTheme="minorHAnsi" w:hAnsiTheme="minorHAnsi" w:cstheme="minorHAnsi"/>
          <w:i/>
        </w:rPr>
        <w:t>J Microbiol Immunol Infect</w:t>
      </w:r>
      <w:r w:rsidRPr="002069D3">
        <w:rPr>
          <w:rFonts w:asciiTheme="minorHAnsi" w:hAnsiTheme="minorHAnsi" w:cstheme="minorHAnsi"/>
        </w:rPr>
        <w:t>. 2019; 52: 248-54.</w:t>
      </w:r>
    </w:p>
    <w:p w14:paraId="2454283F" w14:textId="77777777" w:rsidR="00B56EB1" w:rsidRPr="002069D3" w:rsidRDefault="00B56EB1" w:rsidP="00B56EB1">
      <w:pPr>
        <w:pStyle w:val="EndNoteBibliography"/>
        <w:rPr>
          <w:rFonts w:asciiTheme="minorHAnsi" w:hAnsiTheme="minorHAnsi" w:cstheme="minorHAnsi"/>
        </w:rPr>
      </w:pPr>
      <w:r w:rsidRPr="002069D3">
        <w:rPr>
          <w:rFonts w:asciiTheme="minorHAnsi" w:hAnsiTheme="minorHAnsi" w:cstheme="minorHAnsi"/>
        </w:rPr>
        <w:t>5.</w:t>
      </w:r>
      <w:r w:rsidRPr="002069D3">
        <w:rPr>
          <w:rFonts w:asciiTheme="minorHAnsi" w:hAnsiTheme="minorHAnsi" w:cstheme="minorHAnsi"/>
        </w:rPr>
        <w:tab/>
        <w:t xml:space="preserve">Peng KT, Huang TY, Chiang YC, et al. Comparison of Methicillin-Resistant Staphylococcus aureus Isolates from Cellulitis and from Osteomyelitis in a Taiwan Hospital, 2016-2018. </w:t>
      </w:r>
      <w:r w:rsidRPr="002069D3">
        <w:rPr>
          <w:rFonts w:asciiTheme="minorHAnsi" w:hAnsiTheme="minorHAnsi" w:cstheme="minorHAnsi"/>
          <w:i/>
        </w:rPr>
        <w:t>J Clin Med</w:t>
      </w:r>
      <w:r w:rsidRPr="002069D3">
        <w:rPr>
          <w:rFonts w:asciiTheme="minorHAnsi" w:hAnsiTheme="minorHAnsi" w:cstheme="minorHAnsi"/>
        </w:rPr>
        <w:t>. 2019; 8.</w:t>
      </w:r>
    </w:p>
    <w:p w14:paraId="0D38F96B" w14:textId="77777777" w:rsidR="00B56EB1" w:rsidRPr="002069D3" w:rsidRDefault="00B56EB1" w:rsidP="00B56EB1">
      <w:pPr>
        <w:pStyle w:val="EndNoteBibliography"/>
        <w:rPr>
          <w:rFonts w:asciiTheme="minorHAnsi" w:hAnsiTheme="minorHAnsi" w:cstheme="minorHAnsi"/>
        </w:rPr>
      </w:pPr>
      <w:r w:rsidRPr="002069D3">
        <w:rPr>
          <w:rFonts w:asciiTheme="minorHAnsi" w:hAnsiTheme="minorHAnsi" w:cstheme="minorHAnsi"/>
        </w:rPr>
        <w:t>6.</w:t>
      </w:r>
      <w:r w:rsidRPr="002069D3">
        <w:rPr>
          <w:rFonts w:asciiTheme="minorHAnsi" w:hAnsiTheme="minorHAnsi" w:cstheme="minorHAnsi"/>
        </w:rPr>
        <w:tab/>
        <w:t xml:space="preserve">Wang WY, Chiueh TS, Sun JR, Tsao SM and Lu JJ. Molecular typing and phenotype characterization of methicillin-resistant Staphylococcus aureus isolates from blood in Taiwan. </w:t>
      </w:r>
      <w:r w:rsidRPr="002069D3">
        <w:rPr>
          <w:rFonts w:asciiTheme="minorHAnsi" w:hAnsiTheme="minorHAnsi" w:cstheme="minorHAnsi"/>
          <w:i/>
        </w:rPr>
        <w:t>PLoS One</w:t>
      </w:r>
      <w:r w:rsidRPr="002069D3">
        <w:rPr>
          <w:rFonts w:asciiTheme="minorHAnsi" w:hAnsiTheme="minorHAnsi" w:cstheme="minorHAnsi"/>
        </w:rPr>
        <w:t>. 2012; 7: e30394.</w:t>
      </w:r>
    </w:p>
    <w:p w14:paraId="41673A11" w14:textId="1FE80A53" w:rsidR="00D4610D" w:rsidRPr="002069D3" w:rsidRDefault="00B56EB1">
      <w:pPr>
        <w:rPr>
          <w:rFonts w:cstheme="minorHAnsi"/>
        </w:rPr>
      </w:pPr>
      <w:r w:rsidRPr="002069D3">
        <w:rPr>
          <w:rFonts w:cstheme="minorHAnsi"/>
        </w:rPr>
        <w:fldChar w:fldCharType="end"/>
      </w:r>
    </w:p>
    <w:sectPr w:rsidR="00D4610D" w:rsidRPr="002069D3" w:rsidSect="00B513F7">
      <w:pgSz w:w="11906" w:h="16838"/>
      <w:pgMar w:top="851" w:right="155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0E5FC" w14:textId="77777777" w:rsidR="00F75298" w:rsidRDefault="00F75298" w:rsidP="00D4610D">
      <w:r>
        <w:separator/>
      </w:r>
    </w:p>
  </w:endnote>
  <w:endnote w:type="continuationSeparator" w:id="0">
    <w:p w14:paraId="721A63B6" w14:textId="77777777" w:rsidR="00F75298" w:rsidRDefault="00F75298" w:rsidP="00D4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TT86d47313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7F2DB" w14:textId="77777777" w:rsidR="00F75298" w:rsidRDefault="00F75298" w:rsidP="00D4610D">
      <w:r>
        <w:separator/>
      </w:r>
    </w:p>
  </w:footnote>
  <w:footnote w:type="continuationSeparator" w:id="0">
    <w:p w14:paraId="0D039C1E" w14:textId="77777777" w:rsidR="00F75298" w:rsidRDefault="00F75298" w:rsidP="00D46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117C"/>
    <w:multiLevelType w:val="hybridMultilevel"/>
    <w:tmpl w:val="CAD26F44"/>
    <w:lvl w:ilvl="0" w:tplc="48B6ED16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765958"/>
    <w:multiLevelType w:val="hybridMultilevel"/>
    <w:tmpl w:val="A2B8070C"/>
    <w:lvl w:ilvl="0" w:tplc="48B6ED16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22234A"/>
    <w:multiLevelType w:val="hybridMultilevel"/>
    <w:tmpl w:val="31CA95F8"/>
    <w:lvl w:ilvl="0" w:tplc="48B6ED16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F4D7F41"/>
    <w:multiLevelType w:val="hybridMultilevel"/>
    <w:tmpl w:val="0E6A3AE8"/>
    <w:lvl w:ilvl="0" w:tplc="48B6ED16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0EA6C6C"/>
    <w:multiLevelType w:val="hybridMultilevel"/>
    <w:tmpl w:val="8160E43A"/>
    <w:lvl w:ilvl="0" w:tplc="48B6ED16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11977F9"/>
    <w:multiLevelType w:val="hybridMultilevel"/>
    <w:tmpl w:val="CEC61DA2"/>
    <w:lvl w:ilvl="0" w:tplc="48B6ED16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167433A"/>
    <w:multiLevelType w:val="hybridMultilevel"/>
    <w:tmpl w:val="B1800FA8"/>
    <w:lvl w:ilvl="0" w:tplc="48B6ED16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uman Experimental Toxicol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vtsx9pavap2whe295vvv5aqatt55zt5vtwv&quot;&gt;Machine learning&lt;record-ids&gt;&lt;item&gt;52&lt;/item&gt;&lt;item&gt;53&lt;/item&gt;&lt;item&gt;61&lt;/item&gt;&lt;item&gt;62&lt;/item&gt;&lt;item&gt;63&lt;/item&gt;&lt;item&gt;64&lt;/item&gt;&lt;/record-ids&gt;&lt;/item&gt;&lt;/Libraries&gt;"/>
  </w:docVars>
  <w:rsids>
    <w:rsidRoot w:val="00353BCD"/>
    <w:rsid w:val="00000B8D"/>
    <w:rsid w:val="000A2F6E"/>
    <w:rsid w:val="00177B0B"/>
    <w:rsid w:val="002069D3"/>
    <w:rsid w:val="00353BCD"/>
    <w:rsid w:val="003E2271"/>
    <w:rsid w:val="00425DEF"/>
    <w:rsid w:val="004B0F57"/>
    <w:rsid w:val="004B1FF0"/>
    <w:rsid w:val="00545DC0"/>
    <w:rsid w:val="005672E9"/>
    <w:rsid w:val="00697C21"/>
    <w:rsid w:val="0076561E"/>
    <w:rsid w:val="00797A51"/>
    <w:rsid w:val="00875852"/>
    <w:rsid w:val="00887569"/>
    <w:rsid w:val="008B26C4"/>
    <w:rsid w:val="008D0B94"/>
    <w:rsid w:val="009463B4"/>
    <w:rsid w:val="009F789A"/>
    <w:rsid w:val="00A81A71"/>
    <w:rsid w:val="00AA1D67"/>
    <w:rsid w:val="00AE5ABA"/>
    <w:rsid w:val="00AE6665"/>
    <w:rsid w:val="00B513F7"/>
    <w:rsid w:val="00B56EB1"/>
    <w:rsid w:val="00D4610D"/>
    <w:rsid w:val="00D80201"/>
    <w:rsid w:val="00D93BEB"/>
    <w:rsid w:val="00E15C57"/>
    <w:rsid w:val="00E83126"/>
    <w:rsid w:val="00F7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8FA4E"/>
  <w15:chartTrackingRefBased/>
  <w15:docId w15:val="{0B71CB93-AD23-4091-8B39-018C4146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3B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AA1D67"/>
    <w:pPr>
      <w:ind w:leftChars="200" w:left="480"/>
    </w:pPr>
  </w:style>
  <w:style w:type="character" w:customStyle="1" w:styleId="a5">
    <w:name w:val="清單段落 字元"/>
    <w:basedOn w:val="a0"/>
    <w:link w:val="a4"/>
    <w:uiPriority w:val="34"/>
    <w:rsid w:val="00AA1D67"/>
  </w:style>
  <w:style w:type="paragraph" w:styleId="a6">
    <w:name w:val="header"/>
    <w:basedOn w:val="a"/>
    <w:link w:val="a7"/>
    <w:uiPriority w:val="99"/>
    <w:unhideWhenUsed/>
    <w:rsid w:val="00D46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4610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46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4610D"/>
    <w:rPr>
      <w:sz w:val="20"/>
      <w:szCs w:val="20"/>
    </w:rPr>
  </w:style>
  <w:style w:type="paragraph" w:customStyle="1" w:styleId="EndNoteBibliographyTitle">
    <w:name w:val="EndNote Bibliography Title"/>
    <w:basedOn w:val="a"/>
    <w:link w:val="EndNoteBibliographyTitle0"/>
    <w:rsid w:val="00B56EB1"/>
    <w:pPr>
      <w:jc w:val="center"/>
    </w:pPr>
    <w:rPr>
      <w:rFonts w:ascii="Calibri" w:hAnsi="Calibri" w:cs="Calibri"/>
      <w:noProof/>
    </w:rPr>
  </w:style>
  <w:style w:type="character" w:customStyle="1" w:styleId="EndNoteBibliographyTitle0">
    <w:name w:val="EndNote Bibliography Title 字元"/>
    <w:basedOn w:val="a5"/>
    <w:link w:val="EndNoteBibliographyTitle"/>
    <w:rsid w:val="00B56EB1"/>
    <w:rPr>
      <w:rFonts w:ascii="Calibri" w:hAnsi="Calibri" w:cs="Calibri"/>
      <w:noProof/>
    </w:rPr>
  </w:style>
  <w:style w:type="paragraph" w:customStyle="1" w:styleId="EndNoteBibliography">
    <w:name w:val="EndNote Bibliography"/>
    <w:basedOn w:val="a"/>
    <w:link w:val="EndNoteBibliography0"/>
    <w:rsid w:val="00B56EB1"/>
    <w:rPr>
      <w:rFonts w:ascii="Calibri" w:hAnsi="Calibri" w:cs="Calibri"/>
      <w:noProof/>
    </w:rPr>
  </w:style>
  <w:style w:type="character" w:customStyle="1" w:styleId="EndNoteBibliography0">
    <w:name w:val="EndNote Bibliography 字元"/>
    <w:basedOn w:val="a5"/>
    <w:link w:val="EndNoteBibliography"/>
    <w:rsid w:val="00B56EB1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922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2021-08-16T07:32:00Z</dcterms:created>
  <dcterms:modified xsi:type="dcterms:W3CDTF">2022-01-02T14:40:00Z</dcterms:modified>
</cp:coreProperties>
</file>