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FEAC" w14:textId="77777777" w:rsidR="00FC553A" w:rsidRDefault="00FC553A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82F4CD8" w14:textId="77777777" w:rsidR="00817892" w:rsidRPr="00BB650C" w:rsidRDefault="00817892" w:rsidP="00817892">
      <w:pPr>
        <w:pStyle w:val="MDPI13authornames"/>
        <w:shd w:val="clear" w:color="auto" w:fill="FFFFFF"/>
        <w:spacing w:line="240" w:lineRule="auto"/>
        <w:jc w:val="both"/>
        <w:rPr>
          <w:bCs/>
          <w:sz w:val="36"/>
        </w:rPr>
      </w:pPr>
      <w:r w:rsidRPr="00F47EBE">
        <w:rPr>
          <w:bCs/>
          <w:sz w:val="36"/>
        </w:rPr>
        <w:t>Highly efficient synthesis of benzimidazoles</w:t>
      </w:r>
      <w:r>
        <w:rPr>
          <w:bCs/>
          <w:sz w:val="36"/>
        </w:rPr>
        <w:t xml:space="preserve"> using microwave irradiation</w:t>
      </w:r>
      <w:r w:rsidRPr="00BB650C">
        <w:rPr>
          <w:bCs/>
          <w:sz w:val="36"/>
        </w:rPr>
        <w:t>.</w:t>
      </w:r>
    </w:p>
    <w:p w14:paraId="727B59B5" w14:textId="77777777" w:rsidR="00D84F48" w:rsidRDefault="00D84F48" w:rsidP="00D84F48">
      <w:pPr>
        <w:pStyle w:val="MDPI13authornames"/>
        <w:shd w:val="clear" w:color="auto" w:fill="FFFFFF"/>
        <w:spacing w:after="0" w:line="240" w:lineRule="auto"/>
        <w:rPr>
          <w:vertAlign w:val="superscript"/>
          <w:lang w:val="it-IT"/>
        </w:rPr>
      </w:pPr>
      <w:r w:rsidRPr="00914BB8">
        <w:rPr>
          <w:lang w:val="it-IT"/>
        </w:rPr>
        <w:t xml:space="preserve">Monica Nardi </w:t>
      </w:r>
      <w:r w:rsidRPr="00914BB8">
        <w:rPr>
          <w:vertAlign w:val="superscript"/>
          <w:lang w:val="it-IT"/>
        </w:rPr>
        <w:t>1,</w:t>
      </w:r>
      <w:r w:rsidRPr="00914BB8" w:rsidDel="0031123A">
        <w:rPr>
          <w:vertAlign w:val="superscript"/>
          <w:lang w:val="it-IT"/>
        </w:rPr>
        <w:t xml:space="preserve"> </w:t>
      </w:r>
      <w:r w:rsidRPr="00914BB8">
        <w:rPr>
          <w:lang w:val="it-IT"/>
        </w:rPr>
        <w:t>*</w:t>
      </w:r>
      <w:r>
        <w:rPr>
          <w:lang w:val="it-IT"/>
        </w:rPr>
        <w:t xml:space="preserve"> </w:t>
      </w:r>
      <w:r w:rsidRPr="00914BB8">
        <w:rPr>
          <w:lang w:val="it-IT"/>
        </w:rPr>
        <w:t xml:space="preserve">Sonia Bonacci </w:t>
      </w:r>
      <w:r w:rsidRPr="00914BB8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E04406">
        <w:t>Natividad Herrera Cano</w:t>
      </w:r>
      <w:r>
        <w:t xml:space="preserve"> </w:t>
      </w:r>
      <w:r>
        <w:rPr>
          <w:vertAlign w:val="superscript"/>
        </w:rPr>
        <w:t>2</w:t>
      </w:r>
      <w:r>
        <w:rPr>
          <w:lang w:val="it-IT"/>
        </w:rPr>
        <w:t>, Manuela Oliverio</w:t>
      </w:r>
      <w:r>
        <w:rPr>
          <w:vertAlign w:val="superscript"/>
          <w:lang w:val="it-IT"/>
        </w:rPr>
        <w:t>1</w:t>
      </w:r>
      <w:r>
        <w:rPr>
          <w:lang w:val="it-IT"/>
        </w:rPr>
        <w:t xml:space="preserve"> </w:t>
      </w:r>
      <w:r w:rsidRPr="00914BB8">
        <w:rPr>
          <w:lang w:val="it-IT"/>
        </w:rPr>
        <w:t xml:space="preserve">and </w:t>
      </w:r>
      <w:r>
        <w:rPr>
          <w:lang w:val="it-IT"/>
        </w:rPr>
        <w:t>Antonio Procopio</w:t>
      </w:r>
      <w:r w:rsidRPr="00914BB8">
        <w:rPr>
          <w:vertAlign w:val="superscript"/>
          <w:lang w:val="it-IT"/>
        </w:rPr>
        <w:t>1</w:t>
      </w:r>
      <w:r>
        <w:rPr>
          <w:lang w:val="it-IT"/>
        </w:rPr>
        <w:t xml:space="preserve"> </w:t>
      </w:r>
    </w:p>
    <w:p w14:paraId="012D6D51" w14:textId="77777777" w:rsidR="00D84F48" w:rsidRPr="00807CF4" w:rsidRDefault="00D84F48" w:rsidP="00D84F48">
      <w:pPr>
        <w:pStyle w:val="MDPI14history"/>
        <w:rPr>
          <w:lang w:val="it-IT"/>
        </w:rPr>
      </w:pPr>
    </w:p>
    <w:p w14:paraId="46C779F1" w14:textId="77777777" w:rsidR="00D84F48" w:rsidRDefault="00D84F48" w:rsidP="00D84F48">
      <w:pPr>
        <w:pStyle w:val="MDPI16affiliation"/>
        <w:shd w:val="clear" w:color="auto" w:fill="FFFFFF"/>
        <w:spacing w:line="240" w:lineRule="auto"/>
        <w:ind w:left="0" w:firstLine="0"/>
        <w:rPr>
          <w:lang w:val="it-IT"/>
        </w:rPr>
      </w:pPr>
      <w:r w:rsidRPr="00914BB8">
        <w:rPr>
          <w:vertAlign w:val="superscript"/>
          <w:lang w:val="it-IT"/>
        </w:rPr>
        <w:t>1</w:t>
      </w:r>
      <w:r w:rsidRPr="00914BB8">
        <w:rPr>
          <w:lang w:val="it-IT"/>
        </w:rPr>
        <w:tab/>
        <w:t xml:space="preserve">Dipartimento di Scienze della Salute, </w:t>
      </w:r>
      <w:bookmarkStart w:id="0" w:name="OLE_LINK7"/>
      <w:r w:rsidRPr="00914BB8">
        <w:rPr>
          <w:lang w:val="it-IT"/>
        </w:rPr>
        <w:t xml:space="preserve">Università Magna </w:t>
      </w:r>
      <w:proofErr w:type="spellStart"/>
      <w:r w:rsidRPr="00914BB8">
        <w:rPr>
          <w:lang w:val="it-IT"/>
        </w:rPr>
        <w:t>Gr</w:t>
      </w:r>
      <w:r>
        <w:rPr>
          <w:lang w:val="it-IT"/>
        </w:rPr>
        <w:t>æ</w:t>
      </w:r>
      <w:r w:rsidRPr="00914BB8">
        <w:rPr>
          <w:lang w:val="it-IT"/>
        </w:rPr>
        <w:t>cia</w:t>
      </w:r>
      <w:bookmarkEnd w:id="0"/>
      <w:proofErr w:type="spellEnd"/>
      <w:r w:rsidRPr="00914BB8">
        <w:rPr>
          <w:lang w:val="it-IT"/>
        </w:rPr>
        <w:t xml:space="preserve">, Viale Europa, </w:t>
      </w:r>
      <w:bookmarkStart w:id="1" w:name="OLE_LINK4"/>
      <w:r w:rsidRPr="00914BB8">
        <w:rPr>
          <w:lang w:val="it-IT"/>
        </w:rPr>
        <w:t>Germaneto</w:t>
      </w:r>
      <w:bookmarkEnd w:id="1"/>
      <w:r w:rsidRPr="00914BB8">
        <w:rPr>
          <w:lang w:val="it-IT"/>
        </w:rPr>
        <w:t xml:space="preserve">, </w:t>
      </w:r>
      <w:r w:rsidRPr="00914BB8">
        <w:rPr>
          <w:lang w:val="it-IT"/>
        </w:rPr>
        <w:br/>
      </w:r>
      <w:r w:rsidRPr="00914BB8">
        <w:rPr>
          <w:rStyle w:val="xbe"/>
          <w:lang w:val="it-IT"/>
        </w:rPr>
        <w:t>88100 Catanzaro</w:t>
      </w:r>
      <w:r>
        <w:rPr>
          <w:lang w:val="it-IT"/>
        </w:rPr>
        <w:t xml:space="preserve"> CZ, Italia; </w:t>
      </w:r>
      <w:r w:rsidRPr="00BB650C">
        <w:t>monica.nardi@unicz.it (M.N.)</w:t>
      </w:r>
      <w:r>
        <w:t xml:space="preserve">; </w:t>
      </w:r>
      <w:hyperlink r:id="rId4" w:history="1">
        <w:r w:rsidRPr="00E723DB">
          <w:rPr>
            <w:rStyle w:val="Collegamentoipertestuale"/>
            <w:lang w:val="it-IT"/>
          </w:rPr>
          <w:t>s.bonacci@unicz.it</w:t>
        </w:r>
      </w:hyperlink>
      <w:r>
        <w:rPr>
          <w:lang w:val="it-IT"/>
        </w:rPr>
        <w:t xml:space="preserve"> </w:t>
      </w:r>
      <w:r w:rsidRPr="00914BB8">
        <w:rPr>
          <w:lang w:val="it-IT"/>
        </w:rPr>
        <w:t xml:space="preserve">(S.B.); </w:t>
      </w:r>
      <w:hyperlink r:id="rId5" w:history="1">
        <w:r w:rsidRPr="00F63C07">
          <w:rPr>
            <w:rStyle w:val="Collegamentoipertestuale"/>
            <w:lang w:val="it-IT"/>
          </w:rPr>
          <w:t>m.oliverio@unicz,it</w:t>
        </w:r>
      </w:hyperlink>
      <w:r>
        <w:rPr>
          <w:lang w:val="it-IT"/>
        </w:rPr>
        <w:t xml:space="preserve"> (M. O.); procopio@unicz.it (A. P.)</w:t>
      </w:r>
      <w:hyperlink r:id="rId6" w:history="1"/>
      <w:r>
        <w:rPr>
          <w:lang w:val="it-IT"/>
        </w:rPr>
        <w:t xml:space="preserve">; </w:t>
      </w:r>
    </w:p>
    <w:p w14:paraId="6D9DF142" w14:textId="77777777" w:rsidR="00D84F48" w:rsidRPr="00E04406" w:rsidRDefault="00D84F48" w:rsidP="00D84F48">
      <w:pPr>
        <w:pStyle w:val="MDPI16affiliation"/>
        <w:shd w:val="clear" w:color="auto" w:fill="FFFFFF"/>
        <w:spacing w:line="240" w:lineRule="auto"/>
        <w:ind w:left="0" w:firstLine="0"/>
        <w:rPr>
          <w:lang w:val="it-IT"/>
        </w:rPr>
      </w:pPr>
      <w:r>
        <w:rPr>
          <w:vertAlign w:val="superscript"/>
          <w:lang w:val="it-IT"/>
        </w:rPr>
        <w:t>2</w:t>
      </w:r>
      <w:r w:rsidRPr="00914BB8">
        <w:rPr>
          <w:lang w:val="it-IT"/>
        </w:rPr>
        <w:tab/>
      </w:r>
      <w:r>
        <w:t xml:space="preserve">ICYTAC, CONICET and Universidad Nacional de Córdoba,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Químicas</w:t>
      </w:r>
      <w:proofErr w:type="spellEnd"/>
      <w:r>
        <w:t xml:space="preserve">, </w:t>
      </w:r>
      <w:proofErr w:type="spellStart"/>
      <w:r>
        <w:t>Departamento</w:t>
      </w:r>
      <w:proofErr w:type="spellEnd"/>
      <w:r>
        <w:t xml:space="preserve">. </w:t>
      </w:r>
      <w:proofErr w:type="spellStart"/>
      <w:r>
        <w:t>Química</w:t>
      </w:r>
      <w:proofErr w:type="spellEnd"/>
      <w:r>
        <w:t xml:space="preserve"> </w:t>
      </w:r>
      <w:proofErr w:type="spellStart"/>
      <w:r>
        <w:t>Orgánica</w:t>
      </w:r>
      <w:proofErr w:type="spellEnd"/>
      <w:r>
        <w:t xml:space="preserve">. Ciudad </w:t>
      </w:r>
      <w:proofErr w:type="spellStart"/>
      <w:r>
        <w:t>Universitaria</w:t>
      </w:r>
      <w:proofErr w:type="spellEnd"/>
      <w:r>
        <w:t xml:space="preserve">, </w:t>
      </w:r>
      <w:proofErr w:type="spellStart"/>
      <w:r>
        <w:t>Bv</w:t>
      </w:r>
      <w:proofErr w:type="spellEnd"/>
      <w:r>
        <w:t xml:space="preserve">. Juan </w:t>
      </w:r>
      <w:proofErr w:type="spellStart"/>
      <w:r>
        <w:t>Filloy</w:t>
      </w:r>
      <w:proofErr w:type="spellEnd"/>
      <w:r>
        <w:t xml:space="preserve"> s/n, 5000, Córdoba, Argentina; nhc@fcq.unc.edu.ar (N.H.C.)</w:t>
      </w:r>
    </w:p>
    <w:p w14:paraId="5F3D6D0E" w14:textId="77777777" w:rsidR="00D84F48" w:rsidRPr="00BB650C" w:rsidRDefault="00D84F48" w:rsidP="00D84F48">
      <w:pPr>
        <w:pStyle w:val="MDPI16affiliation"/>
        <w:shd w:val="clear" w:color="auto" w:fill="FFFFFF"/>
        <w:spacing w:line="240" w:lineRule="auto"/>
        <w:ind w:left="0" w:firstLine="0"/>
      </w:pPr>
    </w:p>
    <w:p w14:paraId="528DAA7F" w14:textId="77777777" w:rsidR="00D84F48" w:rsidRDefault="00D84F48" w:rsidP="00D84F48">
      <w:pPr>
        <w:pStyle w:val="Mdeck2authorcorrespondence"/>
        <w:shd w:val="clear" w:color="auto" w:fill="FFFFFF"/>
        <w:spacing w:line="240" w:lineRule="auto"/>
        <w:ind w:left="0" w:firstLine="0"/>
        <w:rPr>
          <w:lang w:val="en-GB"/>
        </w:rPr>
      </w:pPr>
      <w:r w:rsidRPr="00914BB8">
        <w:rPr>
          <w:b/>
          <w:lang w:val="en-GB"/>
        </w:rPr>
        <w:t>*</w:t>
      </w:r>
      <w:r w:rsidRPr="00914BB8">
        <w:rPr>
          <w:lang w:val="en-GB"/>
        </w:rPr>
        <w:tab/>
        <w:t>Correspondence: monica.nardi@unicz.it (M.N.</w:t>
      </w:r>
      <w:proofErr w:type="gramStart"/>
      <w:r w:rsidRPr="00914BB8">
        <w:rPr>
          <w:lang w:val="en-GB"/>
        </w:rPr>
        <w:t>);</w:t>
      </w:r>
      <w:proofErr w:type="gramEnd"/>
    </w:p>
    <w:p w14:paraId="1FD2A002" w14:textId="77777777" w:rsidR="00D84F48" w:rsidRPr="00357ED6" w:rsidRDefault="00D84F48" w:rsidP="00D84F48">
      <w:pPr>
        <w:pStyle w:val="Mdeck2authorcorrespondence"/>
        <w:shd w:val="clear" w:color="auto" w:fill="FFFFFF"/>
        <w:spacing w:line="240" w:lineRule="auto"/>
        <w:ind w:left="0" w:firstLine="0"/>
        <w:rPr>
          <w:lang w:val="en-GB"/>
        </w:rPr>
      </w:pPr>
      <w:r w:rsidRPr="00914BB8">
        <w:rPr>
          <w:lang w:val="en-GB"/>
        </w:rPr>
        <w:t xml:space="preserve">Tel. of M.N.: </w:t>
      </w:r>
      <w:r>
        <w:rPr>
          <w:lang w:val="es-ES"/>
        </w:rPr>
        <w:t>+39-0961-3694116</w:t>
      </w:r>
    </w:p>
    <w:p w14:paraId="0F78FEB3" w14:textId="77777777" w:rsidR="00FC553A" w:rsidRPr="00FC553A" w:rsidRDefault="00FC553A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0F78FEB4" w14:textId="77777777" w:rsidR="00FC553A" w:rsidRPr="00FC553A" w:rsidRDefault="00FC553A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5" w14:textId="77777777" w:rsidR="00FC553A" w:rsidRDefault="00FC553A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6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7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8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9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A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B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C" w14:textId="77777777" w:rsidR="00344991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D" w14:textId="77777777" w:rsidR="00344991" w:rsidRPr="00FC553A" w:rsidRDefault="00344991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E" w14:textId="77777777" w:rsidR="00FC553A" w:rsidRPr="00FC553A" w:rsidRDefault="00FC553A" w:rsidP="00FC553A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BF" w14:textId="77777777" w:rsidR="00625006" w:rsidRDefault="00FC553A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  <w:r w:rsidRPr="00FC553A">
        <w:rPr>
          <w:rFonts w:ascii="Palatino Linotype" w:hAnsi="Palatino Linotype" w:cs="TimesNewRoman,Bold"/>
          <w:b/>
          <w:bCs/>
          <w:sz w:val="24"/>
          <w:szCs w:val="24"/>
        </w:rPr>
        <w:t xml:space="preserve">Electronic </w:t>
      </w:r>
      <w:proofErr w:type="spellStart"/>
      <w:r w:rsidRPr="00FC553A">
        <w:rPr>
          <w:rFonts w:ascii="Palatino Linotype" w:hAnsi="Palatino Linotype" w:cs="TimesNewRoman,Bold"/>
          <w:b/>
          <w:bCs/>
          <w:sz w:val="24"/>
          <w:szCs w:val="24"/>
        </w:rPr>
        <w:t>Supplementary</w:t>
      </w:r>
      <w:proofErr w:type="spellEnd"/>
      <w:r w:rsidRPr="00FC553A">
        <w:rPr>
          <w:rFonts w:ascii="Palatino Linotype" w:hAnsi="Palatino Linotype" w:cs="TimesNewRoman,Bold"/>
          <w:b/>
          <w:bCs/>
          <w:sz w:val="24"/>
          <w:szCs w:val="24"/>
        </w:rPr>
        <w:t xml:space="preserve"> </w:t>
      </w:r>
      <w:proofErr w:type="spellStart"/>
      <w:r w:rsidRPr="00FC553A">
        <w:rPr>
          <w:rFonts w:ascii="Palatino Linotype" w:hAnsi="Palatino Linotype" w:cs="TimesNewRoman,Bold"/>
          <w:b/>
          <w:bCs/>
          <w:sz w:val="24"/>
          <w:szCs w:val="24"/>
        </w:rPr>
        <w:t>Material</w:t>
      </w:r>
      <w:proofErr w:type="spellEnd"/>
    </w:p>
    <w:p w14:paraId="0F78FEC0" w14:textId="77777777" w:rsidR="00344991" w:rsidRDefault="00344991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p w14:paraId="0F78FEC1" w14:textId="77777777" w:rsidR="00344991" w:rsidRDefault="00344991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p w14:paraId="0F78FEC2" w14:textId="77777777" w:rsidR="00344991" w:rsidRDefault="00344991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p w14:paraId="0F78FEC3" w14:textId="77777777" w:rsidR="00344991" w:rsidRDefault="00344991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p w14:paraId="0F78FEC4" w14:textId="77777777" w:rsidR="00344991" w:rsidRDefault="00344991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p w14:paraId="0F78FEC5" w14:textId="77777777" w:rsidR="00344991" w:rsidRDefault="00344991" w:rsidP="00FC553A">
      <w:pPr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p w14:paraId="0F78FEC6" w14:textId="77777777" w:rsidR="00344991" w:rsidRDefault="00344991" w:rsidP="00344991">
      <w:pPr>
        <w:spacing w:line="360" w:lineRule="auto"/>
        <w:jc w:val="center"/>
        <w:rPr>
          <w:rFonts w:ascii="Palatino Linotype" w:hAnsi="Palatino Linotype" w:cs="TimesNewRoman,Bold"/>
          <w:b/>
          <w:bCs/>
          <w:sz w:val="24"/>
          <w:szCs w:val="24"/>
        </w:rPr>
      </w:pPr>
    </w:p>
    <w:tbl>
      <w:tblPr>
        <w:tblStyle w:val="Grigliatabella"/>
        <w:tblW w:w="7655" w:type="dxa"/>
        <w:tblInd w:w="675" w:type="dxa"/>
        <w:tblLook w:val="04A0" w:firstRow="1" w:lastRow="0" w:firstColumn="1" w:lastColumn="0" w:noHBand="0" w:noVBand="1"/>
      </w:tblPr>
      <w:tblGrid>
        <w:gridCol w:w="7655"/>
      </w:tblGrid>
      <w:tr w:rsidR="00344991" w:rsidRPr="00344991" w14:paraId="0F78FEC8" w14:textId="77777777" w:rsidTr="00344991">
        <w:tc>
          <w:tcPr>
            <w:tcW w:w="7655" w:type="dxa"/>
            <w:tcBorders>
              <w:top w:val="nil"/>
              <w:left w:val="nil"/>
              <w:right w:val="nil"/>
            </w:tcBorders>
          </w:tcPr>
          <w:p w14:paraId="0F78FEC7" w14:textId="77777777" w:rsidR="00344991" w:rsidRPr="00344991" w:rsidRDefault="00344991" w:rsidP="0034499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TimesNewRoman,Bold"/>
                <w:b/>
                <w:bCs/>
                <w:sz w:val="24"/>
                <w:szCs w:val="24"/>
                <w:lang w:val="en-US"/>
              </w:rPr>
            </w:pPr>
            <w:r w:rsidRPr="00344991">
              <w:rPr>
                <w:rFonts w:ascii="Palatino Linotype" w:hAnsi="Palatino Linotype" w:cs="TimesNewRoman,Bold"/>
                <w:b/>
                <w:bCs/>
                <w:sz w:val="24"/>
                <w:szCs w:val="24"/>
                <w:lang w:val="en-US"/>
              </w:rPr>
              <w:t>Table of Contents</w:t>
            </w:r>
          </w:p>
        </w:tc>
      </w:tr>
      <w:tr w:rsidR="00344991" w:rsidRPr="00344991" w14:paraId="0F78FECA" w14:textId="77777777" w:rsidTr="00344991">
        <w:tc>
          <w:tcPr>
            <w:tcW w:w="7655" w:type="dxa"/>
            <w:vAlign w:val="center"/>
          </w:tcPr>
          <w:p w14:paraId="0F78FEC9" w14:textId="77777777" w:rsidR="00344991" w:rsidRPr="00344991" w:rsidRDefault="00344991" w:rsidP="00344991">
            <w:pPr>
              <w:autoSpaceDE w:val="0"/>
              <w:autoSpaceDN w:val="0"/>
              <w:adjustRightInd w:val="0"/>
              <w:spacing w:before="120" w:line="720" w:lineRule="auto"/>
              <w:rPr>
                <w:rFonts w:ascii="Palatino Linotype" w:hAnsi="Palatino Linotype" w:cs="TimesNewRoman,Bold"/>
                <w:b/>
                <w:bCs/>
                <w:i/>
                <w:sz w:val="24"/>
                <w:szCs w:val="24"/>
                <w:lang w:val="en-US"/>
              </w:rPr>
            </w:pPr>
            <w:r w:rsidRPr="00344991">
              <w:rPr>
                <w:rFonts w:ascii="Palatino Linotype" w:hAnsi="Palatino Linotype" w:cs="TimesNewRoman,Bold"/>
                <w:b/>
                <w:bCs/>
                <w:i/>
                <w:sz w:val="20"/>
                <w:szCs w:val="20"/>
                <w:lang w:val="en-US"/>
              </w:rPr>
              <w:t>Experimental Section</w:t>
            </w:r>
          </w:p>
        </w:tc>
      </w:tr>
      <w:tr w:rsidR="00344991" w:rsidRPr="00344991" w14:paraId="0F78FECC" w14:textId="77777777" w:rsidTr="00344991">
        <w:tc>
          <w:tcPr>
            <w:tcW w:w="7655" w:type="dxa"/>
            <w:vAlign w:val="center"/>
          </w:tcPr>
          <w:p w14:paraId="0F78FECB" w14:textId="77777777" w:rsidR="00344991" w:rsidRPr="00344991" w:rsidRDefault="00344991" w:rsidP="00344991">
            <w:pPr>
              <w:autoSpaceDE w:val="0"/>
              <w:autoSpaceDN w:val="0"/>
              <w:adjustRightInd w:val="0"/>
              <w:spacing w:before="120" w:line="720" w:lineRule="auto"/>
              <w:rPr>
                <w:rFonts w:ascii="Palatino Linotype" w:hAnsi="Palatino Linotype" w:cs="TimesNewRoman,Bold"/>
                <w:b/>
                <w:bCs/>
                <w:i/>
                <w:sz w:val="20"/>
                <w:szCs w:val="20"/>
                <w:lang w:val="en-US"/>
              </w:rPr>
            </w:pPr>
            <w:r w:rsidRPr="00344991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>General Procedure for the Synthesis of 1,2-Substituted Benzimidazoles 1a-8a</w:t>
            </w:r>
            <w:r w:rsidRPr="00344991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44991" w:rsidRPr="00344991" w14:paraId="0F78FECE" w14:textId="77777777" w:rsidTr="00344991">
        <w:tc>
          <w:tcPr>
            <w:tcW w:w="7655" w:type="dxa"/>
            <w:vAlign w:val="center"/>
          </w:tcPr>
          <w:p w14:paraId="0F78FECD" w14:textId="0C0A129D" w:rsidR="00344991" w:rsidRPr="00344991" w:rsidRDefault="00344991" w:rsidP="00344991">
            <w:pPr>
              <w:autoSpaceDE w:val="0"/>
              <w:autoSpaceDN w:val="0"/>
              <w:adjustRightInd w:val="0"/>
              <w:spacing w:before="120" w:line="720" w:lineRule="auto"/>
              <w:rPr>
                <w:rFonts w:ascii="Palatino Linotype" w:hAnsi="Palatino Linotype" w:cs="TimesNewRoman,Bold"/>
                <w:b/>
                <w:bCs/>
                <w:i/>
                <w:sz w:val="20"/>
                <w:szCs w:val="20"/>
                <w:lang w:val="en-US"/>
              </w:rPr>
            </w:pPr>
            <w:r w:rsidRPr="00344991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 xml:space="preserve">General Procedure for the Synthesis of </w:t>
            </w:r>
            <w:r w:rsidR="00786E73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>1,</w:t>
            </w:r>
            <w:r w:rsidRPr="00344991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>2-Substituted Benzimidazoles 1b-</w:t>
            </w:r>
            <w:r w:rsidR="00786E73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>3</w:t>
            </w:r>
            <w:r w:rsidRPr="00344991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>b</w:t>
            </w:r>
            <w:r w:rsidRPr="00344991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44991" w:rsidRPr="00344991" w14:paraId="0F78FED2" w14:textId="77777777" w:rsidTr="00344991">
        <w:trPr>
          <w:trHeight w:val="259"/>
        </w:trPr>
        <w:tc>
          <w:tcPr>
            <w:tcW w:w="7655" w:type="dxa"/>
            <w:vAlign w:val="center"/>
          </w:tcPr>
          <w:p w14:paraId="0F78FED1" w14:textId="278EA6B8" w:rsidR="00344991" w:rsidRPr="00D05225" w:rsidRDefault="00D05225" w:rsidP="00344991">
            <w:pPr>
              <w:autoSpaceDE w:val="0"/>
              <w:autoSpaceDN w:val="0"/>
              <w:adjustRightInd w:val="0"/>
              <w:spacing w:before="120" w:line="720" w:lineRule="auto"/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05225">
              <w:rPr>
                <w:rFonts w:ascii="Palatino Linotype" w:hAnsi="Palatino Linotype" w:cs="PalatinoLinotype,BoldItalic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52587F" w:rsidRPr="00A435BB">
              <w:rPr>
                <w:rFonts w:ascii="Palatino Linotype" w:hAnsi="Palatino Linotype"/>
                <w:b/>
                <w:bCs/>
                <w:sz w:val="20"/>
                <w:lang w:val="en-US"/>
              </w:rPr>
              <w:t>1-Benzyl-2-phenyl-1</w:t>
            </w:r>
            <w:r w:rsidR="0052587F" w:rsidRPr="00A435BB">
              <w:rPr>
                <w:rFonts w:ascii="Palatino Linotype" w:hAnsi="Palatino Linotype"/>
                <w:b/>
                <w:bCs/>
                <w:i/>
                <w:iCs/>
                <w:sz w:val="20"/>
                <w:lang w:val="en-US"/>
              </w:rPr>
              <w:t>H</w:t>
            </w:r>
            <w:r w:rsidR="0052587F" w:rsidRPr="00A435BB">
              <w:rPr>
                <w:rFonts w:ascii="Palatino Linotype" w:hAnsi="Palatino Linotype"/>
                <w:b/>
                <w:bCs/>
                <w:sz w:val="20"/>
                <w:lang w:val="en-US"/>
              </w:rPr>
              <w:t>-benzimidazole (1</w:t>
            </w:r>
            <w:r w:rsidR="0052587F">
              <w:rPr>
                <w:rFonts w:ascii="Palatino Linotype" w:hAnsi="Palatino Linotype"/>
                <w:b/>
                <w:bCs/>
                <w:sz w:val="20"/>
                <w:lang w:val="en-US"/>
              </w:rPr>
              <w:t>b</w:t>
            </w:r>
            <w:r w:rsidR="0052587F" w:rsidRPr="00A435BB">
              <w:rPr>
                <w:rFonts w:ascii="Palatino Linotype" w:hAnsi="Palatino Linotype"/>
                <w:b/>
                <w:bCs/>
                <w:sz w:val="20"/>
                <w:lang w:val="en-US"/>
              </w:rPr>
              <w:t>)</w:t>
            </w:r>
          </w:p>
        </w:tc>
      </w:tr>
      <w:tr w:rsidR="00344991" w:rsidRPr="00344991" w14:paraId="0F78FED4" w14:textId="77777777" w:rsidTr="00344991">
        <w:tc>
          <w:tcPr>
            <w:tcW w:w="7655" w:type="dxa"/>
            <w:vAlign w:val="center"/>
          </w:tcPr>
          <w:p w14:paraId="0F78FED3" w14:textId="28667118" w:rsidR="00D05225" w:rsidRPr="00D05225" w:rsidRDefault="0052587F" w:rsidP="00D05225">
            <w:pPr>
              <w:spacing w:line="720" w:lineRule="auto"/>
              <w:rPr>
                <w:rFonts w:ascii="Palatino Linotype" w:hAnsi="Palatino Linotype"/>
                <w:b/>
                <w:i/>
                <w:lang w:val="en-US"/>
              </w:rPr>
            </w:pPr>
            <w:r w:rsidRPr="00EC42C1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EC42C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-Benzyl</w:t>
            </w:r>
            <w:r w:rsidRPr="00EC42C1">
              <w:rPr>
                <w:rFonts w:ascii="Palatino Linotype" w:hAnsi="Palatino Linotype"/>
                <w:b/>
                <w:bCs/>
                <w:sz w:val="20"/>
                <w:lang w:val="en-US"/>
              </w:rPr>
              <w:t>-2-(p-</w:t>
            </w:r>
            <w:proofErr w:type="gramStart"/>
            <w:r w:rsidRPr="00EC42C1">
              <w:rPr>
                <w:rFonts w:ascii="Palatino Linotype" w:hAnsi="Palatino Linotype"/>
                <w:b/>
                <w:bCs/>
                <w:sz w:val="20"/>
                <w:lang w:val="en-US"/>
              </w:rPr>
              <w:t>tolyl)-</w:t>
            </w:r>
            <w:proofErr w:type="gramEnd"/>
            <w:r w:rsidRPr="00EC42C1">
              <w:rPr>
                <w:rFonts w:ascii="Palatino Linotype" w:hAnsi="Palatino Linotype"/>
                <w:b/>
                <w:bCs/>
                <w:sz w:val="20"/>
                <w:lang w:val="en-US"/>
              </w:rPr>
              <w:t>1H-benzimidazole</w:t>
            </w:r>
            <w:r>
              <w:rPr>
                <w:rFonts w:ascii="Palatino Linotype" w:hAnsi="Palatino Linotype"/>
                <w:b/>
                <w:bCs/>
                <w:sz w:val="20"/>
                <w:lang w:val="en-US"/>
              </w:rPr>
              <w:t xml:space="preserve"> (2b)</w:t>
            </w:r>
          </w:p>
        </w:tc>
      </w:tr>
      <w:tr w:rsidR="0052587F" w:rsidRPr="00344991" w14:paraId="5E5F7A99" w14:textId="77777777" w:rsidTr="00344991">
        <w:tc>
          <w:tcPr>
            <w:tcW w:w="7655" w:type="dxa"/>
            <w:vAlign w:val="center"/>
          </w:tcPr>
          <w:p w14:paraId="057115D7" w14:textId="172331D9" w:rsidR="0052587F" w:rsidRPr="00EC42C1" w:rsidRDefault="0052587F" w:rsidP="00D05225">
            <w:pPr>
              <w:spacing w:line="720" w:lineRule="auto"/>
              <w:rPr>
                <w:rFonts w:ascii="Palatino Linotype" w:hAnsi="Palatino Linotype"/>
                <w:sz w:val="20"/>
                <w:szCs w:val="20"/>
              </w:rPr>
            </w:pPr>
            <w:r w:rsidRPr="00652714">
              <w:rPr>
                <w:rFonts w:ascii="Palatino Linotype" w:hAnsi="Palatino Linotype"/>
                <w:b/>
                <w:bCs/>
                <w:sz w:val="20"/>
              </w:rPr>
              <w:t>1-Benzyl-2-(4-</w:t>
            </w:r>
            <w:proofErr w:type="gramStart"/>
            <w:r w:rsidRPr="00652714">
              <w:rPr>
                <w:rFonts w:ascii="Palatino Linotype" w:hAnsi="Palatino Linotype"/>
                <w:b/>
                <w:bCs/>
                <w:sz w:val="20"/>
              </w:rPr>
              <w:t>methoxyphenyl)-</w:t>
            </w:r>
            <w:proofErr w:type="gramEnd"/>
            <w:r w:rsidRPr="00652714">
              <w:rPr>
                <w:rFonts w:ascii="Palatino Linotype" w:hAnsi="Palatino Linotype"/>
                <w:b/>
                <w:bCs/>
                <w:sz w:val="20"/>
              </w:rPr>
              <w:t>1H-benzo[d]</w:t>
            </w:r>
            <w:proofErr w:type="spellStart"/>
            <w:r w:rsidRPr="00652714">
              <w:rPr>
                <w:rFonts w:ascii="Palatino Linotype" w:hAnsi="Palatino Linotype"/>
                <w:b/>
                <w:bCs/>
                <w:sz w:val="20"/>
              </w:rPr>
              <w:t>imidazole</w:t>
            </w:r>
            <w:proofErr w:type="spellEnd"/>
            <w:r w:rsidRPr="00652714">
              <w:rPr>
                <w:rFonts w:ascii="Palatino Linotype" w:hAnsi="Palatino Linotype"/>
                <w:b/>
                <w:bCs/>
                <w:sz w:val="20"/>
              </w:rPr>
              <w:t xml:space="preserve"> (3</w:t>
            </w:r>
            <w:r>
              <w:rPr>
                <w:rFonts w:ascii="Palatino Linotype" w:hAnsi="Palatino Linotype"/>
                <w:b/>
                <w:bCs/>
                <w:sz w:val="20"/>
              </w:rPr>
              <w:t>b</w:t>
            </w:r>
            <w:r w:rsidRPr="00652714">
              <w:rPr>
                <w:rFonts w:ascii="Palatino Linotype" w:hAnsi="Palatino Linotype"/>
                <w:b/>
                <w:bCs/>
                <w:sz w:val="20"/>
              </w:rPr>
              <w:t>)</w:t>
            </w:r>
          </w:p>
        </w:tc>
      </w:tr>
    </w:tbl>
    <w:p w14:paraId="0F78FED5" w14:textId="77777777" w:rsidR="00344991" w:rsidRDefault="00344991" w:rsidP="00344991">
      <w:pPr>
        <w:autoSpaceDE w:val="0"/>
        <w:autoSpaceDN w:val="0"/>
        <w:adjustRightInd w:val="0"/>
        <w:spacing w:before="120" w:after="120" w:line="72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14:paraId="0F78FED6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7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8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9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A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B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C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D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E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DF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E0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E1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E2" w14:textId="77777777" w:rsidR="00A435BB" w:rsidRPr="00D05225" w:rsidRDefault="00A435BB" w:rsidP="00A435BB">
      <w:pPr>
        <w:rPr>
          <w:rFonts w:ascii="PalatinoLinotype,Bold" w:hAnsi="PalatinoLinotype,Bold" w:cs="PalatinoLinotype,Bold"/>
          <w:b/>
          <w:bCs/>
          <w:sz w:val="21"/>
          <w:szCs w:val="21"/>
          <w:lang w:val="en-US"/>
        </w:rPr>
      </w:pPr>
    </w:p>
    <w:p w14:paraId="0F78FEE5" w14:textId="77777777" w:rsidR="00344991" w:rsidRPr="00A435BB" w:rsidRDefault="00344991" w:rsidP="00A435BB">
      <w:pPr>
        <w:rPr>
          <w:rFonts w:ascii="PalatinoLinotype,Bold" w:hAnsi="PalatinoLinotype,Bold" w:cs="PalatinoLinotype,Bold"/>
          <w:b/>
          <w:bCs/>
          <w:sz w:val="24"/>
          <w:szCs w:val="24"/>
        </w:rPr>
      </w:pPr>
      <w:proofErr w:type="spellStart"/>
      <w:r w:rsidRPr="00A435BB">
        <w:rPr>
          <w:rFonts w:ascii="PalatinoLinotype,Bold" w:hAnsi="PalatinoLinotype,Bold" w:cs="PalatinoLinotype,Bold"/>
          <w:b/>
          <w:bCs/>
          <w:sz w:val="24"/>
          <w:szCs w:val="24"/>
        </w:rPr>
        <w:lastRenderedPageBreak/>
        <w:t>Experimental</w:t>
      </w:r>
      <w:proofErr w:type="spellEnd"/>
      <w:r w:rsidRPr="00A435BB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A435BB">
        <w:rPr>
          <w:rFonts w:ascii="PalatinoLinotype,Bold" w:hAnsi="PalatinoLinotype,Bold" w:cs="PalatinoLinotype,Bold"/>
          <w:b/>
          <w:bCs/>
          <w:sz w:val="24"/>
          <w:szCs w:val="24"/>
        </w:rPr>
        <w:t>Section</w:t>
      </w:r>
      <w:proofErr w:type="spellEnd"/>
    </w:p>
    <w:p w14:paraId="734B4A3A" w14:textId="77777777" w:rsidR="00E10CE1" w:rsidRPr="00CF0627" w:rsidRDefault="00E10CE1" w:rsidP="00E10CE1">
      <w:pPr>
        <w:pStyle w:val="MDPI31text"/>
        <w:spacing w:line="240" w:lineRule="auto"/>
        <w:ind w:firstLine="420"/>
      </w:pPr>
      <w:r w:rsidRPr="00CF0627">
        <w:t>All reactions were monitored by GC-MS</w:t>
      </w:r>
      <w:r w:rsidRPr="00CF0627">
        <w:rPr>
          <w:lang w:val="en-GB"/>
        </w:rPr>
        <w:t xml:space="preserve"> Shimadzu workstation. It is constituted by a GC 2010 (equipped with a 30 m-QUADREX 007-5MS capillary column, operating in the “split” mode, 1 mL min-1 flow of He as carrier gas).</w:t>
      </w:r>
    </w:p>
    <w:p w14:paraId="2A6B8FD4" w14:textId="77777777" w:rsidR="00E10CE1" w:rsidRPr="00E74B57" w:rsidRDefault="00E10CE1" w:rsidP="00E10CE1">
      <w:pPr>
        <w:pStyle w:val="MDPI31text"/>
        <w:spacing w:line="240" w:lineRule="auto"/>
        <w:rPr>
          <w:highlight w:val="yellow"/>
        </w:rPr>
      </w:pPr>
      <w:r w:rsidRPr="00CF0627">
        <w:rPr>
          <w:vertAlign w:val="superscript"/>
        </w:rPr>
        <w:t>1</w:t>
      </w:r>
      <w:r w:rsidRPr="00CF0627">
        <w:t xml:space="preserve">H-NMR and </w:t>
      </w:r>
      <w:r w:rsidRPr="00CF0627">
        <w:rPr>
          <w:vertAlign w:val="superscript"/>
        </w:rPr>
        <w:t>13</w:t>
      </w:r>
      <w:r w:rsidRPr="00CF0627">
        <w:t>C-NMR spectra were recorded at 300 MHz and at 75 MHz respectively, using a Bruker WM 300 system. The samples solubilized in CDCl</w:t>
      </w:r>
      <w:r w:rsidRPr="00CF0627">
        <w:rPr>
          <w:vertAlign w:val="subscript"/>
        </w:rPr>
        <w:t>3</w:t>
      </w:r>
      <w:r w:rsidRPr="00CF0627">
        <w:t xml:space="preserve"> using </w:t>
      </w:r>
      <w:proofErr w:type="spellStart"/>
      <w:r w:rsidRPr="00CF0627">
        <w:t>tetramethylsilane</w:t>
      </w:r>
      <w:proofErr w:type="spellEnd"/>
      <w:r w:rsidRPr="00CF0627">
        <w:t xml:space="preserve"> (TMS) as reference (δ 0.00). Chemical shifts are given in parts per million (ppm) and coupling constants (J) are given in hertz. For </w:t>
      </w:r>
      <w:r w:rsidRPr="00CF0627">
        <w:rPr>
          <w:vertAlign w:val="superscript"/>
        </w:rPr>
        <w:t>13</w:t>
      </w:r>
      <w:r w:rsidRPr="00CF0627">
        <w:t>C-NMR the chemical shifts are relative to CDCl</w:t>
      </w:r>
      <w:r w:rsidRPr="00CF0627">
        <w:rPr>
          <w:vertAlign w:val="subscript"/>
        </w:rPr>
        <w:t>3</w:t>
      </w:r>
      <w:r w:rsidRPr="00CF0627">
        <w:t xml:space="preserve"> (δ 77.0).</w:t>
      </w:r>
    </w:p>
    <w:p w14:paraId="7B797C1F" w14:textId="77777777" w:rsidR="00E10CE1" w:rsidRDefault="00E10CE1" w:rsidP="00E10CE1">
      <w:pPr>
        <w:pStyle w:val="MDPI31text"/>
        <w:spacing w:line="240" w:lineRule="auto"/>
      </w:pPr>
      <w:proofErr w:type="spellStart"/>
      <w:r w:rsidRPr="009426CB">
        <w:t>Synthos</w:t>
      </w:r>
      <w:proofErr w:type="spellEnd"/>
      <w:r w:rsidRPr="009426CB">
        <w:t xml:space="preserve"> 3000 instrument from Anton </w:t>
      </w:r>
      <w:proofErr w:type="spellStart"/>
      <w:r w:rsidRPr="009426CB">
        <w:t>Paar</w:t>
      </w:r>
      <w:proofErr w:type="spellEnd"/>
      <w:r w:rsidRPr="009426CB">
        <w:t>, equipped with a 4 × 24MG5 Rotor, used for the MW-assisted reactions. An </w:t>
      </w:r>
      <w:r w:rsidRPr="009426CB">
        <w:rPr>
          <w:bCs/>
        </w:rPr>
        <w:t>external IR sensor</w:t>
      </w:r>
      <w:r w:rsidRPr="009426CB">
        <w:t> monitors the </w:t>
      </w:r>
      <w:r w:rsidRPr="009426CB">
        <w:rPr>
          <w:bCs/>
        </w:rPr>
        <w:t>temperature</w:t>
      </w:r>
      <w:r w:rsidRPr="009426CB">
        <w:t> at the base of each </w:t>
      </w:r>
      <w:r w:rsidRPr="009426CB">
        <w:rPr>
          <w:bCs/>
        </w:rPr>
        <w:t>reaction</w:t>
      </w:r>
      <w:r w:rsidRPr="009426CB">
        <w:t xml:space="preserve"> vessel.  </w:t>
      </w:r>
    </w:p>
    <w:p w14:paraId="0F78FEEA" w14:textId="77777777" w:rsidR="00A435BB" w:rsidRDefault="00A435BB" w:rsidP="00A435BB">
      <w:pPr>
        <w:pStyle w:val="MDPI31text"/>
        <w:spacing w:line="240" w:lineRule="auto"/>
        <w:ind w:firstLine="0"/>
        <w:rPr>
          <w:lang w:eastAsia="zh-CN"/>
        </w:rPr>
      </w:pPr>
    </w:p>
    <w:p w14:paraId="00D238B8" w14:textId="77777777" w:rsidR="00746A36" w:rsidRDefault="00746A36" w:rsidP="00746A36">
      <w:pPr>
        <w:pStyle w:val="MDPI31text"/>
        <w:spacing w:line="240" w:lineRule="auto"/>
        <w:ind w:firstLine="420"/>
        <w:rPr>
          <w:b/>
          <w:i/>
          <w:sz w:val="24"/>
          <w:szCs w:val="28"/>
        </w:rPr>
      </w:pPr>
      <w:r w:rsidRPr="00746A36">
        <w:rPr>
          <w:b/>
          <w:i/>
          <w:sz w:val="24"/>
          <w:szCs w:val="28"/>
          <w:lang w:val="en-GB"/>
        </w:rPr>
        <w:t>General Procedure for the Synthesis of 1-phenyl-2-Aryl(alkyl) Benzimidazoles 1a-11a</w:t>
      </w:r>
      <w:r w:rsidRPr="00746A36">
        <w:rPr>
          <w:b/>
          <w:i/>
          <w:sz w:val="24"/>
          <w:szCs w:val="28"/>
        </w:rPr>
        <w:t>.</w:t>
      </w:r>
    </w:p>
    <w:p w14:paraId="7E295047" w14:textId="77777777" w:rsidR="00105E72" w:rsidRPr="00746A36" w:rsidRDefault="00105E72" w:rsidP="00746A36">
      <w:pPr>
        <w:pStyle w:val="MDPI31text"/>
        <w:spacing w:line="240" w:lineRule="auto"/>
        <w:ind w:firstLine="420"/>
        <w:rPr>
          <w:b/>
          <w:i/>
          <w:sz w:val="24"/>
          <w:szCs w:val="28"/>
        </w:rPr>
      </w:pPr>
    </w:p>
    <w:p w14:paraId="1BD69A33" w14:textId="77777777" w:rsidR="00746A36" w:rsidRPr="00137F6F" w:rsidRDefault="00746A36" w:rsidP="00746A36">
      <w:pPr>
        <w:pStyle w:val="MDPI31text"/>
        <w:spacing w:line="240" w:lineRule="auto"/>
        <w:ind w:firstLine="420"/>
        <w:rPr>
          <w:bCs/>
          <w:i/>
        </w:rPr>
      </w:pPr>
      <w:r w:rsidRPr="00137F6F">
        <w:rPr>
          <w:lang w:val="en-GB"/>
        </w:rPr>
        <w:t xml:space="preserve">The aryl o alkyl aldehyde (1 mmol) was added to the </w:t>
      </w:r>
      <w:r w:rsidRPr="00137F6F">
        <w:rPr>
          <w:i/>
          <w:iCs/>
        </w:rPr>
        <w:t>N</w:t>
      </w:r>
      <w:r w:rsidRPr="00137F6F">
        <w:t>-</w:t>
      </w:r>
      <w:proofErr w:type="spellStart"/>
      <w:r w:rsidRPr="00137F6F">
        <w:t>phenil</w:t>
      </w:r>
      <w:proofErr w:type="spellEnd"/>
      <w:r w:rsidRPr="00137F6F">
        <w:t>-</w:t>
      </w:r>
      <w:r w:rsidRPr="00137F6F">
        <w:rPr>
          <w:i/>
          <w:lang w:val="en-GB"/>
        </w:rPr>
        <w:t>o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phenilendiammine</w:t>
      </w:r>
      <w:proofErr w:type="spellEnd"/>
      <w:r w:rsidRPr="00137F6F">
        <w:rPr>
          <w:lang w:val="en-GB"/>
        </w:rPr>
        <w:t xml:space="preserve"> (1 mmol) and </w:t>
      </w:r>
      <w:proofErr w:type="gramStart"/>
      <w:r w:rsidRPr="00137F6F">
        <w:t>Er(</w:t>
      </w:r>
      <w:proofErr w:type="spellStart"/>
      <w:proofErr w:type="gramEnd"/>
      <w:r w:rsidRPr="00137F6F">
        <w:t>OTf</w:t>
      </w:r>
      <w:proofErr w:type="spellEnd"/>
      <w:r w:rsidRPr="00137F6F">
        <w:t>)</w:t>
      </w:r>
      <w:r w:rsidRPr="00137F6F">
        <w:rPr>
          <w:vertAlign w:val="subscript"/>
        </w:rPr>
        <w:t>3</w:t>
      </w:r>
      <w:r w:rsidRPr="00137F6F">
        <w:t xml:space="preserve"> </w:t>
      </w:r>
      <w:r w:rsidRPr="00137F6F">
        <w:rPr>
          <w:lang w:val="en-GB"/>
        </w:rPr>
        <w:t xml:space="preserve">(1% mol). </w:t>
      </w:r>
      <w:r w:rsidRPr="00137F6F">
        <w:t xml:space="preserve"> The obtained mixture reaction was reacted for 5 min under microwave assisted, at a temperature of 60 °C (IR Limit). </w:t>
      </w:r>
      <w:bookmarkStart w:id="2" w:name="_Hlk95247860"/>
      <w:r w:rsidRPr="00137F6F">
        <w:t xml:space="preserve">After completion conversion of </w:t>
      </w:r>
      <w:r w:rsidRPr="00137F6F">
        <w:rPr>
          <w:i/>
          <w:iCs/>
        </w:rPr>
        <w:t>N</w:t>
      </w:r>
      <w:r w:rsidRPr="00137F6F">
        <w:t>-</w:t>
      </w:r>
      <w:proofErr w:type="spellStart"/>
      <w:r w:rsidRPr="00137F6F">
        <w:t>phenil</w:t>
      </w:r>
      <w:proofErr w:type="spellEnd"/>
      <w:r w:rsidRPr="00137F6F">
        <w:t>-</w:t>
      </w:r>
      <w:r w:rsidRPr="00137F6F">
        <w:rPr>
          <w:i/>
          <w:lang w:val="en-GB"/>
        </w:rPr>
        <w:t>o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phenilendiammine</w:t>
      </w:r>
      <w:proofErr w:type="spellEnd"/>
      <w:r w:rsidRPr="00137F6F">
        <w:t xml:space="preserve">, the </w:t>
      </w:r>
      <w:proofErr w:type="gramStart"/>
      <w:r w:rsidRPr="00137F6F">
        <w:t>Er(</w:t>
      </w:r>
      <w:proofErr w:type="spellStart"/>
      <w:proofErr w:type="gramEnd"/>
      <w:r w:rsidRPr="00137F6F">
        <w:t>OTf</w:t>
      </w:r>
      <w:proofErr w:type="spellEnd"/>
      <w:r w:rsidRPr="00137F6F">
        <w:t>)</w:t>
      </w:r>
      <w:r w:rsidRPr="00137F6F">
        <w:rPr>
          <w:vertAlign w:val="subscript"/>
        </w:rPr>
        <w:t>3</w:t>
      </w:r>
      <w:r w:rsidRPr="00137F6F">
        <w:t xml:space="preserve"> was separated from the reaction mixture adding water and extracting the organic product with ethyl acetate (4x3 mL). </w:t>
      </w:r>
      <w:r w:rsidRPr="00137F6F">
        <w:rPr>
          <w:lang w:val="en-GB"/>
        </w:rPr>
        <w:t>The products were isolated after organic phases dried over Na</w:t>
      </w:r>
      <w:r w:rsidRPr="00137F6F">
        <w:rPr>
          <w:vertAlign w:val="subscript"/>
          <w:lang w:val="en-GB"/>
        </w:rPr>
        <w:t>2</w:t>
      </w:r>
      <w:r w:rsidRPr="00137F6F">
        <w:rPr>
          <w:lang w:val="en-GB"/>
        </w:rPr>
        <w:t>SO</w:t>
      </w:r>
      <w:r w:rsidRPr="00137F6F">
        <w:rPr>
          <w:vertAlign w:val="subscript"/>
          <w:lang w:val="en-GB"/>
        </w:rPr>
        <w:t>4</w:t>
      </w:r>
      <w:r w:rsidRPr="00137F6F">
        <w:rPr>
          <w:lang w:val="en-GB"/>
        </w:rPr>
        <w:t>, followed by evaporation under reduced pressure. Spectral data were in accordance with the literature</w:t>
      </w:r>
      <w:r>
        <w:rPr>
          <w:lang w:val="en-GB"/>
        </w:rPr>
        <w:t xml:space="preserve"> </w:t>
      </w:r>
      <w:r w:rsidRPr="00137F6F">
        <w:rPr>
          <w:lang w:val="en-GB"/>
        </w:rPr>
        <w:t>[</w:t>
      </w:r>
      <w:r>
        <w:rPr>
          <w:lang w:val="en-GB"/>
        </w:rPr>
        <w:t>86</w:t>
      </w:r>
      <w:r w:rsidRPr="00137F6F">
        <w:rPr>
          <w:lang w:val="en-GB"/>
        </w:rPr>
        <w:t>]</w:t>
      </w:r>
    </w:p>
    <w:bookmarkEnd w:id="2"/>
    <w:p w14:paraId="12E66894" w14:textId="77777777" w:rsidR="00746A36" w:rsidRPr="00137F6F" w:rsidRDefault="00746A36" w:rsidP="00746A36">
      <w:pPr>
        <w:pStyle w:val="MDPI31text"/>
        <w:spacing w:line="240" w:lineRule="auto"/>
        <w:ind w:firstLine="420"/>
        <w:rPr>
          <w:lang w:val="en-GB"/>
        </w:rPr>
      </w:pPr>
    </w:p>
    <w:p w14:paraId="2C46B0C6" w14:textId="722CC7BA" w:rsidR="00746A36" w:rsidRDefault="00746A36" w:rsidP="00746A36">
      <w:pPr>
        <w:pStyle w:val="MDPI31text"/>
        <w:spacing w:line="240" w:lineRule="auto"/>
        <w:ind w:firstLine="420"/>
        <w:rPr>
          <w:b/>
          <w:i/>
          <w:sz w:val="24"/>
          <w:szCs w:val="28"/>
        </w:rPr>
      </w:pPr>
      <w:r w:rsidRPr="00746A36">
        <w:rPr>
          <w:b/>
          <w:i/>
          <w:sz w:val="24"/>
          <w:szCs w:val="28"/>
          <w:lang w:val="en-GB"/>
        </w:rPr>
        <w:t>General Procedure for the Synthesis of 1-</w:t>
      </w:r>
      <w:r w:rsidRPr="00746A36">
        <w:rPr>
          <w:b/>
          <w:sz w:val="24"/>
          <w:szCs w:val="28"/>
        </w:rPr>
        <w:t xml:space="preserve"> </w:t>
      </w:r>
      <w:r w:rsidRPr="00746A36">
        <w:rPr>
          <w:b/>
          <w:i/>
          <w:sz w:val="24"/>
          <w:szCs w:val="28"/>
          <w:lang w:val="en-GB"/>
        </w:rPr>
        <w:t>benzyl-2-Aryl-Benzimidazoles 1b-3b</w:t>
      </w:r>
      <w:r w:rsidRPr="00746A36">
        <w:rPr>
          <w:b/>
          <w:i/>
          <w:sz w:val="24"/>
          <w:szCs w:val="28"/>
        </w:rPr>
        <w:t>.</w:t>
      </w:r>
    </w:p>
    <w:p w14:paraId="524450AF" w14:textId="77777777" w:rsidR="00105E72" w:rsidRPr="00746A36" w:rsidRDefault="00105E72" w:rsidP="00746A36">
      <w:pPr>
        <w:pStyle w:val="MDPI31text"/>
        <w:spacing w:line="240" w:lineRule="auto"/>
        <w:ind w:firstLine="420"/>
        <w:rPr>
          <w:b/>
          <w:sz w:val="24"/>
          <w:szCs w:val="28"/>
          <w:lang w:val="en-GB"/>
        </w:rPr>
      </w:pPr>
    </w:p>
    <w:p w14:paraId="2EF86433" w14:textId="77777777" w:rsidR="00746A36" w:rsidRPr="00137F6F" w:rsidRDefault="00746A36" w:rsidP="00746A36">
      <w:pPr>
        <w:pStyle w:val="MDPI31text"/>
        <w:spacing w:line="240" w:lineRule="auto"/>
        <w:ind w:firstLine="420"/>
        <w:rPr>
          <w:lang w:val="en-GB"/>
        </w:rPr>
      </w:pPr>
      <w:r w:rsidRPr="00137F6F">
        <w:rPr>
          <w:lang w:val="en-GB"/>
        </w:rPr>
        <w:t>The benzaldehyde or</w:t>
      </w:r>
      <w:r w:rsidRPr="00137F6F">
        <w:rPr>
          <w:i/>
          <w:iCs/>
          <w:lang w:val="en-GB"/>
        </w:rPr>
        <w:t xml:space="preserve"> p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sostituited</w:t>
      </w:r>
      <w:proofErr w:type="spellEnd"/>
      <w:r w:rsidRPr="00137F6F">
        <w:rPr>
          <w:lang w:val="en-GB"/>
        </w:rPr>
        <w:t xml:space="preserve">-benzaldehyde (1 mmol) was added to the </w:t>
      </w:r>
      <w:r w:rsidRPr="00137F6F">
        <w:rPr>
          <w:i/>
          <w:iCs/>
        </w:rPr>
        <w:t>N</w:t>
      </w:r>
      <w:r w:rsidRPr="00137F6F">
        <w:t xml:space="preserve">- </w:t>
      </w:r>
      <w:r>
        <w:t>benz</w:t>
      </w:r>
      <w:r w:rsidRPr="00137F6F">
        <w:t>yl-</w:t>
      </w:r>
      <w:r w:rsidRPr="00137F6F">
        <w:rPr>
          <w:i/>
          <w:lang w:val="en-GB"/>
        </w:rPr>
        <w:t>o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phenilendiammine</w:t>
      </w:r>
      <w:proofErr w:type="spellEnd"/>
      <w:r w:rsidRPr="00137F6F">
        <w:rPr>
          <w:lang w:val="en-GB"/>
        </w:rPr>
        <w:t xml:space="preserve"> (1 mmol) and </w:t>
      </w:r>
      <w:proofErr w:type="gramStart"/>
      <w:r w:rsidRPr="00137F6F">
        <w:t>Er(</w:t>
      </w:r>
      <w:proofErr w:type="spellStart"/>
      <w:proofErr w:type="gramEnd"/>
      <w:r w:rsidRPr="00137F6F">
        <w:t>OTf</w:t>
      </w:r>
      <w:proofErr w:type="spellEnd"/>
      <w:r w:rsidRPr="00137F6F">
        <w:t>)</w:t>
      </w:r>
      <w:r w:rsidRPr="00137F6F">
        <w:rPr>
          <w:vertAlign w:val="subscript"/>
        </w:rPr>
        <w:t>3</w:t>
      </w:r>
      <w:r w:rsidRPr="00137F6F">
        <w:t xml:space="preserve"> </w:t>
      </w:r>
      <w:r w:rsidRPr="00137F6F">
        <w:rPr>
          <w:lang w:val="en-GB"/>
        </w:rPr>
        <w:t xml:space="preserve">(1% mol). </w:t>
      </w:r>
      <w:r w:rsidRPr="00137F6F">
        <w:t xml:space="preserve"> The obtained mixture reaction was reacted in the same reaction conditions </w:t>
      </w:r>
      <w:r w:rsidRPr="00137F6F">
        <w:rPr>
          <w:lang w:val="en"/>
        </w:rPr>
        <w:t>previously reported</w:t>
      </w:r>
      <w:r w:rsidRPr="00137F6F">
        <w:t xml:space="preserve"> (MW irradiation for 5 min)</w:t>
      </w:r>
      <w:r w:rsidRPr="00137F6F">
        <w:rPr>
          <w:lang w:val="en"/>
        </w:rPr>
        <w:t xml:space="preserve">. </w:t>
      </w:r>
      <w:r w:rsidRPr="00137F6F">
        <w:t xml:space="preserve">After completion conversion of </w:t>
      </w:r>
      <w:r w:rsidRPr="00137F6F">
        <w:rPr>
          <w:i/>
          <w:iCs/>
        </w:rPr>
        <w:t>N</w:t>
      </w:r>
      <w:r w:rsidRPr="00137F6F">
        <w:t>-</w:t>
      </w:r>
      <w:proofErr w:type="spellStart"/>
      <w:r w:rsidRPr="00137F6F">
        <w:t>phenil</w:t>
      </w:r>
      <w:proofErr w:type="spellEnd"/>
      <w:r w:rsidRPr="00137F6F">
        <w:t>-</w:t>
      </w:r>
      <w:r w:rsidRPr="00137F6F">
        <w:rPr>
          <w:i/>
          <w:lang w:val="en-GB"/>
        </w:rPr>
        <w:t>o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phenilendiammine</w:t>
      </w:r>
      <w:proofErr w:type="spellEnd"/>
      <w:r w:rsidRPr="00137F6F">
        <w:t xml:space="preserve">, the </w:t>
      </w:r>
      <w:proofErr w:type="gramStart"/>
      <w:r w:rsidRPr="00137F6F">
        <w:t>Er(</w:t>
      </w:r>
      <w:proofErr w:type="spellStart"/>
      <w:proofErr w:type="gramEnd"/>
      <w:r w:rsidRPr="00137F6F">
        <w:t>OTf</w:t>
      </w:r>
      <w:proofErr w:type="spellEnd"/>
      <w:r w:rsidRPr="00137F6F">
        <w:t>)</w:t>
      </w:r>
      <w:r w:rsidRPr="00137F6F">
        <w:rPr>
          <w:vertAlign w:val="subscript"/>
        </w:rPr>
        <w:t>3</w:t>
      </w:r>
      <w:r w:rsidRPr="00137F6F">
        <w:t xml:space="preserve"> was separated from the reaction mixture adding water and extracting the organic product with ethyl acetate (4x3 mL). </w:t>
      </w:r>
      <w:r w:rsidRPr="00137F6F">
        <w:rPr>
          <w:lang w:val="en-GB"/>
        </w:rPr>
        <w:t>The products were isolated after organic phases dried over Na</w:t>
      </w:r>
      <w:r w:rsidRPr="00137F6F">
        <w:rPr>
          <w:vertAlign w:val="subscript"/>
          <w:lang w:val="en-GB"/>
        </w:rPr>
        <w:t>2</w:t>
      </w:r>
      <w:r w:rsidRPr="00137F6F">
        <w:rPr>
          <w:lang w:val="en-GB"/>
        </w:rPr>
        <w:t>SO</w:t>
      </w:r>
      <w:r w:rsidRPr="00137F6F">
        <w:rPr>
          <w:vertAlign w:val="subscript"/>
          <w:lang w:val="en-GB"/>
        </w:rPr>
        <w:t>4</w:t>
      </w:r>
      <w:r w:rsidRPr="00137F6F">
        <w:rPr>
          <w:lang w:val="en-GB"/>
        </w:rPr>
        <w:t>, followed by evaporation under reduced pressure. Spectral data were in accordance with the literature</w:t>
      </w:r>
      <w:r>
        <w:rPr>
          <w:lang w:val="en-GB"/>
        </w:rPr>
        <w:t xml:space="preserve"> </w:t>
      </w:r>
      <w:r w:rsidRPr="00137F6F">
        <w:rPr>
          <w:lang w:val="en-GB"/>
        </w:rPr>
        <w:t>[8</w:t>
      </w:r>
      <w:r>
        <w:rPr>
          <w:lang w:val="en-GB"/>
        </w:rPr>
        <w:t>7</w:t>
      </w:r>
      <w:r w:rsidRPr="00137F6F">
        <w:rPr>
          <w:lang w:val="en-GB"/>
        </w:rPr>
        <w:t>]</w:t>
      </w:r>
      <w:r>
        <w:rPr>
          <w:lang w:val="en-GB"/>
        </w:rPr>
        <w:t>.</w:t>
      </w:r>
    </w:p>
    <w:p w14:paraId="3683FEC9" w14:textId="77777777" w:rsidR="00746A36" w:rsidRPr="00746A36" w:rsidRDefault="00746A36" w:rsidP="00A435BB">
      <w:pPr>
        <w:pStyle w:val="MDPI31text"/>
        <w:spacing w:line="240" w:lineRule="auto"/>
        <w:ind w:firstLine="0"/>
        <w:rPr>
          <w:iCs/>
          <w:sz w:val="24"/>
          <w:lang w:val="en-GB"/>
        </w:rPr>
      </w:pPr>
    </w:p>
    <w:p w14:paraId="39DA8946" w14:textId="77777777" w:rsidR="00984FD6" w:rsidRDefault="00984FD6" w:rsidP="00984FD6">
      <w:pPr>
        <w:pStyle w:val="MDPI31text"/>
        <w:spacing w:line="240" w:lineRule="auto"/>
        <w:ind w:firstLine="420"/>
        <w:rPr>
          <w:b/>
          <w:i/>
          <w:sz w:val="24"/>
          <w:szCs w:val="28"/>
        </w:rPr>
      </w:pPr>
      <w:r w:rsidRPr="00746A36">
        <w:rPr>
          <w:b/>
          <w:i/>
          <w:sz w:val="24"/>
          <w:szCs w:val="28"/>
          <w:lang w:val="en-GB"/>
        </w:rPr>
        <w:t>General Procedure for the Synthesis of 1-phenyl-2-Aryl(alkyl) Benzimidazoles 1a-11a</w:t>
      </w:r>
      <w:r w:rsidRPr="00746A36">
        <w:rPr>
          <w:b/>
          <w:i/>
          <w:sz w:val="24"/>
          <w:szCs w:val="28"/>
        </w:rPr>
        <w:t>.</w:t>
      </w:r>
    </w:p>
    <w:p w14:paraId="0FD1039F" w14:textId="77777777" w:rsidR="00984FD6" w:rsidRPr="00746A36" w:rsidRDefault="00984FD6" w:rsidP="00984FD6">
      <w:pPr>
        <w:pStyle w:val="MDPI31text"/>
        <w:spacing w:line="240" w:lineRule="auto"/>
        <w:ind w:firstLine="420"/>
        <w:rPr>
          <w:b/>
          <w:i/>
          <w:sz w:val="24"/>
          <w:szCs w:val="28"/>
        </w:rPr>
      </w:pPr>
    </w:p>
    <w:p w14:paraId="6084AAC0" w14:textId="131A65D5" w:rsidR="00984FD6" w:rsidRPr="00137F6F" w:rsidRDefault="00984FD6" w:rsidP="00984FD6">
      <w:pPr>
        <w:pStyle w:val="MDPI31text"/>
        <w:spacing w:line="240" w:lineRule="auto"/>
        <w:ind w:firstLine="420"/>
        <w:rPr>
          <w:bCs/>
          <w:i/>
        </w:rPr>
      </w:pPr>
      <w:r w:rsidRPr="00137F6F">
        <w:rPr>
          <w:lang w:val="en-GB"/>
        </w:rPr>
        <w:t xml:space="preserve">The aryl o alkyl aldehyde (1 mmol) was added to the </w:t>
      </w:r>
      <w:r w:rsidRPr="00137F6F">
        <w:rPr>
          <w:i/>
          <w:iCs/>
        </w:rPr>
        <w:t>N</w:t>
      </w:r>
      <w:r w:rsidRPr="00137F6F">
        <w:t>-</w:t>
      </w:r>
      <w:proofErr w:type="spellStart"/>
      <w:r w:rsidRPr="00137F6F">
        <w:t>phenil</w:t>
      </w:r>
      <w:proofErr w:type="spellEnd"/>
      <w:r w:rsidRPr="00137F6F">
        <w:t>-</w:t>
      </w:r>
      <w:r w:rsidRPr="00137F6F">
        <w:rPr>
          <w:i/>
          <w:lang w:val="en-GB"/>
        </w:rPr>
        <w:t>o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phenilendiammine</w:t>
      </w:r>
      <w:proofErr w:type="spellEnd"/>
      <w:r w:rsidRPr="00137F6F">
        <w:rPr>
          <w:lang w:val="en-GB"/>
        </w:rPr>
        <w:t xml:space="preserve"> (1 mmol) and </w:t>
      </w:r>
      <w:r w:rsidRPr="00137F6F">
        <w:t>Er(</w:t>
      </w:r>
      <w:proofErr w:type="spellStart"/>
      <w:r w:rsidRPr="00137F6F">
        <w:t>OTf</w:t>
      </w:r>
      <w:proofErr w:type="spellEnd"/>
      <w:r w:rsidRPr="00137F6F">
        <w:t>)</w:t>
      </w:r>
      <w:r w:rsidRPr="00137F6F">
        <w:rPr>
          <w:vertAlign w:val="subscript"/>
        </w:rPr>
        <w:t>3</w:t>
      </w:r>
      <w:r w:rsidRPr="00137F6F">
        <w:t xml:space="preserve"> </w:t>
      </w:r>
      <w:r w:rsidRPr="00137F6F">
        <w:rPr>
          <w:lang w:val="en-GB"/>
        </w:rPr>
        <w:t xml:space="preserve">(1% </w:t>
      </w:r>
      <w:r w:rsidR="005E3936">
        <w:rPr>
          <w:lang w:val="en-GB"/>
        </w:rPr>
        <w:t>m</w:t>
      </w:r>
      <w:r w:rsidRPr="00137F6F">
        <w:rPr>
          <w:lang w:val="en-GB"/>
        </w:rPr>
        <w:t xml:space="preserve">mol). </w:t>
      </w:r>
      <w:r w:rsidRPr="00137F6F">
        <w:t xml:space="preserve"> The obtained mixture reaction was reacted for 5 min under microwave assisted, at a temperature of 60 °C (IR Limit). After completion conversion of </w:t>
      </w:r>
      <w:r w:rsidRPr="00137F6F">
        <w:rPr>
          <w:i/>
          <w:iCs/>
        </w:rPr>
        <w:t>N</w:t>
      </w:r>
      <w:r w:rsidRPr="00137F6F">
        <w:t>-</w:t>
      </w:r>
      <w:proofErr w:type="spellStart"/>
      <w:r w:rsidRPr="00137F6F">
        <w:t>phenil</w:t>
      </w:r>
      <w:proofErr w:type="spellEnd"/>
      <w:r w:rsidRPr="00137F6F">
        <w:t>-</w:t>
      </w:r>
      <w:r w:rsidRPr="00137F6F">
        <w:rPr>
          <w:i/>
          <w:lang w:val="en-GB"/>
        </w:rPr>
        <w:t>o</w:t>
      </w:r>
      <w:r w:rsidRPr="00137F6F">
        <w:rPr>
          <w:lang w:val="en-GB"/>
        </w:rPr>
        <w:t>-</w:t>
      </w:r>
      <w:proofErr w:type="spellStart"/>
      <w:r w:rsidRPr="00137F6F">
        <w:rPr>
          <w:lang w:val="en-GB"/>
        </w:rPr>
        <w:t>phenilendiammine</w:t>
      </w:r>
      <w:proofErr w:type="spellEnd"/>
      <w:r w:rsidRPr="00137F6F">
        <w:t xml:space="preserve">, the </w:t>
      </w:r>
      <w:proofErr w:type="gramStart"/>
      <w:r w:rsidRPr="00137F6F">
        <w:t>Er(</w:t>
      </w:r>
      <w:proofErr w:type="spellStart"/>
      <w:proofErr w:type="gramEnd"/>
      <w:r w:rsidRPr="00137F6F">
        <w:t>OTf</w:t>
      </w:r>
      <w:proofErr w:type="spellEnd"/>
      <w:r w:rsidRPr="00137F6F">
        <w:t>)</w:t>
      </w:r>
      <w:r w:rsidRPr="00137F6F">
        <w:rPr>
          <w:vertAlign w:val="subscript"/>
        </w:rPr>
        <w:t>3</w:t>
      </w:r>
      <w:r w:rsidRPr="00137F6F">
        <w:t xml:space="preserve"> was separated from the reaction mixture adding water and extracting the organic product with ethyl acetate (4x3 mL). </w:t>
      </w:r>
      <w:r w:rsidRPr="00137F6F">
        <w:rPr>
          <w:lang w:val="en-GB"/>
        </w:rPr>
        <w:t>The products were isolated after organic phases dried over Na</w:t>
      </w:r>
      <w:r w:rsidRPr="00137F6F">
        <w:rPr>
          <w:vertAlign w:val="subscript"/>
          <w:lang w:val="en-GB"/>
        </w:rPr>
        <w:t>2</w:t>
      </w:r>
      <w:r w:rsidRPr="00137F6F">
        <w:rPr>
          <w:lang w:val="en-GB"/>
        </w:rPr>
        <w:t>SO</w:t>
      </w:r>
      <w:r w:rsidRPr="00137F6F">
        <w:rPr>
          <w:vertAlign w:val="subscript"/>
          <w:lang w:val="en-GB"/>
        </w:rPr>
        <w:t>4</w:t>
      </w:r>
      <w:r w:rsidRPr="00137F6F">
        <w:rPr>
          <w:lang w:val="en-GB"/>
        </w:rPr>
        <w:t>, followed by evaporation under reduced pressure. Spectral data were in accordance with the literature</w:t>
      </w:r>
      <w:r>
        <w:rPr>
          <w:lang w:val="en-GB"/>
        </w:rPr>
        <w:t xml:space="preserve"> </w:t>
      </w:r>
      <w:r w:rsidRPr="00137F6F">
        <w:rPr>
          <w:lang w:val="en-GB"/>
        </w:rPr>
        <w:t>[</w:t>
      </w:r>
      <w:r>
        <w:rPr>
          <w:lang w:val="en-GB"/>
        </w:rPr>
        <w:t>86</w:t>
      </w:r>
      <w:r w:rsidRPr="00137F6F">
        <w:rPr>
          <w:lang w:val="en-GB"/>
        </w:rPr>
        <w:t>]</w:t>
      </w:r>
    </w:p>
    <w:p w14:paraId="0F78FEF5" w14:textId="77777777" w:rsidR="00A435BB" w:rsidRDefault="00A435BB" w:rsidP="00A435BB">
      <w:pPr>
        <w:rPr>
          <w:rFonts w:ascii="Palatino Linotype" w:hAnsi="Palatino Linotype"/>
          <w:lang w:val="en-US"/>
        </w:rPr>
      </w:pPr>
    </w:p>
    <w:p w14:paraId="67415D23" w14:textId="77777777" w:rsidR="0052587F" w:rsidRDefault="0052587F" w:rsidP="00327B7F">
      <w:pPr>
        <w:rPr>
          <w:rFonts w:ascii="Palatino Linotype" w:hAnsi="Palatino Linotype"/>
          <w:b/>
          <w:bCs/>
          <w:sz w:val="20"/>
          <w:lang w:val="en-US"/>
        </w:rPr>
      </w:pPr>
    </w:p>
    <w:p w14:paraId="0F78FEF7" w14:textId="393CA98D" w:rsidR="00327B7F" w:rsidRDefault="00A435BB" w:rsidP="00327B7F">
      <w:pPr>
        <w:rPr>
          <w:rFonts w:ascii="Palatino Linotype" w:hAnsi="Palatino Linotype"/>
          <w:sz w:val="20"/>
          <w:szCs w:val="20"/>
        </w:rPr>
      </w:pPr>
      <w:r w:rsidRPr="00A435BB">
        <w:rPr>
          <w:rFonts w:ascii="Palatino Linotype" w:hAnsi="Palatino Linotype"/>
          <w:b/>
          <w:bCs/>
          <w:sz w:val="20"/>
          <w:lang w:val="en-US"/>
        </w:rPr>
        <w:t>1-Benzyl-2-phenyl-1</w:t>
      </w:r>
      <w:r w:rsidRPr="00A435BB">
        <w:rPr>
          <w:rFonts w:ascii="Palatino Linotype" w:hAnsi="Palatino Linotype"/>
          <w:b/>
          <w:bCs/>
          <w:i/>
          <w:iCs/>
          <w:sz w:val="20"/>
          <w:lang w:val="en-US"/>
        </w:rPr>
        <w:t>H</w:t>
      </w:r>
      <w:r w:rsidRPr="00A435BB">
        <w:rPr>
          <w:rFonts w:ascii="Palatino Linotype" w:hAnsi="Palatino Linotype"/>
          <w:b/>
          <w:bCs/>
          <w:sz w:val="20"/>
          <w:lang w:val="en-US"/>
        </w:rPr>
        <w:t>-benzimidazole (1</w:t>
      </w:r>
      <w:r w:rsidR="00100E22">
        <w:rPr>
          <w:rFonts w:ascii="Palatino Linotype" w:hAnsi="Palatino Linotype"/>
          <w:b/>
          <w:bCs/>
          <w:sz w:val="20"/>
          <w:lang w:val="en-US"/>
        </w:rPr>
        <w:t>b</w:t>
      </w:r>
      <w:r w:rsidRPr="00A435BB">
        <w:rPr>
          <w:rFonts w:ascii="Palatino Linotype" w:hAnsi="Palatino Linotype"/>
          <w:b/>
          <w:bCs/>
          <w:sz w:val="20"/>
          <w:lang w:val="en-US"/>
        </w:rPr>
        <w:t xml:space="preserve">): </w:t>
      </w:r>
      <w:r w:rsidR="00CE5A54" w:rsidRPr="00CE5A54">
        <w:rPr>
          <w:rFonts w:ascii="Palatino Linotype" w:hAnsi="Palatino Linotype"/>
          <w:sz w:val="20"/>
          <w:szCs w:val="20"/>
        </w:rPr>
        <w:t xml:space="preserve">White </w:t>
      </w:r>
      <w:proofErr w:type="spellStart"/>
      <w:r w:rsidR="00CE5A54" w:rsidRPr="00CE5A54">
        <w:rPr>
          <w:rFonts w:ascii="Palatino Linotype" w:hAnsi="Palatino Linotype"/>
          <w:sz w:val="20"/>
          <w:szCs w:val="20"/>
        </w:rPr>
        <w:t>solid</w:t>
      </w:r>
      <w:proofErr w:type="spellEnd"/>
      <w:r w:rsidR="00CE5A54" w:rsidRPr="00CE5A54">
        <w:rPr>
          <w:rFonts w:ascii="Palatino Linotype" w:hAnsi="Palatino Linotype"/>
          <w:sz w:val="20"/>
          <w:szCs w:val="20"/>
        </w:rPr>
        <w:t xml:space="preserve">; </w:t>
      </w:r>
      <w:proofErr w:type="spellStart"/>
      <w:r w:rsidR="00CE5A54" w:rsidRPr="00CE5A54">
        <w:rPr>
          <w:rFonts w:ascii="Palatino Linotype" w:hAnsi="Palatino Linotype"/>
          <w:sz w:val="20"/>
          <w:szCs w:val="20"/>
        </w:rPr>
        <w:t>m.p.</w:t>
      </w:r>
      <w:proofErr w:type="spellEnd"/>
      <w:r w:rsidR="00CE5A54">
        <w:t xml:space="preserve"> 132–134 °C</w:t>
      </w:r>
      <w:r w:rsidR="00CE5A54" w:rsidRPr="00A435BB">
        <w:rPr>
          <w:rFonts w:ascii="Palatino Linotype" w:hAnsi="Palatino Linotype"/>
          <w:sz w:val="20"/>
          <w:vertAlign w:val="superscript"/>
          <w:lang w:val="en-US"/>
        </w:rPr>
        <w:t xml:space="preserve"> </w:t>
      </w:r>
      <w:r w:rsidR="00CE5A54">
        <w:rPr>
          <w:rFonts w:ascii="Palatino Linotype" w:hAnsi="Palatino Linotype"/>
          <w:sz w:val="20"/>
          <w:lang w:val="en-US"/>
        </w:rPr>
        <w:t xml:space="preserve">, </w:t>
      </w:r>
      <w:r w:rsidRPr="00A435BB">
        <w:rPr>
          <w:rFonts w:ascii="Palatino Linotype" w:hAnsi="Palatino Linotype"/>
          <w:sz w:val="20"/>
          <w:vertAlign w:val="superscript"/>
          <w:lang w:val="en-US"/>
        </w:rPr>
        <w:t>1</w:t>
      </w:r>
      <w:r w:rsidRPr="00A435BB">
        <w:rPr>
          <w:rFonts w:ascii="Palatino Linotype" w:hAnsi="Palatino Linotype"/>
          <w:sz w:val="20"/>
          <w:lang w:val="en-US"/>
        </w:rPr>
        <w:t>H NMR (</w:t>
      </w:r>
      <w:r>
        <w:rPr>
          <w:rFonts w:ascii="Palatino Linotype" w:hAnsi="Palatino Linotype"/>
          <w:sz w:val="20"/>
          <w:lang w:val="en-US"/>
        </w:rPr>
        <w:t>3</w:t>
      </w:r>
      <w:r w:rsidRPr="00A435BB">
        <w:rPr>
          <w:rFonts w:ascii="Palatino Linotype" w:hAnsi="Palatino Linotype"/>
          <w:sz w:val="20"/>
          <w:lang w:val="en-US"/>
        </w:rPr>
        <w:t>00 MHz, CDCl</w:t>
      </w:r>
      <w:r w:rsidRPr="00A435BB">
        <w:rPr>
          <w:rFonts w:ascii="Palatino Linotype" w:hAnsi="Palatino Linotype"/>
          <w:sz w:val="20"/>
          <w:vertAlign w:val="subscript"/>
          <w:lang w:val="en-US"/>
        </w:rPr>
        <w:t>3</w:t>
      </w:r>
      <w:r w:rsidRPr="00A435BB">
        <w:rPr>
          <w:rFonts w:ascii="Palatino Linotype" w:hAnsi="Palatino Linotype"/>
          <w:sz w:val="20"/>
          <w:lang w:val="en-US"/>
        </w:rPr>
        <w:t xml:space="preserve">, </w:t>
      </w:r>
      <w:r w:rsidRPr="00A435BB">
        <w:rPr>
          <w:rFonts w:ascii="Palatino Linotype" w:hAnsi="Palatino Linotype"/>
          <w:sz w:val="20"/>
        </w:rPr>
        <w:t>δ</w:t>
      </w:r>
      <w:r w:rsidRPr="00A435BB">
        <w:rPr>
          <w:rFonts w:ascii="Palatino Linotype" w:hAnsi="Palatino Linotype"/>
          <w:sz w:val="20"/>
          <w:lang w:val="en-US"/>
        </w:rPr>
        <w:t xml:space="preserve"> ppm (J, Hz): 7.87 (d, J=7.8 Hz, 1 H), 7.</w:t>
      </w:r>
      <w:r>
        <w:rPr>
          <w:rFonts w:ascii="Palatino Linotype" w:hAnsi="Palatino Linotype"/>
          <w:sz w:val="20"/>
          <w:lang w:val="en-US"/>
        </w:rPr>
        <w:t>71</w:t>
      </w:r>
      <w:r w:rsidRPr="00A435BB">
        <w:rPr>
          <w:rFonts w:ascii="Palatino Linotype" w:hAnsi="Palatino Linotype"/>
          <w:sz w:val="20"/>
          <w:lang w:val="en-US"/>
        </w:rPr>
        <w:t xml:space="preserve"> (d, J=7.</w:t>
      </w:r>
      <w:r>
        <w:rPr>
          <w:rFonts w:ascii="Palatino Linotype" w:hAnsi="Palatino Linotype"/>
          <w:sz w:val="20"/>
          <w:lang w:val="en-US"/>
        </w:rPr>
        <w:t>8</w:t>
      </w:r>
      <w:r w:rsidRPr="00A435BB">
        <w:rPr>
          <w:rFonts w:ascii="Palatino Linotype" w:hAnsi="Palatino Linotype"/>
          <w:sz w:val="20"/>
          <w:lang w:val="en-US"/>
        </w:rPr>
        <w:t xml:space="preserve"> Hz, 2 H), 7.</w:t>
      </w:r>
      <w:r>
        <w:rPr>
          <w:rFonts w:ascii="Palatino Linotype" w:hAnsi="Palatino Linotype"/>
          <w:sz w:val="20"/>
          <w:lang w:val="en-US"/>
        </w:rPr>
        <w:t>50</w:t>
      </w:r>
      <w:r w:rsidRPr="00A435BB">
        <w:rPr>
          <w:rFonts w:ascii="Palatino Linotype" w:hAnsi="Palatino Linotype"/>
          <w:sz w:val="20"/>
          <w:lang w:val="en-US"/>
        </w:rPr>
        <w:t>–7.4</w:t>
      </w:r>
      <w:r>
        <w:rPr>
          <w:rFonts w:ascii="Palatino Linotype" w:hAnsi="Palatino Linotype"/>
          <w:sz w:val="20"/>
          <w:lang w:val="en-US"/>
        </w:rPr>
        <w:t>4</w:t>
      </w:r>
      <w:r w:rsidRPr="00A435BB">
        <w:rPr>
          <w:rFonts w:ascii="Palatino Linotype" w:hAnsi="Palatino Linotype"/>
          <w:sz w:val="20"/>
          <w:lang w:val="en-US"/>
        </w:rPr>
        <w:t xml:space="preserve"> (m, 3 H), 7.3</w:t>
      </w:r>
      <w:r>
        <w:rPr>
          <w:rFonts w:ascii="Palatino Linotype" w:hAnsi="Palatino Linotype"/>
          <w:sz w:val="20"/>
          <w:lang w:val="en-US"/>
        </w:rPr>
        <w:t>4</w:t>
      </w:r>
      <w:r w:rsidRPr="00A435BB">
        <w:rPr>
          <w:rFonts w:ascii="Palatino Linotype" w:hAnsi="Palatino Linotype"/>
          <w:sz w:val="20"/>
          <w:lang w:val="en-US"/>
        </w:rPr>
        <w:t>–7.2</w:t>
      </w:r>
      <w:r>
        <w:rPr>
          <w:rFonts w:ascii="Palatino Linotype" w:hAnsi="Palatino Linotype"/>
          <w:sz w:val="20"/>
          <w:lang w:val="en-US"/>
        </w:rPr>
        <w:t>0</w:t>
      </w:r>
      <w:r w:rsidRPr="00A435BB">
        <w:rPr>
          <w:rFonts w:ascii="Palatino Linotype" w:hAnsi="Palatino Linotype"/>
          <w:sz w:val="20"/>
          <w:lang w:val="en-US"/>
        </w:rPr>
        <w:t xml:space="preserve"> (m, 6 H), 7.1</w:t>
      </w:r>
      <w:r>
        <w:rPr>
          <w:rFonts w:ascii="Palatino Linotype" w:hAnsi="Palatino Linotype"/>
          <w:sz w:val="20"/>
          <w:lang w:val="en-US"/>
        </w:rPr>
        <w:t>0</w:t>
      </w:r>
      <w:r w:rsidRPr="00A435BB">
        <w:rPr>
          <w:rFonts w:ascii="Palatino Linotype" w:hAnsi="Palatino Linotype"/>
          <w:sz w:val="20"/>
          <w:lang w:val="en-US"/>
        </w:rPr>
        <w:t xml:space="preserve"> (d, J=6.7 Hz, 2 H), 5.4</w:t>
      </w:r>
      <w:r>
        <w:rPr>
          <w:rFonts w:ascii="Palatino Linotype" w:hAnsi="Palatino Linotype"/>
          <w:sz w:val="20"/>
          <w:lang w:val="en-US"/>
        </w:rPr>
        <w:t>8</w:t>
      </w:r>
      <w:r w:rsidRPr="00A435BB">
        <w:rPr>
          <w:rFonts w:ascii="Palatino Linotype" w:hAnsi="Palatino Linotype"/>
          <w:sz w:val="20"/>
          <w:lang w:val="en-US"/>
        </w:rPr>
        <w:t xml:space="preserve"> (s, 2 H); </w:t>
      </w:r>
      <w:r w:rsidRPr="00A435BB">
        <w:rPr>
          <w:rFonts w:ascii="Palatino Linotype" w:hAnsi="Palatino Linotype"/>
          <w:sz w:val="20"/>
          <w:vertAlign w:val="superscript"/>
          <w:lang w:val="en-US"/>
        </w:rPr>
        <w:t>13</w:t>
      </w:r>
      <w:r w:rsidRPr="00A435BB">
        <w:rPr>
          <w:rFonts w:ascii="Palatino Linotype" w:hAnsi="Palatino Linotype"/>
          <w:sz w:val="20"/>
          <w:lang w:val="en-US"/>
        </w:rPr>
        <w:t>C NMR (</w:t>
      </w:r>
      <w:r>
        <w:rPr>
          <w:rFonts w:ascii="Palatino Linotype" w:hAnsi="Palatino Linotype"/>
          <w:sz w:val="20"/>
          <w:lang w:val="en-US"/>
        </w:rPr>
        <w:t>75</w:t>
      </w:r>
      <w:r w:rsidRPr="00A435BB">
        <w:rPr>
          <w:rFonts w:ascii="Palatino Linotype" w:hAnsi="Palatino Linotype"/>
          <w:sz w:val="20"/>
          <w:lang w:val="en-US"/>
        </w:rPr>
        <w:t xml:space="preserve"> MHz, CDCl</w:t>
      </w:r>
      <w:r w:rsidRPr="00A435BB">
        <w:rPr>
          <w:rFonts w:ascii="Palatino Linotype" w:hAnsi="Palatino Linotype"/>
          <w:sz w:val="20"/>
          <w:vertAlign w:val="subscript"/>
          <w:lang w:val="en-US"/>
        </w:rPr>
        <w:t>3</w:t>
      </w:r>
      <w:r w:rsidRPr="00A435BB">
        <w:rPr>
          <w:rFonts w:ascii="Palatino Linotype" w:hAnsi="Palatino Linotype"/>
          <w:sz w:val="20"/>
          <w:lang w:val="en-US"/>
        </w:rPr>
        <w:t xml:space="preserve">) </w:t>
      </w:r>
      <w:r w:rsidRPr="00A435BB">
        <w:rPr>
          <w:rFonts w:ascii="Palatino Linotype" w:hAnsi="Palatino Linotype"/>
          <w:sz w:val="20"/>
        </w:rPr>
        <w:t>δ</w:t>
      </w:r>
      <w:r>
        <w:rPr>
          <w:rFonts w:ascii="Palatino Linotype" w:hAnsi="Palatino Linotype"/>
          <w:sz w:val="20"/>
          <w:lang w:val="en-US"/>
        </w:rPr>
        <w:t xml:space="preserve"> ppm: 154.2</w:t>
      </w:r>
      <w:r w:rsidRPr="00A435BB">
        <w:rPr>
          <w:rFonts w:ascii="Palatino Linotype" w:hAnsi="Palatino Linotype"/>
          <w:sz w:val="20"/>
          <w:lang w:val="en-US"/>
        </w:rPr>
        <w:t>, 143.1, 136.</w:t>
      </w:r>
      <w:r>
        <w:rPr>
          <w:rFonts w:ascii="Palatino Linotype" w:hAnsi="Palatino Linotype"/>
          <w:sz w:val="20"/>
          <w:lang w:val="en-US"/>
        </w:rPr>
        <w:t>2</w:t>
      </w:r>
      <w:r w:rsidRPr="00A435BB">
        <w:rPr>
          <w:rFonts w:ascii="Palatino Linotype" w:hAnsi="Palatino Linotype"/>
          <w:sz w:val="20"/>
          <w:lang w:val="en-US"/>
        </w:rPr>
        <w:t>, 136.0, 130.0, 129.</w:t>
      </w:r>
      <w:r>
        <w:rPr>
          <w:rFonts w:ascii="Palatino Linotype" w:hAnsi="Palatino Linotype"/>
          <w:sz w:val="20"/>
          <w:lang w:val="en-US"/>
        </w:rPr>
        <w:t>7</w:t>
      </w:r>
      <w:r w:rsidRPr="00A435BB">
        <w:rPr>
          <w:rFonts w:ascii="Palatino Linotype" w:hAnsi="Palatino Linotype"/>
          <w:sz w:val="20"/>
          <w:lang w:val="en-US"/>
        </w:rPr>
        <w:t>, 129.</w:t>
      </w:r>
      <w:r>
        <w:rPr>
          <w:rFonts w:ascii="Palatino Linotype" w:hAnsi="Palatino Linotype"/>
          <w:sz w:val="20"/>
          <w:lang w:val="en-US"/>
        </w:rPr>
        <w:t>1</w:t>
      </w:r>
      <w:r w:rsidRPr="00A435BB">
        <w:rPr>
          <w:rFonts w:ascii="Palatino Linotype" w:hAnsi="Palatino Linotype"/>
          <w:sz w:val="20"/>
          <w:lang w:val="en-US"/>
        </w:rPr>
        <w:t>, 129.0, 128.</w:t>
      </w:r>
      <w:r>
        <w:rPr>
          <w:rFonts w:ascii="Palatino Linotype" w:hAnsi="Palatino Linotype"/>
          <w:sz w:val="20"/>
          <w:lang w:val="en-US"/>
        </w:rPr>
        <w:t>5</w:t>
      </w:r>
      <w:r w:rsidRPr="00A435BB">
        <w:rPr>
          <w:rFonts w:ascii="Palatino Linotype" w:hAnsi="Palatino Linotype"/>
          <w:sz w:val="20"/>
          <w:lang w:val="en-US"/>
        </w:rPr>
        <w:t>, 127.</w:t>
      </w:r>
      <w:r>
        <w:rPr>
          <w:rFonts w:ascii="Palatino Linotype" w:hAnsi="Palatino Linotype"/>
          <w:sz w:val="20"/>
          <w:lang w:val="en-US"/>
        </w:rPr>
        <w:t>6</w:t>
      </w:r>
      <w:r w:rsidRPr="00A435BB">
        <w:rPr>
          <w:rFonts w:ascii="Palatino Linotype" w:hAnsi="Palatino Linotype"/>
          <w:sz w:val="20"/>
          <w:lang w:val="en-US"/>
        </w:rPr>
        <w:t>, 125.</w:t>
      </w:r>
      <w:r>
        <w:rPr>
          <w:rFonts w:ascii="Palatino Linotype" w:hAnsi="Palatino Linotype"/>
          <w:sz w:val="20"/>
          <w:lang w:val="en-US"/>
        </w:rPr>
        <w:t>8</w:t>
      </w:r>
      <w:r w:rsidRPr="00A435BB">
        <w:rPr>
          <w:rFonts w:ascii="Palatino Linotype" w:hAnsi="Palatino Linotype"/>
          <w:sz w:val="20"/>
          <w:lang w:val="en-US"/>
        </w:rPr>
        <w:t>, 122.</w:t>
      </w:r>
      <w:r>
        <w:rPr>
          <w:rFonts w:ascii="Palatino Linotype" w:hAnsi="Palatino Linotype"/>
          <w:sz w:val="20"/>
          <w:lang w:val="en-US"/>
        </w:rPr>
        <w:t>8</w:t>
      </w:r>
      <w:r w:rsidRPr="00A435BB">
        <w:rPr>
          <w:rFonts w:ascii="Palatino Linotype" w:hAnsi="Palatino Linotype"/>
          <w:sz w:val="20"/>
          <w:lang w:val="en-US"/>
        </w:rPr>
        <w:t>, 122.</w:t>
      </w:r>
      <w:r>
        <w:rPr>
          <w:rFonts w:ascii="Palatino Linotype" w:hAnsi="Palatino Linotype"/>
          <w:sz w:val="20"/>
          <w:lang w:val="en-US"/>
        </w:rPr>
        <w:t>5</w:t>
      </w:r>
      <w:r w:rsidRPr="00A435BB">
        <w:rPr>
          <w:rFonts w:ascii="Palatino Linotype" w:hAnsi="Palatino Linotype"/>
          <w:sz w:val="20"/>
          <w:lang w:val="en-US"/>
        </w:rPr>
        <w:t>, 119.</w:t>
      </w:r>
      <w:r>
        <w:rPr>
          <w:rFonts w:ascii="Palatino Linotype" w:hAnsi="Palatino Linotype"/>
          <w:sz w:val="20"/>
          <w:lang w:val="en-US"/>
        </w:rPr>
        <w:t>8</w:t>
      </w:r>
      <w:r w:rsidRPr="00A435BB">
        <w:rPr>
          <w:rFonts w:ascii="Palatino Linotype" w:hAnsi="Palatino Linotype"/>
          <w:sz w:val="20"/>
          <w:lang w:val="en-US"/>
        </w:rPr>
        <w:t>, 110.</w:t>
      </w:r>
      <w:r>
        <w:rPr>
          <w:rFonts w:ascii="Palatino Linotype" w:hAnsi="Palatino Linotype"/>
          <w:sz w:val="20"/>
          <w:lang w:val="en-US"/>
        </w:rPr>
        <w:t>1</w:t>
      </w:r>
      <w:r w:rsidRPr="00A435BB">
        <w:rPr>
          <w:rFonts w:ascii="Palatino Linotype" w:hAnsi="Palatino Linotype"/>
          <w:sz w:val="20"/>
          <w:lang w:val="en-US"/>
        </w:rPr>
        <w:t>, 48.</w:t>
      </w:r>
      <w:r>
        <w:rPr>
          <w:rFonts w:ascii="Palatino Linotype" w:hAnsi="Palatino Linotype"/>
          <w:sz w:val="20"/>
          <w:lang w:val="en-US"/>
        </w:rPr>
        <w:t>2</w:t>
      </w:r>
      <w:r w:rsidRPr="00A435BB">
        <w:rPr>
          <w:rFonts w:ascii="Palatino Linotype" w:hAnsi="Palatino Linotype"/>
          <w:sz w:val="20"/>
          <w:lang w:val="en-US"/>
        </w:rPr>
        <w:t>.</w:t>
      </w:r>
      <w:r w:rsidR="00327B7F" w:rsidRPr="00327B7F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D60BE5" w:rsidRPr="00D60BE5">
        <w:rPr>
          <w:rFonts w:ascii="Palatino Linotype" w:hAnsi="Palatino Linotype"/>
          <w:sz w:val="20"/>
          <w:szCs w:val="20"/>
        </w:rPr>
        <w:t>Anal</w:t>
      </w:r>
      <w:proofErr w:type="spellEnd"/>
      <w:r w:rsidR="00D60BE5" w:rsidRPr="00D60BE5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="00D60BE5" w:rsidRPr="00D60BE5">
        <w:rPr>
          <w:rFonts w:ascii="Palatino Linotype" w:hAnsi="Palatino Linotype"/>
          <w:sz w:val="20"/>
          <w:szCs w:val="20"/>
        </w:rPr>
        <w:t>Calcd</w:t>
      </w:r>
      <w:proofErr w:type="spellEnd"/>
      <w:r w:rsidR="00D60BE5" w:rsidRPr="00D60BE5">
        <w:rPr>
          <w:rFonts w:ascii="Palatino Linotype" w:hAnsi="Palatino Linotype"/>
          <w:sz w:val="20"/>
          <w:szCs w:val="20"/>
        </w:rPr>
        <w:t xml:space="preserve"> for C20H16N2: C, 84.50; H, 5.63; N, 9.85 </w:t>
      </w:r>
      <w:proofErr w:type="spellStart"/>
      <w:r w:rsidR="00D60BE5" w:rsidRPr="00D60BE5">
        <w:rPr>
          <w:rFonts w:ascii="Palatino Linotype" w:hAnsi="Palatino Linotype"/>
          <w:sz w:val="20"/>
          <w:szCs w:val="20"/>
        </w:rPr>
        <w:t>Found</w:t>
      </w:r>
      <w:proofErr w:type="spellEnd"/>
      <w:r w:rsidR="00D60BE5" w:rsidRPr="00D60BE5">
        <w:rPr>
          <w:rFonts w:ascii="Palatino Linotype" w:hAnsi="Palatino Linotype"/>
          <w:sz w:val="20"/>
          <w:szCs w:val="20"/>
        </w:rPr>
        <w:t>: C, 84.51; H, 5.69; N, 9.80</w:t>
      </w:r>
    </w:p>
    <w:p w14:paraId="23C7FDB8" w14:textId="4A16A3CF" w:rsidR="00652714" w:rsidRDefault="00D40F3B" w:rsidP="00327B7F">
      <w:pPr>
        <w:rPr>
          <w:rFonts w:ascii="Palatino Linotype" w:hAnsi="Palatino Linotype"/>
          <w:b/>
          <w:bCs/>
          <w:sz w:val="20"/>
        </w:rPr>
      </w:pPr>
      <w:r w:rsidRPr="00EC42C1">
        <w:rPr>
          <w:rFonts w:ascii="Palatino Linotype" w:hAnsi="Palatino Linotype"/>
          <w:sz w:val="20"/>
          <w:szCs w:val="20"/>
        </w:rPr>
        <w:lastRenderedPageBreak/>
        <w:t>1</w:t>
      </w:r>
      <w:r w:rsidRPr="00EC42C1">
        <w:rPr>
          <w:rFonts w:ascii="Palatino Linotype" w:hAnsi="Palatino Linotype"/>
          <w:b/>
          <w:bCs/>
          <w:sz w:val="20"/>
          <w:szCs w:val="20"/>
          <w:lang w:val="en-US"/>
        </w:rPr>
        <w:t>-Benzyl</w:t>
      </w:r>
      <w:r w:rsidRPr="00EC42C1">
        <w:rPr>
          <w:rFonts w:ascii="Palatino Linotype" w:hAnsi="Palatino Linotype"/>
          <w:b/>
          <w:bCs/>
          <w:sz w:val="20"/>
          <w:lang w:val="en-US"/>
        </w:rPr>
        <w:t>-2-(p-</w:t>
      </w:r>
      <w:proofErr w:type="gramStart"/>
      <w:r w:rsidRPr="00EC42C1">
        <w:rPr>
          <w:rFonts w:ascii="Palatino Linotype" w:hAnsi="Palatino Linotype"/>
          <w:b/>
          <w:bCs/>
          <w:sz w:val="20"/>
          <w:lang w:val="en-US"/>
        </w:rPr>
        <w:t>tolyl)-</w:t>
      </w:r>
      <w:proofErr w:type="gramEnd"/>
      <w:r w:rsidRPr="00EC42C1">
        <w:rPr>
          <w:rFonts w:ascii="Palatino Linotype" w:hAnsi="Palatino Linotype"/>
          <w:b/>
          <w:bCs/>
          <w:sz w:val="20"/>
          <w:lang w:val="en-US"/>
        </w:rPr>
        <w:t>1H-benzimidazole</w:t>
      </w:r>
      <w:r w:rsidR="00665E93">
        <w:rPr>
          <w:rFonts w:ascii="Palatino Linotype" w:hAnsi="Palatino Linotype"/>
          <w:b/>
          <w:bCs/>
          <w:sz w:val="20"/>
          <w:lang w:val="en-US"/>
        </w:rPr>
        <w:t xml:space="preserve"> (2b): </w:t>
      </w:r>
      <w:r w:rsidR="00652714" w:rsidRPr="00652714">
        <w:rPr>
          <w:rFonts w:ascii="Palatino Linotype" w:hAnsi="Palatino Linotype"/>
          <w:sz w:val="20"/>
        </w:rPr>
        <w:t xml:space="preserve">White </w:t>
      </w:r>
      <w:proofErr w:type="spellStart"/>
      <w:r w:rsidR="00652714" w:rsidRPr="00652714">
        <w:rPr>
          <w:rFonts w:ascii="Palatino Linotype" w:hAnsi="Palatino Linotype"/>
          <w:sz w:val="20"/>
        </w:rPr>
        <w:t>solid</w:t>
      </w:r>
      <w:proofErr w:type="spellEnd"/>
      <w:r w:rsidR="00652714" w:rsidRPr="00652714">
        <w:rPr>
          <w:rFonts w:ascii="Palatino Linotype" w:hAnsi="Palatino Linotype"/>
          <w:sz w:val="20"/>
        </w:rPr>
        <w:t xml:space="preserve"> (20 h, 54%). Mp: 129-131 o C. </w:t>
      </w:r>
      <w:r w:rsidR="00652714" w:rsidRPr="00BB5F0E">
        <w:rPr>
          <w:rFonts w:ascii="Palatino Linotype" w:hAnsi="Palatino Linotype"/>
          <w:sz w:val="20"/>
          <w:vertAlign w:val="superscript"/>
        </w:rPr>
        <w:t xml:space="preserve">1 </w:t>
      </w:r>
      <w:r w:rsidR="00652714" w:rsidRPr="00652714">
        <w:rPr>
          <w:rFonts w:ascii="Palatino Linotype" w:hAnsi="Palatino Linotype"/>
          <w:sz w:val="20"/>
        </w:rPr>
        <w:t>H</w:t>
      </w:r>
      <w:r w:rsidR="00BB5F0E">
        <w:rPr>
          <w:rFonts w:ascii="Palatino Linotype" w:hAnsi="Palatino Linotype"/>
          <w:sz w:val="20"/>
        </w:rPr>
        <w:t>-</w:t>
      </w:r>
      <w:r w:rsidR="00652714" w:rsidRPr="00652714">
        <w:rPr>
          <w:rFonts w:ascii="Palatino Linotype" w:hAnsi="Palatino Linotype"/>
          <w:sz w:val="20"/>
        </w:rPr>
        <w:t>NMR (</w:t>
      </w:r>
      <w:r w:rsidR="00BB5F0E">
        <w:rPr>
          <w:rFonts w:ascii="Palatino Linotype" w:hAnsi="Palatino Linotype"/>
          <w:sz w:val="20"/>
        </w:rPr>
        <w:t>3</w:t>
      </w:r>
      <w:r w:rsidR="00652714" w:rsidRPr="00652714">
        <w:rPr>
          <w:rFonts w:ascii="Palatino Linotype" w:hAnsi="Palatino Linotype"/>
          <w:sz w:val="20"/>
        </w:rPr>
        <w:t>00 MHz, CDCl</w:t>
      </w:r>
      <w:r w:rsidR="00652714" w:rsidRPr="00BB5F0E">
        <w:rPr>
          <w:rFonts w:ascii="Palatino Linotype" w:hAnsi="Palatino Linotype"/>
          <w:sz w:val="20"/>
          <w:vertAlign w:val="subscript"/>
        </w:rPr>
        <w:t>3</w:t>
      </w:r>
      <w:r w:rsidR="00652714" w:rsidRPr="00652714">
        <w:rPr>
          <w:rFonts w:ascii="Palatino Linotype" w:hAnsi="Palatino Linotype"/>
          <w:sz w:val="20"/>
        </w:rPr>
        <w:t xml:space="preserve"> ): δ = 7.87 (d, J = 8.0 Hz, 1H), 7.59 (d, J = 8.0 Hz, 2H), 7.31-7.27 (m, 4H), 7.24 (d, J = 8.0 Hz, 2H), 7.21-7.19 (m, 2H), 7.01 (d, J = 6.8 Hz, 2H), 5.43 (s, 2H), 2.39 (s, 3H); 13C NMR (</w:t>
      </w:r>
      <w:r w:rsidR="00BB5F0E">
        <w:rPr>
          <w:rFonts w:ascii="Palatino Linotype" w:hAnsi="Palatino Linotype"/>
          <w:sz w:val="20"/>
        </w:rPr>
        <w:t>75</w:t>
      </w:r>
      <w:r w:rsidR="00652714" w:rsidRPr="00652714">
        <w:rPr>
          <w:rFonts w:ascii="Palatino Linotype" w:hAnsi="Palatino Linotype"/>
          <w:sz w:val="20"/>
        </w:rPr>
        <w:t xml:space="preserve"> MHz, CDCl</w:t>
      </w:r>
      <w:r w:rsidR="00652714" w:rsidRPr="00BB5F0E">
        <w:rPr>
          <w:rFonts w:ascii="Palatino Linotype" w:hAnsi="Palatino Linotype"/>
          <w:sz w:val="20"/>
          <w:vertAlign w:val="subscript"/>
        </w:rPr>
        <w:t>3</w:t>
      </w:r>
      <w:r w:rsidR="00652714" w:rsidRPr="00652714">
        <w:rPr>
          <w:rFonts w:ascii="Palatino Linotype" w:hAnsi="Palatino Linotype"/>
          <w:sz w:val="20"/>
        </w:rPr>
        <w:t xml:space="preserve"> ): δ = 154.34, 143.15, 140.10, 136.51, 136.09, 129.48, 129.17, 129.06, 127.75, 127.13, 125.98, 122.91, 122.63, 119.88, 110.49, 48.39, 21.45. HRMS </w:t>
      </w:r>
      <w:proofErr w:type="spellStart"/>
      <w:r w:rsidR="00652714" w:rsidRPr="00652714">
        <w:rPr>
          <w:rFonts w:ascii="Palatino Linotype" w:hAnsi="Palatino Linotype"/>
          <w:sz w:val="20"/>
        </w:rPr>
        <w:t>calcd</w:t>
      </w:r>
      <w:proofErr w:type="spellEnd"/>
      <w:r w:rsidR="00652714" w:rsidRPr="00652714">
        <w:rPr>
          <w:rFonts w:ascii="Palatino Linotype" w:hAnsi="Palatino Linotype"/>
          <w:sz w:val="20"/>
        </w:rPr>
        <w:t xml:space="preserve"> for C21H18N2 [(M+</w:t>
      </w:r>
      <w:proofErr w:type="gramStart"/>
      <w:r w:rsidR="00652714" w:rsidRPr="00652714">
        <w:rPr>
          <w:rFonts w:ascii="Palatino Linotype" w:hAnsi="Palatino Linotype"/>
          <w:sz w:val="20"/>
        </w:rPr>
        <w:t>H)+</w:t>
      </w:r>
      <w:proofErr w:type="gramEnd"/>
      <w:r w:rsidR="00652714" w:rsidRPr="00652714">
        <w:rPr>
          <w:rFonts w:ascii="Palatino Linotype" w:hAnsi="Palatino Linotype"/>
          <w:sz w:val="20"/>
        </w:rPr>
        <w:t xml:space="preserve"> ]: 299.1543; </w:t>
      </w:r>
      <w:proofErr w:type="spellStart"/>
      <w:r w:rsidR="00652714" w:rsidRPr="00652714">
        <w:rPr>
          <w:rFonts w:ascii="Palatino Linotype" w:hAnsi="Palatino Linotype"/>
          <w:sz w:val="20"/>
        </w:rPr>
        <w:t>found</w:t>
      </w:r>
      <w:proofErr w:type="spellEnd"/>
      <w:r w:rsidR="00652714" w:rsidRPr="00652714">
        <w:rPr>
          <w:rFonts w:ascii="Palatino Linotype" w:hAnsi="Palatino Linotype"/>
          <w:sz w:val="20"/>
        </w:rPr>
        <w:t>, 299.1550.</w:t>
      </w:r>
      <w:r w:rsidR="00652714" w:rsidRPr="00652714">
        <w:rPr>
          <w:rFonts w:ascii="Palatino Linotype" w:hAnsi="Palatino Linotype"/>
          <w:b/>
          <w:bCs/>
          <w:sz w:val="20"/>
        </w:rPr>
        <w:t xml:space="preserve"> </w:t>
      </w:r>
    </w:p>
    <w:p w14:paraId="4E8FE813" w14:textId="114F736F" w:rsidR="00D40F3B" w:rsidRPr="004046BA" w:rsidRDefault="00652714" w:rsidP="00327B7F">
      <w:pPr>
        <w:rPr>
          <w:rFonts w:ascii="Palatino Linotype" w:hAnsi="Palatino Linotype"/>
          <w:sz w:val="20"/>
        </w:rPr>
      </w:pPr>
      <w:r w:rsidRPr="00652714">
        <w:rPr>
          <w:rFonts w:ascii="Palatino Linotype" w:hAnsi="Palatino Linotype"/>
          <w:b/>
          <w:bCs/>
          <w:sz w:val="20"/>
        </w:rPr>
        <w:t>1-Benzyl-2-(4-</w:t>
      </w:r>
      <w:proofErr w:type="gramStart"/>
      <w:r w:rsidRPr="00652714">
        <w:rPr>
          <w:rFonts w:ascii="Palatino Linotype" w:hAnsi="Palatino Linotype"/>
          <w:b/>
          <w:bCs/>
          <w:sz w:val="20"/>
        </w:rPr>
        <w:t>methoxyphenyl)-</w:t>
      </w:r>
      <w:proofErr w:type="gramEnd"/>
      <w:r w:rsidRPr="00652714">
        <w:rPr>
          <w:rFonts w:ascii="Palatino Linotype" w:hAnsi="Palatino Linotype"/>
          <w:b/>
          <w:bCs/>
          <w:sz w:val="20"/>
        </w:rPr>
        <w:t>1H-benzo[d]</w:t>
      </w:r>
      <w:proofErr w:type="spellStart"/>
      <w:r w:rsidRPr="00652714">
        <w:rPr>
          <w:rFonts w:ascii="Palatino Linotype" w:hAnsi="Palatino Linotype"/>
          <w:b/>
          <w:bCs/>
          <w:sz w:val="20"/>
        </w:rPr>
        <w:t>imidazole</w:t>
      </w:r>
      <w:proofErr w:type="spellEnd"/>
      <w:r w:rsidRPr="00652714">
        <w:rPr>
          <w:rFonts w:ascii="Palatino Linotype" w:hAnsi="Palatino Linotype"/>
          <w:b/>
          <w:bCs/>
          <w:sz w:val="20"/>
        </w:rPr>
        <w:t xml:space="preserve"> (3</w:t>
      </w:r>
      <w:r w:rsidR="004046BA">
        <w:rPr>
          <w:rFonts w:ascii="Palatino Linotype" w:hAnsi="Palatino Linotype"/>
          <w:b/>
          <w:bCs/>
          <w:sz w:val="20"/>
        </w:rPr>
        <w:t>b</w:t>
      </w:r>
      <w:r w:rsidRPr="00652714">
        <w:rPr>
          <w:rFonts w:ascii="Palatino Linotype" w:hAnsi="Palatino Linotype"/>
          <w:b/>
          <w:bCs/>
          <w:sz w:val="20"/>
        </w:rPr>
        <w:t xml:space="preserve">). </w:t>
      </w:r>
      <w:r w:rsidRPr="004046BA">
        <w:rPr>
          <w:rFonts w:ascii="Palatino Linotype" w:hAnsi="Palatino Linotype"/>
          <w:sz w:val="20"/>
        </w:rPr>
        <w:t xml:space="preserve">White </w:t>
      </w:r>
      <w:proofErr w:type="spellStart"/>
      <w:r w:rsidRPr="004046BA">
        <w:rPr>
          <w:rFonts w:ascii="Palatino Linotype" w:hAnsi="Palatino Linotype"/>
          <w:sz w:val="20"/>
        </w:rPr>
        <w:t>solid</w:t>
      </w:r>
      <w:proofErr w:type="spellEnd"/>
      <w:r w:rsidRPr="004046BA">
        <w:rPr>
          <w:rFonts w:ascii="Palatino Linotype" w:hAnsi="Palatino Linotype"/>
          <w:sz w:val="20"/>
        </w:rPr>
        <w:t xml:space="preserve"> (20 h, 62%). Mp: 133-135 o C. </w:t>
      </w:r>
      <w:r w:rsidR="004046BA" w:rsidRPr="00BB5F0E">
        <w:rPr>
          <w:rFonts w:ascii="Palatino Linotype" w:hAnsi="Palatino Linotype"/>
          <w:sz w:val="20"/>
          <w:vertAlign w:val="superscript"/>
        </w:rPr>
        <w:t xml:space="preserve">1 </w:t>
      </w:r>
      <w:r w:rsidR="004046BA" w:rsidRPr="00652714">
        <w:rPr>
          <w:rFonts w:ascii="Palatino Linotype" w:hAnsi="Palatino Linotype"/>
          <w:sz w:val="20"/>
        </w:rPr>
        <w:t>H</w:t>
      </w:r>
      <w:r w:rsidR="004046BA">
        <w:rPr>
          <w:rFonts w:ascii="Palatino Linotype" w:hAnsi="Palatino Linotype"/>
          <w:sz w:val="20"/>
        </w:rPr>
        <w:t>-</w:t>
      </w:r>
      <w:r w:rsidR="004046BA" w:rsidRPr="00652714">
        <w:rPr>
          <w:rFonts w:ascii="Palatino Linotype" w:hAnsi="Palatino Linotype"/>
          <w:sz w:val="20"/>
        </w:rPr>
        <w:t>NMR (</w:t>
      </w:r>
      <w:r w:rsidR="004046BA">
        <w:rPr>
          <w:rFonts w:ascii="Palatino Linotype" w:hAnsi="Palatino Linotype"/>
          <w:sz w:val="20"/>
        </w:rPr>
        <w:t>3</w:t>
      </w:r>
      <w:r w:rsidR="004046BA" w:rsidRPr="00652714">
        <w:rPr>
          <w:rFonts w:ascii="Palatino Linotype" w:hAnsi="Palatino Linotype"/>
          <w:sz w:val="20"/>
        </w:rPr>
        <w:t>00 MHz, CDCl</w:t>
      </w:r>
      <w:r w:rsidR="004046BA" w:rsidRPr="00BB5F0E">
        <w:rPr>
          <w:rFonts w:ascii="Palatino Linotype" w:hAnsi="Palatino Linotype"/>
          <w:sz w:val="20"/>
          <w:vertAlign w:val="subscript"/>
        </w:rPr>
        <w:t>3</w:t>
      </w:r>
      <w:r w:rsidR="004046BA" w:rsidRPr="00652714">
        <w:rPr>
          <w:rFonts w:ascii="Palatino Linotype" w:hAnsi="Palatino Linotype"/>
          <w:sz w:val="20"/>
        </w:rPr>
        <w:t xml:space="preserve"> )</w:t>
      </w:r>
      <w:r w:rsidRPr="004046BA">
        <w:rPr>
          <w:rFonts w:ascii="Palatino Linotype" w:hAnsi="Palatino Linotype"/>
          <w:sz w:val="20"/>
        </w:rPr>
        <w:t>: δ = 7.86 (d, J = 8.0 Hz, 1H), 7.63 (d, J = 8.4 Hz, 2H), 7.33-7.24 (m, 2H), 7.21 (</w:t>
      </w:r>
      <w:proofErr w:type="spellStart"/>
      <w:r w:rsidRPr="004046BA">
        <w:rPr>
          <w:rFonts w:ascii="Palatino Linotype" w:hAnsi="Palatino Linotype"/>
          <w:sz w:val="20"/>
        </w:rPr>
        <w:t>dd</w:t>
      </w:r>
      <w:proofErr w:type="spellEnd"/>
      <w:r w:rsidRPr="004046BA">
        <w:rPr>
          <w:rFonts w:ascii="Palatino Linotype" w:hAnsi="Palatino Linotype"/>
          <w:sz w:val="20"/>
        </w:rPr>
        <w:t xml:space="preserve">, J = 14.8 Hz, 8.0 Hz, 2H), 7.09 (d, J = 6.8 Hz, 2H), 6.96-6.93 (m, 2H), 5.41 (s, 2H), 3.81 (s, 3H); </w:t>
      </w:r>
      <w:r w:rsidRPr="004046BA">
        <w:rPr>
          <w:rFonts w:ascii="Palatino Linotype" w:hAnsi="Palatino Linotype"/>
          <w:sz w:val="20"/>
          <w:vertAlign w:val="superscript"/>
        </w:rPr>
        <w:t>13</w:t>
      </w:r>
      <w:r w:rsidRPr="004046BA">
        <w:rPr>
          <w:rFonts w:ascii="Palatino Linotype" w:hAnsi="Palatino Linotype"/>
          <w:sz w:val="20"/>
        </w:rPr>
        <w:t>C NMR (</w:t>
      </w:r>
      <w:r w:rsidR="004046BA">
        <w:rPr>
          <w:rFonts w:ascii="Palatino Linotype" w:hAnsi="Palatino Linotype"/>
          <w:sz w:val="20"/>
        </w:rPr>
        <w:t>75</w:t>
      </w:r>
      <w:r w:rsidRPr="004046BA">
        <w:rPr>
          <w:rFonts w:ascii="Palatino Linotype" w:hAnsi="Palatino Linotype"/>
          <w:sz w:val="20"/>
        </w:rPr>
        <w:t xml:space="preserve"> MHz, CDCl3 ): δ = 160.95, 154.18, 143.22, 136.55, 136.16, 130.70, 129.08, 127.75, 125.96, 122.79, 122.59, 122.41, 119.76, 114.23,110.40, 55.37, 48.38. HRMS </w:t>
      </w:r>
      <w:proofErr w:type="spellStart"/>
      <w:r w:rsidRPr="004046BA">
        <w:rPr>
          <w:rFonts w:ascii="Palatino Linotype" w:hAnsi="Palatino Linotype"/>
          <w:sz w:val="20"/>
        </w:rPr>
        <w:t>calcd</w:t>
      </w:r>
      <w:proofErr w:type="spellEnd"/>
      <w:r w:rsidRPr="004046BA">
        <w:rPr>
          <w:rFonts w:ascii="Palatino Linotype" w:hAnsi="Palatino Linotype"/>
          <w:sz w:val="20"/>
        </w:rPr>
        <w:t xml:space="preserve"> for C21H18N2O [(M+</w:t>
      </w:r>
      <w:proofErr w:type="gramStart"/>
      <w:r w:rsidRPr="004046BA">
        <w:rPr>
          <w:rFonts w:ascii="Palatino Linotype" w:hAnsi="Palatino Linotype"/>
          <w:sz w:val="20"/>
        </w:rPr>
        <w:t>H)+</w:t>
      </w:r>
      <w:proofErr w:type="gramEnd"/>
      <w:r w:rsidRPr="004046BA">
        <w:rPr>
          <w:rFonts w:ascii="Palatino Linotype" w:hAnsi="Palatino Linotype"/>
          <w:sz w:val="20"/>
        </w:rPr>
        <w:t xml:space="preserve"> ]: 315.1492; </w:t>
      </w:r>
      <w:proofErr w:type="spellStart"/>
      <w:r w:rsidRPr="004046BA">
        <w:rPr>
          <w:rFonts w:ascii="Palatino Linotype" w:hAnsi="Palatino Linotype"/>
          <w:sz w:val="20"/>
        </w:rPr>
        <w:t>found</w:t>
      </w:r>
      <w:proofErr w:type="spellEnd"/>
      <w:r w:rsidRPr="004046BA">
        <w:rPr>
          <w:rFonts w:ascii="Palatino Linotype" w:hAnsi="Palatino Linotype"/>
          <w:sz w:val="20"/>
        </w:rPr>
        <w:t>, 315.1496.</w:t>
      </w:r>
    </w:p>
    <w:p w14:paraId="1EEBEE50" w14:textId="77777777" w:rsidR="00652714" w:rsidRDefault="00652714" w:rsidP="00327B7F">
      <w:pPr>
        <w:rPr>
          <w:rFonts w:ascii="Palatino Linotype" w:hAnsi="Palatino Linotype"/>
          <w:b/>
          <w:bCs/>
          <w:sz w:val="20"/>
        </w:rPr>
      </w:pPr>
    </w:p>
    <w:p w14:paraId="25416CE7" w14:textId="77777777" w:rsidR="00652714" w:rsidRDefault="00652714" w:rsidP="00327B7F">
      <w:pPr>
        <w:rPr>
          <w:b/>
          <w:bCs/>
          <w:sz w:val="23"/>
          <w:szCs w:val="23"/>
          <w:lang w:val="en-US"/>
        </w:rPr>
      </w:pPr>
    </w:p>
    <w:p w14:paraId="0F78FF0D" w14:textId="533D7103" w:rsidR="00A435BB" w:rsidRPr="00327B7F" w:rsidRDefault="00A435BB" w:rsidP="00A435BB">
      <w:pPr>
        <w:pStyle w:val="Default"/>
        <w:rPr>
          <w:rFonts w:ascii="Palatino Linotype" w:hAnsi="Palatino Linotype"/>
          <w:sz w:val="20"/>
          <w:szCs w:val="20"/>
          <w:lang w:val="en-US"/>
        </w:rPr>
      </w:pPr>
    </w:p>
    <w:sectPr w:rsidR="00A435BB" w:rsidRPr="00327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,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53A"/>
    <w:rsid w:val="00074B25"/>
    <w:rsid w:val="00083F16"/>
    <w:rsid w:val="000E686A"/>
    <w:rsid w:val="00100E22"/>
    <w:rsid w:val="00105E72"/>
    <w:rsid w:val="00106FD2"/>
    <w:rsid w:val="0013268A"/>
    <w:rsid w:val="0013600A"/>
    <w:rsid w:val="00147364"/>
    <w:rsid w:val="0016234C"/>
    <w:rsid w:val="001665FB"/>
    <w:rsid w:val="001A15C8"/>
    <w:rsid w:val="001A340C"/>
    <w:rsid w:val="001D60A7"/>
    <w:rsid w:val="001D7DA1"/>
    <w:rsid w:val="001F15D9"/>
    <w:rsid w:val="001F3CD4"/>
    <w:rsid w:val="001F448D"/>
    <w:rsid w:val="001F64FB"/>
    <w:rsid w:val="001F6A1B"/>
    <w:rsid w:val="00212A01"/>
    <w:rsid w:val="002136F1"/>
    <w:rsid w:val="002274C3"/>
    <w:rsid w:val="00237F4F"/>
    <w:rsid w:val="0025116F"/>
    <w:rsid w:val="0025273D"/>
    <w:rsid w:val="0025548C"/>
    <w:rsid w:val="002656B7"/>
    <w:rsid w:val="00266B56"/>
    <w:rsid w:val="00272044"/>
    <w:rsid w:val="00276725"/>
    <w:rsid w:val="00297176"/>
    <w:rsid w:val="002A0076"/>
    <w:rsid w:val="002C1D91"/>
    <w:rsid w:val="002C4D9F"/>
    <w:rsid w:val="002F5D48"/>
    <w:rsid w:val="00303C54"/>
    <w:rsid w:val="0031102E"/>
    <w:rsid w:val="00321B66"/>
    <w:rsid w:val="00324C73"/>
    <w:rsid w:val="00327B7F"/>
    <w:rsid w:val="00334DC9"/>
    <w:rsid w:val="00344991"/>
    <w:rsid w:val="00366364"/>
    <w:rsid w:val="003B4405"/>
    <w:rsid w:val="003C5CD4"/>
    <w:rsid w:val="003C7FF2"/>
    <w:rsid w:val="003E142F"/>
    <w:rsid w:val="003E4BB4"/>
    <w:rsid w:val="004046BA"/>
    <w:rsid w:val="00433F79"/>
    <w:rsid w:val="00435AF6"/>
    <w:rsid w:val="004519EF"/>
    <w:rsid w:val="00470F84"/>
    <w:rsid w:val="004B6437"/>
    <w:rsid w:val="004D1C60"/>
    <w:rsid w:val="00500392"/>
    <w:rsid w:val="00504ABE"/>
    <w:rsid w:val="00523003"/>
    <w:rsid w:val="0052587F"/>
    <w:rsid w:val="00554713"/>
    <w:rsid w:val="00556D67"/>
    <w:rsid w:val="0057669B"/>
    <w:rsid w:val="00576B00"/>
    <w:rsid w:val="00584F5F"/>
    <w:rsid w:val="005A3171"/>
    <w:rsid w:val="005B03F4"/>
    <w:rsid w:val="005B37DE"/>
    <w:rsid w:val="005B480C"/>
    <w:rsid w:val="005B6232"/>
    <w:rsid w:val="005E3936"/>
    <w:rsid w:val="006127D4"/>
    <w:rsid w:val="006160E1"/>
    <w:rsid w:val="00624868"/>
    <w:rsid w:val="00625B39"/>
    <w:rsid w:val="00636771"/>
    <w:rsid w:val="006473AE"/>
    <w:rsid w:val="00652714"/>
    <w:rsid w:val="00655A2C"/>
    <w:rsid w:val="0065756C"/>
    <w:rsid w:val="00661D7F"/>
    <w:rsid w:val="00665E93"/>
    <w:rsid w:val="00670883"/>
    <w:rsid w:val="0067100C"/>
    <w:rsid w:val="00672077"/>
    <w:rsid w:val="006773BB"/>
    <w:rsid w:val="006850AE"/>
    <w:rsid w:val="0069379D"/>
    <w:rsid w:val="006B2A06"/>
    <w:rsid w:val="006B5859"/>
    <w:rsid w:val="006C4AD9"/>
    <w:rsid w:val="006E45BA"/>
    <w:rsid w:val="006E4CB2"/>
    <w:rsid w:val="007006F3"/>
    <w:rsid w:val="007310CB"/>
    <w:rsid w:val="0074534A"/>
    <w:rsid w:val="00746A36"/>
    <w:rsid w:val="00786E73"/>
    <w:rsid w:val="00797F95"/>
    <w:rsid w:val="007A6AAB"/>
    <w:rsid w:val="007B4D03"/>
    <w:rsid w:val="007C5D2F"/>
    <w:rsid w:val="007D2886"/>
    <w:rsid w:val="007D36D2"/>
    <w:rsid w:val="007F3BAA"/>
    <w:rsid w:val="00817892"/>
    <w:rsid w:val="00817F0C"/>
    <w:rsid w:val="0082133F"/>
    <w:rsid w:val="00832A59"/>
    <w:rsid w:val="00835CC8"/>
    <w:rsid w:val="00853053"/>
    <w:rsid w:val="0087208E"/>
    <w:rsid w:val="008734D3"/>
    <w:rsid w:val="00875D69"/>
    <w:rsid w:val="00890E52"/>
    <w:rsid w:val="008A149C"/>
    <w:rsid w:val="008A1BB9"/>
    <w:rsid w:val="008D2050"/>
    <w:rsid w:val="008E69F8"/>
    <w:rsid w:val="0090000D"/>
    <w:rsid w:val="00903110"/>
    <w:rsid w:val="00904F28"/>
    <w:rsid w:val="00915281"/>
    <w:rsid w:val="00943D31"/>
    <w:rsid w:val="009449A5"/>
    <w:rsid w:val="009520BA"/>
    <w:rsid w:val="009549B1"/>
    <w:rsid w:val="00964EE5"/>
    <w:rsid w:val="009707DE"/>
    <w:rsid w:val="00974A3E"/>
    <w:rsid w:val="00984FD6"/>
    <w:rsid w:val="00994FCC"/>
    <w:rsid w:val="009B7BDA"/>
    <w:rsid w:val="009C3D7F"/>
    <w:rsid w:val="009D5C68"/>
    <w:rsid w:val="009D68FD"/>
    <w:rsid w:val="009E4F2E"/>
    <w:rsid w:val="00A069B3"/>
    <w:rsid w:val="00A25953"/>
    <w:rsid w:val="00A435BB"/>
    <w:rsid w:val="00A53B4F"/>
    <w:rsid w:val="00A640B9"/>
    <w:rsid w:val="00A719C2"/>
    <w:rsid w:val="00A813F3"/>
    <w:rsid w:val="00A82399"/>
    <w:rsid w:val="00A854BD"/>
    <w:rsid w:val="00AA26FE"/>
    <w:rsid w:val="00AD7967"/>
    <w:rsid w:val="00AF4C51"/>
    <w:rsid w:val="00AF6750"/>
    <w:rsid w:val="00B27E5B"/>
    <w:rsid w:val="00B3575C"/>
    <w:rsid w:val="00B44AE0"/>
    <w:rsid w:val="00B450A1"/>
    <w:rsid w:val="00B478BD"/>
    <w:rsid w:val="00B80DFF"/>
    <w:rsid w:val="00B8527F"/>
    <w:rsid w:val="00B925A3"/>
    <w:rsid w:val="00BB5F0E"/>
    <w:rsid w:val="00BC2A38"/>
    <w:rsid w:val="00BD0F46"/>
    <w:rsid w:val="00BF176D"/>
    <w:rsid w:val="00C13571"/>
    <w:rsid w:val="00C64406"/>
    <w:rsid w:val="00CB281D"/>
    <w:rsid w:val="00CD29FD"/>
    <w:rsid w:val="00CD74B7"/>
    <w:rsid w:val="00CE5A54"/>
    <w:rsid w:val="00CE5D12"/>
    <w:rsid w:val="00CE7ED2"/>
    <w:rsid w:val="00D05225"/>
    <w:rsid w:val="00D169E9"/>
    <w:rsid w:val="00D34D75"/>
    <w:rsid w:val="00D40F3B"/>
    <w:rsid w:val="00D60BE5"/>
    <w:rsid w:val="00D84F48"/>
    <w:rsid w:val="00D94080"/>
    <w:rsid w:val="00D96870"/>
    <w:rsid w:val="00DA4AA5"/>
    <w:rsid w:val="00DC077D"/>
    <w:rsid w:val="00DE5C42"/>
    <w:rsid w:val="00DF7042"/>
    <w:rsid w:val="00E10CE1"/>
    <w:rsid w:val="00E46E3D"/>
    <w:rsid w:val="00E66FB3"/>
    <w:rsid w:val="00E70D0C"/>
    <w:rsid w:val="00EC245C"/>
    <w:rsid w:val="00EC42C1"/>
    <w:rsid w:val="00EC6EB7"/>
    <w:rsid w:val="00ED5A59"/>
    <w:rsid w:val="00F175C1"/>
    <w:rsid w:val="00F26255"/>
    <w:rsid w:val="00FC07DD"/>
    <w:rsid w:val="00FC553A"/>
    <w:rsid w:val="00FC6869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EAC"/>
  <w15:docId w15:val="{13AE238D-0083-4E4A-9BBA-B624B4B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3authornames">
    <w:name w:val="MDPI_1.3_authornames"/>
    <w:basedOn w:val="Normale"/>
    <w:next w:val="MDPI14history"/>
    <w:qFormat/>
    <w:rsid w:val="00FC553A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e"/>
    <w:next w:val="Normale"/>
    <w:qFormat/>
    <w:rsid w:val="00FC553A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e"/>
    <w:qFormat/>
    <w:rsid w:val="00FC553A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eck2authorcorrespondence">
    <w:name w:val="M_deck_2_author_correspondence"/>
    <w:qFormat/>
    <w:rsid w:val="00FC553A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styleId="Collegamentoipertestuale">
    <w:name w:val="Hyperlink"/>
    <w:uiPriority w:val="99"/>
    <w:rsid w:val="00FC553A"/>
    <w:rPr>
      <w:color w:val="0000FF"/>
      <w:u w:val="single"/>
    </w:rPr>
  </w:style>
  <w:style w:type="character" w:customStyle="1" w:styleId="xbe">
    <w:name w:val="_xbe"/>
    <w:basedOn w:val="Carpredefinitoparagrafo"/>
    <w:rsid w:val="00FC553A"/>
  </w:style>
  <w:style w:type="table" w:styleId="Grigliatabella">
    <w:name w:val="Table Grid"/>
    <w:basedOn w:val="Tabellanormale"/>
    <w:uiPriority w:val="59"/>
    <w:rsid w:val="0034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A435B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basedOn w:val="Normale"/>
    <w:qFormat/>
    <w:rsid w:val="00A435B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Default">
    <w:name w:val="Default"/>
    <w:rsid w:val="00A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m.oliverio@unicz,it" TargetMode="External"/><Relationship Id="rId4" Type="http://schemas.openxmlformats.org/officeDocument/2006/relationships/hyperlink" Target="mailto:s.bonacci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</vt:lpstr>
      <vt:lpstr>    Catalyst recycling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Nardi</cp:lastModifiedBy>
  <cp:revision>31</cp:revision>
  <dcterms:created xsi:type="dcterms:W3CDTF">2020-07-22T01:02:00Z</dcterms:created>
  <dcterms:modified xsi:type="dcterms:W3CDTF">2022-02-09T14:56:00Z</dcterms:modified>
</cp:coreProperties>
</file>