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41" w:rsidRPr="00F70341" w:rsidRDefault="00F70341" w:rsidP="00F70341">
      <w:pPr>
        <w:spacing w:line="360" w:lineRule="auto"/>
        <w:rPr>
          <w:rFonts w:ascii="Palatino Linotype" w:hAnsi="Palatino Linotype" w:cs="Times New Roman"/>
          <w:b/>
          <w:sz w:val="20"/>
          <w:szCs w:val="20"/>
        </w:rPr>
      </w:pPr>
      <w:r w:rsidRPr="00F70341">
        <w:rPr>
          <w:rFonts w:ascii="Palatino Linotype" w:hAnsi="Palatino Linotype" w:cs="Times New Roman"/>
          <w:b/>
          <w:sz w:val="20"/>
          <w:szCs w:val="20"/>
        </w:rPr>
        <w:t xml:space="preserve">Supplementary data </w:t>
      </w:r>
      <w:bookmarkStart w:id="0" w:name="_GoBack"/>
      <w:bookmarkEnd w:id="0"/>
    </w:p>
    <w:p w:rsidR="00F70341" w:rsidRPr="00F70341" w:rsidRDefault="00F70341" w:rsidP="00F70341">
      <w:pPr>
        <w:spacing w:line="360" w:lineRule="auto"/>
        <w:rPr>
          <w:rFonts w:ascii="Palatino Linotype" w:hAnsi="Palatino Linotype" w:cs="Times New Roman"/>
          <w:sz w:val="20"/>
          <w:szCs w:val="20"/>
        </w:rPr>
      </w:pPr>
      <w:r w:rsidRPr="00F70341">
        <w:rPr>
          <w:rFonts w:ascii="Palatino Linotype" w:hAnsi="Palatino Linotype" w:cs="Times New Roman"/>
          <w:noProof/>
          <w:sz w:val="20"/>
          <w:szCs w:val="20"/>
          <w:lang w:val="en-SG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55E54" wp14:editId="25F0661A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760000" cy="0"/>
                <wp:effectExtent l="0" t="0" r="31750" b="254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25400" cap="flat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241B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5pt" to="453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+mL6gEAAEEEAAAOAAAAZHJzL2Uyb0RvYy54bWysU02P2yAQvVfqf0DcGztRd7ey4uwh0fZS&#10;tVG3/QGzGGIkYBDQOPn3HbDjbD+klVabAwFm3pt5z8P6/mQNO8oQNbqWLxc1Z9IJ7LQ7tPznj4cP&#10;nziLCVwHBp1s+VlGfr95/249+EausEfTycCIxMVm8C3vU/JNVUXRSwtxgV46CioMFhIdw6HqAgzE&#10;bk21quvbasDQ+YBCxki3uzHIN4VfKSnSN6WiTMy0nHpLZQ1lfcprtVlDcwjgey2mNuAVXVjQjorO&#10;VDtIwH4F/Q+V1SJgRJUWAm2FSmkhiwZSs6z/UvPYg5dFC5kT/WxTfDta8fW4D0x3LV/dcebA0jd6&#10;TAH0oU9si86RgxgYBcmpwceGAFu3D9Mp+n3Isk8q2PxPgtipuHue3ZWnxARd3tzd1vTjTFxi1RXo&#10;Q0yfJVqWNy032mXh0MDxS0xUjFIvKfnaODZQyzcfCx/Q4CgDqSAiGt09aGNyXpkjuTWBHYEmIJ2W&#10;WQeR/ZGVmXcQ+zGphKY04zKLLIM0NZJNGGWXXTobOXb0XSoykoSuxj7yCF9LgxDSpUt54yg7wxQ1&#10;OgPrl4FT/rWrGbx8GTzquFRGl2aw1Q7D/wiujqkxn9x7pjtvn7A7l4EoAZrTYvD0pvJDeH4u8OvL&#10;3/wGAAD//wMAUEsDBBQABgAIAAAAIQAXXslR2wAAAAQBAAAPAAAAZHJzL2Rvd25yZXYueG1sTI/B&#10;TsMwEETvSP0Haytxo04BEQhxqoqqByQ4tJS7G28Tt/E62G4b+HoWLnAajWY187acDa4TJwzRelIw&#10;nWQgkGpvLDUKNm/Lq3sQMWkyuvOECj4xwqwaXZS6MP5MKzytUyO4hGKhFbQp9YWUsW7R6TjxPRJn&#10;Ox+cTmxDI03QZy53nbzOsjvptCVeaHWPTy3Wh/XRKbAvHxu8Pexfdwv7vHz3IV+Er1ypy/EwfwSR&#10;cEh/x/CDz+hQMdPWH8lE0SngR5KCGxYOH7J8CmL762VVyv/w1TcAAAD//wMAUEsBAi0AFAAGAAgA&#10;AAAhALaDOJL+AAAA4QEAABMAAAAAAAAAAAAAAAAAAAAAAFtDb250ZW50X1R5cGVzXS54bWxQSwEC&#10;LQAUAAYACAAAACEAOP0h/9YAAACUAQAACwAAAAAAAAAAAAAAAAAvAQAAX3JlbHMvLnJlbHNQSwEC&#10;LQAUAAYACAAAACEA8nfpi+oBAABBBAAADgAAAAAAAAAAAAAAAAAuAgAAZHJzL2Uyb0RvYy54bWxQ&#10;SwECLQAUAAYACAAAACEAF17JUdsAAAAEAQAADwAAAAAAAAAAAAAAAABEBAAAZHJzL2Rvd25yZXYu&#10;eG1sUEsFBgAAAAAEAAQA8wAAAEwFAAAAAA==&#10;" strokecolor="black [3213]" strokeweight="2pt">
                <v:stroke joinstyle="miter"/>
              </v:line>
            </w:pict>
          </mc:Fallback>
        </mc:AlternateContent>
      </w:r>
      <w:r w:rsidRPr="00F70341">
        <w:rPr>
          <w:rFonts w:ascii="Palatino Linotype" w:hAnsi="Palatino Linotype" w:cs="Times New Roman"/>
          <w:sz w:val="20"/>
          <w:szCs w:val="20"/>
        </w:rPr>
        <w:t xml:space="preserve"> </w:t>
      </w:r>
    </w:p>
    <w:p w:rsidR="00F70341" w:rsidRPr="00583453" w:rsidRDefault="00F70341" w:rsidP="00583453">
      <w:pPr>
        <w:pStyle w:val="MDPI41tablecaption"/>
        <w:ind w:left="0"/>
      </w:pPr>
      <w:r w:rsidRPr="00583453">
        <w:rPr>
          <w:b/>
        </w:rPr>
        <w:t>Table</w:t>
      </w:r>
      <w:r w:rsidRPr="00F70341">
        <w:rPr>
          <w:rFonts w:cs="Times New Roman"/>
          <w:b/>
          <w:bCs/>
          <w:sz w:val="20"/>
          <w:szCs w:val="20"/>
        </w:rPr>
        <w:t xml:space="preserve"> </w:t>
      </w:r>
      <w:r w:rsidRPr="00583453">
        <w:rPr>
          <w:b/>
        </w:rPr>
        <w:t>S1.</w:t>
      </w:r>
      <w:r w:rsidRPr="00583453">
        <w:t xml:space="preserve"> Determination of limit of detection of sample after concentrating step and testing inhibition in the assay</w:t>
      </w:r>
    </w:p>
    <w:tbl>
      <w:tblPr>
        <w:tblW w:w="89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8"/>
        <w:gridCol w:w="1418"/>
        <w:gridCol w:w="1303"/>
        <w:gridCol w:w="1091"/>
        <w:gridCol w:w="1112"/>
        <w:gridCol w:w="1070"/>
        <w:gridCol w:w="823"/>
        <w:gridCol w:w="961"/>
      </w:tblGrid>
      <w:tr w:rsidR="00F70341" w:rsidRPr="00F70341" w:rsidTr="00F70341">
        <w:trPr>
          <w:trHeight w:val="238"/>
        </w:trPr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</w:rPr>
              <w:t>No of copies/</w:t>
            </w:r>
          </w:p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</w:rPr>
              <w:t>1mL sample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</w:rPr>
              <w:t>No of copies/</w:t>
            </w:r>
          </w:p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</w:rPr>
              <w:t>500μL sample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</w:rPr>
              <w:t>No of copies/</w:t>
            </w:r>
          </w:p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</w:rPr>
              <w:t>10μL concentrate</w:t>
            </w:r>
          </w:p>
        </w:tc>
        <w:tc>
          <w:tcPr>
            <w:tcW w:w="5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7034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</w:rPr>
              <w:t>Cq</w:t>
            </w:r>
            <w:proofErr w:type="spellEnd"/>
            <w:r w:rsidRPr="00F7034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</w:rPr>
              <w:t xml:space="preserve"> values with STDEV of Replicates</w:t>
            </w:r>
          </w:p>
        </w:tc>
      </w:tr>
      <w:tr w:rsidR="00F70341" w:rsidRPr="00F70341" w:rsidTr="00F70341">
        <w:trPr>
          <w:trHeight w:val="269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Replicate 1</w:t>
            </w:r>
          </w:p>
        </w:tc>
        <w:tc>
          <w:tcPr>
            <w:tcW w:w="11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Replicate 2  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Replicate 3</w:t>
            </w:r>
          </w:p>
        </w:tc>
        <w:tc>
          <w:tcPr>
            <w:tcW w:w="8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Mean (</w:t>
            </w:r>
            <w:proofErr w:type="spellStart"/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Cq</w:t>
            </w:r>
            <w:proofErr w:type="spellEnd"/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STDEV</w:t>
            </w:r>
          </w:p>
        </w:tc>
      </w:tr>
      <w:tr w:rsidR="00F70341" w:rsidRPr="00F70341" w:rsidTr="00F70341">
        <w:trPr>
          <w:trHeight w:val="254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27.0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27.0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27.0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27.0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F70341" w:rsidRPr="00F70341" w:rsidTr="00F70341">
        <w:trPr>
          <w:trHeight w:val="238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F70341" w:rsidRPr="00F70341" w:rsidTr="00F70341">
        <w:trPr>
          <w:trHeight w:val="238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33.7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F70341" w:rsidRPr="00F70341" w:rsidTr="00F70341">
        <w:trPr>
          <w:trHeight w:val="238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70341" w:rsidRPr="00F70341" w:rsidTr="00F70341">
        <w:trPr>
          <w:trHeight w:val="238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35.8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34.7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35.9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0.52</w:t>
            </w:r>
          </w:p>
        </w:tc>
      </w:tr>
      <w:tr w:rsidR="00F70341" w:rsidRPr="00F70341" w:rsidTr="00F70341">
        <w:trPr>
          <w:trHeight w:val="238"/>
        </w:trPr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36.7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36.9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36.8 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0341" w:rsidRPr="00F70341" w:rsidRDefault="00F70341" w:rsidP="00DA36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F7034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0.09</w:t>
            </w:r>
          </w:p>
        </w:tc>
      </w:tr>
    </w:tbl>
    <w:p w:rsidR="00F70341" w:rsidRPr="00F70341" w:rsidRDefault="00F70341" w:rsidP="00F70341">
      <w:pPr>
        <w:rPr>
          <w:rFonts w:ascii="Palatino Linotype" w:hAnsi="Palatino Linotype" w:cs="Times New Roman"/>
          <w:sz w:val="20"/>
          <w:szCs w:val="20"/>
        </w:rPr>
      </w:pPr>
    </w:p>
    <w:p w:rsidR="00F70341" w:rsidRPr="00F70341" w:rsidRDefault="00F70341" w:rsidP="00F70341">
      <w:pPr>
        <w:rPr>
          <w:rFonts w:ascii="Palatino Linotype" w:hAnsi="Palatino Linotype" w:cs="Times New Roman"/>
          <w:sz w:val="20"/>
          <w:szCs w:val="20"/>
        </w:rPr>
      </w:pPr>
      <w:r w:rsidRPr="00F70341">
        <w:rPr>
          <w:rFonts w:ascii="Palatino Linotype" w:hAnsi="Palatino Linotype" w:cs="Times New Roman"/>
          <w:sz w:val="20"/>
          <w:szCs w:val="20"/>
        </w:rPr>
        <w:t>‘Blank’ indicates no amplification</w:t>
      </w:r>
    </w:p>
    <w:p w:rsidR="002044BF" w:rsidRDefault="002044BF">
      <w:pPr>
        <w:rPr>
          <w:rFonts w:ascii="Palatino Linotype" w:hAnsi="Palatino Linotype"/>
          <w:sz w:val="20"/>
          <w:szCs w:val="20"/>
        </w:rPr>
      </w:pPr>
    </w:p>
    <w:p w:rsidR="00732EC4" w:rsidRPr="00F70341" w:rsidRDefault="00732EC4">
      <w:pPr>
        <w:rPr>
          <w:rFonts w:ascii="Palatino Linotype" w:hAnsi="Palatino Linotype"/>
          <w:sz w:val="20"/>
          <w:szCs w:val="20"/>
        </w:rPr>
      </w:pPr>
    </w:p>
    <w:sectPr w:rsidR="00732EC4" w:rsidRPr="00F70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41"/>
    <w:rsid w:val="001E663B"/>
    <w:rsid w:val="002044BF"/>
    <w:rsid w:val="00583453"/>
    <w:rsid w:val="00732EC4"/>
    <w:rsid w:val="007D2B41"/>
    <w:rsid w:val="00F7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F1894"/>
  <w15:chartTrackingRefBased/>
  <w15:docId w15:val="{702ABAD8-7410-4684-81D5-118074FC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341"/>
    <w:pPr>
      <w:spacing w:after="0" w:line="240" w:lineRule="auto"/>
    </w:pPr>
    <w:rPr>
      <w:rFonts w:eastAsiaTheme="minorHAnsi"/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41tablecaption">
    <w:name w:val="MDPI_4.1_table_caption"/>
    <w:qFormat/>
    <w:rsid w:val="00583453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Aw</dc:creator>
  <cp:keywords/>
  <dc:description/>
  <cp:lastModifiedBy>Vanessa Aw</cp:lastModifiedBy>
  <cp:revision>4</cp:revision>
  <dcterms:created xsi:type="dcterms:W3CDTF">2022-02-06T13:56:00Z</dcterms:created>
  <dcterms:modified xsi:type="dcterms:W3CDTF">2022-02-08T03:24:00Z</dcterms:modified>
</cp:coreProperties>
</file>