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AF14" w14:textId="77777777" w:rsidR="008F55DD" w:rsidRDefault="00914E4F"/>
    <w:p w14:paraId="2C3943A5" w14:textId="77EAA7C1" w:rsidR="00857702" w:rsidRPr="00FA7F87" w:rsidRDefault="008638D3">
      <w:pPr>
        <w:rPr>
          <w:rFonts w:ascii="Times New Roman" w:hAnsi="Times New Roman" w:cs="Times New Roman"/>
          <w:b/>
          <w:sz w:val="24"/>
          <w:szCs w:val="24"/>
        </w:rPr>
      </w:pPr>
      <w:r w:rsidRPr="00FA7F87">
        <w:rPr>
          <w:rFonts w:ascii="Times New Roman" w:hAnsi="Times New Roman" w:cs="Times New Roman"/>
          <w:b/>
          <w:sz w:val="24"/>
          <w:szCs w:val="24"/>
        </w:rPr>
        <w:t xml:space="preserve">Table 1. </w:t>
      </w:r>
      <w:r w:rsidR="00FA7F87">
        <w:rPr>
          <w:rFonts w:ascii="Times New Roman" w:hAnsi="Times New Roman" w:cs="Times New Roman"/>
          <w:b/>
          <w:sz w:val="24"/>
          <w:szCs w:val="24"/>
        </w:rPr>
        <w:t>Baseline</w:t>
      </w:r>
      <w:r w:rsidR="00193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F87">
        <w:rPr>
          <w:rFonts w:ascii="Times New Roman" w:hAnsi="Times New Roman" w:cs="Times New Roman"/>
          <w:b/>
          <w:sz w:val="24"/>
          <w:szCs w:val="24"/>
        </w:rPr>
        <w:t>Characteristics</w:t>
      </w:r>
      <w:r w:rsidR="00193652">
        <w:rPr>
          <w:rFonts w:ascii="Times New Roman" w:hAnsi="Times New Roman" w:cs="Times New Roman"/>
          <w:b/>
          <w:sz w:val="24"/>
          <w:szCs w:val="24"/>
        </w:rPr>
        <w:t xml:space="preserve"> of Patients with </w:t>
      </w:r>
      <w:r w:rsidR="000559A5" w:rsidRPr="000559A5">
        <w:rPr>
          <w:rFonts w:ascii="Times New Roman" w:hAnsi="Times New Roman" w:cs="Times New Roman"/>
          <w:b/>
          <w:sz w:val="24"/>
          <w:szCs w:val="24"/>
          <w:lang w:val="en-US"/>
        </w:rPr>
        <w:t>Transfusion Dependent Thalassemia (TDT)</w:t>
      </w:r>
      <w:r w:rsidRPr="00FA7F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0"/>
        <w:gridCol w:w="2600"/>
      </w:tblGrid>
      <w:tr w:rsidR="00FA7F87" w:rsidRPr="0023218F" w14:paraId="790942A1" w14:textId="77777777" w:rsidTr="003C53F0">
        <w:trPr>
          <w:trHeight w:val="634"/>
        </w:trPr>
        <w:tc>
          <w:tcPr>
            <w:tcW w:w="4590" w:type="dxa"/>
          </w:tcPr>
          <w:p w14:paraId="2BE4DF51" w14:textId="77777777" w:rsidR="00FA7F87" w:rsidRPr="0023218F" w:rsidRDefault="00FA7F87" w:rsidP="003C53F0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21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Variables</w:t>
            </w:r>
          </w:p>
        </w:tc>
        <w:tc>
          <w:tcPr>
            <w:tcW w:w="2600" w:type="dxa"/>
          </w:tcPr>
          <w:p w14:paraId="0658001E" w14:textId="77777777" w:rsidR="00FA7F87" w:rsidRPr="0023218F" w:rsidRDefault="00FA7F87" w:rsidP="003C53F0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21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Mean</w:t>
            </w:r>
            <w:r w:rsidRPr="002321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+ </w:t>
            </w:r>
            <w:r w:rsidRPr="002321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SD</w:t>
            </w:r>
          </w:p>
        </w:tc>
      </w:tr>
      <w:tr w:rsidR="00FA7F87" w:rsidRPr="0023218F" w14:paraId="3389136C" w14:textId="77777777" w:rsidTr="003C53F0">
        <w:trPr>
          <w:trHeight w:val="336"/>
        </w:trPr>
        <w:tc>
          <w:tcPr>
            <w:tcW w:w="4590" w:type="dxa"/>
          </w:tcPr>
          <w:p w14:paraId="734E227B" w14:textId="77777777" w:rsidR="00FA7F87" w:rsidRPr="0023218F" w:rsidRDefault="00FA7F87" w:rsidP="003C5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Age (yr) Mean±SD</w:t>
            </w:r>
          </w:p>
        </w:tc>
        <w:tc>
          <w:tcPr>
            <w:tcW w:w="2600" w:type="dxa"/>
          </w:tcPr>
          <w:p w14:paraId="178DBC9A" w14:textId="77777777" w:rsidR="00FA7F87" w:rsidRPr="0023218F" w:rsidRDefault="00FA7F87" w:rsidP="003C5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14.73± 3.44</w:t>
            </w:r>
          </w:p>
        </w:tc>
      </w:tr>
      <w:tr w:rsidR="00FA7F87" w:rsidRPr="0023218F" w14:paraId="64E65573" w14:textId="77777777" w:rsidTr="003C53F0">
        <w:trPr>
          <w:trHeight w:val="1026"/>
        </w:trPr>
        <w:tc>
          <w:tcPr>
            <w:tcW w:w="4590" w:type="dxa"/>
          </w:tcPr>
          <w:p w14:paraId="2CBAE7E8" w14:textId="77777777" w:rsidR="00FA7F87" w:rsidRPr="0023218F" w:rsidRDefault="00FA7F87" w:rsidP="003C5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Sex </w:t>
            </w:r>
          </w:p>
          <w:p w14:paraId="195F88AC" w14:textId="77777777" w:rsidR="00FA7F87" w:rsidRPr="0023218F" w:rsidRDefault="00FA7F87" w:rsidP="003C5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Male n (%)</w:t>
            </w:r>
          </w:p>
          <w:p w14:paraId="010AFCB7" w14:textId="77777777" w:rsidR="00FA7F87" w:rsidRPr="0023218F" w:rsidRDefault="00FA7F87" w:rsidP="003C5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Female </w:t>
            </w:r>
          </w:p>
        </w:tc>
        <w:tc>
          <w:tcPr>
            <w:tcW w:w="2600" w:type="dxa"/>
          </w:tcPr>
          <w:p w14:paraId="1D8D9DDF" w14:textId="77777777" w:rsidR="00FA7F87" w:rsidRDefault="00FA7F87" w:rsidP="003C5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CEE3FFD" w14:textId="77777777" w:rsidR="00FA7F87" w:rsidRPr="0023218F" w:rsidRDefault="00FA7F87" w:rsidP="003C5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(12/15)</w:t>
            </w:r>
          </w:p>
          <w:p w14:paraId="3B19B94B" w14:textId="77777777" w:rsidR="00FA7F87" w:rsidRPr="0023218F" w:rsidRDefault="00FA7F87" w:rsidP="003C5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20 (3/15)</w:t>
            </w:r>
          </w:p>
        </w:tc>
      </w:tr>
      <w:tr w:rsidR="00FA7F87" w:rsidRPr="0023218F" w14:paraId="14831187" w14:textId="77777777" w:rsidTr="003C53F0">
        <w:trPr>
          <w:trHeight w:val="336"/>
        </w:trPr>
        <w:tc>
          <w:tcPr>
            <w:tcW w:w="4590" w:type="dxa"/>
          </w:tcPr>
          <w:p w14:paraId="7369097F" w14:textId="77777777" w:rsidR="00FA7F87" w:rsidRPr="0023218F" w:rsidRDefault="00FA7F87" w:rsidP="003C5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pretransfusion Hb(</w:t>
            </w:r>
            <w:r w:rsidRPr="0023218F">
              <w:rPr>
                <w:rFonts w:ascii="Times New Roman" w:hAnsi="Times New Roman" w:cs="Times New Roman"/>
                <w:sz w:val="24"/>
                <w:szCs w:val="24"/>
              </w:rPr>
              <w:t>g/L</w:t>
            </w:r>
            <w:r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Mean ± SD</w:t>
            </w:r>
          </w:p>
        </w:tc>
        <w:tc>
          <w:tcPr>
            <w:tcW w:w="2600" w:type="dxa"/>
          </w:tcPr>
          <w:p w14:paraId="1F9E3C7C" w14:textId="77777777" w:rsidR="00FA7F87" w:rsidRPr="0023218F" w:rsidRDefault="00FA7F87" w:rsidP="003C5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93.93± 4.2</w:t>
            </w:r>
          </w:p>
        </w:tc>
      </w:tr>
      <w:tr w:rsidR="00FA7F87" w:rsidRPr="0023218F" w14:paraId="77386A56" w14:textId="77777777" w:rsidTr="003C53F0">
        <w:trPr>
          <w:trHeight w:val="732"/>
        </w:trPr>
        <w:tc>
          <w:tcPr>
            <w:tcW w:w="4590" w:type="dxa"/>
          </w:tcPr>
          <w:p w14:paraId="03442F87" w14:textId="77777777" w:rsidR="00FA7F87" w:rsidRPr="0023218F" w:rsidRDefault="00FA7F87" w:rsidP="003C5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Annual Transfusion Requirement (mL/kg/yr) </w:t>
            </w:r>
          </w:p>
          <w:p w14:paraId="69E00C75" w14:textId="77777777" w:rsidR="00FA7F87" w:rsidRPr="0023218F" w:rsidRDefault="00FA7F87" w:rsidP="003C5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Mean ±SD</w:t>
            </w:r>
          </w:p>
        </w:tc>
        <w:tc>
          <w:tcPr>
            <w:tcW w:w="2600" w:type="dxa"/>
          </w:tcPr>
          <w:p w14:paraId="534ACA1C" w14:textId="77777777" w:rsidR="00FA7F87" w:rsidRPr="0023218F" w:rsidRDefault="00FA7F87" w:rsidP="003C5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140.06±12.97</w:t>
            </w:r>
          </w:p>
        </w:tc>
      </w:tr>
      <w:tr w:rsidR="00FA7F87" w:rsidRPr="0023218F" w14:paraId="6F1A3F97" w14:textId="77777777" w:rsidTr="003C53F0">
        <w:trPr>
          <w:trHeight w:val="336"/>
        </w:trPr>
        <w:tc>
          <w:tcPr>
            <w:tcW w:w="4590" w:type="dxa"/>
          </w:tcPr>
          <w:p w14:paraId="4A546119" w14:textId="77777777" w:rsidR="00FA7F87" w:rsidRPr="0023218F" w:rsidRDefault="00FA7F87" w:rsidP="003C5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Serum ferritin (µg/L) </w:t>
            </w:r>
          </w:p>
        </w:tc>
        <w:tc>
          <w:tcPr>
            <w:tcW w:w="2600" w:type="dxa"/>
          </w:tcPr>
          <w:p w14:paraId="221DDFAA" w14:textId="77777777" w:rsidR="00FA7F87" w:rsidRPr="0023218F" w:rsidRDefault="00FA7F87" w:rsidP="003C5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3181.73± 1335.87</w:t>
            </w:r>
          </w:p>
        </w:tc>
      </w:tr>
      <w:tr w:rsidR="00FA7F87" w:rsidRPr="0023218F" w14:paraId="60B0B437" w14:textId="77777777" w:rsidTr="003C53F0">
        <w:trPr>
          <w:trHeight w:val="672"/>
        </w:trPr>
        <w:tc>
          <w:tcPr>
            <w:tcW w:w="4590" w:type="dxa"/>
          </w:tcPr>
          <w:p w14:paraId="5D0684F5" w14:textId="77777777" w:rsidR="00FA7F87" w:rsidRPr="0023218F" w:rsidRDefault="00FA7F87" w:rsidP="003C5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ALT (</w:t>
            </w:r>
            <w:r w:rsidRPr="0023218F">
              <w:rPr>
                <w:rFonts w:ascii="Times New Roman" w:hAnsi="Times New Roman" w:cs="Times New Roman"/>
                <w:sz w:val="24"/>
                <w:szCs w:val="24"/>
              </w:rPr>
              <w:t>U/L</w:t>
            </w:r>
            <w:r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Mean ± SD</w:t>
            </w:r>
          </w:p>
        </w:tc>
        <w:tc>
          <w:tcPr>
            <w:tcW w:w="2600" w:type="dxa"/>
          </w:tcPr>
          <w:p w14:paraId="5E2783A4" w14:textId="77777777" w:rsidR="00FA7F87" w:rsidRPr="0023218F" w:rsidRDefault="00FA7F87" w:rsidP="003C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26.93±</w:t>
            </w:r>
            <w:r w:rsidRPr="00232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4.32</w:t>
            </w:r>
          </w:p>
          <w:p w14:paraId="2CF22636" w14:textId="77777777" w:rsidR="00FA7F87" w:rsidRPr="0023218F" w:rsidRDefault="00FA7F87" w:rsidP="003C5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F87" w:rsidRPr="0023218F" w14:paraId="6C8D5EBC" w14:textId="77777777" w:rsidTr="003C53F0">
        <w:trPr>
          <w:trHeight w:val="690"/>
        </w:trPr>
        <w:tc>
          <w:tcPr>
            <w:tcW w:w="4590" w:type="dxa"/>
          </w:tcPr>
          <w:p w14:paraId="75FE9092" w14:textId="77777777" w:rsidR="00FA7F87" w:rsidRPr="0023218F" w:rsidRDefault="00FA7F87" w:rsidP="003C5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AST(U/L)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Mean ± SD</w:t>
            </w:r>
          </w:p>
        </w:tc>
        <w:tc>
          <w:tcPr>
            <w:tcW w:w="2600" w:type="dxa"/>
          </w:tcPr>
          <w:p w14:paraId="41FD3523" w14:textId="77777777" w:rsidR="00FA7F87" w:rsidRPr="0023218F" w:rsidRDefault="00FA7F87" w:rsidP="003C5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28.67±3.83</w:t>
            </w:r>
          </w:p>
          <w:p w14:paraId="29EC628C" w14:textId="77777777" w:rsidR="00FA7F87" w:rsidRPr="0023218F" w:rsidRDefault="00FA7F87" w:rsidP="003C5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7F87" w:rsidRPr="0023218F" w14:paraId="567961C7" w14:textId="77777777" w:rsidTr="003C53F0">
        <w:trPr>
          <w:trHeight w:val="336"/>
        </w:trPr>
        <w:tc>
          <w:tcPr>
            <w:tcW w:w="4590" w:type="dxa"/>
          </w:tcPr>
          <w:p w14:paraId="06785640" w14:textId="0DEC7F59" w:rsidR="00FA7F87" w:rsidRPr="0023218F" w:rsidRDefault="00FA7F87" w:rsidP="003C5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 Bilirubin</w:t>
            </w:r>
            <w:r w:rsidR="00B67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(mg/dl) (</w:t>
            </w:r>
            <w:r w:rsidR="00776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B67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ndirect)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Mean ± SD</w:t>
            </w:r>
          </w:p>
        </w:tc>
        <w:tc>
          <w:tcPr>
            <w:tcW w:w="2600" w:type="dxa"/>
          </w:tcPr>
          <w:p w14:paraId="519183C8" w14:textId="77777777" w:rsidR="00FA7F87" w:rsidRPr="0023218F" w:rsidRDefault="00B6742D" w:rsidP="003C5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1.74</w:t>
            </w:r>
            <w:r w:rsidR="00FA7F87"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± 1.0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A7F87" w:rsidRPr="0023218F" w14:paraId="74F03E31" w14:textId="77777777" w:rsidTr="003C53F0">
        <w:trPr>
          <w:trHeight w:val="355"/>
        </w:trPr>
        <w:tc>
          <w:tcPr>
            <w:tcW w:w="4590" w:type="dxa"/>
          </w:tcPr>
          <w:p w14:paraId="09A8EC22" w14:textId="77777777" w:rsidR="00FA7F87" w:rsidRPr="0023218F" w:rsidRDefault="00B6742D" w:rsidP="003C5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Mean R</w:t>
            </w:r>
            <w:r w:rsidR="00FA7F87"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eticulocyte count</w:t>
            </w:r>
          </w:p>
        </w:tc>
        <w:tc>
          <w:tcPr>
            <w:tcW w:w="2600" w:type="dxa"/>
          </w:tcPr>
          <w:p w14:paraId="307789DA" w14:textId="77777777" w:rsidR="00FA7F87" w:rsidRPr="0023218F" w:rsidRDefault="00FA7F87" w:rsidP="003C5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0.76± 0.19</w:t>
            </w:r>
          </w:p>
        </w:tc>
      </w:tr>
    </w:tbl>
    <w:p w14:paraId="3F8EE160" w14:textId="77777777" w:rsidR="00FA7F87" w:rsidRPr="008638D3" w:rsidRDefault="00FA7F87">
      <w:pPr>
        <w:rPr>
          <w:rFonts w:ascii="Times New Roman" w:hAnsi="Times New Roman" w:cs="Times New Roman"/>
          <w:sz w:val="24"/>
          <w:szCs w:val="24"/>
        </w:rPr>
      </w:pPr>
    </w:p>
    <w:p w14:paraId="6768F837" w14:textId="77777777" w:rsidR="00857702" w:rsidRDefault="00857702"/>
    <w:p w14:paraId="410735BD" w14:textId="08338C9C" w:rsidR="00857702" w:rsidRDefault="00857702"/>
    <w:p w14:paraId="3CA5FBC3" w14:textId="46B83F6E" w:rsidR="00776298" w:rsidRDefault="00776298"/>
    <w:p w14:paraId="256645C4" w14:textId="5F8F2BC5" w:rsidR="00776298" w:rsidRDefault="00776298"/>
    <w:p w14:paraId="128F0DEB" w14:textId="1515B2B0" w:rsidR="00776298" w:rsidRDefault="00776298"/>
    <w:p w14:paraId="7C74B3E5" w14:textId="24264D9B" w:rsidR="00776298" w:rsidRDefault="00776298"/>
    <w:p w14:paraId="6C7BFF0F" w14:textId="6BF4D4CA" w:rsidR="00776298" w:rsidRDefault="00776298"/>
    <w:p w14:paraId="2A942A6B" w14:textId="112C070B" w:rsidR="00776298" w:rsidRDefault="00776298"/>
    <w:p w14:paraId="6116DF00" w14:textId="4575F112" w:rsidR="00776298" w:rsidRDefault="00776298"/>
    <w:p w14:paraId="58AE12DC" w14:textId="29165B2A" w:rsidR="00776298" w:rsidRDefault="00776298"/>
    <w:p w14:paraId="63197A17" w14:textId="636DB38C" w:rsidR="00776298" w:rsidRDefault="00776298"/>
    <w:p w14:paraId="6295B0F4" w14:textId="77777777" w:rsidR="00914E4F" w:rsidRDefault="00914E4F" w:rsidP="00776298"/>
    <w:p w14:paraId="13C4046C" w14:textId="3917D6BC" w:rsidR="00776298" w:rsidRPr="00FA7F87" w:rsidRDefault="00776298" w:rsidP="00776298">
      <w:pPr>
        <w:rPr>
          <w:rFonts w:ascii="Times New Roman" w:hAnsi="Times New Roman" w:cs="Times New Roman"/>
          <w:b/>
          <w:sz w:val="24"/>
          <w:szCs w:val="24"/>
        </w:rPr>
      </w:pPr>
      <w:r w:rsidRPr="00FA7F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A7F8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Gilbert Mutation pattern in </w:t>
      </w:r>
      <w:r w:rsidR="00193652">
        <w:rPr>
          <w:rFonts w:ascii="Times New Roman" w:hAnsi="Times New Roman" w:cs="Times New Roman"/>
          <w:b/>
          <w:sz w:val="24"/>
          <w:szCs w:val="24"/>
        </w:rPr>
        <w:t xml:space="preserve">patients with </w:t>
      </w:r>
      <w:r w:rsidR="000559A5" w:rsidRPr="000559A5">
        <w:rPr>
          <w:rFonts w:ascii="Times New Roman" w:hAnsi="Times New Roman" w:cs="Times New Roman"/>
          <w:b/>
          <w:sz w:val="24"/>
          <w:szCs w:val="24"/>
          <w:lang w:val="en-US"/>
        </w:rPr>
        <w:t>Transfusion Dependent Thalassemia (TDT)</w:t>
      </w:r>
      <w:r w:rsidR="000559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 </w:t>
      </w:r>
      <w:r w:rsidR="00193652">
        <w:rPr>
          <w:rFonts w:ascii="Times New Roman" w:hAnsi="Times New Roman" w:cs="Times New Roman"/>
          <w:b/>
          <w:sz w:val="24"/>
          <w:szCs w:val="24"/>
        </w:rPr>
        <w:t xml:space="preserve">various joint </w:t>
      </w:r>
      <w:r w:rsidR="000559A5">
        <w:rPr>
          <w:rFonts w:ascii="Times New Roman" w:hAnsi="Times New Roman" w:cs="Times New Roman"/>
          <w:b/>
          <w:sz w:val="24"/>
          <w:szCs w:val="24"/>
        </w:rPr>
        <w:t>deformities</w:t>
      </w:r>
      <w:r w:rsidRPr="00FA7F87">
        <w:rPr>
          <w:rFonts w:ascii="Times New Roman" w:hAnsi="Times New Roman" w:cs="Times New Roman"/>
          <w:b/>
          <w:sz w:val="24"/>
          <w:szCs w:val="24"/>
        </w:rPr>
        <w:t>:</w:t>
      </w:r>
    </w:p>
    <w:p w14:paraId="4CA572BE" w14:textId="77777777" w:rsidR="00857702" w:rsidRDefault="00857702"/>
    <w:tbl>
      <w:tblPr>
        <w:tblStyle w:val="TableGrid"/>
        <w:tblW w:w="8330" w:type="dxa"/>
        <w:tblLook w:val="04A0" w:firstRow="1" w:lastRow="0" w:firstColumn="1" w:lastColumn="0" w:noHBand="0" w:noVBand="1"/>
      </w:tblPr>
      <w:tblGrid>
        <w:gridCol w:w="1181"/>
        <w:gridCol w:w="950"/>
        <w:gridCol w:w="619"/>
        <w:gridCol w:w="1175"/>
        <w:gridCol w:w="1250"/>
        <w:gridCol w:w="1568"/>
        <w:gridCol w:w="1587"/>
      </w:tblGrid>
      <w:tr w:rsidR="00776298" w:rsidRPr="00B75F7D" w14:paraId="7AF25C87" w14:textId="77777777" w:rsidTr="00776298">
        <w:tc>
          <w:tcPr>
            <w:tcW w:w="1181" w:type="dxa"/>
          </w:tcPr>
          <w:p w14:paraId="022FD020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75F7D">
              <w:rPr>
                <w:rFonts w:ascii="Arial" w:eastAsia="Times New Roman" w:hAnsi="Arial" w:cs="Arial"/>
                <w:b/>
                <w:color w:val="000000"/>
              </w:rPr>
              <w:t>S.NO</w:t>
            </w:r>
          </w:p>
        </w:tc>
        <w:tc>
          <w:tcPr>
            <w:tcW w:w="950" w:type="dxa"/>
          </w:tcPr>
          <w:p w14:paraId="49607122" w14:textId="77777777" w:rsidR="00776298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75F7D">
              <w:rPr>
                <w:rFonts w:ascii="Arial" w:eastAsia="Times New Roman" w:hAnsi="Arial" w:cs="Arial"/>
                <w:b/>
                <w:color w:val="000000"/>
              </w:rPr>
              <w:t>Age</w:t>
            </w:r>
          </w:p>
          <w:p w14:paraId="7F4FFAB7" w14:textId="26D46609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(Year)</w:t>
            </w:r>
          </w:p>
        </w:tc>
        <w:tc>
          <w:tcPr>
            <w:tcW w:w="619" w:type="dxa"/>
          </w:tcPr>
          <w:p w14:paraId="3A524D4C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75F7D">
              <w:rPr>
                <w:rFonts w:ascii="Arial" w:eastAsia="Times New Roman" w:hAnsi="Arial" w:cs="Arial"/>
                <w:b/>
                <w:color w:val="000000"/>
              </w:rPr>
              <w:t>Sex</w:t>
            </w:r>
          </w:p>
        </w:tc>
        <w:tc>
          <w:tcPr>
            <w:tcW w:w="1175" w:type="dxa"/>
          </w:tcPr>
          <w:p w14:paraId="026C2F1C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75F7D">
              <w:rPr>
                <w:rFonts w:ascii="Arial" w:eastAsia="Times New Roman" w:hAnsi="Arial" w:cs="Arial"/>
                <w:b/>
                <w:color w:val="000000"/>
              </w:rPr>
              <w:t>Gilbert mutation</w:t>
            </w:r>
          </w:p>
        </w:tc>
        <w:tc>
          <w:tcPr>
            <w:tcW w:w="1250" w:type="dxa"/>
          </w:tcPr>
          <w:p w14:paraId="0B57F820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75F7D">
              <w:rPr>
                <w:rFonts w:ascii="Arial" w:eastAsia="Times New Roman" w:hAnsi="Arial" w:cs="Arial"/>
                <w:b/>
                <w:color w:val="000000"/>
              </w:rPr>
              <w:t>Clinical deformity</w:t>
            </w:r>
          </w:p>
        </w:tc>
        <w:tc>
          <w:tcPr>
            <w:tcW w:w="1568" w:type="dxa"/>
          </w:tcPr>
          <w:p w14:paraId="48D6AAE2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75F7D">
              <w:rPr>
                <w:rFonts w:ascii="Arial" w:eastAsia="Times New Roman" w:hAnsi="Arial" w:cs="Arial"/>
                <w:b/>
                <w:color w:val="000000"/>
              </w:rPr>
              <w:t>Radiological deformity</w:t>
            </w:r>
          </w:p>
        </w:tc>
        <w:tc>
          <w:tcPr>
            <w:tcW w:w="1587" w:type="dxa"/>
          </w:tcPr>
          <w:p w14:paraId="42324FE2" w14:textId="77777777" w:rsidR="00776298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Mean S. Bilirubin</w:t>
            </w:r>
          </w:p>
          <w:p w14:paraId="1F2F76EE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(mg/dl)</w:t>
            </w:r>
          </w:p>
        </w:tc>
      </w:tr>
      <w:tr w:rsidR="00776298" w:rsidRPr="00B75F7D" w14:paraId="1402B39E" w14:textId="77777777" w:rsidTr="00776298">
        <w:tc>
          <w:tcPr>
            <w:tcW w:w="1181" w:type="dxa"/>
          </w:tcPr>
          <w:p w14:paraId="3ED49F9A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950" w:type="dxa"/>
          </w:tcPr>
          <w:p w14:paraId="7DFBBAD2" w14:textId="3D5B326C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14</w:t>
            </w:r>
            <w:r>
              <w:rPr>
                <w:rFonts w:ascii="Arial" w:eastAsia="Times New Roman" w:hAnsi="Arial" w:cs="Arial"/>
                <w:color w:val="000000"/>
              </w:rPr>
              <w:t>.25</w:t>
            </w:r>
          </w:p>
        </w:tc>
        <w:tc>
          <w:tcPr>
            <w:tcW w:w="619" w:type="dxa"/>
          </w:tcPr>
          <w:p w14:paraId="3D3B0F5D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175" w:type="dxa"/>
            <w:vAlign w:val="bottom"/>
          </w:tcPr>
          <w:p w14:paraId="1DC92D0B" w14:textId="77777777" w:rsidR="00776298" w:rsidRPr="00B75F7D" w:rsidRDefault="00776298" w:rsidP="0077629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TA6/TA6</w:t>
            </w:r>
          </w:p>
        </w:tc>
        <w:tc>
          <w:tcPr>
            <w:tcW w:w="1250" w:type="dxa"/>
          </w:tcPr>
          <w:p w14:paraId="49D1B2B2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ulnar deformity</w:t>
            </w:r>
          </w:p>
        </w:tc>
        <w:tc>
          <w:tcPr>
            <w:tcW w:w="1568" w:type="dxa"/>
          </w:tcPr>
          <w:p w14:paraId="0CC13D3F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Yes</w:t>
            </w:r>
          </w:p>
        </w:tc>
        <w:tc>
          <w:tcPr>
            <w:tcW w:w="1587" w:type="dxa"/>
          </w:tcPr>
          <w:p w14:paraId="3AD838AA" w14:textId="76DD957D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0.75</w:t>
            </w:r>
          </w:p>
        </w:tc>
      </w:tr>
      <w:tr w:rsidR="00776298" w:rsidRPr="00B75F7D" w14:paraId="29806D67" w14:textId="77777777" w:rsidTr="00776298">
        <w:tc>
          <w:tcPr>
            <w:tcW w:w="1181" w:type="dxa"/>
          </w:tcPr>
          <w:p w14:paraId="46B1706A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950" w:type="dxa"/>
            <w:vAlign w:val="bottom"/>
          </w:tcPr>
          <w:p w14:paraId="20327F4E" w14:textId="1387454B" w:rsidR="00776298" w:rsidRPr="00B75F7D" w:rsidRDefault="00776298" w:rsidP="0077629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619" w:type="dxa"/>
          </w:tcPr>
          <w:p w14:paraId="4C4AA349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F</w:t>
            </w:r>
          </w:p>
        </w:tc>
        <w:tc>
          <w:tcPr>
            <w:tcW w:w="1175" w:type="dxa"/>
          </w:tcPr>
          <w:p w14:paraId="75B746D7" w14:textId="77777777" w:rsidR="00776298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6666FA17" w14:textId="3E950395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TA6/TA7</w:t>
            </w:r>
          </w:p>
        </w:tc>
        <w:tc>
          <w:tcPr>
            <w:tcW w:w="1250" w:type="dxa"/>
          </w:tcPr>
          <w:p w14:paraId="179524A4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ulnar deformity</w:t>
            </w:r>
          </w:p>
        </w:tc>
        <w:tc>
          <w:tcPr>
            <w:tcW w:w="1568" w:type="dxa"/>
          </w:tcPr>
          <w:p w14:paraId="4FAB6AB7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Yes</w:t>
            </w:r>
          </w:p>
        </w:tc>
        <w:tc>
          <w:tcPr>
            <w:tcW w:w="1587" w:type="dxa"/>
          </w:tcPr>
          <w:p w14:paraId="2286D404" w14:textId="77777777" w:rsidR="00776298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1.25</w:t>
            </w:r>
          </w:p>
        </w:tc>
      </w:tr>
      <w:tr w:rsidR="00776298" w:rsidRPr="00B75F7D" w14:paraId="7517176E" w14:textId="77777777" w:rsidTr="00776298">
        <w:tc>
          <w:tcPr>
            <w:tcW w:w="1181" w:type="dxa"/>
          </w:tcPr>
          <w:p w14:paraId="3EF1DAFD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950" w:type="dxa"/>
            <w:vAlign w:val="bottom"/>
          </w:tcPr>
          <w:p w14:paraId="5F6AFC31" w14:textId="2D64B61B" w:rsidR="00776298" w:rsidRPr="00B75F7D" w:rsidRDefault="00776298" w:rsidP="0077629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619" w:type="dxa"/>
          </w:tcPr>
          <w:p w14:paraId="2659CD4D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F</w:t>
            </w:r>
          </w:p>
        </w:tc>
        <w:tc>
          <w:tcPr>
            <w:tcW w:w="1175" w:type="dxa"/>
            <w:vAlign w:val="bottom"/>
          </w:tcPr>
          <w:p w14:paraId="5E25D338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TA6/TA7</w:t>
            </w:r>
          </w:p>
        </w:tc>
        <w:tc>
          <w:tcPr>
            <w:tcW w:w="1250" w:type="dxa"/>
          </w:tcPr>
          <w:p w14:paraId="6C24F9C9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Elbow deformity</w:t>
            </w:r>
          </w:p>
        </w:tc>
        <w:tc>
          <w:tcPr>
            <w:tcW w:w="1568" w:type="dxa"/>
          </w:tcPr>
          <w:p w14:paraId="618F8A2E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Yes</w:t>
            </w:r>
          </w:p>
        </w:tc>
        <w:tc>
          <w:tcPr>
            <w:tcW w:w="1587" w:type="dxa"/>
          </w:tcPr>
          <w:p w14:paraId="6AAC7526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0.75</w:t>
            </w:r>
          </w:p>
        </w:tc>
      </w:tr>
      <w:tr w:rsidR="00776298" w:rsidRPr="00B75F7D" w14:paraId="152667A9" w14:textId="77777777" w:rsidTr="00776298">
        <w:tc>
          <w:tcPr>
            <w:tcW w:w="1181" w:type="dxa"/>
          </w:tcPr>
          <w:p w14:paraId="11EAD4FE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950" w:type="dxa"/>
          </w:tcPr>
          <w:p w14:paraId="78F9DBD4" w14:textId="399855E9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619" w:type="dxa"/>
          </w:tcPr>
          <w:p w14:paraId="24733FC4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175" w:type="dxa"/>
            <w:vAlign w:val="bottom"/>
          </w:tcPr>
          <w:p w14:paraId="7461FD78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TA6/TA7</w:t>
            </w:r>
          </w:p>
        </w:tc>
        <w:tc>
          <w:tcPr>
            <w:tcW w:w="1250" w:type="dxa"/>
          </w:tcPr>
          <w:p w14:paraId="6E45D86E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ulnar deformity</w:t>
            </w:r>
          </w:p>
        </w:tc>
        <w:tc>
          <w:tcPr>
            <w:tcW w:w="1568" w:type="dxa"/>
          </w:tcPr>
          <w:p w14:paraId="088CED46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Yes</w:t>
            </w:r>
          </w:p>
        </w:tc>
        <w:tc>
          <w:tcPr>
            <w:tcW w:w="1587" w:type="dxa"/>
          </w:tcPr>
          <w:p w14:paraId="78CE15C7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1.2</w:t>
            </w:r>
          </w:p>
        </w:tc>
      </w:tr>
      <w:tr w:rsidR="00776298" w:rsidRPr="00B75F7D" w14:paraId="72481746" w14:textId="77777777" w:rsidTr="00776298">
        <w:tc>
          <w:tcPr>
            <w:tcW w:w="1181" w:type="dxa"/>
          </w:tcPr>
          <w:p w14:paraId="7D637550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5.</w:t>
            </w:r>
          </w:p>
        </w:tc>
        <w:tc>
          <w:tcPr>
            <w:tcW w:w="950" w:type="dxa"/>
          </w:tcPr>
          <w:p w14:paraId="6B9883BB" w14:textId="2B60A991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17</w:t>
            </w:r>
            <w:r>
              <w:rPr>
                <w:rFonts w:ascii="Arial" w:eastAsia="Times New Roman" w:hAnsi="Arial" w:cs="Arial"/>
                <w:color w:val="000000"/>
              </w:rPr>
              <w:t>.75</w:t>
            </w:r>
          </w:p>
        </w:tc>
        <w:tc>
          <w:tcPr>
            <w:tcW w:w="619" w:type="dxa"/>
          </w:tcPr>
          <w:p w14:paraId="55029EEF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175" w:type="dxa"/>
            <w:vAlign w:val="bottom"/>
          </w:tcPr>
          <w:p w14:paraId="6098165B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TA6/TA7</w:t>
            </w:r>
          </w:p>
        </w:tc>
        <w:tc>
          <w:tcPr>
            <w:tcW w:w="1250" w:type="dxa"/>
          </w:tcPr>
          <w:p w14:paraId="459E919A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ulnar deformity</w:t>
            </w:r>
          </w:p>
        </w:tc>
        <w:tc>
          <w:tcPr>
            <w:tcW w:w="1568" w:type="dxa"/>
          </w:tcPr>
          <w:p w14:paraId="6F44940A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Yes</w:t>
            </w:r>
          </w:p>
        </w:tc>
        <w:tc>
          <w:tcPr>
            <w:tcW w:w="1587" w:type="dxa"/>
          </w:tcPr>
          <w:p w14:paraId="7D2E3F87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776298" w:rsidRPr="00B75F7D" w14:paraId="4BD0891D" w14:textId="77777777" w:rsidTr="00776298">
        <w:trPr>
          <w:trHeight w:val="812"/>
        </w:trPr>
        <w:tc>
          <w:tcPr>
            <w:tcW w:w="1181" w:type="dxa"/>
          </w:tcPr>
          <w:p w14:paraId="52B1D4BC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6.</w:t>
            </w:r>
          </w:p>
        </w:tc>
        <w:tc>
          <w:tcPr>
            <w:tcW w:w="950" w:type="dxa"/>
          </w:tcPr>
          <w:p w14:paraId="0B3B1754" w14:textId="1A3E1B0B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14</w:t>
            </w:r>
            <w:r>
              <w:rPr>
                <w:rFonts w:ascii="Arial" w:eastAsia="Times New Roman" w:hAnsi="Arial" w:cs="Arial"/>
                <w:color w:val="000000"/>
              </w:rPr>
              <w:t>.75</w:t>
            </w:r>
          </w:p>
        </w:tc>
        <w:tc>
          <w:tcPr>
            <w:tcW w:w="619" w:type="dxa"/>
          </w:tcPr>
          <w:p w14:paraId="74FA9B9F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175" w:type="dxa"/>
          </w:tcPr>
          <w:p w14:paraId="4D31261C" w14:textId="1B820963" w:rsidR="00776298" w:rsidRPr="00B75F7D" w:rsidRDefault="00776298" w:rsidP="0077629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TA7/TA7</w:t>
            </w:r>
          </w:p>
        </w:tc>
        <w:tc>
          <w:tcPr>
            <w:tcW w:w="1250" w:type="dxa"/>
          </w:tcPr>
          <w:p w14:paraId="718FEA0B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ulnar deformity</w:t>
            </w:r>
          </w:p>
        </w:tc>
        <w:tc>
          <w:tcPr>
            <w:tcW w:w="1568" w:type="dxa"/>
          </w:tcPr>
          <w:p w14:paraId="39129B16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Yes</w:t>
            </w:r>
          </w:p>
        </w:tc>
        <w:tc>
          <w:tcPr>
            <w:tcW w:w="1587" w:type="dxa"/>
          </w:tcPr>
          <w:p w14:paraId="0692E10E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4.5</w:t>
            </w:r>
          </w:p>
        </w:tc>
      </w:tr>
      <w:tr w:rsidR="00776298" w:rsidRPr="00B75F7D" w14:paraId="52A83523" w14:textId="77777777" w:rsidTr="00776298">
        <w:tc>
          <w:tcPr>
            <w:tcW w:w="1181" w:type="dxa"/>
          </w:tcPr>
          <w:p w14:paraId="1A28EBC3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7.</w:t>
            </w:r>
          </w:p>
        </w:tc>
        <w:tc>
          <w:tcPr>
            <w:tcW w:w="950" w:type="dxa"/>
            <w:vAlign w:val="bottom"/>
          </w:tcPr>
          <w:p w14:paraId="2EE96398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14yr</w:t>
            </w:r>
          </w:p>
        </w:tc>
        <w:tc>
          <w:tcPr>
            <w:tcW w:w="619" w:type="dxa"/>
          </w:tcPr>
          <w:p w14:paraId="4A9E8A32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F</w:t>
            </w:r>
          </w:p>
        </w:tc>
        <w:tc>
          <w:tcPr>
            <w:tcW w:w="1175" w:type="dxa"/>
            <w:vAlign w:val="bottom"/>
          </w:tcPr>
          <w:p w14:paraId="3F28810C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TA6/TA6</w:t>
            </w:r>
          </w:p>
        </w:tc>
        <w:tc>
          <w:tcPr>
            <w:tcW w:w="1250" w:type="dxa"/>
          </w:tcPr>
          <w:p w14:paraId="0FEB7DE2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ulnar deformity</w:t>
            </w:r>
          </w:p>
        </w:tc>
        <w:tc>
          <w:tcPr>
            <w:tcW w:w="1568" w:type="dxa"/>
          </w:tcPr>
          <w:p w14:paraId="5848F661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Yes</w:t>
            </w:r>
          </w:p>
        </w:tc>
        <w:tc>
          <w:tcPr>
            <w:tcW w:w="1587" w:type="dxa"/>
          </w:tcPr>
          <w:p w14:paraId="41256533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0.9</w:t>
            </w:r>
          </w:p>
        </w:tc>
      </w:tr>
      <w:tr w:rsidR="00776298" w:rsidRPr="00B75F7D" w14:paraId="646B5A30" w14:textId="77777777" w:rsidTr="00776298">
        <w:tc>
          <w:tcPr>
            <w:tcW w:w="1181" w:type="dxa"/>
          </w:tcPr>
          <w:p w14:paraId="1A0B67DE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8.</w:t>
            </w:r>
          </w:p>
        </w:tc>
        <w:tc>
          <w:tcPr>
            <w:tcW w:w="950" w:type="dxa"/>
          </w:tcPr>
          <w:p w14:paraId="429C758F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619" w:type="dxa"/>
            <w:vAlign w:val="bottom"/>
          </w:tcPr>
          <w:p w14:paraId="0756B47D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175" w:type="dxa"/>
            <w:vAlign w:val="bottom"/>
          </w:tcPr>
          <w:p w14:paraId="2456C21B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TA6/TA7</w:t>
            </w:r>
          </w:p>
        </w:tc>
        <w:tc>
          <w:tcPr>
            <w:tcW w:w="1250" w:type="dxa"/>
          </w:tcPr>
          <w:p w14:paraId="2F613D1B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ulnar deformity</w:t>
            </w:r>
          </w:p>
        </w:tc>
        <w:tc>
          <w:tcPr>
            <w:tcW w:w="1568" w:type="dxa"/>
          </w:tcPr>
          <w:p w14:paraId="40721099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Yes</w:t>
            </w:r>
          </w:p>
        </w:tc>
        <w:tc>
          <w:tcPr>
            <w:tcW w:w="1587" w:type="dxa"/>
          </w:tcPr>
          <w:p w14:paraId="03335C5F" w14:textId="77777777" w:rsidR="00776298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0.75</w:t>
            </w:r>
          </w:p>
        </w:tc>
      </w:tr>
      <w:tr w:rsidR="00776298" w:rsidRPr="00B75F7D" w14:paraId="62F8AB31" w14:textId="77777777" w:rsidTr="00776298">
        <w:tc>
          <w:tcPr>
            <w:tcW w:w="1181" w:type="dxa"/>
          </w:tcPr>
          <w:p w14:paraId="056FCDB1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9.</w:t>
            </w:r>
          </w:p>
        </w:tc>
        <w:tc>
          <w:tcPr>
            <w:tcW w:w="950" w:type="dxa"/>
          </w:tcPr>
          <w:p w14:paraId="2D32B926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619" w:type="dxa"/>
            <w:vAlign w:val="bottom"/>
          </w:tcPr>
          <w:p w14:paraId="0DF5A2FA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175" w:type="dxa"/>
            <w:vAlign w:val="bottom"/>
          </w:tcPr>
          <w:p w14:paraId="2379FED4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TA6/TA6</w:t>
            </w:r>
          </w:p>
        </w:tc>
        <w:tc>
          <w:tcPr>
            <w:tcW w:w="1250" w:type="dxa"/>
          </w:tcPr>
          <w:p w14:paraId="1A31D2BA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ulnar deformity</w:t>
            </w:r>
          </w:p>
        </w:tc>
        <w:tc>
          <w:tcPr>
            <w:tcW w:w="1568" w:type="dxa"/>
          </w:tcPr>
          <w:p w14:paraId="046DD688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Yes</w:t>
            </w:r>
          </w:p>
        </w:tc>
        <w:tc>
          <w:tcPr>
            <w:tcW w:w="1587" w:type="dxa"/>
          </w:tcPr>
          <w:p w14:paraId="1A4EFAD0" w14:textId="77777777" w:rsidR="00776298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2.5</w:t>
            </w:r>
          </w:p>
        </w:tc>
      </w:tr>
      <w:tr w:rsidR="00776298" w:rsidRPr="00B75F7D" w14:paraId="62F6D85E" w14:textId="77777777" w:rsidTr="00776298">
        <w:tc>
          <w:tcPr>
            <w:tcW w:w="1181" w:type="dxa"/>
          </w:tcPr>
          <w:p w14:paraId="78CC6864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10.</w:t>
            </w:r>
          </w:p>
        </w:tc>
        <w:tc>
          <w:tcPr>
            <w:tcW w:w="950" w:type="dxa"/>
          </w:tcPr>
          <w:p w14:paraId="54CDAC41" w14:textId="2BF827B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619" w:type="dxa"/>
          </w:tcPr>
          <w:p w14:paraId="7156110D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175" w:type="dxa"/>
          </w:tcPr>
          <w:p w14:paraId="1341DFB3" w14:textId="77777777" w:rsidR="00776298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0DD91EF4" w14:textId="5C85C776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TA7/TA7</w:t>
            </w:r>
          </w:p>
        </w:tc>
        <w:tc>
          <w:tcPr>
            <w:tcW w:w="1250" w:type="dxa"/>
          </w:tcPr>
          <w:p w14:paraId="5D853A99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elbow deformity</w:t>
            </w:r>
          </w:p>
        </w:tc>
        <w:tc>
          <w:tcPr>
            <w:tcW w:w="1568" w:type="dxa"/>
          </w:tcPr>
          <w:p w14:paraId="5B25F61E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Yes</w:t>
            </w:r>
          </w:p>
        </w:tc>
        <w:tc>
          <w:tcPr>
            <w:tcW w:w="1587" w:type="dxa"/>
          </w:tcPr>
          <w:p w14:paraId="26FD6ACC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2.5</w:t>
            </w:r>
          </w:p>
        </w:tc>
      </w:tr>
      <w:tr w:rsidR="00776298" w:rsidRPr="00B75F7D" w14:paraId="18049AC8" w14:textId="77777777" w:rsidTr="00776298">
        <w:tc>
          <w:tcPr>
            <w:tcW w:w="1181" w:type="dxa"/>
          </w:tcPr>
          <w:p w14:paraId="32D77A32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11.</w:t>
            </w:r>
          </w:p>
        </w:tc>
        <w:tc>
          <w:tcPr>
            <w:tcW w:w="950" w:type="dxa"/>
          </w:tcPr>
          <w:p w14:paraId="0F77A729" w14:textId="10DD8D64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7</w:t>
            </w:r>
            <w:r>
              <w:rPr>
                <w:rFonts w:ascii="Arial" w:eastAsia="Times New Roman" w:hAnsi="Arial" w:cs="Arial"/>
                <w:color w:val="000000"/>
              </w:rPr>
              <w:t>.75</w:t>
            </w:r>
          </w:p>
        </w:tc>
        <w:tc>
          <w:tcPr>
            <w:tcW w:w="619" w:type="dxa"/>
          </w:tcPr>
          <w:p w14:paraId="7C547EF2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175" w:type="dxa"/>
            <w:vAlign w:val="bottom"/>
          </w:tcPr>
          <w:p w14:paraId="50970CD0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TA6/TA7</w:t>
            </w:r>
          </w:p>
        </w:tc>
        <w:tc>
          <w:tcPr>
            <w:tcW w:w="1250" w:type="dxa"/>
          </w:tcPr>
          <w:p w14:paraId="4DD36DFD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knee deformity</w:t>
            </w:r>
          </w:p>
        </w:tc>
        <w:tc>
          <w:tcPr>
            <w:tcW w:w="1568" w:type="dxa"/>
          </w:tcPr>
          <w:p w14:paraId="432F685D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</w:t>
            </w:r>
          </w:p>
        </w:tc>
        <w:tc>
          <w:tcPr>
            <w:tcW w:w="1587" w:type="dxa"/>
          </w:tcPr>
          <w:p w14:paraId="45603CAD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2.25</w:t>
            </w:r>
          </w:p>
        </w:tc>
      </w:tr>
      <w:tr w:rsidR="00776298" w:rsidRPr="00B75F7D" w14:paraId="485D8F54" w14:textId="77777777" w:rsidTr="00776298">
        <w:tc>
          <w:tcPr>
            <w:tcW w:w="1181" w:type="dxa"/>
          </w:tcPr>
          <w:p w14:paraId="03B2ADA5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12.</w:t>
            </w:r>
          </w:p>
        </w:tc>
        <w:tc>
          <w:tcPr>
            <w:tcW w:w="950" w:type="dxa"/>
            <w:vAlign w:val="bottom"/>
          </w:tcPr>
          <w:p w14:paraId="78BC5540" w14:textId="137A4A6A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19" w:type="dxa"/>
          </w:tcPr>
          <w:p w14:paraId="6C1F6EEF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175" w:type="dxa"/>
            <w:vAlign w:val="bottom"/>
          </w:tcPr>
          <w:p w14:paraId="0CEFBC3E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TA6/TA7</w:t>
            </w:r>
          </w:p>
        </w:tc>
        <w:tc>
          <w:tcPr>
            <w:tcW w:w="1250" w:type="dxa"/>
          </w:tcPr>
          <w:p w14:paraId="64153BE9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knee deformity</w:t>
            </w:r>
          </w:p>
        </w:tc>
        <w:tc>
          <w:tcPr>
            <w:tcW w:w="1568" w:type="dxa"/>
          </w:tcPr>
          <w:p w14:paraId="1DA84BFD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F7D">
              <w:rPr>
                <w:rFonts w:ascii="Arial" w:eastAsia="Times New Roman" w:hAnsi="Arial" w:cs="Arial"/>
                <w:color w:val="000000"/>
              </w:rPr>
              <w:t>No</w:t>
            </w:r>
          </w:p>
        </w:tc>
        <w:tc>
          <w:tcPr>
            <w:tcW w:w="1587" w:type="dxa"/>
          </w:tcPr>
          <w:p w14:paraId="7E5CC77A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0.75</w:t>
            </w:r>
          </w:p>
        </w:tc>
      </w:tr>
      <w:tr w:rsidR="00776298" w:rsidRPr="00B75F7D" w14:paraId="24F11848" w14:textId="77777777" w:rsidTr="00776298">
        <w:tc>
          <w:tcPr>
            <w:tcW w:w="1181" w:type="dxa"/>
          </w:tcPr>
          <w:p w14:paraId="485054AB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13.</w:t>
            </w:r>
          </w:p>
        </w:tc>
        <w:tc>
          <w:tcPr>
            <w:tcW w:w="950" w:type="dxa"/>
            <w:vAlign w:val="bottom"/>
          </w:tcPr>
          <w:p w14:paraId="4CCD0514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619" w:type="dxa"/>
          </w:tcPr>
          <w:p w14:paraId="7048ABC0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175" w:type="dxa"/>
            <w:vAlign w:val="bottom"/>
          </w:tcPr>
          <w:p w14:paraId="2EF1DCA3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7FFD">
              <w:rPr>
                <w:rFonts w:ascii="Arial" w:eastAsia="Times New Roman" w:hAnsi="Arial" w:cs="Arial"/>
                <w:color w:val="000000"/>
              </w:rPr>
              <w:t>TA7/TA7</w:t>
            </w:r>
          </w:p>
        </w:tc>
        <w:tc>
          <w:tcPr>
            <w:tcW w:w="1250" w:type="dxa"/>
          </w:tcPr>
          <w:p w14:paraId="0FAA24AC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7FFD">
              <w:rPr>
                <w:rFonts w:ascii="Arial" w:eastAsia="Times New Roman" w:hAnsi="Arial" w:cs="Arial"/>
                <w:color w:val="000000"/>
              </w:rPr>
              <w:t>ulnar deformity</w:t>
            </w:r>
          </w:p>
        </w:tc>
        <w:tc>
          <w:tcPr>
            <w:tcW w:w="1568" w:type="dxa"/>
          </w:tcPr>
          <w:p w14:paraId="0D4D8A97" w14:textId="77777777" w:rsidR="00776298" w:rsidRPr="00B75F7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Yes</w:t>
            </w:r>
          </w:p>
        </w:tc>
        <w:tc>
          <w:tcPr>
            <w:tcW w:w="1587" w:type="dxa"/>
          </w:tcPr>
          <w:p w14:paraId="5FB103F1" w14:textId="77777777" w:rsidR="00776298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2.5</w:t>
            </w:r>
          </w:p>
        </w:tc>
      </w:tr>
      <w:tr w:rsidR="00776298" w:rsidRPr="00B75F7D" w14:paraId="02FF2A43" w14:textId="77777777" w:rsidTr="00776298">
        <w:tc>
          <w:tcPr>
            <w:tcW w:w="1181" w:type="dxa"/>
          </w:tcPr>
          <w:p w14:paraId="503D52EE" w14:textId="77777777" w:rsidR="00776298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14.</w:t>
            </w:r>
          </w:p>
        </w:tc>
        <w:tc>
          <w:tcPr>
            <w:tcW w:w="950" w:type="dxa"/>
            <w:vAlign w:val="bottom"/>
          </w:tcPr>
          <w:p w14:paraId="5BA346F5" w14:textId="77777777" w:rsidR="00776298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619" w:type="dxa"/>
          </w:tcPr>
          <w:p w14:paraId="21E5FE52" w14:textId="77777777" w:rsidR="00776298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175" w:type="dxa"/>
            <w:vAlign w:val="bottom"/>
          </w:tcPr>
          <w:p w14:paraId="0F5A570D" w14:textId="77777777" w:rsidR="00776298" w:rsidRPr="00ED7FF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63482">
              <w:rPr>
                <w:rFonts w:ascii="Arial" w:eastAsia="Times New Roman" w:hAnsi="Arial" w:cs="Arial"/>
                <w:color w:val="000000"/>
              </w:rPr>
              <w:t>TA7/TA7</w:t>
            </w:r>
          </w:p>
        </w:tc>
        <w:tc>
          <w:tcPr>
            <w:tcW w:w="1250" w:type="dxa"/>
          </w:tcPr>
          <w:p w14:paraId="17CA373C" w14:textId="77777777" w:rsidR="00776298" w:rsidRPr="00ED7FFD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Knee deformity</w:t>
            </w:r>
          </w:p>
        </w:tc>
        <w:tc>
          <w:tcPr>
            <w:tcW w:w="1568" w:type="dxa"/>
          </w:tcPr>
          <w:p w14:paraId="43B5C466" w14:textId="77777777" w:rsidR="00776298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Yes</w:t>
            </w:r>
          </w:p>
        </w:tc>
        <w:tc>
          <w:tcPr>
            <w:tcW w:w="1587" w:type="dxa"/>
          </w:tcPr>
          <w:p w14:paraId="3A73AEA1" w14:textId="77777777" w:rsidR="00776298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2.5</w:t>
            </w:r>
          </w:p>
        </w:tc>
      </w:tr>
      <w:tr w:rsidR="00776298" w:rsidRPr="00B75F7D" w14:paraId="77FE61F8" w14:textId="77777777" w:rsidTr="00776298">
        <w:tc>
          <w:tcPr>
            <w:tcW w:w="1181" w:type="dxa"/>
          </w:tcPr>
          <w:p w14:paraId="120502AA" w14:textId="77777777" w:rsidR="00776298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15.</w:t>
            </w:r>
          </w:p>
        </w:tc>
        <w:tc>
          <w:tcPr>
            <w:tcW w:w="950" w:type="dxa"/>
            <w:vAlign w:val="bottom"/>
          </w:tcPr>
          <w:p w14:paraId="654401AF" w14:textId="77777777" w:rsidR="00776298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619" w:type="dxa"/>
          </w:tcPr>
          <w:p w14:paraId="7D0183D1" w14:textId="77777777" w:rsidR="00776298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175" w:type="dxa"/>
            <w:vAlign w:val="bottom"/>
          </w:tcPr>
          <w:p w14:paraId="3E2AE2AF" w14:textId="77777777" w:rsidR="00776298" w:rsidRPr="00F63482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TA6/TA6</w:t>
            </w:r>
          </w:p>
        </w:tc>
        <w:tc>
          <w:tcPr>
            <w:tcW w:w="1250" w:type="dxa"/>
          </w:tcPr>
          <w:p w14:paraId="0E4733DC" w14:textId="77777777" w:rsidR="00776298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Hip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>deformity</w:t>
            </w:r>
          </w:p>
        </w:tc>
        <w:tc>
          <w:tcPr>
            <w:tcW w:w="1568" w:type="dxa"/>
          </w:tcPr>
          <w:p w14:paraId="5C9D420E" w14:textId="77777777" w:rsidR="00776298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Yes</w:t>
            </w:r>
          </w:p>
        </w:tc>
        <w:tc>
          <w:tcPr>
            <w:tcW w:w="1587" w:type="dxa"/>
          </w:tcPr>
          <w:p w14:paraId="3B0CE01C" w14:textId="77777777" w:rsidR="00776298" w:rsidRDefault="00776298" w:rsidP="007762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0.75</w:t>
            </w:r>
          </w:p>
        </w:tc>
      </w:tr>
    </w:tbl>
    <w:p w14:paraId="75015217" w14:textId="77777777" w:rsidR="00857702" w:rsidRDefault="00857702"/>
    <w:sectPr w:rsidR="00857702" w:rsidSect="00692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5D2"/>
    <w:rsid w:val="000559A5"/>
    <w:rsid w:val="00071D7A"/>
    <w:rsid w:val="00193652"/>
    <w:rsid w:val="00221FD0"/>
    <w:rsid w:val="002479CF"/>
    <w:rsid w:val="00420ED6"/>
    <w:rsid w:val="006920E8"/>
    <w:rsid w:val="00776298"/>
    <w:rsid w:val="007B3FFF"/>
    <w:rsid w:val="00857702"/>
    <w:rsid w:val="008638D3"/>
    <w:rsid w:val="00914E4F"/>
    <w:rsid w:val="00A52A25"/>
    <w:rsid w:val="00B4005E"/>
    <w:rsid w:val="00B6742D"/>
    <w:rsid w:val="00C315D2"/>
    <w:rsid w:val="00C56BEA"/>
    <w:rsid w:val="00C67A0B"/>
    <w:rsid w:val="00CE4A95"/>
    <w:rsid w:val="00D742E7"/>
    <w:rsid w:val="00DE3158"/>
    <w:rsid w:val="00F53ADF"/>
    <w:rsid w:val="00FA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B490"/>
  <w15:docId w15:val="{9657F193-080D-4922-B840-4B98D1DA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298"/>
    <w:pPr>
      <w:spacing w:before="0"/>
    </w:pPr>
    <w:rPr>
      <w:rFonts w:eastAsiaTheme="minorEastAsia"/>
      <w:sz w:val="22"/>
      <w:szCs w:val="22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AD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/>
      <w:outlineLvl w:val="0"/>
    </w:pPr>
    <w:rPr>
      <w:rFonts w:eastAsiaTheme="minorHAnsi"/>
      <w:caps/>
      <w:color w:val="FFFFFF" w:themeColor="background1"/>
      <w:spacing w:val="15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AD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/>
      <w:outlineLvl w:val="1"/>
    </w:pPr>
    <w:rPr>
      <w:rFonts w:eastAsiaTheme="minorHAnsi"/>
      <w:caps/>
      <w:spacing w:val="15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ADF"/>
    <w:pPr>
      <w:pBdr>
        <w:top w:val="single" w:sz="6" w:space="2" w:color="4472C4" w:themeColor="accent1"/>
      </w:pBdr>
      <w:spacing w:before="300" w:after="0"/>
      <w:outlineLvl w:val="2"/>
    </w:pPr>
    <w:rPr>
      <w:rFonts w:eastAsiaTheme="minorHAnsi"/>
      <w:caps/>
      <w:color w:val="1F3763" w:themeColor="accent1" w:themeShade="7F"/>
      <w:spacing w:val="15"/>
      <w:sz w:val="2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ADF"/>
    <w:pPr>
      <w:pBdr>
        <w:top w:val="dotted" w:sz="6" w:space="2" w:color="4472C4" w:themeColor="accent1"/>
      </w:pBdr>
      <w:spacing w:before="200" w:after="0"/>
      <w:outlineLvl w:val="3"/>
    </w:pPr>
    <w:rPr>
      <w:rFonts w:eastAsiaTheme="minorHAnsi"/>
      <w:caps/>
      <w:color w:val="2F5496" w:themeColor="accent1" w:themeShade="BF"/>
      <w:spacing w:val="1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ADF"/>
    <w:pPr>
      <w:pBdr>
        <w:bottom w:val="single" w:sz="6" w:space="1" w:color="4472C4" w:themeColor="accent1"/>
      </w:pBdr>
      <w:spacing w:before="200" w:after="0"/>
      <w:outlineLvl w:val="4"/>
    </w:pPr>
    <w:rPr>
      <w:rFonts w:eastAsiaTheme="minorHAnsi"/>
      <w:caps/>
      <w:color w:val="2F5496" w:themeColor="accent1" w:themeShade="BF"/>
      <w:spacing w:val="10"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ADF"/>
    <w:pPr>
      <w:pBdr>
        <w:bottom w:val="dotted" w:sz="6" w:space="1" w:color="4472C4" w:themeColor="accent1"/>
      </w:pBdr>
      <w:spacing w:before="200" w:after="0"/>
      <w:outlineLvl w:val="5"/>
    </w:pPr>
    <w:rPr>
      <w:rFonts w:eastAsiaTheme="minorHAnsi"/>
      <w:caps/>
      <w:color w:val="2F5496" w:themeColor="accent1" w:themeShade="BF"/>
      <w:spacing w:val="10"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ADF"/>
    <w:pPr>
      <w:spacing w:before="200" w:after="0"/>
      <w:outlineLvl w:val="6"/>
    </w:pPr>
    <w:rPr>
      <w:rFonts w:eastAsiaTheme="minorHAnsi"/>
      <w:caps/>
      <w:color w:val="2F5496" w:themeColor="accent1" w:themeShade="BF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ADF"/>
    <w:pPr>
      <w:spacing w:before="200" w:after="0"/>
      <w:outlineLvl w:val="7"/>
    </w:pPr>
    <w:rPr>
      <w:rFonts w:eastAsiaTheme="minorHAnsi"/>
      <w:caps/>
      <w:spacing w:val="10"/>
      <w:sz w:val="18"/>
      <w:szCs w:val="1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ADF"/>
    <w:pPr>
      <w:spacing w:before="200" w:after="0"/>
      <w:outlineLvl w:val="8"/>
    </w:pPr>
    <w:rPr>
      <w:rFonts w:eastAsiaTheme="minorHAnsi"/>
      <w:i/>
      <w:iCs/>
      <w:caps/>
      <w:spacing w:val="10"/>
      <w:sz w:val="18"/>
      <w:szCs w:val="1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AD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ADF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ADF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ADF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ADF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ADF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ADF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AD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AD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3ADF"/>
    <w:pPr>
      <w:spacing w:before="100"/>
    </w:pPr>
    <w:rPr>
      <w:rFonts w:eastAsiaTheme="minorHAnsi"/>
      <w:b/>
      <w:bCs/>
      <w:color w:val="2F5496" w:themeColor="accent1" w:themeShade="BF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53ADF"/>
    <w:pPr>
      <w:spacing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53AD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ADF"/>
    <w:pPr>
      <w:spacing w:after="500" w:line="240" w:lineRule="auto"/>
    </w:pPr>
    <w:rPr>
      <w:rFonts w:eastAsiaTheme="minorHAnsi"/>
      <w:caps/>
      <w:color w:val="595959" w:themeColor="text1" w:themeTint="A6"/>
      <w:spacing w:val="10"/>
      <w:sz w:val="21"/>
      <w:szCs w:val="21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53AD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53ADF"/>
    <w:rPr>
      <w:b/>
      <w:bCs/>
    </w:rPr>
  </w:style>
  <w:style w:type="character" w:styleId="Emphasis">
    <w:name w:val="Emphasis"/>
    <w:uiPriority w:val="20"/>
    <w:qFormat/>
    <w:rsid w:val="00F53ADF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F53A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53ADF"/>
    <w:pPr>
      <w:spacing w:before="100"/>
    </w:pPr>
    <w:rPr>
      <w:rFonts w:eastAsiaTheme="minorHAnsi"/>
      <w:i/>
      <w:iCs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F53AD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ADF"/>
    <w:pPr>
      <w:spacing w:before="240" w:after="240" w:line="240" w:lineRule="auto"/>
      <w:ind w:left="1080" w:right="1080"/>
      <w:jc w:val="center"/>
    </w:pPr>
    <w:rPr>
      <w:rFonts w:eastAsiaTheme="minorHAnsi"/>
      <w:color w:val="4472C4" w:themeColor="accent1"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ADF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F53ADF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F53ADF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F53ADF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F53ADF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F53AD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3ADF"/>
    <w:pPr>
      <w:outlineLvl w:val="9"/>
    </w:pPr>
  </w:style>
  <w:style w:type="table" w:styleId="TableGrid">
    <w:name w:val="Table Grid"/>
    <w:basedOn w:val="TableNormal"/>
    <w:uiPriority w:val="59"/>
    <w:rsid w:val="00420ED6"/>
    <w:pPr>
      <w:spacing w:before="0" w:after="0" w:line="240" w:lineRule="auto"/>
    </w:pPr>
    <w:rPr>
      <w:rFonts w:eastAsiaTheme="minorEastAsia"/>
      <w:sz w:val="22"/>
      <w:szCs w:val="22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Nupur Parakh</dc:creator>
  <cp:keywords/>
  <dc:description/>
  <cp:lastModifiedBy>Nupur Parakh</cp:lastModifiedBy>
  <cp:revision>11</cp:revision>
  <dcterms:created xsi:type="dcterms:W3CDTF">2022-06-02T16:58:00Z</dcterms:created>
  <dcterms:modified xsi:type="dcterms:W3CDTF">2022-06-08T16:14:00Z</dcterms:modified>
</cp:coreProperties>
</file>