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3140AB" w14:textId="614A2F3D" w:rsidR="0011244E" w:rsidRPr="00A51EC1" w:rsidRDefault="00C51A8F" w:rsidP="00C51A8F">
      <w:pPr>
        <w:spacing w:before="80" w:after="80"/>
        <w:rPr>
          <w:lang w:eastAsia="en-GB"/>
        </w:rPr>
      </w:pPr>
      <w:r>
        <w:rPr>
          <w:noProof/>
          <w:lang w:eastAsia="en-GB" w:bidi="he-I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980481D" wp14:editId="1EE73162">
                <wp:simplePos x="0" y="0"/>
                <wp:positionH relativeFrom="margin">
                  <wp:posOffset>-3811</wp:posOffset>
                </wp:positionH>
                <wp:positionV relativeFrom="page">
                  <wp:posOffset>1638300</wp:posOffset>
                </wp:positionV>
                <wp:extent cx="3171825" cy="601980"/>
                <wp:effectExtent l="0" t="0" r="9525" b="7620"/>
                <wp:wrapNone/>
                <wp:docPr id="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601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A4B1AA" w14:textId="6E71F4BA" w:rsidR="007036FB" w:rsidRDefault="00653893" w:rsidP="00604109">
                            <w:r>
                              <w:t>1</w:t>
                            </w:r>
                            <w:r w:rsidR="00041C04">
                              <w:t>3</w:t>
                            </w:r>
                            <w:r w:rsidR="00604109" w:rsidRPr="00604109">
                              <w:rPr>
                                <w:vertAlign w:val="superscript"/>
                              </w:rPr>
                              <w:t>th</w:t>
                            </w:r>
                            <w:r w:rsidR="00604109">
                              <w:t xml:space="preserve"> </w:t>
                            </w:r>
                            <w:r w:rsidR="00041C04">
                              <w:t>Novem</w:t>
                            </w:r>
                            <w:r w:rsidR="00604109">
                              <w:t xml:space="preserve">ber </w:t>
                            </w:r>
                            <w:r w:rsidR="007036FB">
                              <w:t>20</w:t>
                            </w:r>
                            <w:r w:rsidR="00187FF8">
                              <w:t>21</w:t>
                            </w:r>
                          </w:p>
                          <w:p w14:paraId="3340CADC" w14:textId="0185B9A7" w:rsidR="007036FB" w:rsidRDefault="007036FB" w:rsidP="002C0C81">
                            <w:r>
                              <w:rPr>
                                <w:b/>
                                <w:bCs/>
                                <w:lang w:eastAsia="en-GB"/>
                              </w:rPr>
                              <w:t xml:space="preserve">COVER </w:t>
                            </w:r>
                            <w:r w:rsidRPr="00A51EC1">
                              <w:rPr>
                                <w:b/>
                                <w:bCs/>
                                <w:lang w:eastAsia="en-GB"/>
                              </w:rPr>
                              <w:t xml:space="preserve">LETTER </w:t>
                            </w:r>
                            <w:r w:rsidR="00041C04">
                              <w:rPr>
                                <w:b/>
                                <w:bCs/>
                                <w:lang w:eastAsia="en-GB"/>
                              </w:rPr>
                              <w:t>for “Response to Reviewers”</w:t>
                            </w:r>
                          </w:p>
                          <w:p w14:paraId="57B31663" w14:textId="77777777" w:rsidR="007036FB" w:rsidRDefault="007036FB" w:rsidP="00680A0F">
                            <w:pPr>
                              <w:rPr>
                                <w:rFonts w:ascii="Calibri" w:hAnsi="Calibri" w:cs="Arial"/>
                                <w:szCs w:val="22"/>
                              </w:rPr>
                            </w:pPr>
                          </w:p>
                          <w:p w14:paraId="6F01D2ED" w14:textId="77777777" w:rsidR="007036FB" w:rsidRPr="00B6508A" w:rsidRDefault="007036FB" w:rsidP="00680A0F">
                            <w:pPr>
                              <w:rPr>
                                <w:rFonts w:ascii="Calibri" w:hAnsi="Calibri" w:cs="Arial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980481D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.3pt;margin-top:129pt;width:249.75pt;height:47.4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" stroked="f">
                <v:textbox inset="0,0,0,0">
                  <w:txbxContent>
                    <w:p w14:paraId="72A4B1AA" w14:textId="6E71F4BA" w:rsidR="007036FB" w:rsidRDefault="00653893" w:rsidP="00604109">
                      <w:r>
                        <w:t>1</w:t>
                      </w:r>
                      <w:r w:rsidR="00041C04">
                        <w:t>3</w:t>
                      </w:r>
                      <w:r w:rsidR="00604109" w:rsidRPr="00604109">
                        <w:rPr>
                          <w:vertAlign w:val="superscript"/>
                        </w:rPr>
                        <w:t>th</w:t>
                      </w:r>
                      <w:r w:rsidR="00604109">
                        <w:t xml:space="preserve"> </w:t>
                      </w:r>
                      <w:r w:rsidR="00041C04">
                        <w:t>Novem</w:t>
                      </w:r>
                      <w:r w:rsidR="00604109">
                        <w:t xml:space="preserve">ber </w:t>
                      </w:r>
                      <w:r w:rsidR="007036FB">
                        <w:t>20</w:t>
                      </w:r>
                      <w:r w:rsidR="00187FF8">
                        <w:t>21</w:t>
                      </w:r>
                    </w:p>
                    <w:p w14:paraId="3340CADC" w14:textId="0185B9A7" w:rsidR="007036FB" w:rsidRDefault="007036FB" w:rsidP="002C0C81">
                      <w:r>
                        <w:rPr>
                          <w:b/>
                          <w:bCs/>
                          <w:lang w:eastAsia="en-GB"/>
                        </w:rPr>
                        <w:t xml:space="preserve">COVER </w:t>
                      </w:r>
                      <w:r w:rsidRPr="00A51EC1">
                        <w:rPr>
                          <w:b/>
                          <w:bCs/>
                          <w:lang w:eastAsia="en-GB"/>
                        </w:rPr>
                        <w:t xml:space="preserve">LETTER </w:t>
                      </w:r>
                      <w:r w:rsidR="00041C04">
                        <w:rPr>
                          <w:b/>
                          <w:bCs/>
                          <w:lang w:eastAsia="en-GB"/>
                        </w:rPr>
                        <w:t>for “Response to Reviewers”</w:t>
                      </w:r>
                    </w:p>
                    <w:p w14:paraId="57B31663" w14:textId="77777777" w:rsidR="007036FB" w:rsidRDefault="007036FB" w:rsidP="00680A0F">
                      <w:pPr>
                        <w:rPr>
                          <w:rFonts w:ascii="Calibri" w:hAnsi="Calibri" w:cs="Arial"/>
                          <w:szCs w:val="22"/>
                        </w:rPr>
                      </w:pPr>
                    </w:p>
                    <w:p w14:paraId="6F01D2ED" w14:textId="77777777" w:rsidR="007036FB" w:rsidRPr="00B6508A" w:rsidRDefault="007036FB" w:rsidP="00680A0F">
                      <w:pPr>
                        <w:rPr>
                          <w:rFonts w:ascii="Calibri" w:hAnsi="Calibri" w:cs="Arial"/>
                          <w:szCs w:val="22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A22D0">
        <w:rPr>
          <w:noProof/>
          <w:lang w:eastAsia="en-GB" w:bidi="he-I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586A935" wp14:editId="76032527">
                <wp:simplePos x="0" y="0"/>
                <wp:positionH relativeFrom="margin">
                  <wp:posOffset>15240</wp:posOffset>
                </wp:positionH>
                <wp:positionV relativeFrom="page">
                  <wp:posOffset>781050</wp:posOffset>
                </wp:positionV>
                <wp:extent cx="2781300" cy="752475"/>
                <wp:effectExtent l="0" t="0" r="0" b="9525"/>
                <wp:wrapNone/>
                <wp:docPr id="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313EC6" w14:textId="78270FC8" w:rsidR="007036FB" w:rsidRDefault="007036FB" w:rsidP="00004D85">
                            <w:pPr>
                              <w:pStyle w:val="NoSpacing"/>
                              <w:rPr>
                                <w:lang w:eastAsia="en-GB"/>
                              </w:rPr>
                            </w:pPr>
                            <w:r w:rsidRPr="00004D85">
                              <w:t xml:space="preserve">Professor </w:t>
                            </w:r>
                            <w:r w:rsidR="00187FF8">
                              <w:t>James Ladyman,  Editor</w:t>
                            </w:r>
                            <w:r>
                              <w:t xml:space="preserve"> </w:t>
                            </w:r>
                          </w:p>
                          <w:p w14:paraId="630CF45B" w14:textId="5E4D997D" w:rsidR="007036FB" w:rsidRDefault="00187FF8" w:rsidP="0009682F">
                            <w:pPr>
                              <w:pStyle w:val="NoSpacing"/>
                              <w:rPr>
                                <w:lang w:eastAsia="en-GB"/>
                              </w:rPr>
                            </w:pPr>
                            <w:r>
                              <w:rPr>
                                <w:i/>
                                <w:iCs/>
                                <w:lang w:eastAsia="en-GB"/>
                              </w:rPr>
                              <w:t>Studies in the History &amp; Philosophy of Science</w:t>
                            </w:r>
                          </w:p>
                          <w:p w14:paraId="7E671FE4" w14:textId="77777777" w:rsidR="002A22D0" w:rsidRDefault="002A22D0" w:rsidP="002A22D0">
                            <w:pPr>
                              <w:pStyle w:val="NoSpacing"/>
                            </w:pPr>
                            <w:r>
                              <w:t>Department of Philosophy</w:t>
                            </w:r>
                          </w:p>
                          <w:p w14:paraId="030745C4" w14:textId="4FE0BC32" w:rsidR="007036FB" w:rsidRPr="002A22D0" w:rsidRDefault="002A22D0" w:rsidP="002A22D0">
                            <w:pPr>
                              <w:pStyle w:val="NoSpacing"/>
                            </w:pPr>
                            <w:r>
                              <w:t>University of Bristol,  BS6 6JL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86A935" id="Text Box 7" o:spid="_x0000_s1027" type="#_x0000_t202" style="position:absolute;margin-left:1.2pt;margin-top:61.5pt;width:219pt;height:59.2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" stroked="f">
                <v:textbox inset="0,0,0,0">
                  <w:txbxContent>
                    <w:p w14:paraId="60313EC6" w14:textId="78270FC8" w:rsidR="007036FB" w:rsidRDefault="007036FB" w:rsidP="00004D85">
                      <w:pPr>
                        <w:pStyle w:val="NoSpacing"/>
                        <w:rPr>
                          <w:lang w:eastAsia="en-GB"/>
                        </w:rPr>
                      </w:pPr>
                      <w:r w:rsidRPr="00004D85">
                        <w:t xml:space="preserve">Professor </w:t>
                      </w:r>
                      <w:r w:rsidR="00187FF8">
                        <w:t>James Ladyman,  Editor</w:t>
                      </w:r>
                      <w:r>
                        <w:t xml:space="preserve"> </w:t>
                      </w:r>
                    </w:p>
                    <w:p w14:paraId="630CF45B" w14:textId="5E4D997D" w:rsidR="007036FB" w:rsidRDefault="00187FF8" w:rsidP="0009682F">
                      <w:pPr>
                        <w:pStyle w:val="NoSpacing"/>
                        <w:rPr>
                          <w:lang w:eastAsia="en-GB"/>
                        </w:rPr>
                      </w:pPr>
                      <w:r>
                        <w:rPr>
                          <w:i/>
                          <w:iCs/>
                          <w:lang w:eastAsia="en-GB"/>
                        </w:rPr>
                        <w:t>Studies in the History &amp; Philosophy of Science</w:t>
                      </w:r>
                    </w:p>
                    <w:p w14:paraId="7E671FE4" w14:textId="77777777" w:rsidR="002A22D0" w:rsidRDefault="002A22D0" w:rsidP="002A22D0">
                      <w:pPr>
                        <w:pStyle w:val="NoSpacing"/>
                      </w:pPr>
                      <w:r>
                        <w:t>Department of Philosophy</w:t>
                      </w:r>
                    </w:p>
                    <w:p w14:paraId="030745C4" w14:textId="4FE0BC32" w:rsidR="007036FB" w:rsidRPr="002A22D0" w:rsidRDefault="002A22D0" w:rsidP="002A22D0">
                      <w:pPr>
                        <w:pStyle w:val="NoSpacing"/>
                      </w:pPr>
                      <w:r>
                        <w:t>University of Bristol,  BS6 6JL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11244E" w:rsidRPr="00A51EC1">
        <w:rPr>
          <w:lang w:eastAsia="en-GB"/>
        </w:rPr>
        <w:t xml:space="preserve">Dear </w:t>
      </w:r>
      <w:r w:rsidR="006C5B9E" w:rsidRPr="00004D85">
        <w:t xml:space="preserve">Professor </w:t>
      </w:r>
      <w:r w:rsidR="002A22D0">
        <w:t>Ladyman</w:t>
      </w:r>
      <w:r w:rsidR="0011244E" w:rsidRPr="00A51EC1">
        <w:rPr>
          <w:lang w:eastAsia="en-GB"/>
        </w:rPr>
        <w:t xml:space="preserve">, </w:t>
      </w:r>
    </w:p>
    <w:p w14:paraId="2D53A48A" w14:textId="524D7769" w:rsidR="00332B5B" w:rsidRPr="00E60FE3" w:rsidRDefault="00041C04" w:rsidP="00F62134">
      <w:pPr>
        <w:rPr>
          <w:spacing w:val="-2"/>
          <w:lang w:eastAsia="en-GB"/>
        </w:rPr>
      </w:pPr>
      <w:r w:rsidRPr="00E60FE3">
        <w:rPr>
          <w:spacing w:val="-2"/>
          <w:lang w:eastAsia="en-GB"/>
        </w:rPr>
        <w:t>Thank you for your very prompt</w:t>
      </w:r>
      <w:r w:rsidR="00300A65" w:rsidRPr="00E60FE3">
        <w:rPr>
          <w:spacing w:val="-2"/>
          <w:lang w:eastAsia="en-GB"/>
        </w:rPr>
        <w:t>,  helpful</w:t>
      </w:r>
      <w:r w:rsidRPr="00E60FE3">
        <w:rPr>
          <w:spacing w:val="-2"/>
          <w:lang w:eastAsia="en-GB"/>
        </w:rPr>
        <w:t xml:space="preserve"> and informative review of</w:t>
      </w:r>
      <w:r w:rsidR="00260E6F" w:rsidRPr="00E60FE3">
        <w:rPr>
          <w:spacing w:val="-2"/>
          <w:lang w:eastAsia="en-GB"/>
        </w:rPr>
        <w:t xml:space="preserve"> our </w:t>
      </w:r>
      <w:r w:rsidR="002A22D0" w:rsidRPr="00E60FE3">
        <w:rPr>
          <w:spacing w:val="-2"/>
          <w:lang w:eastAsia="en-GB"/>
        </w:rPr>
        <w:t xml:space="preserve">paper </w:t>
      </w:r>
      <w:r w:rsidR="002D4B04" w:rsidRPr="00E60FE3">
        <w:rPr>
          <w:i/>
          <w:iCs/>
          <w:spacing w:val="-2"/>
          <w:lang w:eastAsia="en-GB"/>
        </w:rPr>
        <w:t>The Poetics of Physics</w:t>
      </w:r>
      <w:r w:rsidRPr="00E60FE3">
        <w:rPr>
          <w:spacing w:val="-2"/>
          <w:lang w:eastAsia="en-GB"/>
        </w:rPr>
        <w:t xml:space="preserve"> received 12</w:t>
      </w:r>
      <w:r w:rsidRPr="00E60FE3">
        <w:rPr>
          <w:spacing w:val="-2"/>
          <w:vertAlign w:val="superscript"/>
          <w:lang w:eastAsia="en-GB"/>
        </w:rPr>
        <w:t>th</w:t>
      </w:r>
      <w:r w:rsidRPr="00E60FE3">
        <w:rPr>
          <w:spacing w:val="-2"/>
          <w:lang w:eastAsia="en-GB"/>
        </w:rPr>
        <w:t xml:space="preserve"> November 2021</w:t>
      </w:r>
      <w:r w:rsidR="002D4B04" w:rsidRPr="00E60FE3">
        <w:rPr>
          <w:spacing w:val="-2"/>
          <w:lang w:eastAsia="en-GB"/>
        </w:rPr>
        <w:t>.</w:t>
      </w:r>
      <w:r w:rsidR="00454452" w:rsidRPr="00E60FE3">
        <w:rPr>
          <w:spacing w:val="-2"/>
          <w:lang w:eastAsia="en-GB"/>
        </w:rPr>
        <w:t xml:space="preserve">  </w:t>
      </w:r>
      <w:r w:rsidRPr="00E60FE3">
        <w:rPr>
          <w:spacing w:val="-2"/>
          <w:lang w:eastAsia="en-GB"/>
        </w:rPr>
        <w:t xml:space="preserve">Clearly I was mistaken to think that this would be “hard to review” since </w:t>
      </w:r>
      <w:r w:rsidR="00F62134" w:rsidRPr="00E60FE3">
        <w:rPr>
          <w:spacing w:val="-2"/>
          <w:lang w:eastAsia="en-GB"/>
        </w:rPr>
        <w:t>your Reviewers have done their job comprehensively and in depth.</w:t>
      </w:r>
      <w:r w:rsidR="00F62134" w:rsidRPr="00E60FE3">
        <w:rPr>
          <w:spacing w:val="-2"/>
          <w:sz w:val="24"/>
          <w:lang w:eastAsia="en-GB" w:bidi="he-IL"/>
        </w:rPr>
        <w:t xml:space="preserve">  </w:t>
      </w:r>
      <w:r w:rsidRPr="00E60FE3">
        <w:rPr>
          <w:spacing w:val="-2"/>
          <w:lang w:eastAsia="en-GB"/>
        </w:rPr>
        <w:t xml:space="preserve">It also seems clear that I covered too much ground without leaving adequate markers around the various pitfalls that surround the conventional </w:t>
      </w:r>
      <w:r w:rsidR="00F62134" w:rsidRPr="00E60FE3">
        <w:rPr>
          <w:spacing w:val="-2"/>
          <w:lang w:eastAsia="en-GB"/>
        </w:rPr>
        <w:t>wisdom as I perceive it, and which, of course, I’m aiming to alter somewhat</w:t>
      </w:r>
      <w:r w:rsidR="0091291F" w:rsidRPr="00E60FE3">
        <w:rPr>
          <w:spacing w:val="-2"/>
          <w:lang w:eastAsia="en-GB"/>
        </w:rPr>
        <w:t>.</w:t>
      </w:r>
      <w:r w:rsidRPr="00E60FE3">
        <w:rPr>
          <w:spacing w:val="-2"/>
          <w:lang w:eastAsia="en-GB"/>
        </w:rPr>
        <w:t xml:space="preserve"> </w:t>
      </w:r>
      <w:r w:rsidR="00454452" w:rsidRPr="00E60FE3">
        <w:rPr>
          <w:spacing w:val="-2"/>
          <w:lang w:eastAsia="en-GB"/>
        </w:rPr>
        <w:t xml:space="preserve"> </w:t>
      </w:r>
      <w:r w:rsidR="000F14EA" w:rsidRPr="00E60FE3">
        <w:rPr>
          <w:spacing w:val="-2"/>
          <w:lang w:eastAsia="en-GB"/>
        </w:rPr>
        <w:t xml:space="preserve">I attach a </w:t>
      </w:r>
      <w:r w:rsidR="000F14EA" w:rsidRPr="00E60FE3">
        <w:rPr>
          <w:i/>
          <w:iCs/>
          <w:spacing w:val="-2"/>
          <w:lang w:eastAsia="en-GB"/>
        </w:rPr>
        <w:t>Response to Reviewers</w:t>
      </w:r>
      <w:r w:rsidR="000F14EA" w:rsidRPr="00E60FE3">
        <w:rPr>
          <w:spacing w:val="-2"/>
          <w:lang w:eastAsia="en-GB"/>
        </w:rPr>
        <w:t xml:space="preserve"> document for your convenience.</w:t>
      </w:r>
    </w:p>
    <w:p w14:paraId="11604548" w14:textId="38036D33" w:rsidR="002834C9" w:rsidRPr="00E60FE3" w:rsidRDefault="007F0C7A" w:rsidP="007F0C7A">
      <w:pPr>
        <w:rPr>
          <w:spacing w:val="-2"/>
          <w:lang w:eastAsia="en-GB"/>
        </w:rPr>
      </w:pPr>
      <w:r w:rsidRPr="00E60FE3">
        <w:rPr>
          <w:spacing w:val="-2"/>
          <w:lang w:eastAsia="en-GB"/>
        </w:rPr>
        <w:t xml:space="preserve">To adequately establish my position both Reviewers agreed that I should have confronted </w:t>
      </w:r>
      <w:r w:rsidR="00F62134" w:rsidRPr="00E60FE3">
        <w:rPr>
          <w:spacing w:val="-2"/>
          <w:lang w:eastAsia="en-GB"/>
        </w:rPr>
        <w:t xml:space="preserve">what the First Reviewer called the “huge” modern </w:t>
      </w:r>
      <w:r w:rsidR="004E4D4E" w:rsidRPr="00E60FE3">
        <w:rPr>
          <w:spacing w:val="-2"/>
          <w:lang w:eastAsia="en-GB"/>
        </w:rPr>
        <w:t xml:space="preserve">metaphysics of science </w:t>
      </w:r>
      <w:r w:rsidR="00F62134" w:rsidRPr="00E60FE3">
        <w:rPr>
          <w:spacing w:val="-2"/>
          <w:lang w:eastAsia="en-GB"/>
        </w:rPr>
        <w:t xml:space="preserve">literature,  </w:t>
      </w:r>
      <w:r w:rsidRPr="00E60FE3">
        <w:rPr>
          <w:spacing w:val="-2"/>
          <w:lang w:eastAsia="en-GB"/>
        </w:rPr>
        <w:t xml:space="preserve">but </w:t>
      </w:r>
      <w:r w:rsidR="00F62134" w:rsidRPr="00E60FE3">
        <w:rPr>
          <w:spacing w:val="-2"/>
          <w:lang w:eastAsia="en-GB"/>
        </w:rPr>
        <w:t>it is clear that this literature is too large</w:t>
      </w:r>
      <w:r w:rsidR="00CC1A6D" w:rsidRPr="00E60FE3">
        <w:rPr>
          <w:spacing w:val="-2"/>
          <w:lang w:eastAsia="en-GB"/>
        </w:rPr>
        <w:t xml:space="preserve"> </w:t>
      </w:r>
      <w:r w:rsidR="004E4D4E" w:rsidRPr="00E60FE3">
        <w:rPr>
          <w:spacing w:val="-2"/>
          <w:lang w:eastAsia="en-GB"/>
        </w:rPr>
        <w:t xml:space="preserve">and disparate </w:t>
      </w:r>
      <w:r w:rsidR="00CC1A6D" w:rsidRPr="00E60FE3">
        <w:rPr>
          <w:spacing w:val="-2"/>
          <w:lang w:eastAsia="en-GB"/>
        </w:rPr>
        <w:t>even</w:t>
      </w:r>
      <w:r w:rsidRPr="00E60FE3">
        <w:rPr>
          <w:spacing w:val="-2"/>
          <w:lang w:eastAsia="en-GB"/>
        </w:rPr>
        <w:t xml:space="preserve"> for a book-length essay to treat adequately.  </w:t>
      </w:r>
      <w:r w:rsidR="00300A65" w:rsidRPr="00E60FE3">
        <w:rPr>
          <w:spacing w:val="-2"/>
          <w:lang w:eastAsia="en-GB"/>
        </w:rPr>
        <w:t>I am aware of some of the literature regarding realism (Meillassoux and Feyerabend spring to mind)</w:t>
      </w:r>
      <w:r w:rsidR="0068048F" w:rsidRPr="00E60FE3">
        <w:rPr>
          <w:spacing w:val="-2"/>
          <w:lang w:eastAsia="en-GB"/>
        </w:rPr>
        <w:t xml:space="preserve">; </w:t>
      </w:r>
      <w:r w:rsidR="00300A65" w:rsidRPr="00E60FE3">
        <w:rPr>
          <w:spacing w:val="-2"/>
          <w:lang w:eastAsia="en-GB"/>
        </w:rPr>
        <w:t xml:space="preserve"> and </w:t>
      </w:r>
      <w:r w:rsidR="0068048F" w:rsidRPr="00E60FE3">
        <w:rPr>
          <w:spacing w:val="-2"/>
          <w:lang w:eastAsia="en-GB"/>
        </w:rPr>
        <w:t xml:space="preserve">also </w:t>
      </w:r>
      <w:r w:rsidR="00300A65" w:rsidRPr="00E60FE3">
        <w:rPr>
          <w:spacing w:val="-2"/>
          <w:lang w:eastAsia="en-GB"/>
        </w:rPr>
        <w:t>some of the literature on the nature of language</w:t>
      </w:r>
      <w:r w:rsidR="007F123E" w:rsidRPr="00E60FE3">
        <w:rPr>
          <w:spacing w:val="-2"/>
          <w:lang w:eastAsia="en-GB"/>
        </w:rPr>
        <w:t xml:space="preserve"> (</w:t>
      </w:r>
      <w:r w:rsidR="008A0D0A" w:rsidRPr="00E60FE3">
        <w:rPr>
          <w:spacing w:val="-2"/>
          <w:lang w:eastAsia="en-GB"/>
        </w:rPr>
        <w:t xml:space="preserve">although </w:t>
      </w:r>
      <w:r w:rsidR="002834C9" w:rsidRPr="00E60FE3">
        <w:rPr>
          <w:spacing w:val="-2"/>
          <w:lang w:eastAsia="en-GB"/>
        </w:rPr>
        <w:t>my indications of the work of Nicholas Maxwell and Martin Edwardes are not developed</w:t>
      </w:r>
      <w:r w:rsidR="007F123E" w:rsidRPr="00E60FE3">
        <w:rPr>
          <w:spacing w:val="-2"/>
          <w:lang w:eastAsia="en-GB"/>
        </w:rPr>
        <w:t>)</w:t>
      </w:r>
      <w:r w:rsidR="002834C9" w:rsidRPr="00E60FE3">
        <w:rPr>
          <w:spacing w:val="-2"/>
          <w:lang w:eastAsia="en-GB"/>
        </w:rPr>
        <w:t xml:space="preserve">,  and </w:t>
      </w:r>
      <w:r w:rsidR="008A0D0A" w:rsidRPr="00E60FE3">
        <w:rPr>
          <w:spacing w:val="-2"/>
          <w:lang w:eastAsia="en-GB"/>
        </w:rPr>
        <w:t xml:space="preserve">clearly my references to </w:t>
      </w:r>
      <w:r w:rsidR="0068048F" w:rsidRPr="00E60FE3">
        <w:rPr>
          <w:spacing w:val="-2"/>
          <w:lang w:eastAsia="en-GB"/>
        </w:rPr>
        <w:t xml:space="preserve">Owen Barfield,  </w:t>
      </w:r>
      <w:r w:rsidR="008A0D0A" w:rsidRPr="00E60FE3">
        <w:rPr>
          <w:spacing w:val="-2"/>
          <w:lang w:eastAsia="en-GB"/>
        </w:rPr>
        <w:t>Benjamin Lee Whorf</w:t>
      </w:r>
      <w:r w:rsidR="009618AB" w:rsidRPr="00E60FE3">
        <w:rPr>
          <w:spacing w:val="-2"/>
          <w:lang w:eastAsia="en-GB"/>
        </w:rPr>
        <w:t xml:space="preserve">, </w:t>
      </w:r>
      <w:r w:rsidR="008A0D0A" w:rsidRPr="00E60FE3">
        <w:rPr>
          <w:spacing w:val="-2"/>
          <w:lang w:eastAsia="en-GB"/>
        </w:rPr>
        <w:t xml:space="preserve"> Michael Polanyi</w:t>
      </w:r>
      <w:r w:rsidR="009618AB" w:rsidRPr="00E60FE3">
        <w:rPr>
          <w:spacing w:val="-2"/>
          <w:lang w:eastAsia="en-GB"/>
        </w:rPr>
        <w:t xml:space="preserve"> and Iris Murdoch</w:t>
      </w:r>
      <w:r w:rsidR="008A0D0A" w:rsidRPr="00E60FE3">
        <w:rPr>
          <w:spacing w:val="-2"/>
          <w:lang w:eastAsia="en-GB"/>
        </w:rPr>
        <w:t xml:space="preserve"> should be supplemented by </w:t>
      </w:r>
      <w:r w:rsidR="0091291F" w:rsidRPr="00E60FE3">
        <w:rPr>
          <w:spacing w:val="-2"/>
          <w:lang w:eastAsia="en-GB"/>
        </w:rPr>
        <w:t xml:space="preserve">additional </w:t>
      </w:r>
      <w:r w:rsidR="009618AB" w:rsidRPr="00E60FE3">
        <w:rPr>
          <w:spacing w:val="-2"/>
          <w:lang w:eastAsia="en-GB"/>
        </w:rPr>
        <w:t xml:space="preserve">references to </w:t>
      </w:r>
      <w:r w:rsidR="008A0D0A" w:rsidRPr="00E60FE3">
        <w:rPr>
          <w:spacing w:val="-2"/>
          <w:lang w:eastAsia="en-GB"/>
        </w:rPr>
        <w:t xml:space="preserve">more modern thinkers </w:t>
      </w:r>
      <w:r w:rsidR="009618AB" w:rsidRPr="00E60FE3">
        <w:rPr>
          <w:spacing w:val="-2"/>
          <w:lang w:eastAsia="en-GB"/>
        </w:rPr>
        <w:t xml:space="preserve">(although Mary Nye’s 2017 assessment of Polanyi in </w:t>
      </w:r>
      <w:r w:rsidR="009618AB" w:rsidRPr="00E60FE3">
        <w:rPr>
          <w:i/>
          <w:iCs/>
          <w:spacing w:val="-2"/>
          <w:lang w:eastAsia="en-GB"/>
        </w:rPr>
        <w:t>Angewandte Chemie</w:t>
      </w:r>
      <w:r w:rsidR="009618AB" w:rsidRPr="00E60FE3">
        <w:rPr>
          <w:spacing w:val="-2"/>
          <w:lang w:eastAsia="en-GB"/>
        </w:rPr>
        <w:t xml:space="preserve"> and Julia Jordan’s 2012 assessment of Murdoch in </w:t>
      </w:r>
      <w:r w:rsidR="009618AB" w:rsidRPr="00E60FE3">
        <w:rPr>
          <w:i/>
          <w:iCs/>
          <w:spacing w:val="-2"/>
          <w:lang w:eastAsia="en-GB"/>
        </w:rPr>
        <w:t>The Modern Language Review</w:t>
      </w:r>
      <w:r w:rsidR="009618AB" w:rsidRPr="00E60FE3">
        <w:rPr>
          <w:spacing w:val="-2"/>
          <w:lang w:eastAsia="en-GB"/>
        </w:rPr>
        <w:t xml:space="preserve"> show that the</w:t>
      </w:r>
      <w:r w:rsidR="002834C9" w:rsidRPr="00E60FE3">
        <w:rPr>
          <w:spacing w:val="-2"/>
          <w:lang w:eastAsia="en-GB"/>
        </w:rPr>
        <w:t xml:space="preserve"> older</w:t>
      </w:r>
      <w:r w:rsidR="009618AB" w:rsidRPr="00E60FE3">
        <w:rPr>
          <w:spacing w:val="-2"/>
          <w:lang w:eastAsia="en-GB"/>
        </w:rPr>
        <w:t xml:space="preserve"> writers </w:t>
      </w:r>
      <w:r w:rsidR="0091291F" w:rsidRPr="00E60FE3">
        <w:rPr>
          <w:spacing w:val="-2"/>
          <w:lang w:eastAsia="en-GB"/>
        </w:rPr>
        <w:t xml:space="preserve">still </w:t>
      </w:r>
      <w:r w:rsidR="009618AB" w:rsidRPr="00E60FE3">
        <w:rPr>
          <w:spacing w:val="-2"/>
          <w:lang w:eastAsia="en-GB"/>
        </w:rPr>
        <w:t>remain highly relevant)</w:t>
      </w:r>
      <w:r w:rsidR="008A0D0A" w:rsidRPr="00E60FE3">
        <w:rPr>
          <w:spacing w:val="-2"/>
          <w:lang w:eastAsia="en-GB"/>
        </w:rPr>
        <w:t xml:space="preserve">.  </w:t>
      </w:r>
    </w:p>
    <w:p w14:paraId="6EA167AD" w14:textId="65861FED" w:rsidR="00615442" w:rsidRPr="00E60FE3" w:rsidRDefault="008A0D0A" w:rsidP="00615442">
      <w:pPr>
        <w:spacing w:before="80" w:after="80"/>
        <w:rPr>
          <w:spacing w:val="-2"/>
          <w:lang w:eastAsia="en-GB"/>
        </w:rPr>
      </w:pPr>
      <w:r w:rsidRPr="00E60FE3">
        <w:rPr>
          <w:spacing w:val="-2"/>
          <w:lang w:eastAsia="en-GB"/>
        </w:rPr>
        <w:t xml:space="preserve">I </w:t>
      </w:r>
      <w:r w:rsidR="000A02A6" w:rsidRPr="00E60FE3">
        <w:rPr>
          <w:spacing w:val="-2"/>
          <w:lang w:eastAsia="en-GB"/>
        </w:rPr>
        <w:t xml:space="preserve">suspect that a problem that needs addressing is that (unusually) I treat “metaphysics” as the natural meta-language of physics,  instead of its usual connotation of the “systematic study of the structure of reality”.  But I note that </w:t>
      </w:r>
      <w:r w:rsidR="000A02A6" w:rsidRPr="00E60FE3">
        <w:rPr>
          <w:spacing w:val="-2"/>
        </w:rPr>
        <w:t>Rasmus Jaksland</w:t>
      </w:r>
      <w:r w:rsidR="000A02A6" w:rsidRPr="00E60FE3">
        <w:rPr>
          <w:spacing w:val="-2"/>
          <w:lang w:eastAsia="en-GB"/>
        </w:rPr>
        <w:t xml:space="preserve">’s first comment in his 2021 </w:t>
      </w:r>
      <w:r w:rsidR="000A02A6" w:rsidRPr="00E60FE3">
        <w:rPr>
          <w:i/>
          <w:iCs/>
          <w:spacing w:val="-2"/>
          <w:lang w:eastAsia="en-GB"/>
        </w:rPr>
        <w:t>Eur.J.Phil.Sci</w:t>
      </w:r>
      <w:r w:rsidR="000A02A6" w:rsidRPr="00E60FE3">
        <w:rPr>
          <w:spacing w:val="-2"/>
          <w:lang w:eastAsia="en-GB"/>
        </w:rPr>
        <w:t>. paper is that “</w:t>
      </w:r>
      <w:r w:rsidR="000A02A6" w:rsidRPr="00E60FE3">
        <w:rPr>
          <w:i/>
          <w:iCs/>
          <w:spacing w:val="-2"/>
          <w:lang w:eastAsia="en-GB"/>
        </w:rPr>
        <w:t>there is no univocal definition of metaphysics</w:t>
      </w:r>
      <w:r w:rsidR="000A02A6" w:rsidRPr="00E60FE3">
        <w:rPr>
          <w:spacing w:val="-2"/>
          <w:lang w:eastAsia="en-GB"/>
        </w:rPr>
        <w:t xml:space="preserve">”!  </w:t>
      </w:r>
      <w:r w:rsidR="006774C8" w:rsidRPr="00E60FE3">
        <w:rPr>
          <w:spacing w:val="-2"/>
          <w:lang w:eastAsia="en-GB"/>
        </w:rPr>
        <w:t xml:space="preserve">The trouble is that to even attempt to untie this knot is hardly feasible in such a brief essay.  But I would find </w:t>
      </w:r>
      <w:r w:rsidR="00D62AA5" w:rsidRPr="00E60FE3">
        <w:rPr>
          <w:spacing w:val="-2"/>
          <w:lang w:eastAsia="en-GB"/>
        </w:rPr>
        <w:t xml:space="preserve">it very helpful to have </w:t>
      </w:r>
      <w:r w:rsidR="006774C8" w:rsidRPr="00E60FE3">
        <w:rPr>
          <w:spacing w:val="-2"/>
          <w:lang w:eastAsia="en-GB"/>
        </w:rPr>
        <w:t xml:space="preserve">some </w:t>
      </w:r>
      <w:r w:rsidR="000925EF" w:rsidRPr="00E60FE3">
        <w:rPr>
          <w:spacing w:val="-2"/>
          <w:lang w:eastAsia="en-GB"/>
        </w:rPr>
        <w:t xml:space="preserve">additional </w:t>
      </w:r>
      <w:r w:rsidRPr="00E60FE3">
        <w:rPr>
          <w:spacing w:val="-2"/>
          <w:lang w:eastAsia="en-GB"/>
        </w:rPr>
        <w:t xml:space="preserve">pointers </w:t>
      </w:r>
      <w:r w:rsidR="006774C8" w:rsidRPr="00E60FE3">
        <w:rPr>
          <w:spacing w:val="-2"/>
          <w:lang w:eastAsia="en-GB"/>
        </w:rPr>
        <w:t xml:space="preserve">from you.  </w:t>
      </w:r>
      <w:r w:rsidR="002834C9" w:rsidRPr="00E60FE3">
        <w:rPr>
          <w:spacing w:val="-2"/>
          <w:lang w:eastAsia="en-GB"/>
        </w:rPr>
        <w:t xml:space="preserve">For example,  the debate between you and John Norton on the </w:t>
      </w:r>
      <w:r w:rsidR="002834C9" w:rsidRPr="00E60FE3">
        <w:rPr>
          <w:i/>
          <w:iCs/>
          <w:spacing w:val="-2"/>
          <w:lang w:eastAsia="en-GB"/>
        </w:rPr>
        <w:t>Landauer Principle</w:t>
      </w:r>
      <w:r w:rsidR="002834C9" w:rsidRPr="00E60FE3">
        <w:rPr>
          <w:spacing w:val="-2"/>
          <w:lang w:eastAsia="en-GB"/>
        </w:rPr>
        <w:t xml:space="preserve"> (see eg Ladyman &amp; Robertson, 2014) is relevant </w:t>
      </w:r>
      <w:r w:rsidR="0091291F" w:rsidRPr="00E60FE3">
        <w:rPr>
          <w:spacing w:val="-2"/>
          <w:lang w:eastAsia="en-GB"/>
        </w:rPr>
        <w:t xml:space="preserve">and has some interesting </w:t>
      </w:r>
      <w:r w:rsidR="002834C9" w:rsidRPr="00E60FE3">
        <w:rPr>
          <w:spacing w:val="-2"/>
          <w:lang w:eastAsia="en-GB"/>
        </w:rPr>
        <w:t>“metaphysical”</w:t>
      </w:r>
      <w:r w:rsidR="0053584A" w:rsidRPr="00E60FE3">
        <w:rPr>
          <w:spacing w:val="-2"/>
          <w:lang w:eastAsia="en-GB"/>
        </w:rPr>
        <w:t xml:space="preserve"> </w:t>
      </w:r>
      <w:r w:rsidR="0091291F" w:rsidRPr="00E60FE3">
        <w:rPr>
          <w:spacing w:val="-2"/>
          <w:lang w:eastAsia="en-GB"/>
        </w:rPr>
        <w:t xml:space="preserve">connections </w:t>
      </w:r>
      <w:r w:rsidR="0053584A" w:rsidRPr="00E60FE3">
        <w:rPr>
          <w:spacing w:val="-2"/>
          <w:lang w:eastAsia="en-GB"/>
        </w:rPr>
        <w:t>in the sense</w:t>
      </w:r>
      <w:r w:rsidR="0091291F" w:rsidRPr="00E60FE3">
        <w:rPr>
          <w:spacing w:val="-2"/>
          <w:lang w:eastAsia="en-GB"/>
        </w:rPr>
        <w:t xml:space="preserve"> that it addresses fundamental properties of information which perhaps cannot be proved within the usual rules of physics</w:t>
      </w:r>
      <w:r w:rsidR="0053584A" w:rsidRPr="00E60FE3">
        <w:rPr>
          <w:spacing w:val="-2"/>
          <w:lang w:eastAsia="en-GB"/>
        </w:rPr>
        <w:t xml:space="preserve">. </w:t>
      </w:r>
      <w:r w:rsidR="0091291F" w:rsidRPr="00E60FE3">
        <w:rPr>
          <w:spacing w:val="-2"/>
          <w:lang w:eastAsia="en-GB"/>
        </w:rPr>
        <w:t>That said, y</w:t>
      </w:r>
      <w:r w:rsidR="0053584A" w:rsidRPr="00E60FE3">
        <w:rPr>
          <w:spacing w:val="-2"/>
          <w:lang w:eastAsia="en-GB"/>
        </w:rPr>
        <w:t xml:space="preserve">ou </w:t>
      </w:r>
      <w:r w:rsidR="0091291F" w:rsidRPr="00E60FE3">
        <w:rPr>
          <w:spacing w:val="-2"/>
          <w:lang w:eastAsia="en-GB"/>
        </w:rPr>
        <w:t xml:space="preserve">do </w:t>
      </w:r>
      <w:r w:rsidR="0053584A" w:rsidRPr="00E60FE3">
        <w:rPr>
          <w:spacing w:val="-2"/>
          <w:lang w:eastAsia="en-GB"/>
        </w:rPr>
        <w:t xml:space="preserve">address metaphysics directly and helpfully in your 2012 </w:t>
      </w:r>
      <w:r w:rsidR="0053584A" w:rsidRPr="00E60FE3">
        <w:rPr>
          <w:i/>
          <w:iCs/>
          <w:spacing w:val="-2"/>
          <w:lang w:eastAsia="en-GB"/>
        </w:rPr>
        <w:t>Philosophical Studies</w:t>
      </w:r>
      <w:r w:rsidR="0053584A" w:rsidRPr="00E60FE3">
        <w:rPr>
          <w:spacing w:val="-2"/>
          <w:lang w:eastAsia="en-GB"/>
        </w:rPr>
        <w:t xml:space="preserve"> paper,  although at first glance I seem to fall into the Strawson camp</w:t>
      </w:r>
      <w:r w:rsidR="00B54687" w:rsidRPr="00E60FE3">
        <w:rPr>
          <w:spacing w:val="-2"/>
          <w:lang w:eastAsia="en-GB"/>
        </w:rPr>
        <w:t xml:space="preserve"> (</w:t>
      </w:r>
      <w:r w:rsidR="00615442" w:rsidRPr="00E60FE3">
        <w:rPr>
          <w:spacing w:val="-2"/>
          <w:lang w:eastAsia="en-GB"/>
        </w:rPr>
        <w:t xml:space="preserve">like you,  </w:t>
      </w:r>
      <w:r w:rsidR="0053584A" w:rsidRPr="00E60FE3">
        <w:rPr>
          <w:spacing w:val="-2"/>
          <w:lang w:eastAsia="en-GB"/>
        </w:rPr>
        <w:t>I do not believe that one can have a</w:t>
      </w:r>
      <w:r w:rsidR="00B54687" w:rsidRPr="00E60FE3">
        <w:rPr>
          <w:spacing w:val="-2"/>
          <w:lang w:eastAsia="en-GB"/>
        </w:rPr>
        <w:t xml:space="preserve"> useful</w:t>
      </w:r>
      <w:r w:rsidR="0053584A" w:rsidRPr="00E60FE3">
        <w:rPr>
          <w:spacing w:val="-2"/>
          <w:lang w:eastAsia="en-GB"/>
        </w:rPr>
        <w:t xml:space="preserve"> “analytical metaphysics”</w:t>
      </w:r>
      <w:r w:rsidR="007F123E" w:rsidRPr="00E60FE3">
        <w:rPr>
          <w:spacing w:val="-2"/>
          <w:lang w:eastAsia="en-GB"/>
        </w:rPr>
        <w:t>,  although we may understand the term differently</w:t>
      </w:r>
      <w:r w:rsidR="00B54687" w:rsidRPr="00E60FE3">
        <w:rPr>
          <w:spacing w:val="-2"/>
          <w:lang w:eastAsia="en-GB"/>
        </w:rPr>
        <w:t>)</w:t>
      </w:r>
      <w:r w:rsidR="0053584A" w:rsidRPr="00E60FE3">
        <w:rPr>
          <w:spacing w:val="-2"/>
          <w:lang w:eastAsia="en-GB"/>
        </w:rPr>
        <w:t>.</w:t>
      </w:r>
      <w:r w:rsidR="00615442" w:rsidRPr="00E60FE3">
        <w:rPr>
          <w:spacing w:val="-2"/>
          <w:lang w:eastAsia="en-GB"/>
        </w:rPr>
        <w:t xml:space="preserve">  I find Morganti &amp; Tahko’s “</w:t>
      </w:r>
      <w:r w:rsidR="00615442" w:rsidRPr="00E60FE3">
        <w:rPr>
          <w:i/>
          <w:iCs/>
          <w:spacing w:val="-2"/>
          <w:lang w:eastAsia="en-GB"/>
        </w:rPr>
        <w:t>Moderately naturalistic metaphysics</w:t>
      </w:r>
      <w:r w:rsidR="00615442" w:rsidRPr="00E60FE3">
        <w:rPr>
          <w:spacing w:val="-2"/>
          <w:lang w:eastAsia="en-GB"/>
        </w:rPr>
        <w:t>” (2017) attractive,  perhaps that is a good place to start?</w:t>
      </w:r>
      <w:r w:rsidR="007F123E" w:rsidRPr="00E60FE3">
        <w:rPr>
          <w:spacing w:val="-2"/>
          <w:lang w:eastAsia="en-GB"/>
        </w:rPr>
        <w:t xml:space="preserve">  And on scientific realism,  it seems that the debate in the </w:t>
      </w:r>
      <w:r w:rsidR="007F123E" w:rsidRPr="00E60FE3">
        <w:rPr>
          <w:i/>
          <w:iCs/>
          <w:spacing w:val="-2"/>
          <w:lang w:eastAsia="en-GB"/>
        </w:rPr>
        <w:t>Brit.J.Phil.Sci</w:t>
      </w:r>
      <w:r w:rsidR="007F123E" w:rsidRPr="00E60FE3">
        <w:rPr>
          <w:spacing w:val="-2"/>
          <w:lang w:eastAsia="en-GB"/>
        </w:rPr>
        <w:t>. between Psillos (2000) and Lyons (2006) may be at least one good place to start?</w:t>
      </w:r>
    </w:p>
    <w:p w14:paraId="73E6A438" w14:textId="02DA7390" w:rsidR="000F14EA" w:rsidRPr="00E60FE3" w:rsidRDefault="0091291F" w:rsidP="00C51A8F">
      <w:pPr>
        <w:spacing w:before="80" w:after="80"/>
        <w:rPr>
          <w:spacing w:val="-2"/>
          <w:lang w:eastAsia="en-GB"/>
        </w:rPr>
      </w:pPr>
      <w:r w:rsidRPr="00E60FE3">
        <w:rPr>
          <w:spacing w:val="-2"/>
          <w:lang w:eastAsia="en-GB"/>
        </w:rPr>
        <w:t xml:space="preserve">In that vein, </w:t>
      </w:r>
      <w:r w:rsidR="0068048F" w:rsidRPr="00E60FE3">
        <w:rPr>
          <w:spacing w:val="-2"/>
          <w:lang w:eastAsia="en-GB"/>
        </w:rPr>
        <w:t xml:space="preserve">would you be willing to consider a future submission to SHPS aimed at a satisfactory treatment of some subset of the issues treated in </w:t>
      </w:r>
      <w:r w:rsidR="0068048F" w:rsidRPr="00E60FE3">
        <w:rPr>
          <w:i/>
          <w:iCs/>
          <w:spacing w:val="-2"/>
          <w:lang w:eastAsia="en-GB"/>
        </w:rPr>
        <w:t>Poetics</w:t>
      </w:r>
      <w:r w:rsidR="0068048F" w:rsidRPr="00E60FE3">
        <w:rPr>
          <w:spacing w:val="-2"/>
          <w:lang w:eastAsia="en-GB"/>
        </w:rPr>
        <w:t>?  This would not be a rewrite of the previous work,  and would conform to SHPS guidelines.</w:t>
      </w:r>
    </w:p>
    <w:p w14:paraId="19AFF888" w14:textId="1A6A1CFC" w:rsidR="00115493" w:rsidRDefault="00115493" w:rsidP="00C51A8F">
      <w:pPr>
        <w:spacing w:before="80" w:after="80"/>
        <w:rPr>
          <w:lang w:eastAsia="en-GB"/>
        </w:rPr>
      </w:pPr>
      <w:r w:rsidRPr="00A51EC1">
        <w:rPr>
          <w:lang w:eastAsia="en-GB"/>
        </w:rPr>
        <w:t>Yours sincerely</w:t>
      </w:r>
    </w:p>
    <w:p w14:paraId="2CEA1A48" w14:textId="73184A85" w:rsidR="004277DD" w:rsidRPr="004277DD" w:rsidRDefault="00115493" w:rsidP="00C51A8F">
      <w:pPr>
        <w:spacing w:before="80" w:after="80"/>
        <w:rPr>
          <w:lang w:eastAsia="en-GB"/>
        </w:rPr>
      </w:pPr>
      <w:r w:rsidRPr="00A51EC1">
        <w:rPr>
          <w:lang w:eastAsia="en-GB"/>
        </w:rPr>
        <w:t>Chris Jeynes</w:t>
      </w:r>
      <w:r>
        <w:rPr>
          <w:lang w:eastAsia="en-GB"/>
        </w:rPr>
        <w:t xml:space="preserve"> </w:t>
      </w:r>
      <w:r w:rsidR="006774C8">
        <w:rPr>
          <w:lang w:eastAsia="en-GB"/>
        </w:rPr>
        <w:t xml:space="preserve"> (</w:t>
      </w:r>
      <w:r w:rsidR="006774C8" w:rsidRPr="006774C8">
        <w:rPr>
          <w:i/>
          <w:iCs/>
          <w:lang w:eastAsia="en-GB"/>
        </w:rPr>
        <w:t>p.p</w:t>
      </w:r>
      <w:r w:rsidR="006774C8">
        <w:rPr>
          <w:lang w:eastAsia="en-GB"/>
        </w:rPr>
        <w:t>. the authors)</w:t>
      </w:r>
    </w:p>
    <w:sectPr w:rsidR="004277DD" w:rsidRPr="004277DD" w:rsidSect="002D7952">
      <w:headerReference w:type="default" r:id="rId7"/>
      <w:footerReference w:type="default" r:id="rId8"/>
      <w:pgSz w:w="11906" w:h="16838" w:code="9"/>
      <w:pgMar w:top="1271" w:right="1701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F9311D" w14:textId="77777777" w:rsidR="008D445C" w:rsidRDefault="008D445C">
      <w:r>
        <w:separator/>
      </w:r>
    </w:p>
  </w:endnote>
  <w:endnote w:type="continuationSeparator" w:id="0">
    <w:p w14:paraId="41B5BB71" w14:textId="77777777" w:rsidR="008D445C" w:rsidRDefault="008D4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rutiger LT Std 55 Roman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AB406" w14:textId="6E4CD3F6" w:rsidR="007036FB" w:rsidRDefault="007036FB">
    <w:pPr>
      <w:pStyle w:val="Footer"/>
    </w:pPr>
    <w:r>
      <w:rPr>
        <w:noProof/>
        <w:lang w:eastAsia="en-GB" w:bidi="he-IL"/>
      </w:rPr>
      <w:drawing>
        <wp:inline distT="0" distB="0" distL="0" distR="0" wp14:anchorId="146C7BBB" wp14:editId="20D3760C">
          <wp:extent cx="609600" cy="769620"/>
          <wp:effectExtent l="0" t="0" r="0" b="0"/>
          <wp:docPr id="20" name="Picture 20" descr="Blue Cr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lue Cres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769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D68B7D" w14:textId="77777777" w:rsidR="008D445C" w:rsidRDefault="008D445C">
      <w:r>
        <w:separator/>
      </w:r>
    </w:p>
  </w:footnote>
  <w:footnote w:type="continuationSeparator" w:id="0">
    <w:p w14:paraId="7FDF7701" w14:textId="77777777" w:rsidR="008D445C" w:rsidRDefault="008D44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0EB9CE" w14:textId="77777777" w:rsidR="007036FB" w:rsidRPr="00A65360" w:rsidRDefault="007036FB" w:rsidP="004102B8">
    <w:pPr>
      <w:pStyle w:val="AddressBold"/>
      <w:tabs>
        <w:tab w:val="left" w:pos="0"/>
      </w:tabs>
      <w:spacing w:before="0" w:after="0"/>
      <w:ind w:left="5760"/>
      <w:rPr>
        <w:rFonts w:ascii="Arial" w:hAnsi="Arial" w:cs="Arial"/>
      </w:rPr>
    </w:pPr>
    <w:r>
      <w:rPr>
        <w:rFonts w:ascii="Arial" w:hAnsi="Arial" w:cs="Arial"/>
        <w:noProof/>
        <w:lang w:eastAsia="en-GB" w:bidi="he-IL"/>
      </w:rPr>
      <w:drawing>
        <wp:anchor distT="0" distB="0" distL="0" distR="114300" simplePos="0" relativeHeight="251659776" behindDoc="0" locked="0" layoutInCell="1" allowOverlap="1" wp14:anchorId="67C61B26" wp14:editId="66BF3EE5">
          <wp:simplePos x="0" y="0"/>
          <wp:positionH relativeFrom="page">
            <wp:posOffset>4523105</wp:posOffset>
          </wp:positionH>
          <wp:positionV relativeFrom="page">
            <wp:posOffset>221615</wp:posOffset>
          </wp:positionV>
          <wp:extent cx="1981200" cy="584200"/>
          <wp:effectExtent l="0" t="0" r="0" b="6350"/>
          <wp:wrapNone/>
          <wp:docPr id="19" name="Picture 19" descr="2 Colour Surre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2 Colour Surrey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0" cy="584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65360">
      <w:rPr>
        <w:rFonts w:ascii="Arial" w:hAnsi="Arial" w:cs="Arial"/>
      </w:rPr>
      <w:t>Surrey Ion Beam Centre</w:t>
    </w:r>
  </w:p>
  <w:p w14:paraId="6278A776" w14:textId="77777777" w:rsidR="007036FB" w:rsidRDefault="007036FB" w:rsidP="004102B8">
    <w:pPr>
      <w:pStyle w:val="AddressNormal"/>
      <w:spacing w:before="0" w:after="0"/>
      <w:ind w:left="5760"/>
      <w:rPr>
        <w:rFonts w:ascii="Arial" w:hAnsi="Arial" w:cs="Arial"/>
        <w:b/>
      </w:rPr>
    </w:pPr>
  </w:p>
  <w:p w14:paraId="7BB769F0" w14:textId="77777777" w:rsidR="007036FB" w:rsidRDefault="007036FB" w:rsidP="004102B8">
    <w:pPr>
      <w:pStyle w:val="AddressNormal"/>
      <w:spacing w:before="0" w:after="0"/>
      <w:ind w:left="5760"/>
      <w:rPr>
        <w:rFonts w:ascii="Arial" w:hAnsi="Arial" w:cs="Arial"/>
        <w:b/>
      </w:rPr>
    </w:pPr>
  </w:p>
  <w:p w14:paraId="4BFACDE8" w14:textId="3B91514E" w:rsidR="007036FB" w:rsidRPr="00A65360" w:rsidRDefault="007036FB" w:rsidP="002A22D0">
    <w:pPr>
      <w:pStyle w:val="AddressNormal"/>
      <w:spacing w:before="0" w:after="0"/>
      <w:ind w:left="5387" w:right="-568"/>
      <w:rPr>
        <w:rFonts w:ascii="Arial" w:hAnsi="Arial" w:cs="Arial"/>
        <w:b/>
      </w:rPr>
    </w:pPr>
    <w:r>
      <w:rPr>
        <w:rFonts w:ascii="Arial" w:hAnsi="Arial" w:cs="Arial"/>
        <w:b/>
      </w:rPr>
      <w:t>Ion Beam Centre</w:t>
    </w:r>
  </w:p>
  <w:p w14:paraId="6FBA0E5A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 w:rsidRPr="00A65360">
      <w:rPr>
        <w:rFonts w:ascii="Arial" w:hAnsi="Arial" w:cs="Arial"/>
      </w:rPr>
      <w:t>Faculty of Engineering &amp; Physical Sciences</w:t>
    </w:r>
  </w:p>
  <w:p w14:paraId="4FC58110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 w:rsidRPr="00A65360">
      <w:rPr>
        <w:rFonts w:ascii="Arial" w:hAnsi="Arial" w:cs="Arial"/>
      </w:rPr>
      <w:t>University of Surrey</w:t>
    </w:r>
  </w:p>
  <w:p w14:paraId="66F53214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 w:rsidRPr="00A65360">
      <w:rPr>
        <w:rFonts w:ascii="Arial" w:hAnsi="Arial" w:cs="Arial"/>
      </w:rPr>
      <w:t>Guildford, Surrey GU2 7XH UK</w:t>
    </w:r>
  </w:p>
  <w:p w14:paraId="678F1F5A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</w:p>
  <w:p w14:paraId="78B2A3B9" w14:textId="03893EC3" w:rsidR="007036FB" w:rsidRPr="00A65360" w:rsidRDefault="007036FB" w:rsidP="000F14EA">
    <w:pPr>
      <w:pStyle w:val="AddressNormal"/>
      <w:tabs>
        <w:tab w:val="left" w:pos="0"/>
      </w:tabs>
      <w:spacing w:before="0" w:after="0"/>
      <w:ind w:left="5387" w:right="-1135"/>
      <w:rPr>
        <w:rFonts w:ascii="Arial" w:hAnsi="Arial" w:cs="Arial"/>
        <w:b/>
      </w:rPr>
    </w:pPr>
    <w:r>
      <w:rPr>
        <w:rFonts w:ascii="Arial" w:hAnsi="Arial" w:cs="Arial"/>
        <w:b/>
      </w:rPr>
      <w:t>Professor Chris Jeynes MInstP, MRSC, CPhys, CEng</w:t>
    </w:r>
  </w:p>
  <w:p w14:paraId="783FDCDA" w14:textId="25B2CD63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>
      <w:rPr>
        <w:rFonts w:ascii="Arial" w:hAnsi="Arial" w:cs="Arial"/>
      </w:rPr>
      <w:t>Professorial Research Fellow</w:t>
    </w:r>
    <w:r w:rsidR="002A22D0">
      <w:rPr>
        <w:rFonts w:ascii="Arial" w:hAnsi="Arial" w:cs="Arial"/>
      </w:rPr>
      <w:t xml:space="preserve"> (retired)</w:t>
    </w:r>
  </w:p>
  <w:p w14:paraId="45087FB8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</w:p>
  <w:p w14:paraId="72189EAA" w14:textId="77777777" w:rsidR="007036FB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>
      <w:rPr>
        <w:rFonts w:ascii="Arial" w:hAnsi="Arial" w:cs="Arial"/>
      </w:rPr>
      <w:t>Tel: +44 (0)1483 686069    (Karen Arthur)</w:t>
    </w:r>
  </w:p>
  <w:p w14:paraId="358BE462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>
      <w:rPr>
        <w:rFonts w:ascii="Arial" w:hAnsi="Arial" w:cs="Arial"/>
      </w:rPr>
      <w:t>Tel: +44 (0)1495 726 035   (home)</w:t>
    </w:r>
  </w:p>
  <w:p w14:paraId="52C54A8F" w14:textId="77777777" w:rsidR="007036FB" w:rsidRPr="00A65360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>
      <w:rPr>
        <w:rFonts w:ascii="Arial" w:hAnsi="Arial" w:cs="Arial"/>
      </w:rPr>
      <w:t>c.jeynes</w:t>
    </w:r>
    <w:r w:rsidRPr="00A65360">
      <w:rPr>
        <w:rFonts w:ascii="Arial" w:hAnsi="Arial" w:cs="Arial"/>
      </w:rPr>
      <w:t>@surrey.ac.uk</w:t>
    </w:r>
  </w:p>
  <w:p w14:paraId="75CA2A4F" w14:textId="77777777" w:rsidR="007036FB" w:rsidRPr="00C64E73" w:rsidRDefault="007036FB" w:rsidP="002A22D0">
    <w:pPr>
      <w:pStyle w:val="AddressNormal"/>
      <w:tabs>
        <w:tab w:val="left" w:pos="0"/>
      </w:tabs>
      <w:spacing w:before="0" w:after="0"/>
      <w:ind w:left="5387" w:right="-568"/>
      <w:rPr>
        <w:rFonts w:ascii="Arial" w:hAnsi="Arial" w:cs="Arial"/>
      </w:rPr>
    </w:pPr>
    <w:r w:rsidRPr="007A2ED7">
      <w:rPr>
        <w:rFonts w:ascii="Arial" w:hAnsi="Arial" w:cs="Arial"/>
      </w:rPr>
      <w:t>www.surrey.ac.uk/ion-beam-centre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F2CE7"/>
    <w:multiLevelType w:val="hybridMultilevel"/>
    <w:tmpl w:val="A08E020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E21663"/>
    <w:multiLevelType w:val="hybridMultilevel"/>
    <w:tmpl w:val="336E8FB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2E3D07"/>
    <w:multiLevelType w:val="hybridMultilevel"/>
    <w:tmpl w:val="D804A25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780893"/>
    <w:multiLevelType w:val="hybridMultilevel"/>
    <w:tmpl w:val="61CEB2E2"/>
    <w:lvl w:ilvl="0" w:tplc="08090015">
      <w:start w:val="1"/>
      <w:numFmt w:val="upperLetter"/>
      <w:lvlText w:val="%1."/>
      <w:lvlJc w:val="left"/>
      <w:pPr>
        <w:ind w:left="1080" w:hanging="360"/>
      </w:p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84A20B0"/>
    <w:multiLevelType w:val="hybridMultilevel"/>
    <w:tmpl w:val="656422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savePreviewPicture/>
  <w:hdrShapeDefaults>
    <o:shapedefaults v:ext="edit" spidmax="2050" style="mso-position-horizontal-relative:page;mso-position-vertical-relative:pag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7378"/>
    <w:rsid w:val="00001BE5"/>
    <w:rsid w:val="00004090"/>
    <w:rsid w:val="00004D85"/>
    <w:rsid w:val="00006F5E"/>
    <w:rsid w:val="00010B30"/>
    <w:rsid w:val="00010FEC"/>
    <w:rsid w:val="0001337E"/>
    <w:rsid w:val="00022BAC"/>
    <w:rsid w:val="00024CD0"/>
    <w:rsid w:val="00041C04"/>
    <w:rsid w:val="00041C47"/>
    <w:rsid w:val="00051565"/>
    <w:rsid w:val="000529ED"/>
    <w:rsid w:val="000552C4"/>
    <w:rsid w:val="0005598C"/>
    <w:rsid w:val="00061B8C"/>
    <w:rsid w:val="00072DA8"/>
    <w:rsid w:val="00073E4F"/>
    <w:rsid w:val="000741C5"/>
    <w:rsid w:val="00077EC1"/>
    <w:rsid w:val="00080684"/>
    <w:rsid w:val="0009159A"/>
    <w:rsid w:val="000925EF"/>
    <w:rsid w:val="0009670C"/>
    <w:rsid w:val="0009682F"/>
    <w:rsid w:val="000A02A6"/>
    <w:rsid w:val="000A1B9C"/>
    <w:rsid w:val="000B5568"/>
    <w:rsid w:val="000B7F8E"/>
    <w:rsid w:val="000C006A"/>
    <w:rsid w:val="000C6F81"/>
    <w:rsid w:val="000C7CFA"/>
    <w:rsid w:val="000D0AE3"/>
    <w:rsid w:val="000E3070"/>
    <w:rsid w:val="000E3760"/>
    <w:rsid w:val="000E4EBF"/>
    <w:rsid w:val="000F14EA"/>
    <w:rsid w:val="000F1FD5"/>
    <w:rsid w:val="00104807"/>
    <w:rsid w:val="001059D0"/>
    <w:rsid w:val="00106079"/>
    <w:rsid w:val="00110230"/>
    <w:rsid w:val="001109AA"/>
    <w:rsid w:val="0011244E"/>
    <w:rsid w:val="00115493"/>
    <w:rsid w:val="00115675"/>
    <w:rsid w:val="00116535"/>
    <w:rsid w:val="00123122"/>
    <w:rsid w:val="00125F8B"/>
    <w:rsid w:val="00134975"/>
    <w:rsid w:val="00134BA1"/>
    <w:rsid w:val="00147545"/>
    <w:rsid w:val="00154039"/>
    <w:rsid w:val="001543FB"/>
    <w:rsid w:val="00162C2E"/>
    <w:rsid w:val="00171FDC"/>
    <w:rsid w:val="001821E6"/>
    <w:rsid w:val="001874A3"/>
    <w:rsid w:val="00187FF8"/>
    <w:rsid w:val="001954B1"/>
    <w:rsid w:val="001A6305"/>
    <w:rsid w:val="001C15AA"/>
    <w:rsid w:val="001C5FB7"/>
    <w:rsid w:val="001C6D64"/>
    <w:rsid w:val="001D7AF1"/>
    <w:rsid w:val="001E25F5"/>
    <w:rsid w:val="001E7299"/>
    <w:rsid w:val="00203889"/>
    <w:rsid w:val="0021630D"/>
    <w:rsid w:val="00224FDF"/>
    <w:rsid w:val="00227548"/>
    <w:rsid w:val="00231486"/>
    <w:rsid w:val="00237EFB"/>
    <w:rsid w:val="002448D9"/>
    <w:rsid w:val="00246E76"/>
    <w:rsid w:val="00247BB0"/>
    <w:rsid w:val="00254081"/>
    <w:rsid w:val="00254235"/>
    <w:rsid w:val="00260E6F"/>
    <w:rsid w:val="00265BC8"/>
    <w:rsid w:val="0027246D"/>
    <w:rsid w:val="00282C19"/>
    <w:rsid w:val="002834C9"/>
    <w:rsid w:val="002A198F"/>
    <w:rsid w:val="002A22D0"/>
    <w:rsid w:val="002A4AB4"/>
    <w:rsid w:val="002C0C81"/>
    <w:rsid w:val="002C264A"/>
    <w:rsid w:val="002C31D9"/>
    <w:rsid w:val="002C3349"/>
    <w:rsid w:val="002C4D4F"/>
    <w:rsid w:val="002C5C49"/>
    <w:rsid w:val="002D3ED6"/>
    <w:rsid w:val="002D4B04"/>
    <w:rsid w:val="002D7952"/>
    <w:rsid w:val="002E1940"/>
    <w:rsid w:val="002E217B"/>
    <w:rsid w:val="002F6E74"/>
    <w:rsid w:val="00300A65"/>
    <w:rsid w:val="0030337F"/>
    <w:rsid w:val="00310937"/>
    <w:rsid w:val="00320123"/>
    <w:rsid w:val="00320A3D"/>
    <w:rsid w:val="0032340C"/>
    <w:rsid w:val="0032358E"/>
    <w:rsid w:val="00327AA9"/>
    <w:rsid w:val="00332B5B"/>
    <w:rsid w:val="003426D9"/>
    <w:rsid w:val="0034377C"/>
    <w:rsid w:val="00343C2A"/>
    <w:rsid w:val="0034593C"/>
    <w:rsid w:val="00351B22"/>
    <w:rsid w:val="00356285"/>
    <w:rsid w:val="0036175D"/>
    <w:rsid w:val="00363005"/>
    <w:rsid w:val="003718C5"/>
    <w:rsid w:val="00373566"/>
    <w:rsid w:val="00374694"/>
    <w:rsid w:val="003758F9"/>
    <w:rsid w:val="00377B13"/>
    <w:rsid w:val="0039114B"/>
    <w:rsid w:val="003933FC"/>
    <w:rsid w:val="00394672"/>
    <w:rsid w:val="0039487C"/>
    <w:rsid w:val="003A5789"/>
    <w:rsid w:val="003A73D9"/>
    <w:rsid w:val="003C319E"/>
    <w:rsid w:val="003C3D21"/>
    <w:rsid w:val="003D507C"/>
    <w:rsid w:val="003D769B"/>
    <w:rsid w:val="003E07CC"/>
    <w:rsid w:val="003F4E00"/>
    <w:rsid w:val="004102B8"/>
    <w:rsid w:val="0041685C"/>
    <w:rsid w:val="0042053F"/>
    <w:rsid w:val="004274FF"/>
    <w:rsid w:val="004277DD"/>
    <w:rsid w:val="00431A7E"/>
    <w:rsid w:val="00433FEB"/>
    <w:rsid w:val="004358FC"/>
    <w:rsid w:val="00443891"/>
    <w:rsid w:val="00451559"/>
    <w:rsid w:val="00452AB8"/>
    <w:rsid w:val="00453114"/>
    <w:rsid w:val="00453847"/>
    <w:rsid w:val="0045414B"/>
    <w:rsid w:val="00454452"/>
    <w:rsid w:val="00471A8F"/>
    <w:rsid w:val="004728BF"/>
    <w:rsid w:val="00475E1E"/>
    <w:rsid w:val="00487145"/>
    <w:rsid w:val="00491D6F"/>
    <w:rsid w:val="00492241"/>
    <w:rsid w:val="004A4934"/>
    <w:rsid w:val="004A6887"/>
    <w:rsid w:val="004B14E2"/>
    <w:rsid w:val="004B26E3"/>
    <w:rsid w:val="004B297D"/>
    <w:rsid w:val="004B340D"/>
    <w:rsid w:val="004B7DF1"/>
    <w:rsid w:val="004C1FFD"/>
    <w:rsid w:val="004D3037"/>
    <w:rsid w:val="004D6471"/>
    <w:rsid w:val="004E09CB"/>
    <w:rsid w:val="004E269F"/>
    <w:rsid w:val="004E4D4E"/>
    <w:rsid w:val="005106E3"/>
    <w:rsid w:val="0051278F"/>
    <w:rsid w:val="00514C0A"/>
    <w:rsid w:val="00520373"/>
    <w:rsid w:val="0053584A"/>
    <w:rsid w:val="00536E4D"/>
    <w:rsid w:val="00537F05"/>
    <w:rsid w:val="005446CB"/>
    <w:rsid w:val="0055412F"/>
    <w:rsid w:val="00560DAB"/>
    <w:rsid w:val="00561C49"/>
    <w:rsid w:val="00564E47"/>
    <w:rsid w:val="00573017"/>
    <w:rsid w:val="005744D4"/>
    <w:rsid w:val="0057636D"/>
    <w:rsid w:val="00586B01"/>
    <w:rsid w:val="00593791"/>
    <w:rsid w:val="005A13DA"/>
    <w:rsid w:val="005A26E1"/>
    <w:rsid w:val="005A3EF5"/>
    <w:rsid w:val="005A5BA6"/>
    <w:rsid w:val="005B4D53"/>
    <w:rsid w:val="005B7A1B"/>
    <w:rsid w:val="005B7E77"/>
    <w:rsid w:val="005C1353"/>
    <w:rsid w:val="005C55B1"/>
    <w:rsid w:val="005D18B5"/>
    <w:rsid w:val="005D53F8"/>
    <w:rsid w:val="005E5CCB"/>
    <w:rsid w:val="005F5E72"/>
    <w:rsid w:val="00601085"/>
    <w:rsid w:val="00601232"/>
    <w:rsid w:val="00604109"/>
    <w:rsid w:val="00604DE8"/>
    <w:rsid w:val="00610ABB"/>
    <w:rsid w:val="0061134A"/>
    <w:rsid w:val="006126A0"/>
    <w:rsid w:val="00613A88"/>
    <w:rsid w:val="00615442"/>
    <w:rsid w:val="0062679A"/>
    <w:rsid w:val="00630505"/>
    <w:rsid w:val="00636042"/>
    <w:rsid w:val="00650374"/>
    <w:rsid w:val="00653893"/>
    <w:rsid w:val="00654A72"/>
    <w:rsid w:val="00655D58"/>
    <w:rsid w:val="00656B6F"/>
    <w:rsid w:val="00662B7C"/>
    <w:rsid w:val="00675632"/>
    <w:rsid w:val="006774C8"/>
    <w:rsid w:val="0068048F"/>
    <w:rsid w:val="00680A0F"/>
    <w:rsid w:val="00680A16"/>
    <w:rsid w:val="00683658"/>
    <w:rsid w:val="006871A9"/>
    <w:rsid w:val="006941AA"/>
    <w:rsid w:val="006977D9"/>
    <w:rsid w:val="006A49CB"/>
    <w:rsid w:val="006B002A"/>
    <w:rsid w:val="006B3DAC"/>
    <w:rsid w:val="006B6DB7"/>
    <w:rsid w:val="006B7F37"/>
    <w:rsid w:val="006C5B9E"/>
    <w:rsid w:val="006D1656"/>
    <w:rsid w:val="006E17CA"/>
    <w:rsid w:val="006E5D67"/>
    <w:rsid w:val="006F4F91"/>
    <w:rsid w:val="007036FB"/>
    <w:rsid w:val="00724601"/>
    <w:rsid w:val="00727DC6"/>
    <w:rsid w:val="00733445"/>
    <w:rsid w:val="00733C85"/>
    <w:rsid w:val="007349FD"/>
    <w:rsid w:val="00734B36"/>
    <w:rsid w:val="00742FF1"/>
    <w:rsid w:val="007517A7"/>
    <w:rsid w:val="00761B1C"/>
    <w:rsid w:val="00766743"/>
    <w:rsid w:val="0078422E"/>
    <w:rsid w:val="0078675E"/>
    <w:rsid w:val="00786B09"/>
    <w:rsid w:val="00790D35"/>
    <w:rsid w:val="00791248"/>
    <w:rsid w:val="007940F9"/>
    <w:rsid w:val="007A1438"/>
    <w:rsid w:val="007A2ED7"/>
    <w:rsid w:val="007A7A20"/>
    <w:rsid w:val="007B41EF"/>
    <w:rsid w:val="007B756F"/>
    <w:rsid w:val="007C0529"/>
    <w:rsid w:val="007C6EDF"/>
    <w:rsid w:val="007C7AA6"/>
    <w:rsid w:val="007D1502"/>
    <w:rsid w:val="007D2677"/>
    <w:rsid w:val="007D7EAF"/>
    <w:rsid w:val="007F0C7A"/>
    <w:rsid w:val="007F123E"/>
    <w:rsid w:val="007F2E58"/>
    <w:rsid w:val="007F3BB2"/>
    <w:rsid w:val="007F702C"/>
    <w:rsid w:val="00802CF8"/>
    <w:rsid w:val="00813F91"/>
    <w:rsid w:val="008160F8"/>
    <w:rsid w:val="00820FCF"/>
    <w:rsid w:val="008223D1"/>
    <w:rsid w:val="00825FE7"/>
    <w:rsid w:val="00845E11"/>
    <w:rsid w:val="00850031"/>
    <w:rsid w:val="00856DAD"/>
    <w:rsid w:val="0087003F"/>
    <w:rsid w:val="0089338F"/>
    <w:rsid w:val="00893721"/>
    <w:rsid w:val="008A0D0A"/>
    <w:rsid w:val="008A1BF7"/>
    <w:rsid w:val="008B1D2B"/>
    <w:rsid w:val="008D445C"/>
    <w:rsid w:val="008D5965"/>
    <w:rsid w:val="008E01B5"/>
    <w:rsid w:val="008E5204"/>
    <w:rsid w:val="008F126B"/>
    <w:rsid w:val="008F1955"/>
    <w:rsid w:val="008F46DD"/>
    <w:rsid w:val="00900FDD"/>
    <w:rsid w:val="0091291F"/>
    <w:rsid w:val="00913535"/>
    <w:rsid w:val="00913604"/>
    <w:rsid w:val="00913D5B"/>
    <w:rsid w:val="00917ED8"/>
    <w:rsid w:val="00920F81"/>
    <w:rsid w:val="00922E79"/>
    <w:rsid w:val="009244BC"/>
    <w:rsid w:val="00932AC1"/>
    <w:rsid w:val="00937272"/>
    <w:rsid w:val="0094291E"/>
    <w:rsid w:val="00951D53"/>
    <w:rsid w:val="00952B4C"/>
    <w:rsid w:val="00953BC5"/>
    <w:rsid w:val="0095549D"/>
    <w:rsid w:val="00956AB2"/>
    <w:rsid w:val="009618AB"/>
    <w:rsid w:val="00966AEC"/>
    <w:rsid w:val="00973246"/>
    <w:rsid w:val="00980A15"/>
    <w:rsid w:val="00983066"/>
    <w:rsid w:val="00983BEE"/>
    <w:rsid w:val="00986912"/>
    <w:rsid w:val="009A0721"/>
    <w:rsid w:val="009A2FBD"/>
    <w:rsid w:val="009A6A74"/>
    <w:rsid w:val="009B015F"/>
    <w:rsid w:val="009B5E80"/>
    <w:rsid w:val="009B6C97"/>
    <w:rsid w:val="009B6F79"/>
    <w:rsid w:val="009C1920"/>
    <w:rsid w:val="009E0C8D"/>
    <w:rsid w:val="009E6FD4"/>
    <w:rsid w:val="009F0BDA"/>
    <w:rsid w:val="00A01CB2"/>
    <w:rsid w:val="00A13749"/>
    <w:rsid w:val="00A15900"/>
    <w:rsid w:val="00A16347"/>
    <w:rsid w:val="00A25081"/>
    <w:rsid w:val="00A261D5"/>
    <w:rsid w:val="00A31391"/>
    <w:rsid w:val="00A41CD7"/>
    <w:rsid w:val="00A441AC"/>
    <w:rsid w:val="00A47619"/>
    <w:rsid w:val="00A525D0"/>
    <w:rsid w:val="00A53EAF"/>
    <w:rsid w:val="00A552A0"/>
    <w:rsid w:val="00A57A3A"/>
    <w:rsid w:val="00A65360"/>
    <w:rsid w:val="00A71C19"/>
    <w:rsid w:val="00A7397E"/>
    <w:rsid w:val="00A803CC"/>
    <w:rsid w:val="00A90F77"/>
    <w:rsid w:val="00A94021"/>
    <w:rsid w:val="00A95EE9"/>
    <w:rsid w:val="00AA125D"/>
    <w:rsid w:val="00AA22F6"/>
    <w:rsid w:val="00AA2991"/>
    <w:rsid w:val="00AB34B1"/>
    <w:rsid w:val="00AB3FF8"/>
    <w:rsid w:val="00AB4BEE"/>
    <w:rsid w:val="00AC63D8"/>
    <w:rsid w:val="00AC6C8E"/>
    <w:rsid w:val="00AD29F7"/>
    <w:rsid w:val="00AD4DF0"/>
    <w:rsid w:val="00AD6B44"/>
    <w:rsid w:val="00AD76F1"/>
    <w:rsid w:val="00AD7F12"/>
    <w:rsid w:val="00AE49F8"/>
    <w:rsid w:val="00AE4EC7"/>
    <w:rsid w:val="00AE7C88"/>
    <w:rsid w:val="00AF3D18"/>
    <w:rsid w:val="00AF3DD7"/>
    <w:rsid w:val="00AF753D"/>
    <w:rsid w:val="00B049A9"/>
    <w:rsid w:val="00B10AEE"/>
    <w:rsid w:val="00B11520"/>
    <w:rsid w:val="00B1437C"/>
    <w:rsid w:val="00B202CA"/>
    <w:rsid w:val="00B306CA"/>
    <w:rsid w:val="00B3074F"/>
    <w:rsid w:val="00B36401"/>
    <w:rsid w:val="00B41ACA"/>
    <w:rsid w:val="00B42BD0"/>
    <w:rsid w:val="00B54687"/>
    <w:rsid w:val="00B54CA6"/>
    <w:rsid w:val="00B600CE"/>
    <w:rsid w:val="00B616AB"/>
    <w:rsid w:val="00B6508A"/>
    <w:rsid w:val="00B73FC6"/>
    <w:rsid w:val="00B74057"/>
    <w:rsid w:val="00B80522"/>
    <w:rsid w:val="00B80A6D"/>
    <w:rsid w:val="00B87DDC"/>
    <w:rsid w:val="00B914CE"/>
    <w:rsid w:val="00B936D5"/>
    <w:rsid w:val="00B968C2"/>
    <w:rsid w:val="00BA04F0"/>
    <w:rsid w:val="00BA1F24"/>
    <w:rsid w:val="00BA2D8E"/>
    <w:rsid w:val="00BA6B9D"/>
    <w:rsid w:val="00BB024F"/>
    <w:rsid w:val="00BB26DF"/>
    <w:rsid w:val="00BB69AE"/>
    <w:rsid w:val="00BC347F"/>
    <w:rsid w:val="00BC512E"/>
    <w:rsid w:val="00BC78FB"/>
    <w:rsid w:val="00BD4834"/>
    <w:rsid w:val="00BE5682"/>
    <w:rsid w:val="00BE5BC8"/>
    <w:rsid w:val="00BE63DD"/>
    <w:rsid w:val="00BE714D"/>
    <w:rsid w:val="00BE7ADF"/>
    <w:rsid w:val="00BE7FD2"/>
    <w:rsid w:val="00BF01E6"/>
    <w:rsid w:val="00BF0DDB"/>
    <w:rsid w:val="00BF40EC"/>
    <w:rsid w:val="00BF6C30"/>
    <w:rsid w:val="00BF73B6"/>
    <w:rsid w:val="00C0191C"/>
    <w:rsid w:val="00C046C6"/>
    <w:rsid w:val="00C131B0"/>
    <w:rsid w:val="00C2252C"/>
    <w:rsid w:val="00C25247"/>
    <w:rsid w:val="00C26FAC"/>
    <w:rsid w:val="00C31812"/>
    <w:rsid w:val="00C35C86"/>
    <w:rsid w:val="00C42E97"/>
    <w:rsid w:val="00C51A8F"/>
    <w:rsid w:val="00C51E6E"/>
    <w:rsid w:val="00C563A7"/>
    <w:rsid w:val="00C62B83"/>
    <w:rsid w:val="00C64E73"/>
    <w:rsid w:val="00C67CDF"/>
    <w:rsid w:val="00C722E9"/>
    <w:rsid w:val="00C723AD"/>
    <w:rsid w:val="00C85789"/>
    <w:rsid w:val="00C86CDA"/>
    <w:rsid w:val="00C93AE9"/>
    <w:rsid w:val="00C97A00"/>
    <w:rsid w:val="00CA371F"/>
    <w:rsid w:val="00CB50F0"/>
    <w:rsid w:val="00CC1A6D"/>
    <w:rsid w:val="00CC4CE8"/>
    <w:rsid w:val="00CD37B2"/>
    <w:rsid w:val="00CD7C79"/>
    <w:rsid w:val="00CE5E2B"/>
    <w:rsid w:val="00CF7A94"/>
    <w:rsid w:val="00D04F91"/>
    <w:rsid w:val="00D10496"/>
    <w:rsid w:val="00D13AC6"/>
    <w:rsid w:val="00D15F48"/>
    <w:rsid w:val="00D20098"/>
    <w:rsid w:val="00D21867"/>
    <w:rsid w:val="00D22D89"/>
    <w:rsid w:val="00D235FD"/>
    <w:rsid w:val="00D268A5"/>
    <w:rsid w:val="00D2723E"/>
    <w:rsid w:val="00D3146E"/>
    <w:rsid w:val="00D33CDB"/>
    <w:rsid w:val="00D36F42"/>
    <w:rsid w:val="00D42F9F"/>
    <w:rsid w:val="00D46AFE"/>
    <w:rsid w:val="00D46F98"/>
    <w:rsid w:val="00D5523D"/>
    <w:rsid w:val="00D564EE"/>
    <w:rsid w:val="00D56D84"/>
    <w:rsid w:val="00D62AA5"/>
    <w:rsid w:val="00D67FC4"/>
    <w:rsid w:val="00D72560"/>
    <w:rsid w:val="00D73F10"/>
    <w:rsid w:val="00D81150"/>
    <w:rsid w:val="00D85E58"/>
    <w:rsid w:val="00D95CD8"/>
    <w:rsid w:val="00D968D9"/>
    <w:rsid w:val="00DB2F2D"/>
    <w:rsid w:val="00DB5991"/>
    <w:rsid w:val="00DC7172"/>
    <w:rsid w:val="00DC733E"/>
    <w:rsid w:val="00DD22A2"/>
    <w:rsid w:val="00DD5E11"/>
    <w:rsid w:val="00DD76F6"/>
    <w:rsid w:val="00DE795E"/>
    <w:rsid w:val="00DF2F0B"/>
    <w:rsid w:val="00DF6B00"/>
    <w:rsid w:val="00E019E6"/>
    <w:rsid w:val="00E0232A"/>
    <w:rsid w:val="00E04261"/>
    <w:rsid w:val="00E04CAF"/>
    <w:rsid w:val="00E124D5"/>
    <w:rsid w:val="00E172E4"/>
    <w:rsid w:val="00E22837"/>
    <w:rsid w:val="00E22979"/>
    <w:rsid w:val="00E2654A"/>
    <w:rsid w:val="00E60FE3"/>
    <w:rsid w:val="00E75BB8"/>
    <w:rsid w:val="00E83D45"/>
    <w:rsid w:val="00EA2860"/>
    <w:rsid w:val="00EA2D96"/>
    <w:rsid w:val="00EA4F6F"/>
    <w:rsid w:val="00EA5E0F"/>
    <w:rsid w:val="00EB0452"/>
    <w:rsid w:val="00EB5C04"/>
    <w:rsid w:val="00ED19F4"/>
    <w:rsid w:val="00ED6173"/>
    <w:rsid w:val="00EE2262"/>
    <w:rsid w:val="00EE6264"/>
    <w:rsid w:val="00EF01FD"/>
    <w:rsid w:val="00EF0D6B"/>
    <w:rsid w:val="00EF4B45"/>
    <w:rsid w:val="00EF530C"/>
    <w:rsid w:val="00F023EA"/>
    <w:rsid w:val="00F04B20"/>
    <w:rsid w:val="00F128AF"/>
    <w:rsid w:val="00F137D1"/>
    <w:rsid w:val="00F14309"/>
    <w:rsid w:val="00F2187B"/>
    <w:rsid w:val="00F24BA3"/>
    <w:rsid w:val="00F3165A"/>
    <w:rsid w:val="00F437EC"/>
    <w:rsid w:val="00F45892"/>
    <w:rsid w:val="00F54D41"/>
    <w:rsid w:val="00F603EC"/>
    <w:rsid w:val="00F6130E"/>
    <w:rsid w:val="00F62134"/>
    <w:rsid w:val="00F63DE8"/>
    <w:rsid w:val="00F83954"/>
    <w:rsid w:val="00F84D56"/>
    <w:rsid w:val="00F9076C"/>
    <w:rsid w:val="00F95A00"/>
    <w:rsid w:val="00F962C0"/>
    <w:rsid w:val="00FA1BAD"/>
    <w:rsid w:val="00FA1F62"/>
    <w:rsid w:val="00FA699F"/>
    <w:rsid w:val="00FA6AFC"/>
    <w:rsid w:val="00FA7378"/>
    <w:rsid w:val="00FB41FC"/>
    <w:rsid w:val="00FB4E69"/>
    <w:rsid w:val="00FC17C2"/>
    <w:rsid w:val="00FC2824"/>
    <w:rsid w:val="00FC3EE6"/>
    <w:rsid w:val="00FD3A8E"/>
    <w:rsid w:val="00FD4D6B"/>
    <w:rsid w:val="00FE2E40"/>
    <w:rsid w:val="00FE4C46"/>
    <w:rsid w:val="00FF072A"/>
    <w:rsid w:val="00FF0B93"/>
    <w:rsid w:val="00FF3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mso-position-horizontal-relative:page;mso-position-vertical-relative:page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4F0B3D40"/>
  <w15:docId w15:val="{01BCA3A4-7E9C-433E-8055-C46094729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he-IL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iPriority="99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62C2E"/>
    <w:pPr>
      <w:spacing w:before="120" w:after="120" w:line="252" w:lineRule="auto"/>
    </w:pPr>
    <w:rPr>
      <w:sz w:val="22"/>
      <w:szCs w:val="24"/>
      <w:lang w:eastAsia="en-US" w:bidi="ar-SA"/>
    </w:rPr>
  </w:style>
  <w:style w:type="paragraph" w:styleId="Heading1">
    <w:name w:val="heading 1"/>
    <w:basedOn w:val="Normal"/>
    <w:next w:val="Normal"/>
    <w:link w:val="Heading1Char"/>
    <w:qFormat/>
    <w:rsid w:val="00EE226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0B7F8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61544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171FDC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171FDC"/>
    <w:pPr>
      <w:tabs>
        <w:tab w:val="center" w:pos="4153"/>
        <w:tab w:val="right" w:pos="8306"/>
      </w:tabs>
    </w:pPr>
  </w:style>
  <w:style w:type="character" w:styleId="Hyperlink">
    <w:name w:val="Hyperlink"/>
    <w:rsid w:val="00537F05"/>
    <w:rPr>
      <w:color w:val="0000FF"/>
      <w:u w:val="single"/>
    </w:rPr>
  </w:style>
  <w:style w:type="paragraph" w:customStyle="1" w:styleId="AddressBold">
    <w:name w:val="Address Bold"/>
    <w:basedOn w:val="Normal"/>
    <w:rsid w:val="004A6887"/>
    <w:pPr>
      <w:spacing w:line="220" w:lineRule="atLeast"/>
    </w:pPr>
    <w:rPr>
      <w:b/>
      <w:color w:val="003E7E"/>
      <w:sz w:val="16"/>
    </w:rPr>
  </w:style>
  <w:style w:type="paragraph" w:customStyle="1" w:styleId="AddressNormal">
    <w:name w:val="Address Normal"/>
    <w:basedOn w:val="AddressBold"/>
    <w:rsid w:val="004A6887"/>
    <w:pPr>
      <w:spacing w:line="200" w:lineRule="atLeast"/>
    </w:pPr>
    <w:rPr>
      <w:b w:val="0"/>
      <w:sz w:val="14"/>
    </w:rPr>
  </w:style>
  <w:style w:type="paragraph" w:customStyle="1" w:styleId="AddresseeDetails">
    <w:name w:val="Addressee Details"/>
    <w:basedOn w:val="Normal"/>
    <w:rsid w:val="00F04B20"/>
    <w:pPr>
      <w:spacing w:line="220" w:lineRule="atLeast"/>
    </w:pPr>
    <w:rPr>
      <w:rFonts w:ascii="Frutiger LT Std 55 Roman" w:hAnsi="Frutiger LT Std 55 Roman"/>
      <w:color w:val="000000"/>
      <w:sz w:val="16"/>
    </w:rPr>
  </w:style>
  <w:style w:type="paragraph" w:styleId="BalloonText">
    <w:name w:val="Balloon Text"/>
    <w:basedOn w:val="Normal"/>
    <w:semiHidden/>
    <w:rsid w:val="00D22D8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A90F77"/>
    <w:pPr>
      <w:spacing w:before="100" w:beforeAutospacing="1" w:after="100" w:afterAutospacing="1" w:line="240" w:lineRule="auto"/>
    </w:pPr>
    <w:rPr>
      <w:rFonts w:eastAsia="Calibri"/>
      <w:sz w:val="24"/>
      <w:lang w:eastAsia="en-GB"/>
    </w:rPr>
  </w:style>
  <w:style w:type="paragraph" w:styleId="NoSpacing">
    <w:name w:val="No Spacing"/>
    <w:uiPriority w:val="1"/>
    <w:qFormat/>
    <w:rsid w:val="00DD76F6"/>
    <w:rPr>
      <w:rFonts w:eastAsia="Calibri"/>
      <w:sz w:val="22"/>
      <w:szCs w:val="22"/>
      <w:lang w:eastAsia="en-US" w:bidi="ar-SA"/>
    </w:rPr>
  </w:style>
  <w:style w:type="character" w:styleId="FollowedHyperlink">
    <w:name w:val="FollowedHyperlink"/>
    <w:basedOn w:val="DefaultParagraphFont"/>
    <w:rsid w:val="00DD76F6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1059D0"/>
    <w:pPr>
      <w:spacing w:line="276" w:lineRule="auto"/>
      <w:ind w:left="720"/>
      <w:contextualSpacing/>
    </w:pPr>
    <w:rPr>
      <w:rFonts w:eastAsiaTheme="minorHAnsi" w:cstheme="minorBidi"/>
      <w:szCs w:val="22"/>
      <w:lang w:bidi="he-IL"/>
    </w:rPr>
  </w:style>
  <w:style w:type="character" w:customStyle="1" w:styleId="FooterChar">
    <w:name w:val="Footer Char"/>
    <w:basedOn w:val="DefaultParagraphFont"/>
    <w:link w:val="Footer"/>
    <w:uiPriority w:val="99"/>
    <w:rsid w:val="001059D0"/>
    <w:rPr>
      <w:sz w:val="22"/>
      <w:szCs w:val="24"/>
      <w:lang w:eastAsia="en-US" w:bidi="ar-SA"/>
    </w:rPr>
  </w:style>
  <w:style w:type="character" w:customStyle="1" w:styleId="allowtextselection">
    <w:name w:val="allowtextselection"/>
    <w:basedOn w:val="DefaultParagraphFont"/>
    <w:rsid w:val="00363005"/>
  </w:style>
  <w:style w:type="paragraph" w:customStyle="1" w:styleId="Default">
    <w:name w:val="Default"/>
    <w:rsid w:val="007F3BB2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HTMLCite">
    <w:name w:val="HTML Cite"/>
    <w:basedOn w:val="DefaultParagraphFont"/>
    <w:uiPriority w:val="99"/>
    <w:unhideWhenUsed/>
    <w:rsid w:val="0078675E"/>
    <w:rPr>
      <w:i/>
      <w:iCs/>
    </w:rPr>
  </w:style>
  <w:style w:type="character" w:styleId="CommentReference">
    <w:name w:val="annotation reference"/>
    <w:basedOn w:val="DefaultParagraphFont"/>
    <w:rsid w:val="00FE4C46"/>
    <w:rPr>
      <w:sz w:val="16"/>
      <w:szCs w:val="16"/>
    </w:rPr>
  </w:style>
  <w:style w:type="paragraph" w:styleId="CommentText">
    <w:name w:val="annotation text"/>
    <w:basedOn w:val="Normal"/>
    <w:link w:val="CommentTextChar"/>
    <w:rsid w:val="00FE4C4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E4C46"/>
    <w:rPr>
      <w:lang w:eastAsia="en-US" w:bidi="ar-SA"/>
    </w:rPr>
  </w:style>
  <w:style w:type="paragraph" w:styleId="CommentSubject">
    <w:name w:val="annotation subject"/>
    <w:basedOn w:val="CommentText"/>
    <w:next w:val="CommentText"/>
    <w:link w:val="CommentSubjectChar"/>
    <w:rsid w:val="00FE4C4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E4C46"/>
    <w:rPr>
      <w:b/>
      <w:bCs/>
      <w:lang w:eastAsia="en-US" w:bidi="ar-SA"/>
    </w:rPr>
  </w:style>
  <w:style w:type="character" w:customStyle="1" w:styleId="HeaderChar">
    <w:name w:val="Header Char"/>
    <w:basedOn w:val="DefaultParagraphFont"/>
    <w:link w:val="Header"/>
    <w:uiPriority w:val="99"/>
    <w:rsid w:val="006B002A"/>
    <w:rPr>
      <w:sz w:val="22"/>
      <w:szCs w:val="24"/>
      <w:lang w:eastAsia="en-US" w:bidi="ar-SA"/>
    </w:rPr>
  </w:style>
  <w:style w:type="character" w:customStyle="1" w:styleId="Heading1Char">
    <w:name w:val="Heading 1 Char"/>
    <w:basedOn w:val="DefaultParagraphFont"/>
    <w:link w:val="Heading1"/>
    <w:rsid w:val="00EE2262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en-US" w:bidi="ar-SA"/>
    </w:rPr>
  </w:style>
  <w:style w:type="paragraph" w:styleId="Subtitle">
    <w:name w:val="Subtitle"/>
    <w:basedOn w:val="Normal"/>
    <w:next w:val="Normal"/>
    <w:link w:val="SubtitleChar"/>
    <w:qFormat/>
    <w:rsid w:val="00EE226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</w:rPr>
  </w:style>
  <w:style w:type="character" w:customStyle="1" w:styleId="SubtitleChar">
    <w:name w:val="Subtitle Char"/>
    <w:basedOn w:val="DefaultParagraphFont"/>
    <w:link w:val="Subtitle"/>
    <w:rsid w:val="00EE226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 w:bidi="ar-SA"/>
    </w:rPr>
  </w:style>
  <w:style w:type="character" w:customStyle="1" w:styleId="Heading2Char">
    <w:name w:val="Heading 2 Char"/>
    <w:basedOn w:val="DefaultParagraphFont"/>
    <w:link w:val="Heading2"/>
    <w:semiHidden/>
    <w:rsid w:val="000B7F8E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 w:bidi="ar-SA"/>
    </w:rPr>
  </w:style>
  <w:style w:type="character" w:customStyle="1" w:styleId="apple-converted-space">
    <w:name w:val="apple-converted-space"/>
    <w:basedOn w:val="DefaultParagraphFont"/>
    <w:rsid w:val="000E3760"/>
  </w:style>
  <w:style w:type="character" w:styleId="UnresolvedMention">
    <w:name w:val="Unresolved Mention"/>
    <w:basedOn w:val="DefaultParagraphFont"/>
    <w:uiPriority w:val="99"/>
    <w:semiHidden/>
    <w:unhideWhenUsed/>
    <w:rsid w:val="000E3760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semiHidden/>
    <w:rsid w:val="00615442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 w:bidi="ar-SA"/>
    </w:rPr>
  </w:style>
  <w:style w:type="paragraph" w:styleId="Revision">
    <w:name w:val="Revision"/>
    <w:hidden/>
    <w:uiPriority w:val="99"/>
    <w:semiHidden/>
    <w:rsid w:val="00E60FE3"/>
    <w:rPr>
      <w:sz w:val="22"/>
      <w:szCs w:val="24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212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2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66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64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9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1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4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01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3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482</Words>
  <Characters>2751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Surrey</Company>
  <LinksUpToDate>false</LinksUpToDate>
  <CharactersWithSpaces>3227</CharactersWithSpaces>
  <SharedDoc>false</SharedDoc>
  <HLinks>
    <vt:vector size="12" baseType="variant">
      <vt:variant>
        <vt:i4>4718668</vt:i4>
      </vt:variant>
      <vt:variant>
        <vt:i4>3</vt:i4>
      </vt:variant>
      <vt:variant>
        <vt:i4>0</vt:i4>
      </vt:variant>
      <vt:variant>
        <vt:i4>5</vt:i4>
      </vt:variant>
      <vt:variant>
        <vt:lpwstr>http://dx.doi.org/10.1126/science.aaf5663</vt:lpwstr>
      </vt:variant>
      <vt:variant>
        <vt:lpwstr/>
      </vt:variant>
      <vt:variant>
        <vt:i4>5898326</vt:i4>
      </vt:variant>
      <vt:variant>
        <vt:i4>0</vt:i4>
      </vt:variant>
      <vt:variant>
        <vt:i4>0</vt:i4>
      </vt:variant>
      <vt:variant>
        <vt:i4>5</vt:i4>
      </vt:variant>
      <vt:variant>
        <vt:lpwstr>http://dx.doi.org/10.1039/c6an01167e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ees1kr</dc:creator>
  <cp:lastModifiedBy>Jeynes, Christopher Prof (Elec Electronic Eng)</cp:lastModifiedBy>
  <cp:revision>3</cp:revision>
  <cp:lastPrinted>2018-10-04T08:21:00Z</cp:lastPrinted>
  <dcterms:created xsi:type="dcterms:W3CDTF">2021-11-17T15:41:00Z</dcterms:created>
  <dcterms:modified xsi:type="dcterms:W3CDTF">2021-12-22T12:18:00Z</dcterms:modified>
</cp:coreProperties>
</file>