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0348" w14:textId="35E20BCB" w:rsidR="007B3165" w:rsidRPr="00D24019" w:rsidRDefault="00C17E9C" w:rsidP="007B3165">
      <w:pPr>
        <w:pStyle w:val="af5"/>
      </w:pPr>
      <w:bookmarkStart w:id="0" w:name="OLE_LINK138"/>
      <w:bookmarkStart w:id="1" w:name="OLE_LINK139"/>
      <w:r w:rsidRPr="00D24019">
        <w:t>Supplementary Information</w:t>
      </w:r>
      <w:r w:rsidR="007B3165" w:rsidRPr="00D24019">
        <w:t xml:space="preserve"> for </w:t>
      </w:r>
    </w:p>
    <w:bookmarkEnd w:id="0"/>
    <w:bookmarkEnd w:id="1"/>
    <w:p w14:paraId="1B76AE6A" w14:textId="77777777" w:rsidR="007B3165" w:rsidRPr="00D24019" w:rsidRDefault="007B3165" w:rsidP="007B3165">
      <w:pPr>
        <w:jc w:val="center"/>
        <w:rPr>
          <w:b/>
        </w:rPr>
      </w:pPr>
      <w:r w:rsidRPr="00D24019">
        <w:rPr>
          <w:b/>
        </w:rPr>
        <w:t>“Fiber aggregation in nanocomposites: aggregation degree and its linear relation with percolation threshold”</w:t>
      </w:r>
    </w:p>
    <w:p w14:paraId="330DC70A" w14:textId="77777777" w:rsidR="007B3165" w:rsidRPr="00D24019" w:rsidRDefault="007B3165" w:rsidP="007B3165">
      <w:pPr>
        <w:jc w:val="center"/>
        <w:rPr>
          <w:b/>
        </w:rPr>
      </w:pPr>
    </w:p>
    <w:p w14:paraId="32999CC1" w14:textId="77777777" w:rsidR="007B3165" w:rsidRPr="00D24019" w:rsidRDefault="007B3165" w:rsidP="007B3165">
      <w:pPr>
        <w:jc w:val="center"/>
        <w:rPr>
          <w:b/>
        </w:rPr>
      </w:pPr>
    </w:p>
    <w:p w14:paraId="4A1F74F3" w14:textId="77777777" w:rsidR="007B3165" w:rsidRPr="00D24019" w:rsidRDefault="007B3165" w:rsidP="007B3165">
      <w:pPr>
        <w:jc w:val="center"/>
        <w:rPr>
          <w:b/>
        </w:rPr>
      </w:pPr>
    </w:p>
    <w:p w14:paraId="44D14D51" w14:textId="77777777" w:rsidR="00553483" w:rsidRDefault="00553483" w:rsidP="00553483">
      <w:pPr>
        <w:jc w:val="center"/>
        <w:rPr>
          <w:rFonts w:eastAsia="宋体"/>
          <w:vertAlign w:val="superscript"/>
        </w:rPr>
      </w:pPr>
      <w:r>
        <w:rPr>
          <w:rFonts w:eastAsia="宋体"/>
        </w:rPr>
        <w:t>Baorang Cui</w:t>
      </w:r>
      <w:r>
        <w:rPr>
          <w:rFonts w:eastAsia="宋体"/>
          <w:vertAlign w:val="superscript"/>
        </w:rPr>
        <w:t>1</w:t>
      </w:r>
      <w:r>
        <w:rPr>
          <w:rFonts w:eastAsia="宋体"/>
        </w:rPr>
        <w:t xml:space="preserve">, </w:t>
      </w:r>
      <w:proofErr w:type="spellStart"/>
      <w:r>
        <w:rPr>
          <w:rFonts w:eastAsia="宋体"/>
        </w:rPr>
        <w:t>Fei</w:t>
      </w:r>
      <w:proofErr w:type="spellEnd"/>
      <w:r>
        <w:rPr>
          <w:rFonts w:eastAsia="宋体"/>
        </w:rPr>
        <w:t xml:space="preserve"> Pan</w:t>
      </w:r>
      <w:r>
        <w:rPr>
          <w:rFonts w:eastAsia="宋体"/>
          <w:vertAlign w:val="superscript"/>
        </w:rPr>
        <w:t>2</w:t>
      </w:r>
      <w:r>
        <w:rPr>
          <w:rStyle w:val="a4"/>
          <w:rFonts w:eastAsia="宋体"/>
        </w:rPr>
        <w:footnoteReference w:customMarkFollows="1" w:id="2"/>
        <w:t>*</w:t>
      </w:r>
      <w:r>
        <w:rPr>
          <w:rFonts w:eastAsia="宋体"/>
        </w:rPr>
        <w:t>, Bin Ding</w:t>
      </w:r>
      <w:r>
        <w:rPr>
          <w:rFonts w:eastAsia="宋体"/>
          <w:vertAlign w:val="superscript"/>
        </w:rPr>
        <w:t>1</w:t>
      </w:r>
      <w:r>
        <w:rPr>
          <w:rFonts w:eastAsia="宋体"/>
        </w:rPr>
        <w:t>, Feng Zhang</w:t>
      </w:r>
      <w:r>
        <w:rPr>
          <w:rFonts w:eastAsia="宋体"/>
          <w:vertAlign w:val="superscript"/>
        </w:rPr>
        <w:t>1</w:t>
      </w:r>
      <w:r>
        <w:rPr>
          <w:rFonts w:eastAsia="宋体"/>
        </w:rPr>
        <w:t>, Yong Ma</w:t>
      </w:r>
      <w:r>
        <w:rPr>
          <w:rFonts w:eastAsia="宋体"/>
          <w:vertAlign w:val="superscript"/>
        </w:rPr>
        <w:t>1</w:t>
      </w:r>
      <w:r>
        <w:rPr>
          <w:rFonts w:eastAsia="宋体"/>
        </w:rPr>
        <w:t xml:space="preserve">, </w:t>
      </w:r>
      <w:proofErr w:type="spellStart"/>
      <w:r>
        <w:rPr>
          <w:rFonts w:eastAsia="宋体"/>
        </w:rPr>
        <w:t>Yuli</w:t>
      </w:r>
      <w:proofErr w:type="spellEnd"/>
      <w:r>
        <w:rPr>
          <w:rFonts w:eastAsia="宋体"/>
        </w:rPr>
        <w:t xml:space="preserve"> Chen</w:t>
      </w:r>
      <w:r>
        <w:rPr>
          <w:rFonts w:eastAsia="宋体"/>
          <w:vertAlign w:val="superscript"/>
        </w:rPr>
        <w:t>1*</w:t>
      </w:r>
    </w:p>
    <w:p w14:paraId="661596F3" w14:textId="77777777" w:rsidR="00553483" w:rsidRDefault="00553483" w:rsidP="00553483">
      <w:pPr>
        <w:jc w:val="center"/>
        <w:rPr>
          <w:rFonts w:eastAsia="宋体"/>
          <w:vertAlign w:val="superscript"/>
        </w:rPr>
      </w:pPr>
    </w:p>
    <w:p w14:paraId="654CCACE" w14:textId="77777777" w:rsidR="00553483" w:rsidRDefault="00553483" w:rsidP="00553483">
      <w:pPr>
        <w:jc w:val="center"/>
        <w:rPr>
          <w:rFonts w:eastAsia="宋体"/>
        </w:rPr>
      </w:pPr>
    </w:p>
    <w:p w14:paraId="2C90069A" w14:textId="77777777" w:rsidR="00553483" w:rsidRDefault="00553483" w:rsidP="00553483">
      <w:pPr>
        <w:jc w:val="center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  <w:vertAlign w:val="superscript"/>
        </w:rPr>
        <w:t xml:space="preserve">1 </w:t>
      </w:r>
      <w:r>
        <w:rPr>
          <w:rFonts w:eastAsia="宋体"/>
          <w:sz w:val="21"/>
          <w:szCs w:val="21"/>
        </w:rPr>
        <w:t xml:space="preserve">Institute of Solid Mechanics, </w:t>
      </w:r>
      <w:proofErr w:type="spellStart"/>
      <w:r>
        <w:rPr>
          <w:rFonts w:eastAsia="宋体"/>
          <w:sz w:val="21"/>
          <w:szCs w:val="21"/>
        </w:rPr>
        <w:t>Beihang</w:t>
      </w:r>
      <w:proofErr w:type="spellEnd"/>
      <w:r>
        <w:rPr>
          <w:rFonts w:eastAsia="宋体"/>
          <w:sz w:val="21"/>
          <w:szCs w:val="21"/>
        </w:rPr>
        <w:t xml:space="preserve"> University, Beijing 100191, China</w:t>
      </w:r>
    </w:p>
    <w:p w14:paraId="2C5A042F" w14:textId="77777777" w:rsidR="00553483" w:rsidRDefault="00553483" w:rsidP="00553483">
      <w:pPr>
        <w:jc w:val="center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  <w:vertAlign w:val="superscript"/>
        </w:rPr>
        <w:t xml:space="preserve">2 </w:t>
      </w:r>
      <w:r>
        <w:rPr>
          <w:rFonts w:eastAsia="宋体"/>
          <w:sz w:val="21"/>
          <w:szCs w:val="21"/>
        </w:rPr>
        <w:t xml:space="preserve">School of Aeronautic Science and Engineering, </w:t>
      </w:r>
      <w:proofErr w:type="spellStart"/>
      <w:r>
        <w:rPr>
          <w:rFonts w:eastAsia="宋体"/>
          <w:sz w:val="21"/>
          <w:szCs w:val="21"/>
        </w:rPr>
        <w:t>Beihang</w:t>
      </w:r>
      <w:proofErr w:type="spellEnd"/>
      <w:r>
        <w:rPr>
          <w:rFonts w:eastAsia="宋体"/>
          <w:sz w:val="21"/>
          <w:szCs w:val="21"/>
        </w:rPr>
        <w:t xml:space="preserve"> University, Beijing 100191, China</w:t>
      </w:r>
    </w:p>
    <w:p w14:paraId="6B279716" w14:textId="77777777" w:rsidR="007B3165" w:rsidRPr="00553483" w:rsidRDefault="007B3165" w:rsidP="007B3165">
      <w:pPr>
        <w:jc w:val="center"/>
      </w:pPr>
    </w:p>
    <w:p w14:paraId="68DC0A92" w14:textId="77777777" w:rsidR="007B3165" w:rsidRPr="00D24019" w:rsidRDefault="007B3165" w:rsidP="007B3165">
      <w:pPr>
        <w:jc w:val="center"/>
      </w:pPr>
    </w:p>
    <w:p w14:paraId="5C8E6C50" w14:textId="77777777" w:rsidR="007B3165" w:rsidRPr="00D24019" w:rsidRDefault="007B3165" w:rsidP="007B3165">
      <w:pPr>
        <w:jc w:val="center"/>
      </w:pPr>
      <w:bookmarkStart w:id="2" w:name="_GoBack"/>
      <w:bookmarkEnd w:id="2"/>
    </w:p>
    <w:p w14:paraId="5EDE1AC4" w14:textId="77777777" w:rsidR="007B3165" w:rsidRPr="00553483" w:rsidRDefault="007B3165" w:rsidP="007B3165">
      <w:pPr>
        <w:jc w:val="center"/>
      </w:pPr>
    </w:p>
    <w:p w14:paraId="09B5CC04" w14:textId="77777777" w:rsidR="007B3165" w:rsidRPr="00D24019" w:rsidRDefault="007B3165" w:rsidP="007B3165">
      <w:pPr>
        <w:jc w:val="center"/>
      </w:pPr>
    </w:p>
    <w:p w14:paraId="1E605DC4" w14:textId="77777777" w:rsidR="007B3165" w:rsidRPr="00D24019" w:rsidRDefault="007B3165" w:rsidP="007B3165">
      <w:pPr>
        <w:pStyle w:val="a3"/>
        <w:jc w:val="center"/>
        <w:rPr>
          <w:sz w:val="24"/>
          <w:szCs w:val="24"/>
        </w:rPr>
      </w:pPr>
      <w:r w:rsidRPr="00D24019">
        <w:rPr>
          <w:sz w:val="24"/>
          <w:szCs w:val="24"/>
        </w:rPr>
        <w:t>* Corresponding Author</w:t>
      </w:r>
    </w:p>
    <w:p w14:paraId="71F9F766" w14:textId="46A7BA6E" w:rsidR="007B3165" w:rsidRPr="00D24019" w:rsidRDefault="007B3165" w:rsidP="007B3165">
      <w:pPr>
        <w:jc w:val="center"/>
      </w:pPr>
      <w:r w:rsidRPr="00D24019">
        <w:t xml:space="preserve">E-mail address: </w:t>
      </w:r>
      <w:r w:rsidRPr="00D24019">
        <w:rPr>
          <w:rStyle w:val="a5"/>
          <w:color w:val="auto"/>
        </w:rPr>
        <w:t>yulichen@buaa.edu.cn (</w:t>
      </w:r>
      <w:proofErr w:type="spellStart"/>
      <w:r w:rsidRPr="00D24019">
        <w:rPr>
          <w:rStyle w:val="a5"/>
          <w:color w:val="auto"/>
        </w:rPr>
        <w:t>Yuli</w:t>
      </w:r>
      <w:proofErr w:type="spellEnd"/>
      <w:r w:rsidRPr="00D24019">
        <w:rPr>
          <w:rStyle w:val="a5"/>
          <w:color w:val="auto"/>
        </w:rPr>
        <w:t xml:space="preserve"> Chen); </w:t>
      </w:r>
      <w:r w:rsidR="00553483">
        <w:t>fei_pan@buaa.edu.cn (</w:t>
      </w:r>
      <w:proofErr w:type="spellStart"/>
      <w:r w:rsidR="00553483">
        <w:t>Fei</w:t>
      </w:r>
      <w:proofErr w:type="spellEnd"/>
      <w:r w:rsidR="00553483">
        <w:t xml:space="preserve"> Pan)</w:t>
      </w:r>
    </w:p>
    <w:p w14:paraId="1D950409" w14:textId="77777777" w:rsidR="007B3165" w:rsidRPr="00D24019" w:rsidRDefault="007B3165" w:rsidP="007B3165">
      <w:pPr>
        <w:jc w:val="center"/>
      </w:pPr>
    </w:p>
    <w:p w14:paraId="78C88A09" w14:textId="77777777" w:rsidR="007B3165" w:rsidRPr="00D24019" w:rsidRDefault="007B3165" w:rsidP="007B3165">
      <w:pPr>
        <w:widowControl/>
        <w:jc w:val="left"/>
      </w:pPr>
      <w:r w:rsidRPr="00D24019">
        <w:br w:type="page"/>
      </w:r>
    </w:p>
    <w:p w14:paraId="3F008B0F" w14:textId="52AFB956" w:rsidR="002E7388" w:rsidRPr="00D24019" w:rsidRDefault="00F77C1E" w:rsidP="008C5221">
      <w:pPr>
        <w:outlineLvl w:val="0"/>
        <w:rPr>
          <w:rFonts w:eastAsia="宋体"/>
          <w:b/>
        </w:rPr>
      </w:pPr>
      <w:r w:rsidRPr="00D24019">
        <w:rPr>
          <w:rFonts w:eastAsia="宋体"/>
          <w:b/>
        </w:rPr>
        <w:lastRenderedPageBreak/>
        <w:t xml:space="preserve">Appendix. </w:t>
      </w:r>
      <w:proofErr w:type="gramStart"/>
      <w:r w:rsidRPr="00D24019">
        <w:rPr>
          <w:rFonts w:eastAsia="宋体"/>
          <w:b/>
        </w:rPr>
        <w:t>A</w:t>
      </w:r>
      <w:proofErr w:type="gramEnd"/>
      <w:r w:rsidRPr="00D24019">
        <w:rPr>
          <w:rFonts w:eastAsia="宋体"/>
          <w:b/>
        </w:rPr>
        <w:t xml:space="preserve">  </w:t>
      </w:r>
      <w:r w:rsidR="004960FB" w:rsidRPr="00D24019">
        <w:rPr>
          <w:rFonts w:eastAsia="宋体"/>
          <w:b/>
        </w:rPr>
        <w:t>Intersecting probability</w:t>
      </w:r>
      <w:r w:rsidR="002E7388" w:rsidRPr="00D24019">
        <w:rPr>
          <w:rFonts w:eastAsia="宋体"/>
          <w:b/>
        </w:rPr>
        <w:t xml:space="preserve"> of fibers</w:t>
      </w:r>
    </w:p>
    <w:p w14:paraId="6D7D861C" w14:textId="65B2DCAF" w:rsidR="00D42FAC" w:rsidRPr="00D24019" w:rsidRDefault="00621780" w:rsidP="00E02B1C">
      <w:pPr>
        <w:pStyle w:val="ac"/>
      </w:pPr>
      <w:r w:rsidRPr="00D24019">
        <w:object w:dxaOrig="9000" w:dyaOrig="10695" w14:anchorId="72EBD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492.4pt" o:ole="">
            <v:imagedata r:id="rId8" o:title=""/>
          </v:shape>
          <o:OLEObject Type="Embed" ProgID="Visio.Drawing.15" ShapeID="_x0000_i1025" DrawAspect="Content" ObjectID="_1717659081" r:id="rId9"/>
        </w:object>
      </w:r>
    </w:p>
    <w:p w14:paraId="3700BCEE" w14:textId="143A21A9" w:rsidR="003E1399" w:rsidRPr="00D24019" w:rsidRDefault="003E1399" w:rsidP="003E1399">
      <w:pPr>
        <w:widowControl/>
        <w:spacing w:afterLines="50" w:after="156"/>
        <w:jc w:val="center"/>
        <w:rPr>
          <w:rFonts w:eastAsia="宋体"/>
        </w:rPr>
      </w:pPr>
      <w:bookmarkStart w:id="3" w:name="_Ref61036701"/>
      <w:bookmarkStart w:id="4" w:name="_Ref52379456"/>
      <w:bookmarkStart w:id="5" w:name="_Ref52521082"/>
      <w:r w:rsidRPr="00D24019">
        <w:rPr>
          <w:rFonts w:eastAsia="宋体"/>
          <w:b/>
        </w:rPr>
        <w:t>Fig. A</w:t>
      </w:r>
      <w:r w:rsidR="005B1AE1" w:rsidRPr="00D24019">
        <w:rPr>
          <w:rFonts w:eastAsia="宋体"/>
          <w:b/>
        </w:rPr>
        <w:t>.</w:t>
      </w:r>
      <w:r w:rsidRPr="00D24019">
        <w:rPr>
          <w:rFonts w:eastAsia="宋体"/>
          <w:b/>
        </w:rPr>
        <w:fldChar w:fldCharType="begin" w:fldLock="1"/>
      </w:r>
      <w:r w:rsidRPr="00D24019">
        <w:rPr>
          <w:rFonts w:eastAsia="宋体"/>
          <w:b/>
        </w:rPr>
        <w:instrText xml:space="preserve"> SEQ Fig._A \* ARABIC </w:instrText>
      </w:r>
      <w:r w:rsidRPr="00D24019">
        <w:rPr>
          <w:rFonts w:eastAsia="宋体"/>
          <w:b/>
        </w:rPr>
        <w:fldChar w:fldCharType="separate"/>
      </w:r>
      <w:r w:rsidR="00755E34" w:rsidRPr="00D24019">
        <w:rPr>
          <w:rFonts w:eastAsia="宋体"/>
          <w:b/>
          <w:noProof/>
        </w:rPr>
        <w:t>1</w:t>
      </w:r>
      <w:r w:rsidRPr="00D24019">
        <w:rPr>
          <w:rFonts w:eastAsia="宋体"/>
          <w:b/>
        </w:rPr>
        <w:fldChar w:fldCharType="end"/>
      </w:r>
      <w:bookmarkEnd w:id="3"/>
      <w:r w:rsidRPr="00D24019">
        <w:rPr>
          <w:rFonts w:eastAsia="宋体"/>
          <w:b/>
        </w:rPr>
        <w:t>.</w:t>
      </w:r>
      <w:r w:rsidRPr="00D24019">
        <w:t xml:space="preserve"> Schematic diagram for the intersecting probability of two arbitrary fibers</w:t>
      </w:r>
    </w:p>
    <w:bookmarkEnd w:id="4"/>
    <w:bookmarkEnd w:id="5"/>
    <w:p w14:paraId="4637220C" w14:textId="582D6F37" w:rsidR="0049186E" w:rsidRPr="00D24019" w:rsidRDefault="00F12D3E" w:rsidP="002A3504">
      <w:pPr>
        <w:widowControl/>
        <w:spacing w:afterLines="50" w:after="156"/>
        <w:ind w:firstLineChars="200" w:firstLine="480"/>
        <w:rPr>
          <w:rFonts w:eastAsia="宋体"/>
        </w:rPr>
      </w:pPr>
      <w:r w:rsidRPr="00D24019">
        <w:rPr>
          <w:rFonts w:eastAsia="宋体"/>
        </w:rPr>
        <w:t>There are three basic unknown functions in Eq</w:t>
      </w:r>
      <w:proofErr w:type="gramStart"/>
      <w:r w:rsidRPr="00D24019">
        <w:rPr>
          <w:rFonts w:eastAsia="宋体"/>
        </w:rPr>
        <w:t>.</w:t>
      </w:r>
      <w:proofErr w:type="gramEnd"/>
      <w:r w:rsidRPr="00D24019">
        <w:rPr>
          <w:rFonts w:eastAsia="宋体"/>
        </w:rPr>
        <w:fldChar w:fldCharType="begin" w:fldLock="1"/>
      </w:r>
      <w:r w:rsidRPr="00D24019">
        <w:rPr>
          <w:rFonts w:eastAsia="宋体"/>
        </w:rPr>
        <w:instrText xml:space="preserve"> GOTOBUTTON ZEqnNum591093  \* MERGEFORMAT </w:instrText>
      </w:r>
      <w:r w:rsidRPr="00D24019">
        <w:rPr>
          <w:rFonts w:eastAsia="宋体"/>
        </w:rPr>
        <w:fldChar w:fldCharType="begin" w:fldLock="1"/>
      </w:r>
      <w:r w:rsidRPr="00D24019">
        <w:rPr>
          <w:rFonts w:eastAsia="宋体"/>
        </w:rPr>
        <w:instrText xml:space="preserve"> REF ZEqnNum591093 \* Charformat \! \* MERGEFORMAT </w:instrText>
      </w:r>
      <w:r w:rsidRPr="00D24019">
        <w:rPr>
          <w:rFonts w:eastAsia="宋体"/>
        </w:rPr>
        <w:fldChar w:fldCharType="separate"/>
      </w:r>
      <w:r w:rsidR="00755E34" w:rsidRPr="00D24019">
        <w:rPr>
          <w:rFonts w:eastAsia="宋体"/>
        </w:rPr>
        <w:instrText>(5)</w:instrText>
      </w:r>
      <w:r w:rsidRPr="00D24019">
        <w:rPr>
          <w:rFonts w:eastAsia="宋体"/>
        </w:rPr>
        <w:fldChar w:fldCharType="end"/>
      </w:r>
      <w:r w:rsidRPr="00D24019">
        <w:rPr>
          <w:rFonts w:eastAsia="宋体"/>
        </w:rPr>
        <w:fldChar w:fldCharType="end"/>
      </w:r>
      <w:r w:rsidRPr="00D24019">
        <w:rPr>
          <w:rFonts w:eastAsia="宋体"/>
        </w:rPr>
        <w:t>.</w:t>
      </w:r>
      <w:r w:rsidR="002568CA" w:rsidRPr="00D24019">
        <w:rPr>
          <w:rFonts w:eastAsia="宋体"/>
          <w:position w:val="-14"/>
        </w:rPr>
        <w:object w:dxaOrig="639" w:dyaOrig="380" w14:anchorId="3E630226">
          <v:shape id="_x0000_i1026" type="#_x0000_t75" style="width:31.9pt;height:18.75pt" o:ole="">
            <v:imagedata r:id="rId10" o:title=""/>
          </v:shape>
          <o:OLEObject Type="Embed" ProgID="Equation.DSMT4" ShapeID="_x0000_i1026" DrawAspect="Content" ObjectID="_1717659082" r:id="rId11"/>
        </w:object>
      </w:r>
      <w:proofErr w:type="gramStart"/>
      <w:r w:rsidRPr="00D24019">
        <w:rPr>
          <w:rFonts w:eastAsia="宋体"/>
        </w:rPr>
        <w:t>is</w:t>
      </w:r>
      <w:proofErr w:type="gramEnd"/>
      <w:r w:rsidRPr="00D24019">
        <w:rPr>
          <w:rFonts w:eastAsia="宋体"/>
        </w:rPr>
        <w:t xml:space="preserve"> the </w:t>
      </w:r>
      <w:r w:rsidRPr="00D24019">
        <w:rPr>
          <w:rFonts w:eastAsia="宋体" w:hint="eastAsia"/>
        </w:rPr>
        <w:t>p</w:t>
      </w:r>
      <w:r w:rsidRPr="00D24019">
        <w:rPr>
          <w:rFonts w:eastAsia="宋体"/>
        </w:rPr>
        <w:t xml:space="preserve">robability density function of </w:t>
      </w:r>
      <w:r w:rsidR="00FA66AE" w:rsidRPr="00D24019">
        <w:rPr>
          <w:rFonts w:eastAsia="宋体"/>
        </w:rPr>
        <w:t xml:space="preserve">the </w:t>
      </w:r>
      <w:r w:rsidRPr="00D24019">
        <w:rPr>
          <w:rFonts w:eastAsia="宋体"/>
        </w:rPr>
        <w:t>angle between two arbitrar</w:t>
      </w:r>
      <w:r w:rsidR="00A4331C" w:rsidRPr="00D24019">
        <w:rPr>
          <w:rFonts w:eastAsia="宋体"/>
        </w:rPr>
        <w:t>y</w:t>
      </w:r>
      <w:r w:rsidRPr="00D24019">
        <w:rPr>
          <w:rFonts w:eastAsia="宋体"/>
        </w:rPr>
        <w:t xml:space="preserve"> fibers. </w:t>
      </w:r>
      <w:r w:rsidR="00A4331C" w:rsidRPr="00D24019">
        <w:rPr>
          <w:rFonts w:eastAsia="宋体"/>
        </w:rPr>
        <w:t>For a fiber system with</w:t>
      </w:r>
      <w:r w:rsidRPr="00D24019">
        <w:rPr>
          <w:rFonts w:eastAsia="宋体"/>
        </w:rPr>
        <w:t xml:space="preserve"> </w:t>
      </w:r>
      <w:r w:rsidR="00A95F90" w:rsidRPr="00D24019">
        <w:rPr>
          <w:rFonts w:eastAsia="宋体"/>
        </w:rPr>
        <w:t>isotropically</w:t>
      </w:r>
      <w:r w:rsidRPr="00D24019">
        <w:rPr>
          <w:rFonts w:eastAsia="宋体"/>
        </w:rPr>
        <w:t xml:space="preserve"> </w:t>
      </w:r>
      <w:r w:rsidR="00A95F90" w:rsidRPr="00D24019">
        <w:rPr>
          <w:rFonts w:eastAsia="宋体"/>
        </w:rPr>
        <w:t xml:space="preserve">distributed </w:t>
      </w:r>
      <w:r w:rsidR="00A4331C" w:rsidRPr="00D24019">
        <w:rPr>
          <w:rFonts w:eastAsia="宋体"/>
        </w:rPr>
        <w:t>angle</w:t>
      </w:r>
      <w:r w:rsidR="0047109D" w:rsidRPr="00D24019">
        <w:rPr>
          <w:rFonts w:eastAsia="宋体"/>
        </w:rPr>
        <w:t>s</w:t>
      </w:r>
      <w:r w:rsidR="00A4331C" w:rsidRPr="00D24019">
        <w:rPr>
          <w:rFonts w:eastAsia="宋体"/>
        </w:rPr>
        <w:t>, it satisfies</w:t>
      </w:r>
      <w:bookmarkStart w:id="6" w:name="_Hlk46649876"/>
    </w:p>
    <w:tbl>
      <w:tblPr>
        <w:tblW w:w="0" w:type="auto"/>
        <w:tblLook w:val="04A0" w:firstRow="1" w:lastRow="0" w:firstColumn="1" w:lastColumn="0" w:noHBand="0" w:noVBand="1"/>
      </w:tblPr>
      <w:tblGrid>
        <w:gridCol w:w="1223"/>
        <w:gridCol w:w="5761"/>
        <w:gridCol w:w="1328"/>
      </w:tblGrid>
      <w:tr w:rsidR="00D24019" w:rsidRPr="00D24019" w14:paraId="2D6EAD19" w14:textId="77777777" w:rsidTr="00CA3322">
        <w:tc>
          <w:tcPr>
            <w:tcW w:w="1223" w:type="dxa"/>
            <w:shd w:val="clear" w:color="auto" w:fill="auto"/>
          </w:tcPr>
          <w:p w14:paraId="6B20175C" w14:textId="77777777" w:rsidR="0049186E" w:rsidRPr="00D24019" w:rsidRDefault="0049186E" w:rsidP="00CA3322">
            <w:pPr>
              <w:widowControl/>
              <w:spacing w:beforeLines="50" w:before="156"/>
              <w:rPr>
                <w:rFonts w:ascii="Calibri" w:eastAsia="宋体" w:hAnsi="Calibri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14:paraId="492D1E8E" w14:textId="797C6C6B" w:rsidR="0049186E" w:rsidRPr="00D24019" w:rsidRDefault="002568CA" w:rsidP="002568CA">
            <w:pPr>
              <w:widowControl/>
              <w:spacing w:beforeLines="50" w:before="156"/>
              <w:jc w:val="center"/>
              <w:rPr>
                <w:rFonts w:ascii="Calibri" w:eastAsia="宋体" w:hAnsi="Calibri"/>
              </w:rPr>
            </w:pPr>
            <w:r w:rsidRPr="00D24019">
              <w:rPr>
                <w:rFonts w:eastAsia="等线 Light"/>
                <w:position w:val="-24"/>
              </w:rPr>
              <w:object w:dxaOrig="1040" w:dyaOrig="620" w14:anchorId="188828C9">
                <v:shape id="_x0000_i1027" type="#_x0000_t75" style="width:52.15pt;height:31.9pt" o:ole="">
                  <v:imagedata r:id="rId12" o:title=""/>
                </v:shape>
                <o:OLEObject Type="Embed" ProgID="Equation.DSMT4" ShapeID="_x0000_i1027" DrawAspect="Content" ObjectID="_1717659083" r:id="rId13"/>
              </w:object>
            </w:r>
            <w:r w:rsidR="00794A24">
              <w:rPr>
                <w:rFonts w:eastAsiaTheme="minorEastAsia"/>
              </w:rPr>
              <w:t>.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2FA0A6C" w14:textId="353409A2" w:rsidR="0049186E" w:rsidRPr="00D24019" w:rsidRDefault="00845804">
            <w:pPr>
              <w:widowControl/>
              <w:spacing w:beforeLines="50" w:before="156"/>
              <w:jc w:val="right"/>
              <w:rPr>
                <w:rFonts w:eastAsia="宋体"/>
              </w:rPr>
            </w:pPr>
            <w:r w:rsidRPr="00D24019">
              <w:rPr>
                <w:rFonts w:eastAsia="宋体"/>
              </w:rPr>
              <w:t xml:space="preserve"> </w:t>
            </w:r>
            <w:r w:rsidR="00755E34" w:rsidRPr="00D24019">
              <w:rPr>
                <w:rFonts w:eastAsia="宋体"/>
              </w:rPr>
              <w:t>(A</w:t>
            </w:r>
            <w:r w:rsidR="005B1AE1" w:rsidRPr="00D24019">
              <w:rPr>
                <w:rFonts w:eastAsia="宋体"/>
              </w:rPr>
              <w:t>.</w:t>
            </w:r>
            <w:r w:rsidR="00755E34" w:rsidRPr="00D24019">
              <w:rPr>
                <w:rFonts w:eastAsia="宋体"/>
              </w:rPr>
              <w:t>1)</w:t>
            </w:r>
          </w:p>
        </w:tc>
      </w:tr>
    </w:tbl>
    <w:bookmarkEnd w:id="6"/>
    <w:p w14:paraId="3F847200" w14:textId="3D53F03B" w:rsidR="00F12D3E" w:rsidRPr="00D24019" w:rsidRDefault="002568CA" w:rsidP="00794A24">
      <w:pPr>
        <w:widowControl/>
        <w:spacing w:afterLines="50" w:after="156"/>
        <w:ind w:firstLine="420"/>
        <w:rPr>
          <w:rFonts w:eastAsia="宋体"/>
        </w:rPr>
      </w:pPr>
      <w:r w:rsidRPr="00D24019">
        <w:rPr>
          <w:rFonts w:eastAsia="宋体"/>
          <w:position w:val="-10"/>
        </w:rPr>
        <w:object w:dxaOrig="580" w:dyaOrig="320" w14:anchorId="1BEF1B25">
          <v:shape id="_x0000_i1028" type="#_x0000_t75" style="width:28.9pt;height:16.5pt" o:ole="">
            <v:imagedata r:id="rId14" o:title=""/>
          </v:shape>
          <o:OLEObject Type="Embed" ProgID="Equation.DSMT4" ShapeID="_x0000_i1028" DrawAspect="Content" ObjectID="_1717659084" r:id="rId15"/>
        </w:object>
      </w:r>
      <w:proofErr w:type="gramStart"/>
      <w:r w:rsidR="00F12D3E" w:rsidRPr="00D24019">
        <w:rPr>
          <w:rFonts w:eastAsia="宋体"/>
        </w:rPr>
        <w:t>is</w:t>
      </w:r>
      <w:proofErr w:type="gramEnd"/>
      <w:r w:rsidR="00F12D3E" w:rsidRPr="00D24019">
        <w:rPr>
          <w:rFonts w:eastAsia="宋体"/>
        </w:rPr>
        <w:t xml:space="preserve"> </w:t>
      </w:r>
      <w:r w:rsidR="00F12D3E" w:rsidRPr="00D24019">
        <w:rPr>
          <w:rFonts w:eastAsia="等线 Light"/>
        </w:rPr>
        <w:t>the p</w:t>
      </w:r>
      <w:r w:rsidR="00F12D3E" w:rsidRPr="00D24019">
        <w:rPr>
          <w:rFonts w:eastAsia="宋体"/>
        </w:rPr>
        <w:t>robability density function of center-to-center distance between two arbitrar</w:t>
      </w:r>
      <w:r w:rsidR="00D25ECE" w:rsidRPr="00D24019">
        <w:rPr>
          <w:rFonts w:eastAsia="宋体"/>
        </w:rPr>
        <w:t xml:space="preserve">y </w:t>
      </w:r>
      <w:r w:rsidR="00F12D3E" w:rsidRPr="00D24019">
        <w:rPr>
          <w:rFonts w:eastAsia="宋体"/>
        </w:rPr>
        <w:t>fibers. To solve</w:t>
      </w:r>
      <w:r w:rsidRPr="00D24019">
        <w:rPr>
          <w:rFonts w:eastAsia="宋体"/>
          <w:position w:val="-10"/>
        </w:rPr>
        <w:object w:dxaOrig="580" w:dyaOrig="320" w14:anchorId="2C77CD72">
          <v:shape id="_x0000_i1029" type="#_x0000_t75" style="width:28.9pt;height:16.5pt" o:ole="">
            <v:imagedata r:id="rId16" o:title=""/>
          </v:shape>
          <o:OLEObject Type="Embed" ProgID="Equation.DSMT4" ShapeID="_x0000_i1029" DrawAspect="Content" ObjectID="_1717659085" r:id="rId17"/>
        </w:object>
      </w:r>
      <w:r w:rsidR="00F12D3E" w:rsidRPr="00D24019">
        <w:rPr>
          <w:rFonts w:eastAsia="宋体"/>
        </w:rPr>
        <w:t xml:space="preserve">, assuming </w:t>
      </w:r>
      <w:r w:rsidR="00F12D3E" w:rsidRPr="00D24019">
        <w:rPr>
          <w:rFonts w:eastAsia="宋体" w:hint="eastAsia"/>
        </w:rPr>
        <w:t>the</w:t>
      </w:r>
      <w:r w:rsidR="00F12D3E" w:rsidRPr="00D24019">
        <w:rPr>
          <w:rFonts w:eastAsia="宋体"/>
        </w:rPr>
        <w:t xml:space="preserve"> coordinates of </w:t>
      </w:r>
      <w:r w:rsidR="00D25ECE" w:rsidRPr="00D24019">
        <w:rPr>
          <w:rFonts w:eastAsia="宋体"/>
        </w:rPr>
        <w:t xml:space="preserve">the </w:t>
      </w:r>
      <w:r w:rsidR="00F12D3E" w:rsidRPr="00D24019">
        <w:rPr>
          <w:rFonts w:eastAsia="宋体"/>
        </w:rPr>
        <w:t>midpoints</w:t>
      </w:r>
      <w:r w:rsidR="00D25ECE" w:rsidRPr="00D24019">
        <w:rPr>
          <w:rFonts w:eastAsia="宋体"/>
        </w:rPr>
        <w:t xml:space="preserve"> of two fibers </w:t>
      </w:r>
      <w:r w:rsidR="00F12D3E" w:rsidRPr="00D24019">
        <w:rPr>
          <w:rFonts w:eastAsia="宋体"/>
        </w:rPr>
        <w:t>as</w:t>
      </w:r>
      <w:r w:rsidRPr="00D24019">
        <w:rPr>
          <w:rFonts w:eastAsia="宋体"/>
          <w:position w:val="-14"/>
        </w:rPr>
        <w:object w:dxaOrig="920" w:dyaOrig="400" w14:anchorId="6E868BD4">
          <v:shape id="_x0000_i1030" type="#_x0000_t75" style="width:46.5pt;height:22.15pt" o:ole="">
            <v:imagedata r:id="rId18" o:title=""/>
          </v:shape>
          <o:OLEObject Type="Embed" ProgID="Equation.DSMT4" ShapeID="_x0000_i1030" DrawAspect="Content" ObjectID="_1717659086" r:id="rId19"/>
        </w:object>
      </w:r>
      <w:r w:rsidR="00F12D3E" w:rsidRPr="00D24019">
        <w:rPr>
          <w:rFonts w:eastAsia="宋体"/>
        </w:rPr>
        <w:t>,</w:t>
      </w:r>
      <w:r w:rsidRPr="00D24019">
        <w:rPr>
          <w:rFonts w:eastAsia="宋体"/>
          <w:position w:val="-14"/>
        </w:rPr>
        <w:object w:dxaOrig="980" w:dyaOrig="400" w14:anchorId="6EA1BE9B">
          <v:shape id="_x0000_i1031" type="#_x0000_t75" style="width:49.15pt;height:22.15pt" o:ole="">
            <v:imagedata r:id="rId20" o:title=""/>
          </v:shape>
          <o:OLEObject Type="Embed" ProgID="Equation.DSMT4" ShapeID="_x0000_i1031" DrawAspect="Content" ObjectID="_1717659087" r:id="rId21"/>
        </w:object>
      </w:r>
      <w:r w:rsidR="00B24432" w:rsidRPr="00D24019">
        <w:rPr>
          <w:rFonts w:eastAsia="宋体"/>
        </w:rPr>
        <w:t xml:space="preserve"> as shown in </w:t>
      </w:r>
      <w:r w:rsidR="003E1399" w:rsidRPr="00D24019">
        <w:rPr>
          <w:rFonts w:eastAsia="宋体"/>
        </w:rPr>
        <w:fldChar w:fldCharType="begin" w:fldLock="1"/>
      </w:r>
      <w:r w:rsidR="003E1399" w:rsidRPr="00D24019">
        <w:rPr>
          <w:rFonts w:eastAsia="宋体"/>
        </w:rPr>
        <w:instrText xml:space="preserve"> REF _Ref61036701 \h  \* MERGEFORMAT </w:instrText>
      </w:r>
      <w:r w:rsidR="003E1399" w:rsidRPr="00D24019">
        <w:rPr>
          <w:rFonts w:eastAsia="宋体"/>
        </w:rPr>
      </w:r>
      <w:r w:rsidR="003E1399" w:rsidRPr="00D24019">
        <w:rPr>
          <w:rFonts w:eastAsia="宋体"/>
        </w:rPr>
        <w:fldChar w:fldCharType="separate"/>
      </w:r>
      <w:r w:rsidR="00755E34" w:rsidRPr="00D24019">
        <w:rPr>
          <w:rFonts w:eastAsia="宋体"/>
        </w:rPr>
        <w:t>Fig. A</w:t>
      </w:r>
      <w:r w:rsidR="005B1AE1" w:rsidRPr="00D24019">
        <w:rPr>
          <w:rFonts w:eastAsia="宋体"/>
        </w:rPr>
        <w:t>.</w:t>
      </w:r>
      <w:r w:rsidR="00755E34" w:rsidRPr="00D24019">
        <w:rPr>
          <w:rFonts w:eastAsia="宋体"/>
        </w:rPr>
        <w:t>1</w:t>
      </w:r>
      <w:r w:rsidR="003E1399" w:rsidRPr="00D24019">
        <w:rPr>
          <w:rFonts w:eastAsia="宋体"/>
        </w:rPr>
        <w:fldChar w:fldCharType="end"/>
      </w:r>
      <w:r w:rsidR="00CA3BB8" w:rsidRPr="00D24019">
        <w:rPr>
          <w:rFonts w:eastAsia="宋体"/>
        </w:rPr>
        <w:t xml:space="preserve"> </w:t>
      </w:r>
      <w:r w:rsidR="00B24432" w:rsidRPr="00D24019">
        <w:rPr>
          <w:rFonts w:eastAsia="宋体"/>
        </w:rPr>
        <w:t>a)</w:t>
      </w:r>
      <w:r w:rsidR="00F12D3E" w:rsidRPr="00D24019">
        <w:rPr>
          <w:rFonts w:eastAsia="宋体"/>
        </w:rPr>
        <w:t xml:space="preserve">. </w:t>
      </w:r>
      <w:r w:rsidR="00D25ECE" w:rsidRPr="00D24019">
        <w:rPr>
          <w:rFonts w:eastAsia="宋体"/>
        </w:rPr>
        <w:t>Th</w:t>
      </w:r>
      <w:r w:rsidR="00FA66AE" w:rsidRPr="00D24019">
        <w:rPr>
          <w:rFonts w:eastAsia="宋体"/>
        </w:rPr>
        <w:t>en</w:t>
      </w:r>
      <w:r w:rsidR="003D668D" w:rsidRPr="00D24019">
        <w:rPr>
          <w:rFonts w:eastAsia="宋体" w:hint="eastAsia"/>
        </w:rPr>
        <w:t>,</w:t>
      </w:r>
      <w:r w:rsidR="00D25ECE" w:rsidRPr="00D24019">
        <w:rPr>
          <w:rFonts w:eastAsia="宋体"/>
        </w:rPr>
        <w:t xml:space="preserve"> </w:t>
      </w:r>
      <w:r w:rsidR="00F12D3E" w:rsidRPr="00D24019">
        <w:rPr>
          <w:rFonts w:eastAsia="宋体"/>
        </w:rPr>
        <w:t xml:space="preserve">the distribution function of the center-to-center distance </w:t>
      </w:r>
      <w:r w:rsidR="00F12D3E" w:rsidRPr="00D24019">
        <w:rPr>
          <w:rFonts w:eastAsia="宋体" w:hint="eastAsia"/>
        </w:rPr>
        <w:t>i</w:t>
      </w:r>
      <w:r w:rsidR="00F12D3E" w:rsidRPr="00D24019">
        <w:rPr>
          <w:rFonts w:eastAsia="宋体"/>
        </w:rPr>
        <w:t xml:space="preserve">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5"/>
        <w:gridCol w:w="6477"/>
        <w:gridCol w:w="1060"/>
      </w:tblGrid>
      <w:tr w:rsidR="00D24019" w:rsidRPr="00D24019" w14:paraId="506324CA" w14:textId="77777777" w:rsidTr="009268C0">
        <w:tc>
          <w:tcPr>
            <w:tcW w:w="1223" w:type="dxa"/>
            <w:shd w:val="clear" w:color="auto" w:fill="auto"/>
          </w:tcPr>
          <w:p w14:paraId="57164902" w14:textId="77777777" w:rsidR="00F12D3E" w:rsidRPr="00D24019" w:rsidRDefault="00F12D3E" w:rsidP="009268C0">
            <w:pPr>
              <w:widowControl/>
              <w:spacing w:beforeLines="50" w:before="156"/>
              <w:rPr>
                <w:rFonts w:ascii="Calibri" w:eastAsia="宋体" w:hAnsi="Calibri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14:paraId="0CFBB7DB" w14:textId="0F0E6428" w:rsidR="00F12D3E" w:rsidRPr="00D24019" w:rsidRDefault="002568CA" w:rsidP="002568CA">
            <w:pPr>
              <w:widowControl/>
              <w:spacing w:beforeLines="50" w:before="156"/>
              <w:jc w:val="center"/>
              <w:rPr>
                <w:rFonts w:ascii="Calibri" w:eastAsia="宋体" w:hAnsi="Calibri"/>
              </w:rPr>
            </w:pPr>
            <w:r w:rsidRPr="00D24019">
              <w:rPr>
                <w:rFonts w:ascii="Calibri" w:hAnsi="Calibri"/>
                <w:position w:val="-32"/>
              </w:rPr>
              <w:object w:dxaOrig="6200" w:dyaOrig="760" w14:anchorId="64950EE0">
                <v:shape id="_x0000_i1032" type="#_x0000_t75" style="width:310.15pt;height:37.5pt" o:ole="">
                  <v:imagedata r:id="rId22" o:title=""/>
                </v:shape>
                <o:OLEObject Type="Embed" ProgID="Equation.DSMT4" ShapeID="_x0000_i1032" DrawAspect="Content" ObjectID="_1717659088" r:id="rId23"/>
              </w:object>
            </w:r>
            <w:r w:rsidR="00F12D3E" w:rsidRPr="00D24019">
              <w:rPr>
                <w:rFonts w:ascii="Calibri" w:hAnsi="Calibri"/>
              </w:rPr>
              <w:t>.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FC91624" w14:textId="28626219" w:rsidR="00F12D3E" w:rsidRPr="00D24019" w:rsidRDefault="003E1399">
            <w:pPr>
              <w:widowControl/>
              <w:spacing w:beforeLines="50" w:before="156"/>
              <w:jc w:val="right"/>
              <w:rPr>
                <w:rFonts w:eastAsia="宋体"/>
              </w:rPr>
            </w:pPr>
            <w:r w:rsidRPr="00D24019">
              <w:rPr>
                <w:rFonts w:eastAsia="宋体"/>
              </w:rPr>
              <w:t xml:space="preserve"> </w:t>
            </w:r>
            <w:r w:rsidR="00755E34" w:rsidRPr="00D24019">
              <w:rPr>
                <w:rFonts w:eastAsia="宋体"/>
              </w:rPr>
              <w:t>(A</w:t>
            </w:r>
            <w:r w:rsidR="005B1AE1" w:rsidRPr="00D24019">
              <w:rPr>
                <w:rFonts w:eastAsia="宋体"/>
              </w:rPr>
              <w:t>.</w:t>
            </w:r>
            <w:r w:rsidR="00755E34" w:rsidRPr="00D24019">
              <w:rPr>
                <w:rFonts w:eastAsia="宋体"/>
              </w:rPr>
              <w:t>2)</w:t>
            </w:r>
          </w:p>
        </w:tc>
      </w:tr>
    </w:tbl>
    <w:p w14:paraId="06873EB1" w14:textId="490CD5B9" w:rsidR="00F12D3E" w:rsidRPr="00D24019" w:rsidRDefault="00F12D3E" w:rsidP="00F12D3E">
      <w:pPr>
        <w:widowControl/>
        <w:spacing w:beforeLines="50" w:before="156"/>
        <w:rPr>
          <w:rFonts w:eastAsia="宋体"/>
        </w:rPr>
      </w:pPr>
      <w:r w:rsidRPr="00D24019">
        <w:rPr>
          <w:rFonts w:eastAsia="宋体"/>
        </w:rPr>
        <w:t>By derivation, t</w:t>
      </w:r>
      <w:r w:rsidRPr="00D24019">
        <w:rPr>
          <w:rFonts w:eastAsia="等线 Light"/>
        </w:rPr>
        <w:t>he p</w:t>
      </w:r>
      <w:r w:rsidRPr="00D24019">
        <w:rPr>
          <w:rFonts w:eastAsia="宋体"/>
        </w:rPr>
        <w:t xml:space="preserve">robability density function of center-to-center distance </w:t>
      </w:r>
      <w:r w:rsidR="00A80CCB" w:rsidRPr="00D24019">
        <w:rPr>
          <w:rFonts w:eastAsia="宋体"/>
        </w:rPr>
        <w:t>can be expressed 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4"/>
        <w:gridCol w:w="3600"/>
        <w:gridCol w:w="2398"/>
      </w:tblGrid>
      <w:tr w:rsidR="00D24019" w:rsidRPr="00D24019" w14:paraId="2C11C6B1" w14:textId="77777777" w:rsidTr="009268C0">
        <w:tc>
          <w:tcPr>
            <w:tcW w:w="2605" w:type="dxa"/>
            <w:shd w:val="clear" w:color="auto" w:fill="auto"/>
          </w:tcPr>
          <w:p w14:paraId="0D7CAF98" w14:textId="77777777" w:rsidR="00F12D3E" w:rsidRPr="00D24019" w:rsidRDefault="00F12D3E" w:rsidP="009268C0">
            <w:pPr>
              <w:widowControl/>
              <w:spacing w:beforeLines="50" w:before="156"/>
              <w:rPr>
                <w:rFonts w:ascii="Calibri" w:eastAsia="宋体" w:hAnsi="Calibri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036922E7" w14:textId="5BD3B154" w:rsidR="00F12D3E" w:rsidRPr="00D24019" w:rsidRDefault="002568CA" w:rsidP="002568CA">
            <w:pPr>
              <w:widowControl/>
              <w:spacing w:beforeLines="50" w:before="156"/>
              <w:jc w:val="center"/>
              <w:rPr>
                <w:rFonts w:ascii="Calibri" w:eastAsia="宋体" w:hAnsi="Calibri"/>
              </w:rPr>
            </w:pPr>
            <w:r w:rsidRPr="00D24019">
              <w:rPr>
                <w:rFonts w:ascii="Calibri" w:eastAsia="宋体" w:hAnsi="Calibri"/>
                <w:position w:val="-32"/>
              </w:rPr>
              <w:object w:dxaOrig="3300" w:dyaOrig="760" w14:anchorId="63AFD588">
                <v:shape id="_x0000_i1033" type="#_x0000_t75" style="width:166.15pt;height:37.5pt" o:ole="">
                  <v:imagedata r:id="rId24" o:title=""/>
                </v:shape>
                <o:OLEObject Type="Embed" ProgID="Equation.DSMT4" ShapeID="_x0000_i1033" DrawAspect="Content" ObjectID="_1717659089" r:id="rId25"/>
              </w:object>
            </w:r>
            <w:r w:rsidR="00F12D3E" w:rsidRPr="00D24019">
              <w:rPr>
                <w:rFonts w:ascii="Calibri" w:eastAsia="宋体" w:hAnsi="Calibri"/>
              </w:rPr>
              <w:t>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36CB2BC" w14:textId="615A0F2E" w:rsidR="00F12D3E" w:rsidRPr="00D24019" w:rsidRDefault="00323BA3">
            <w:pPr>
              <w:widowControl/>
              <w:spacing w:beforeLines="50" w:before="156"/>
              <w:jc w:val="right"/>
              <w:rPr>
                <w:rFonts w:eastAsia="宋体"/>
              </w:rPr>
            </w:pPr>
            <w:r w:rsidRPr="00D24019">
              <w:rPr>
                <w:rFonts w:eastAsia="宋体"/>
              </w:rPr>
              <w:t xml:space="preserve"> </w:t>
            </w:r>
            <w:r w:rsidR="00755E34" w:rsidRPr="00D24019">
              <w:rPr>
                <w:rFonts w:eastAsia="宋体"/>
              </w:rPr>
              <w:t>(A</w:t>
            </w:r>
            <w:r w:rsidR="005B1AE1" w:rsidRPr="00D24019">
              <w:rPr>
                <w:rFonts w:eastAsia="宋体"/>
              </w:rPr>
              <w:t>.</w:t>
            </w:r>
            <w:r w:rsidR="00755E34" w:rsidRPr="00D24019">
              <w:rPr>
                <w:rFonts w:eastAsia="宋体"/>
              </w:rPr>
              <w:t>3)</w:t>
            </w:r>
          </w:p>
        </w:tc>
      </w:tr>
    </w:tbl>
    <w:p w14:paraId="41003976" w14:textId="77B66962" w:rsidR="00F12D3E" w:rsidRPr="00D24019" w:rsidDel="00FC16C5" w:rsidRDefault="002568CA" w:rsidP="00E02B1C">
      <w:pPr>
        <w:widowControl/>
        <w:ind w:firstLine="420"/>
        <w:rPr>
          <w:rFonts w:eastAsia="宋体"/>
        </w:rPr>
      </w:pPr>
      <w:r w:rsidRPr="00D24019">
        <w:rPr>
          <w:rFonts w:eastAsia="宋体"/>
          <w:position w:val="-16"/>
        </w:rPr>
        <w:object w:dxaOrig="940" w:dyaOrig="440" w14:anchorId="17ED5344">
          <v:shape id="_x0000_i1034" type="#_x0000_t75" style="width:46.9pt;height:22.15pt" o:ole="">
            <v:imagedata r:id="rId26" o:title=""/>
          </v:shape>
          <o:OLEObject Type="Embed" ProgID="Equation.DSMT4" ShapeID="_x0000_i1034" DrawAspect="Content" ObjectID="_1717659090" r:id="rId27"/>
        </w:object>
      </w:r>
      <w:r w:rsidR="00F12D3E" w:rsidRPr="00D24019" w:rsidDel="00FC16C5">
        <w:rPr>
          <w:rFonts w:eastAsia="宋体"/>
        </w:rPr>
        <w:t xml:space="preserve"> </w:t>
      </w:r>
      <w:proofErr w:type="gramStart"/>
      <w:r w:rsidR="00F12D3E" w:rsidRPr="00D24019" w:rsidDel="00FC16C5">
        <w:rPr>
          <w:rFonts w:eastAsia="宋体"/>
        </w:rPr>
        <w:t>is</w:t>
      </w:r>
      <w:proofErr w:type="gramEnd"/>
      <w:r w:rsidR="00F12D3E" w:rsidRPr="00D24019" w:rsidDel="00FC16C5">
        <w:rPr>
          <w:rFonts w:eastAsia="宋体"/>
        </w:rPr>
        <w:t xml:space="preserve"> </w:t>
      </w:r>
      <w:r w:rsidR="007E41F0" w:rsidRPr="00D24019">
        <w:rPr>
          <w:rFonts w:eastAsia="宋体"/>
        </w:rPr>
        <w:t xml:space="preserve">the </w:t>
      </w:r>
      <w:r w:rsidR="00C71F7E" w:rsidRPr="00D24019">
        <w:rPr>
          <w:rFonts w:eastAsia="宋体"/>
        </w:rPr>
        <w:t>intersecting probability</w:t>
      </w:r>
      <w:r w:rsidR="00F12D3E" w:rsidRPr="00D24019" w:rsidDel="00FC16C5">
        <w:rPr>
          <w:rFonts w:eastAsia="宋体"/>
        </w:rPr>
        <w:t xml:space="preserve"> of two fibers</w:t>
      </w:r>
      <w:r w:rsidR="00EA3CD5" w:rsidRPr="00D24019">
        <w:rPr>
          <w:rFonts w:eastAsia="宋体"/>
        </w:rPr>
        <w:t xml:space="preserve"> with given angle </w:t>
      </w:r>
      <w:r w:rsidRPr="00D24019">
        <w:rPr>
          <w:rFonts w:eastAsia="宋体"/>
          <w:position w:val="-14"/>
        </w:rPr>
        <w:object w:dxaOrig="279" w:dyaOrig="380" w14:anchorId="43A11C8D">
          <v:shape id="_x0000_i1035" type="#_x0000_t75" style="width:12.75pt;height:19.15pt" o:ole="">
            <v:imagedata r:id="rId28" o:title=""/>
          </v:shape>
          <o:OLEObject Type="Embed" ProgID="Equation.DSMT4" ShapeID="_x0000_i1035" DrawAspect="Content" ObjectID="_1717659091" r:id="rId29"/>
        </w:object>
      </w:r>
      <w:r w:rsidR="00EA3CD5" w:rsidRPr="00D24019">
        <w:rPr>
          <w:rFonts w:eastAsia="宋体"/>
        </w:rPr>
        <w:t xml:space="preserve"> and center-to-center distance </w:t>
      </w:r>
      <w:r w:rsidR="00EA3CD5" w:rsidRPr="00D24019">
        <w:rPr>
          <w:rFonts w:eastAsia="宋体"/>
          <w:i/>
        </w:rPr>
        <w:t>R</w:t>
      </w:r>
      <w:r w:rsidR="00F12D3E" w:rsidRPr="00D24019" w:rsidDel="00FC16C5">
        <w:rPr>
          <w:rFonts w:eastAsia="宋体"/>
        </w:rPr>
        <w:t xml:space="preserve">. </w:t>
      </w:r>
      <w:r w:rsidR="003B3A13" w:rsidRPr="00D24019">
        <w:rPr>
          <w:rFonts w:eastAsia="宋体"/>
        </w:rPr>
        <w:t>T</w:t>
      </w:r>
      <w:r w:rsidR="00E02B1C" w:rsidRPr="00D24019">
        <w:rPr>
          <w:rFonts w:eastAsia="宋体"/>
        </w:rPr>
        <w:t xml:space="preserve">o </w:t>
      </w:r>
      <w:r w:rsidR="003B3A13" w:rsidRPr="00D24019">
        <w:rPr>
          <w:rFonts w:eastAsia="宋体"/>
        </w:rPr>
        <w:t>obtain this probability</w:t>
      </w:r>
      <w:r w:rsidR="00E02B1C" w:rsidRPr="00D24019">
        <w:rPr>
          <w:rFonts w:eastAsia="宋体"/>
        </w:rPr>
        <w:t xml:space="preserve">, </w:t>
      </w:r>
      <w:r w:rsidR="00A87FC3" w:rsidRPr="00D24019">
        <w:rPr>
          <w:rFonts w:eastAsia="宋体"/>
        </w:rPr>
        <w:t xml:space="preserve">the </w:t>
      </w:r>
      <w:r w:rsidR="00B24432" w:rsidRPr="00D24019">
        <w:rPr>
          <w:rFonts w:eastAsia="宋体"/>
        </w:rPr>
        <w:t xml:space="preserve">excluded area </w:t>
      </w:r>
      <w:r w:rsidR="00A87FC3" w:rsidRPr="00D24019">
        <w:rPr>
          <w:rFonts w:eastAsia="宋体"/>
        </w:rPr>
        <w:t>method is used</w:t>
      </w:r>
      <w:r w:rsidR="000B214B">
        <w:rPr>
          <w:rFonts w:eastAsia="宋体"/>
        </w:rPr>
        <w:t xml:space="preserve"> [1]</w:t>
      </w:r>
      <w:r w:rsidR="00A87FC3" w:rsidRPr="00D24019">
        <w:rPr>
          <w:rFonts w:eastAsia="宋体"/>
        </w:rPr>
        <w:t>.</w:t>
      </w:r>
      <w:r w:rsidR="001C2F5A" w:rsidRPr="00D24019">
        <w:rPr>
          <w:rFonts w:eastAsia="宋体"/>
        </w:rPr>
        <w:t xml:space="preserve"> </w:t>
      </w:r>
      <w:r w:rsidR="001C2F5A" w:rsidRPr="00D24019">
        <w:rPr>
          <w:rFonts w:eastAsia="宋体" w:hint="eastAsia"/>
        </w:rPr>
        <w:t>The</w:t>
      </w:r>
      <w:r w:rsidR="001C2F5A" w:rsidRPr="00D24019">
        <w:rPr>
          <w:rFonts w:eastAsia="宋体"/>
        </w:rPr>
        <w:t xml:space="preserve"> </w:t>
      </w:r>
      <w:r w:rsidR="00BC20AC" w:rsidRPr="00D24019">
        <w:rPr>
          <w:rFonts w:eastAsia="宋体"/>
        </w:rPr>
        <w:t>excluded area</w:t>
      </w:r>
      <w:r w:rsidR="00BC20AC" w:rsidRPr="00D24019" w:rsidDel="00BC20AC">
        <w:rPr>
          <w:rFonts w:eastAsia="宋体" w:hint="eastAsia"/>
        </w:rPr>
        <w:t xml:space="preserve"> </w:t>
      </w:r>
      <w:r w:rsidR="00B24432" w:rsidRPr="00D24019">
        <w:rPr>
          <w:rFonts w:eastAsia="宋体"/>
        </w:rPr>
        <w:t>is</w:t>
      </w:r>
      <w:r w:rsidR="00F12D3E" w:rsidRPr="00D24019" w:rsidDel="00FC16C5">
        <w:rPr>
          <w:rFonts w:eastAsia="宋体"/>
        </w:rPr>
        <w:t xml:space="preserve"> the </w:t>
      </w:r>
      <w:r w:rsidR="00BC20AC" w:rsidRPr="00D24019">
        <w:rPr>
          <w:rFonts w:eastAsia="宋体"/>
        </w:rPr>
        <w:t>area</w:t>
      </w:r>
      <w:r w:rsidR="00BC20AC" w:rsidRPr="00D24019" w:rsidDel="00FC16C5">
        <w:rPr>
          <w:rFonts w:eastAsia="宋体"/>
        </w:rPr>
        <w:t xml:space="preserve"> </w:t>
      </w:r>
      <w:r w:rsidR="00F12D3E" w:rsidRPr="00D24019" w:rsidDel="00FC16C5">
        <w:rPr>
          <w:rFonts w:eastAsia="宋体"/>
        </w:rPr>
        <w:t xml:space="preserve">around an object </w:t>
      </w:r>
      <w:r w:rsidR="00B736F3" w:rsidRPr="00D24019">
        <w:rPr>
          <w:rFonts w:eastAsia="宋体"/>
        </w:rPr>
        <w:t>where</w:t>
      </w:r>
      <w:r w:rsidR="00F12D3E" w:rsidRPr="00D24019" w:rsidDel="00FC16C5">
        <w:rPr>
          <w:rFonts w:eastAsia="宋体"/>
        </w:rPr>
        <w:t xml:space="preserve"> the center of another similar shaped object </w:t>
      </w:r>
      <w:r w:rsidR="00B736F3" w:rsidRPr="00D24019">
        <w:rPr>
          <w:rFonts w:eastAsia="宋体"/>
        </w:rPr>
        <w:t xml:space="preserve">cannot </w:t>
      </w:r>
      <w:r w:rsidR="00F12D3E" w:rsidRPr="00D24019" w:rsidDel="00FC16C5">
        <w:rPr>
          <w:rFonts w:eastAsia="宋体"/>
        </w:rPr>
        <w:t xml:space="preserve">enter if </w:t>
      </w:r>
      <w:r w:rsidR="00B736F3" w:rsidRPr="00D24019">
        <w:rPr>
          <w:rFonts w:eastAsia="宋体"/>
        </w:rPr>
        <w:t>penetration is not permitted</w:t>
      </w:r>
      <w:r w:rsidR="00F12D3E" w:rsidRPr="00D24019" w:rsidDel="00FC16C5">
        <w:rPr>
          <w:rFonts w:eastAsia="宋体"/>
        </w:rPr>
        <w:t xml:space="preserve">. Therefore, a necessary and sufficient condition for the two fibers to intersect is that </w:t>
      </w:r>
      <w:r w:rsidR="00F12D3E" w:rsidRPr="00D24019" w:rsidDel="00FC16C5">
        <w:rPr>
          <w:rFonts w:eastAsia="宋体" w:hint="eastAsia"/>
        </w:rPr>
        <w:t>t</w:t>
      </w:r>
      <w:r w:rsidR="00F12D3E" w:rsidRPr="00D24019" w:rsidDel="00FC16C5">
        <w:rPr>
          <w:rFonts w:eastAsia="宋体"/>
        </w:rPr>
        <w:t xml:space="preserve">he midpoint of fiber </w:t>
      </w:r>
      <w:r w:rsidR="00F12D3E" w:rsidRPr="00D24019" w:rsidDel="00FC16C5">
        <w:rPr>
          <w:rFonts w:eastAsia="宋体"/>
          <w:i/>
        </w:rPr>
        <w:t>i</w:t>
      </w:r>
      <w:r w:rsidR="00F12D3E" w:rsidRPr="00D24019" w:rsidDel="00FC16C5">
        <w:rPr>
          <w:rFonts w:eastAsia="宋体"/>
        </w:rPr>
        <w:t xml:space="preserve"> enter the excluded area </w:t>
      </w:r>
      <w:r w:rsidR="00A87FC3" w:rsidRPr="00D24019">
        <w:rPr>
          <w:rFonts w:eastAsia="宋体"/>
        </w:rPr>
        <w:t>of</w:t>
      </w:r>
      <w:r w:rsidR="00A87FC3" w:rsidRPr="00D24019" w:rsidDel="00FC16C5">
        <w:rPr>
          <w:rFonts w:eastAsia="宋体"/>
        </w:rPr>
        <w:t xml:space="preserve"> </w:t>
      </w:r>
      <w:r w:rsidR="00F12D3E" w:rsidRPr="00D24019" w:rsidDel="00FC16C5">
        <w:rPr>
          <w:rFonts w:eastAsia="宋体"/>
        </w:rPr>
        <w:t xml:space="preserve">fiber </w:t>
      </w:r>
      <w:r w:rsidR="00F12D3E" w:rsidRPr="00D24019" w:rsidDel="00FC16C5">
        <w:rPr>
          <w:rFonts w:eastAsia="宋体"/>
          <w:i/>
        </w:rPr>
        <w:t>j</w:t>
      </w:r>
      <w:r w:rsidR="00F12D3E" w:rsidRPr="00D24019" w:rsidDel="00FC16C5">
        <w:rPr>
          <w:rFonts w:eastAsia="宋体"/>
        </w:rPr>
        <w:t>, and vice versa. As shown in</w:t>
      </w:r>
      <w:r w:rsidR="00270BD6" w:rsidRPr="00D24019">
        <w:rPr>
          <w:rFonts w:eastAsia="宋体"/>
        </w:rPr>
        <w:t xml:space="preserve"> </w:t>
      </w:r>
      <w:r w:rsidR="003E1399" w:rsidRPr="00D24019">
        <w:rPr>
          <w:rFonts w:eastAsia="宋体"/>
        </w:rPr>
        <w:fldChar w:fldCharType="begin" w:fldLock="1"/>
      </w:r>
      <w:r w:rsidR="003E1399" w:rsidRPr="00D24019">
        <w:rPr>
          <w:rFonts w:eastAsia="宋体"/>
        </w:rPr>
        <w:instrText xml:space="preserve"> REF _Ref61036701 \h  \* MERGEFORMAT </w:instrText>
      </w:r>
      <w:r w:rsidR="003E1399" w:rsidRPr="00D24019">
        <w:rPr>
          <w:rFonts w:eastAsia="宋体"/>
        </w:rPr>
      </w:r>
      <w:r w:rsidR="003E1399" w:rsidRPr="00D24019">
        <w:rPr>
          <w:rFonts w:eastAsia="宋体"/>
        </w:rPr>
        <w:fldChar w:fldCharType="separate"/>
      </w:r>
      <w:r w:rsidR="00755E34" w:rsidRPr="00D24019">
        <w:rPr>
          <w:rFonts w:eastAsia="宋体"/>
        </w:rPr>
        <w:t>Fig. A</w:t>
      </w:r>
      <w:r w:rsidR="005B1AE1" w:rsidRPr="00D24019">
        <w:rPr>
          <w:rFonts w:eastAsia="宋体"/>
        </w:rPr>
        <w:t>.</w:t>
      </w:r>
      <w:r w:rsidR="00755E34" w:rsidRPr="00D24019">
        <w:rPr>
          <w:rFonts w:eastAsia="宋体"/>
        </w:rPr>
        <w:t>1</w:t>
      </w:r>
      <w:r w:rsidR="003E1399" w:rsidRPr="00D24019">
        <w:rPr>
          <w:rFonts w:eastAsia="宋体"/>
        </w:rPr>
        <w:fldChar w:fldCharType="end"/>
      </w:r>
      <w:r w:rsidR="00F12D3E" w:rsidRPr="00D24019" w:rsidDel="00FC16C5">
        <w:rPr>
          <w:rFonts w:eastAsia="宋体"/>
        </w:rPr>
        <w:t xml:space="preserve">, the gray area is the excluded area </w:t>
      </w:r>
      <w:r w:rsidR="00252399" w:rsidRPr="00D24019">
        <w:rPr>
          <w:rFonts w:eastAsia="宋体"/>
        </w:rPr>
        <w:t xml:space="preserve">of </w:t>
      </w:r>
      <w:r w:rsidR="00F12D3E" w:rsidRPr="00D24019" w:rsidDel="00FC16C5">
        <w:rPr>
          <w:rFonts w:eastAsia="宋体"/>
        </w:rPr>
        <w:t xml:space="preserve">fibers </w:t>
      </w:r>
      <w:r w:rsidR="00F12D3E" w:rsidRPr="00D24019" w:rsidDel="00FC16C5">
        <w:rPr>
          <w:rFonts w:eastAsia="宋体"/>
          <w:i/>
        </w:rPr>
        <w:t>i</w:t>
      </w:r>
      <w:r w:rsidR="00F12D3E" w:rsidRPr="00D24019" w:rsidDel="00FC16C5">
        <w:rPr>
          <w:rFonts w:eastAsia="宋体"/>
        </w:rPr>
        <w:t xml:space="preserve"> and </w:t>
      </w:r>
      <w:r w:rsidR="00F12D3E" w:rsidRPr="00D24019" w:rsidDel="00FC16C5">
        <w:rPr>
          <w:rFonts w:eastAsia="宋体"/>
          <w:i/>
        </w:rPr>
        <w:t>j</w:t>
      </w:r>
      <w:r w:rsidR="00F12D3E" w:rsidRPr="00D24019" w:rsidDel="00FC16C5">
        <w:rPr>
          <w:rFonts w:eastAsia="宋体"/>
        </w:rPr>
        <w:t xml:space="preserve">. When the center of fiber </w:t>
      </w:r>
      <w:r w:rsidR="00F12D3E" w:rsidRPr="00D24019" w:rsidDel="00FC16C5">
        <w:rPr>
          <w:rFonts w:eastAsia="宋体"/>
          <w:i/>
        </w:rPr>
        <w:t>i</w:t>
      </w:r>
      <w:r w:rsidR="00F12D3E" w:rsidRPr="00D24019" w:rsidDel="00FC16C5">
        <w:rPr>
          <w:rFonts w:eastAsia="宋体"/>
        </w:rPr>
        <w:t xml:space="preserve"> </w:t>
      </w:r>
      <w:r w:rsidR="00212D51" w:rsidRPr="00D24019">
        <w:rPr>
          <w:rFonts w:eastAsia="宋体"/>
        </w:rPr>
        <w:t xml:space="preserve">move </w:t>
      </w:r>
      <w:r w:rsidR="00F12D3E" w:rsidRPr="00D24019" w:rsidDel="00FC16C5">
        <w:rPr>
          <w:rFonts w:eastAsia="宋体"/>
        </w:rPr>
        <w:t xml:space="preserve">along </w:t>
      </w:r>
      <w:r w:rsidR="00212D51" w:rsidRPr="00D24019">
        <w:rPr>
          <w:rFonts w:eastAsia="宋体"/>
        </w:rPr>
        <w:t>a</w:t>
      </w:r>
      <w:r w:rsidR="00212D51" w:rsidRPr="00D24019" w:rsidDel="00FC16C5">
        <w:rPr>
          <w:rFonts w:eastAsia="宋体"/>
        </w:rPr>
        <w:t xml:space="preserve"> </w:t>
      </w:r>
      <w:r w:rsidR="00F12D3E" w:rsidRPr="00D24019" w:rsidDel="00FC16C5">
        <w:rPr>
          <w:rFonts w:eastAsia="宋体"/>
        </w:rPr>
        <w:t>circle with radius</w:t>
      </w:r>
      <w:r w:rsidRPr="00D24019">
        <w:rPr>
          <w:rFonts w:eastAsia="宋体"/>
          <w:position w:val="-4"/>
        </w:rPr>
        <w:object w:dxaOrig="240" w:dyaOrig="260" w14:anchorId="5563EEA7">
          <v:shape id="_x0000_i1036" type="#_x0000_t75" style="width:13.15pt;height:14.65pt" o:ole="">
            <v:imagedata r:id="rId30" o:title=""/>
          </v:shape>
          <o:OLEObject Type="Embed" ProgID="Equation.DSMT4" ShapeID="_x0000_i1036" DrawAspect="Content" ObjectID="_1717659092" r:id="rId31"/>
        </w:object>
      </w:r>
      <w:r w:rsidR="009B4230" w:rsidRPr="00D24019">
        <w:rPr>
          <w:rFonts w:eastAsia="宋体"/>
        </w:rPr>
        <w:t xml:space="preserve"> and enter into</w:t>
      </w:r>
      <w:r w:rsidR="00E02B1C" w:rsidRPr="00D24019">
        <w:rPr>
          <w:rFonts w:eastAsia="宋体"/>
        </w:rPr>
        <w:t xml:space="preserve"> the excluded area</w:t>
      </w:r>
      <w:r w:rsidR="00E02B1C" w:rsidRPr="00D24019">
        <w:rPr>
          <w:rFonts w:eastAsia="宋体" w:hint="eastAsia"/>
        </w:rPr>
        <w:t>,</w:t>
      </w:r>
      <w:r w:rsidR="00E02B1C" w:rsidRPr="00D24019">
        <w:rPr>
          <w:rFonts w:eastAsia="宋体"/>
        </w:rPr>
        <w:t xml:space="preserve"> </w:t>
      </w:r>
      <w:r w:rsidR="00212D51" w:rsidRPr="00D24019" w:rsidDel="00FC16C5">
        <w:rPr>
          <w:rFonts w:eastAsia="宋体"/>
        </w:rPr>
        <w:t>th</w:t>
      </w:r>
      <w:r w:rsidR="00212D51" w:rsidRPr="00D24019">
        <w:rPr>
          <w:rFonts w:eastAsia="宋体"/>
        </w:rPr>
        <w:t>ese</w:t>
      </w:r>
      <w:r w:rsidR="00212D51" w:rsidRPr="00D24019" w:rsidDel="00FC16C5">
        <w:rPr>
          <w:rFonts w:eastAsia="宋体"/>
        </w:rPr>
        <w:t xml:space="preserve"> </w:t>
      </w:r>
      <w:r w:rsidR="00F12D3E" w:rsidRPr="00D24019" w:rsidDel="00FC16C5">
        <w:rPr>
          <w:rFonts w:eastAsia="宋体"/>
        </w:rPr>
        <w:t>two fibers</w:t>
      </w:r>
      <w:r w:rsidR="009B4230" w:rsidRPr="00D24019">
        <w:rPr>
          <w:rFonts w:eastAsia="宋体"/>
        </w:rPr>
        <w:t xml:space="preserve"> </w:t>
      </w:r>
      <w:r w:rsidR="00252399" w:rsidRPr="00D24019">
        <w:rPr>
          <w:rFonts w:eastAsia="宋体"/>
        </w:rPr>
        <w:t>must</w:t>
      </w:r>
      <w:r w:rsidR="00252399" w:rsidRPr="00D24019" w:rsidDel="00FC16C5">
        <w:rPr>
          <w:rFonts w:eastAsia="宋体"/>
        </w:rPr>
        <w:t xml:space="preserve"> </w:t>
      </w:r>
      <w:r w:rsidR="00F12D3E" w:rsidRPr="00D24019" w:rsidDel="00FC16C5">
        <w:rPr>
          <w:rFonts w:eastAsia="宋体"/>
        </w:rPr>
        <w:t>intersect</w:t>
      </w:r>
      <w:r w:rsidR="00212D51" w:rsidRPr="00D24019">
        <w:rPr>
          <w:rFonts w:eastAsia="宋体"/>
        </w:rPr>
        <w:t xml:space="preserve"> each other</w:t>
      </w:r>
      <w:r w:rsidR="00F12D3E" w:rsidRPr="00D24019" w:rsidDel="00FC16C5">
        <w:rPr>
          <w:rFonts w:eastAsia="宋体"/>
        </w:rPr>
        <w:t xml:space="preserve">. Therefore, the </w:t>
      </w:r>
      <w:r w:rsidR="00C71F7E" w:rsidRPr="00D24019">
        <w:rPr>
          <w:rFonts w:eastAsia="宋体"/>
        </w:rPr>
        <w:t>intersecting probability</w:t>
      </w:r>
      <w:r w:rsidR="00F12D3E" w:rsidRPr="00D24019" w:rsidDel="00FC16C5">
        <w:rPr>
          <w:rFonts w:eastAsia="宋体"/>
        </w:rPr>
        <w:t xml:space="preserve"> </w:t>
      </w:r>
      <w:r w:rsidRPr="00D24019">
        <w:rPr>
          <w:rFonts w:eastAsia="宋体"/>
          <w:position w:val="-16"/>
        </w:rPr>
        <w:object w:dxaOrig="940" w:dyaOrig="440" w14:anchorId="3B43C1DF">
          <v:shape id="_x0000_i1037" type="#_x0000_t75" style="width:45.75pt;height:22.15pt" o:ole="">
            <v:imagedata r:id="rId32" o:title=""/>
          </v:shape>
          <o:OLEObject Type="Embed" ProgID="Equation.DSMT4" ShapeID="_x0000_i1037" DrawAspect="Content" ObjectID="_1717659093" r:id="rId33"/>
        </w:object>
      </w:r>
      <w:r w:rsidR="00A76C9B" w:rsidRPr="00D24019">
        <w:rPr>
          <w:rFonts w:eastAsia="宋体"/>
        </w:rPr>
        <w:t xml:space="preserve"> </w:t>
      </w:r>
      <w:r w:rsidR="00F12D3E" w:rsidRPr="00D24019" w:rsidDel="00FC16C5">
        <w:rPr>
          <w:rFonts w:eastAsia="宋体"/>
        </w:rPr>
        <w:t xml:space="preserve">is the ratio of the arc length inside the </w:t>
      </w:r>
      <w:r w:rsidR="00252399" w:rsidRPr="00D24019">
        <w:rPr>
          <w:rFonts w:eastAsia="宋体"/>
        </w:rPr>
        <w:lastRenderedPageBreak/>
        <w:t>excluded</w:t>
      </w:r>
      <w:r w:rsidR="00F12D3E" w:rsidRPr="00D24019" w:rsidDel="00FC16C5">
        <w:rPr>
          <w:rFonts w:eastAsia="宋体"/>
        </w:rPr>
        <w:t xml:space="preserve"> area (the blue arcs in</w:t>
      </w:r>
      <w:r w:rsidR="00270BD6" w:rsidRPr="00D24019">
        <w:rPr>
          <w:rFonts w:eastAsia="宋体"/>
        </w:rPr>
        <w:t xml:space="preserve"> </w:t>
      </w:r>
      <w:r w:rsidR="003E1399" w:rsidRPr="00D24019">
        <w:rPr>
          <w:rFonts w:eastAsia="宋体"/>
        </w:rPr>
        <w:fldChar w:fldCharType="begin" w:fldLock="1"/>
      </w:r>
      <w:r w:rsidR="003E1399" w:rsidRPr="00D24019">
        <w:rPr>
          <w:rFonts w:eastAsia="宋体"/>
        </w:rPr>
        <w:instrText xml:space="preserve"> REF _Ref61036701 \h  \* MERGEFORMAT </w:instrText>
      </w:r>
      <w:r w:rsidR="003E1399" w:rsidRPr="00D24019">
        <w:rPr>
          <w:rFonts w:eastAsia="宋体"/>
        </w:rPr>
      </w:r>
      <w:r w:rsidR="003E1399" w:rsidRPr="00D24019">
        <w:rPr>
          <w:rFonts w:eastAsia="宋体"/>
        </w:rPr>
        <w:fldChar w:fldCharType="separate"/>
      </w:r>
      <w:r w:rsidR="00755E34" w:rsidRPr="00D24019">
        <w:rPr>
          <w:rFonts w:eastAsia="宋体"/>
        </w:rPr>
        <w:t>Fig. A</w:t>
      </w:r>
      <w:r w:rsidR="005B1AE1" w:rsidRPr="00D24019">
        <w:rPr>
          <w:rFonts w:eastAsia="宋体"/>
        </w:rPr>
        <w:t>.</w:t>
      </w:r>
      <w:r w:rsidR="00755E34" w:rsidRPr="00D24019">
        <w:rPr>
          <w:rFonts w:eastAsia="宋体"/>
        </w:rPr>
        <w:t>1</w:t>
      </w:r>
      <w:r w:rsidR="003E1399" w:rsidRPr="00D24019">
        <w:rPr>
          <w:rFonts w:eastAsia="宋体"/>
        </w:rPr>
        <w:fldChar w:fldCharType="end"/>
      </w:r>
      <w:r w:rsidR="00E02B1C" w:rsidRPr="00D24019">
        <w:rPr>
          <w:rFonts w:eastAsia="宋体"/>
        </w:rPr>
        <w:t xml:space="preserve"> a) and </w:t>
      </w:r>
      <w:r w:rsidR="00F12D3E" w:rsidRPr="00D24019" w:rsidDel="00FC16C5">
        <w:rPr>
          <w:rFonts w:eastAsia="宋体"/>
        </w:rPr>
        <w:t>b)</w:t>
      </w:r>
      <w:r w:rsidR="00F12D3E" w:rsidRPr="00D24019" w:rsidDel="00FC16C5">
        <w:rPr>
          <w:rFonts w:eastAsia="宋体" w:hint="eastAsia"/>
        </w:rPr>
        <w:t>)</w:t>
      </w:r>
      <w:r w:rsidR="00F12D3E" w:rsidRPr="00D24019" w:rsidDel="00FC16C5">
        <w:rPr>
          <w:rFonts w:eastAsia="宋体"/>
        </w:rPr>
        <w:t xml:space="preserve"> to the entire cycle circumference with radius</w:t>
      </w:r>
      <w:r w:rsidR="00E317E9" w:rsidRPr="00D24019" w:rsidDel="00E317E9">
        <w:rPr>
          <w:rFonts w:eastAsia="宋体"/>
        </w:rPr>
        <w:t xml:space="preserve"> </w:t>
      </w:r>
      <w:r w:rsidR="00E317E9" w:rsidRPr="00D24019">
        <w:rPr>
          <w:rFonts w:eastAsia="宋体"/>
          <w:i/>
        </w:rPr>
        <w:t>R</w:t>
      </w:r>
      <w:r w:rsidR="00F12D3E" w:rsidRPr="00D24019" w:rsidDel="00FC16C5">
        <w:rPr>
          <w:rFonts w:eastAsia="宋体"/>
        </w:rPr>
        <w:t>.</w:t>
      </w:r>
    </w:p>
    <w:p w14:paraId="31C47698" w14:textId="2B6C0B51" w:rsidR="00603319" w:rsidRPr="00D24019" w:rsidRDefault="00F12D3E" w:rsidP="00F12D3E">
      <w:pPr>
        <w:widowControl/>
        <w:ind w:firstLine="420"/>
        <w:rPr>
          <w:rFonts w:eastAsia="宋体"/>
        </w:rPr>
      </w:pPr>
      <w:r w:rsidRPr="00D24019" w:rsidDel="00FC16C5">
        <w:rPr>
          <w:rFonts w:eastAsia="宋体"/>
        </w:rPr>
        <w:t xml:space="preserve">When the angle between two fibers is fixed, </w:t>
      </w:r>
      <w:r w:rsidR="00576566" w:rsidRPr="00D24019">
        <w:rPr>
          <w:rFonts w:eastAsia="宋体"/>
        </w:rPr>
        <w:t>with</w:t>
      </w:r>
      <w:r w:rsidR="00576566" w:rsidRPr="00D24019" w:rsidDel="00FC16C5">
        <w:rPr>
          <w:rFonts w:eastAsia="宋体"/>
        </w:rPr>
        <w:t xml:space="preserve"> the radius </w:t>
      </w:r>
      <w:r w:rsidR="00576566" w:rsidRPr="00D24019">
        <w:rPr>
          <w:rFonts w:eastAsia="宋体"/>
          <w:i/>
        </w:rPr>
        <w:t xml:space="preserve">R </w:t>
      </w:r>
      <w:r w:rsidR="00576566" w:rsidRPr="00D24019" w:rsidDel="00FC16C5">
        <w:rPr>
          <w:rFonts w:eastAsia="宋体"/>
        </w:rPr>
        <w:t>increases</w:t>
      </w:r>
      <w:r w:rsidR="00B01E59" w:rsidRPr="00D24019">
        <w:rPr>
          <w:rFonts w:eastAsia="宋体"/>
        </w:rPr>
        <w:t>,</w:t>
      </w:r>
      <w:r w:rsidR="00576566" w:rsidRPr="00D24019">
        <w:rPr>
          <w:rFonts w:eastAsia="宋体"/>
        </w:rPr>
        <w:t xml:space="preserve"> </w:t>
      </w:r>
      <w:r w:rsidRPr="00D24019" w:rsidDel="00FC16C5">
        <w:rPr>
          <w:rFonts w:eastAsia="宋体"/>
        </w:rPr>
        <w:t xml:space="preserve">the </w:t>
      </w:r>
      <w:r w:rsidR="00576566" w:rsidRPr="00D24019">
        <w:rPr>
          <w:rFonts w:eastAsia="宋体"/>
        </w:rPr>
        <w:t xml:space="preserve">analysis of </w:t>
      </w:r>
      <w:r w:rsidR="00C71F7E" w:rsidRPr="00D24019">
        <w:rPr>
          <w:rFonts w:eastAsia="宋体"/>
        </w:rPr>
        <w:t>intersecting probability</w:t>
      </w:r>
      <w:r w:rsidRPr="00D24019" w:rsidDel="00FC16C5">
        <w:rPr>
          <w:rFonts w:eastAsia="宋体"/>
        </w:rPr>
        <w:t xml:space="preserve"> </w:t>
      </w:r>
      <w:r w:rsidR="00576566" w:rsidRPr="00D24019">
        <w:rPr>
          <w:rFonts w:eastAsia="宋体"/>
        </w:rPr>
        <w:t>can be divided into</w:t>
      </w:r>
      <w:r w:rsidR="003A35D2" w:rsidRPr="00D24019">
        <w:rPr>
          <w:rFonts w:eastAsia="宋体"/>
        </w:rPr>
        <w:t xml:space="preserve"> </w:t>
      </w:r>
      <w:r w:rsidR="00576566" w:rsidRPr="00D24019">
        <w:rPr>
          <w:rFonts w:eastAsia="宋体"/>
        </w:rPr>
        <w:t>f</w:t>
      </w:r>
      <w:r w:rsidRPr="00D24019" w:rsidDel="00FC16C5">
        <w:rPr>
          <w:rFonts w:eastAsia="宋体"/>
        </w:rPr>
        <w:t>our cases</w:t>
      </w:r>
      <w:bookmarkStart w:id="7" w:name="_Ref33893122"/>
      <w:r w:rsidR="00576566" w:rsidRPr="00D24019">
        <w:rPr>
          <w:rFonts w:eastAsia="宋体"/>
        </w:rPr>
        <w:t>,</w:t>
      </w:r>
      <w:r w:rsidRPr="00D24019" w:rsidDel="00FC16C5">
        <w:rPr>
          <w:rFonts w:eastAsia="宋体"/>
        </w:rPr>
        <w:t xml:space="preserve"> as shown in</w:t>
      </w:r>
      <w:r w:rsidR="00B42A4E" w:rsidRPr="00D24019" w:rsidDel="00FC16C5">
        <w:rPr>
          <w:rFonts w:eastAsia="宋体"/>
        </w:rPr>
        <w:t xml:space="preserve"> </w:t>
      </w:r>
      <w:r w:rsidR="003E1399" w:rsidRPr="00D24019">
        <w:rPr>
          <w:rFonts w:eastAsia="宋体"/>
        </w:rPr>
        <w:fldChar w:fldCharType="begin" w:fldLock="1"/>
      </w:r>
      <w:r w:rsidR="003E1399" w:rsidRPr="00D24019">
        <w:rPr>
          <w:rFonts w:eastAsia="宋体"/>
        </w:rPr>
        <w:instrText xml:space="preserve"> REF _Ref61036701 \h  \* MERGEFORMAT </w:instrText>
      </w:r>
      <w:r w:rsidR="003E1399" w:rsidRPr="00D24019">
        <w:rPr>
          <w:rFonts w:eastAsia="宋体"/>
        </w:rPr>
      </w:r>
      <w:r w:rsidR="003E1399" w:rsidRPr="00D24019">
        <w:rPr>
          <w:rFonts w:eastAsia="宋体"/>
        </w:rPr>
        <w:fldChar w:fldCharType="separate"/>
      </w:r>
      <w:r w:rsidR="00755E34" w:rsidRPr="00D24019">
        <w:rPr>
          <w:rFonts w:eastAsia="宋体"/>
        </w:rPr>
        <w:t>Fig. A</w:t>
      </w:r>
      <w:r w:rsidR="005B1AE1" w:rsidRPr="00D24019">
        <w:rPr>
          <w:rFonts w:eastAsia="宋体"/>
        </w:rPr>
        <w:t>.</w:t>
      </w:r>
      <w:r w:rsidR="00755E34" w:rsidRPr="00D24019">
        <w:rPr>
          <w:rFonts w:eastAsia="宋体"/>
        </w:rPr>
        <w:t>1</w:t>
      </w:r>
      <w:r w:rsidR="003E1399" w:rsidRPr="00D24019">
        <w:rPr>
          <w:rFonts w:eastAsia="宋体"/>
        </w:rPr>
        <w:fldChar w:fldCharType="end"/>
      </w:r>
      <w:r w:rsidR="00B42A4E" w:rsidRPr="00D24019">
        <w:rPr>
          <w:rFonts w:eastAsia="宋体"/>
        </w:rPr>
        <w:t>c</w:t>
      </w:r>
      <w:r w:rsidRPr="00D24019" w:rsidDel="00FC16C5">
        <w:rPr>
          <w:rFonts w:eastAsia="宋体"/>
        </w:rPr>
        <w:t xml:space="preserve">). </w:t>
      </w:r>
    </w:p>
    <w:p w14:paraId="35B2565B" w14:textId="672573F7" w:rsidR="00603319" w:rsidRPr="00D24019" w:rsidRDefault="00F12D3E" w:rsidP="00F12D3E">
      <w:pPr>
        <w:widowControl/>
        <w:ind w:firstLine="420"/>
        <w:rPr>
          <w:rFonts w:eastAsia="宋体"/>
        </w:rPr>
      </w:pPr>
      <w:r w:rsidRPr="00D24019" w:rsidDel="00FC16C5">
        <w:rPr>
          <w:rFonts w:eastAsia="宋体"/>
        </w:rPr>
        <w:t>Case 1: when</w:t>
      </w:r>
      <w:r w:rsidR="002568CA" w:rsidRPr="00D24019">
        <w:rPr>
          <w:rFonts w:eastAsia="宋体"/>
          <w:position w:val="-12"/>
        </w:rPr>
        <w:object w:dxaOrig="1040" w:dyaOrig="360" w14:anchorId="474F0C17">
          <v:shape id="_x0000_i1038" type="#_x0000_t75" style="width:51.4pt;height:16.9pt" o:ole="">
            <v:imagedata r:id="rId34" o:title=""/>
          </v:shape>
          <o:OLEObject Type="Embed" ProgID="Equation.DSMT4" ShapeID="_x0000_i1038" DrawAspect="Content" ObjectID="_1717659094" r:id="rId35"/>
        </w:object>
      </w:r>
      <w:r w:rsidRPr="00D24019" w:rsidDel="00FC16C5">
        <w:rPr>
          <w:rFonts w:eastAsia="宋体"/>
        </w:rPr>
        <w:t xml:space="preserve">, the center of fiber </w:t>
      </w:r>
      <w:r w:rsidRPr="00D24019" w:rsidDel="00FC16C5">
        <w:rPr>
          <w:rFonts w:eastAsia="宋体"/>
          <w:i/>
        </w:rPr>
        <w:t>i</w:t>
      </w:r>
      <w:r w:rsidRPr="00D24019" w:rsidDel="00FC16C5">
        <w:rPr>
          <w:rFonts w:eastAsia="宋体"/>
        </w:rPr>
        <w:t xml:space="preserve"> must locate in the excluded area, which means that the two fibers must intersect</w:t>
      </w:r>
      <w:r w:rsidR="00603319" w:rsidRPr="00D24019">
        <w:rPr>
          <w:rFonts w:eastAsia="宋体"/>
        </w:rPr>
        <w:t>.</w:t>
      </w:r>
    </w:p>
    <w:p w14:paraId="02CAA23F" w14:textId="6AAFD022" w:rsidR="00603319" w:rsidRPr="00D24019" w:rsidRDefault="00F12D3E" w:rsidP="00F12D3E">
      <w:pPr>
        <w:widowControl/>
        <w:ind w:firstLine="420"/>
        <w:rPr>
          <w:rFonts w:eastAsia="宋体"/>
        </w:rPr>
      </w:pPr>
      <w:r w:rsidRPr="00D24019" w:rsidDel="00FC16C5">
        <w:rPr>
          <w:rFonts w:eastAsia="宋体"/>
        </w:rPr>
        <w:t>Case 2: when</w:t>
      </w:r>
      <w:r w:rsidR="002568CA" w:rsidRPr="00D24019">
        <w:rPr>
          <w:rFonts w:eastAsia="宋体"/>
          <w:position w:val="-12"/>
        </w:rPr>
        <w:object w:dxaOrig="1160" w:dyaOrig="360" w14:anchorId="1548E36A">
          <v:shape id="_x0000_i1039" type="#_x0000_t75" style="width:57.4pt;height:17.65pt" o:ole="">
            <v:imagedata r:id="rId36" o:title=""/>
          </v:shape>
          <o:OLEObject Type="Embed" ProgID="Equation.DSMT4" ShapeID="_x0000_i1039" DrawAspect="Content" ObjectID="_1717659095" r:id="rId37"/>
        </w:object>
      </w:r>
      <w:r w:rsidRPr="00D24019" w:rsidDel="00FC16C5">
        <w:rPr>
          <w:rFonts w:eastAsia="宋体"/>
        </w:rPr>
        <w:t>,</w:t>
      </w:r>
      <w:r w:rsidRPr="00D24019" w:rsidDel="00FC16C5">
        <w:t xml:space="preserve"> </w:t>
      </w:r>
      <w:r w:rsidRPr="00D24019" w:rsidDel="00FC16C5">
        <w:rPr>
          <w:rFonts w:eastAsia="宋体"/>
        </w:rPr>
        <w:t xml:space="preserve">the circle is cut into </w:t>
      </w:r>
      <w:r w:rsidR="008F207E" w:rsidRPr="00D24019">
        <w:rPr>
          <w:rFonts w:eastAsia="宋体"/>
        </w:rPr>
        <w:t>eight</w:t>
      </w:r>
      <w:r w:rsidR="008F207E" w:rsidRPr="00D24019" w:rsidDel="00FC16C5">
        <w:rPr>
          <w:rFonts w:eastAsia="宋体"/>
        </w:rPr>
        <w:t xml:space="preserve"> </w:t>
      </w:r>
      <w:r w:rsidRPr="00D24019" w:rsidDel="00FC16C5">
        <w:rPr>
          <w:rFonts w:eastAsia="宋体"/>
        </w:rPr>
        <w:t xml:space="preserve">arcs by the </w:t>
      </w:r>
      <w:r w:rsidR="00A80CCB" w:rsidRPr="00D24019" w:rsidDel="00FC16C5">
        <w:rPr>
          <w:rFonts w:eastAsia="宋体"/>
        </w:rPr>
        <w:t>rhombus</w:t>
      </w:r>
      <w:r w:rsidR="00A80CCB" w:rsidRPr="00D24019" w:rsidDel="00A80CCB">
        <w:rPr>
          <w:rFonts w:eastAsia="宋体"/>
        </w:rPr>
        <w:t xml:space="preserve"> </w:t>
      </w:r>
      <w:r w:rsidRPr="00D24019" w:rsidDel="00FC16C5">
        <w:rPr>
          <w:rFonts w:eastAsia="宋体"/>
        </w:rPr>
        <w:t xml:space="preserve">edges, and four arcs </w:t>
      </w:r>
      <w:r w:rsidR="00A80CCB" w:rsidRPr="00D24019">
        <w:rPr>
          <w:rFonts w:eastAsia="宋体"/>
        </w:rPr>
        <w:t xml:space="preserve">are </w:t>
      </w:r>
      <w:r w:rsidRPr="00D24019" w:rsidDel="00FC16C5">
        <w:rPr>
          <w:rFonts w:eastAsia="宋体"/>
        </w:rPr>
        <w:t xml:space="preserve">in the </w:t>
      </w:r>
      <w:r w:rsidR="00334C4F" w:rsidRPr="00D24019" w:rsidDel="00FC16C5">
        <w:rPr>
          <w:rFonts w:eastAsia="宋体"/>
        </w:rPr>
        <w:t>rhombus</w:t>
      </w:r>
      <w:r w:rsidR="00B42A4E" w:rsidRPr="00D24019">
        <w:rPr>
          <w:rFonts w:eastAsia="宋体"/>
        </w:rPr>
        <w:t xml:space="preserve">, as shown in </w:t>
      </w:r>
      <w:r w:rsidR="003E1399" w:rsidRPr="00D24019">
        <w:rPr>
          <w:rFonts w:eastAsia="宋体"/>
        </w:rPr>
        <w:fldChar w:fldCharType="begin" w:fldLock="1"/>
      </w:r>
      <w:r w:rsidR="003E1399" w:rsidRPr="00D24019">
        <w:rPr>
          <w:rFonts w:eastAsia="宋体"/>
        </w:rPr>
        <w:instrText xml:space="preserve"> REF _Ref61036701 \h  \* MERGEFORMAT </w:instrText>
      </w:r>
      <w:r w:rsidR="003E1399" w:rsidRPr="00D24019">
        <w:rPr>
          <w:rFonts w:eastAsia="宋体"/>
        </w:rPr>
      </w:r>
      <w:r w:rsidR="003E1399" w:rsidRPr="00D24019">
        <w:rPr>
          <w:rFonts w:eastAsia="宋体"/>
        </w:rPr>
        <w:fldChar w:fldCharType="separate"/>
      </w:r>
      <w:r w:rsidR="00755E34" w:rsidRPr="00D24019">
        <w:rPr>
          <w:rFonts w:eastAsia="宋体"/>
        </w:rPr>
        <w:t>Fig. A</w:t>
      </w:r>
      <w:r w:rsidR="005B1AE1" w:rsidRPr="00D24019">
        <w:rPr>
          <w:rFonts w:eastAsia="宋体"/>
        </w:rPr>
        <w:t>.</w:t>
      </w:r>
      <w:r w:rsidR="00755E34" w:rsidRPr="00D24019">
        <w:rPr>
          <w:rFonts w:eastAsia="宋体"/>
        </w:rPr>
        <w:t>1</w:t>
      </w:r>
      <w:r w:rsidR="003E1399" w:rsidRPr="00D24019">
        <w:rPr>
          <w:rFonts w:eastAsia="宋体"/>
        </w:rPr>
        <w:fldChar w:fldCharType="end"/>
      </w:r>
      <w:r w:rsidR="00B42A4E" w:rsidRPr="00D24019" w:rsidDel="00FC16C5">
        <w:rPr>
          <w:rFonts w:eastAsia="宋体"/>
        </w:rPr>
        <w:t xml:space="preserve"> </w:t>
      </w:r>
      <w:r w:rsidR="00B42A4E" w:rsidRPr="00D24019">
        <w:rPr>
          <w:rFonts w:eastAsia="宋体"/>
        </w:rPr>
        <w:t>b</w:t>
      </w:r>
      <w:r w:rsidR="00B42A4E" w:rsidRPr="00D24019" w:rsidDel="00FC16C5">
        <w:rPr>
          <w:rFonts w:eastAsia="宋体"/>
        </w:rPr>
        <w:t>)</w:t>
      </w:r>
      <w:r w:rsidRPr="00D24019" w:rsidDel="00FC16C5">
        <w:rPr>
          <w:rFonts w:eastAsia="宋体"/>
        </w:rPr>
        <w:t xml:space="preserve">. </w:t>
      </w:r>
    </w:p>
    <w:p w14:paraId="7919DFA9" w14:textId="58627363" w:rsidR="00603319" w:rsidRPr="00D24019" w:rsidRDefault="00F12D3E" w:rsidP="00F12D3E">
      <w:pPr>
        <w:widowControl/>
        <w:ind w:firstLine="420"/>
        <w:rPr>
          <w:rFonts w:eastAsia="宋体"/>
        </w:rPr>
      </w:pPr>
      <w:r w:rsidRPr="00D24019" w:rsidDel="00FC16C5">
        <w:rPr>
          <w:rFonts w:eastAsia="宋体"/>
        </w:rPr>
        <w:t>Case 3: when</w:t>
      </w:r>
      <w:r w:rsidR="002568CA" w:rsidRPr="00D24019">
        <w:rPr>
          <w:rFonts w:eastAsia="宋体"/>
          <w:position w:val="-12"/>
        </w:rPr>
        <w:object w:dxaOrig="1140" w:dyaOrig="360" w14:anchorId="6726828D">
          <v:shape id="_x0000_i1040" type="#_x0000_t75" style="width:57pt;height:17.65pt" o:ole="">
            <v:imagedata r:id="rId38" o:title=""/>
          </v:shape>
          <o:OLEObject Type="Embed" ProgID="Equation.DSMT4" ShapeID="_x0000_i1040" DrawAspect="Content" ObjectID="_1717659096" r:id="rId39"/>
        </w:object>
      </w:r>
      <w:r w:rsidRPr="00D24019" w:rsidDel="00FC16C5">
        <w:rPr>
          <w:rFonts w:eastAsia="宋体"/>
        </w:rPr>
        <w:t>,</w:t>
      </w:r>
      <w:r w:rsidRPr="00D24019" w:rsidDel="00FC16C5">
        <w:t xml:space="preserve"> </w:t>
      </w:r>
      <w:r w:rsidRPr="00D24019" w:rsidDel="00FC16C5">
        <w:rPr>
          <w:rFonts w:eastAsia="宋体"/>
        </w:rPr>
        <w:t>the circle is cut into four arcs by the</w:t>
      </w:r>
      <w:r w:rsidR="00A80CCB" w:rsidRPr="00D24019" w:rsidDel="00FC16C5">
        <w:rPr>
          <w:rFonts w:eastAsia="宋体"/>
        </w:rPr>
        <w:t xml:space="preserve"> rhombus</w:t>
      </w:r>
      <w:r w:rsidRPr="00D24019" w:rsidDel="00FC16C5">
        <w:rPr>
          <w:rFonts w:eastAsia="宋体"/>
        </w:rPr>
        <w:t xml:space="preserve"> edges, and two arcs are in the rhombus</w:t>
      </w:r>
      <w:r w:rsidR="00B42A4E" w:rsidRPr="00D24019">
        <w:rPr>
          <w:rFonts w:eastAsia="宋体"/>
        </w:rPr>
        <w:t xml:space="preserve">, as shown in </w:t>
      </w:r>
      <w:r w:rsidR="003E1399" w:rsidRPr="00D24019">
        <w:rPr>
          <w:rFonts w:eastAsia="宋体"/>
        </w:rPr>
        <w:fldChar w:fldCharType="begin" w:fldLock="1"/>
      </w:r>
      <w:r w:rsidR="003E1399" w:rsidRPr="00D24019">
        <w:rPr>
          <w:rFonts w:eastAsia="宋体"/>
        </w:rPr>
        <w:instrText xml:space="preserve"> REF _Ref61036701 \h  \* MERGEFORMAT </w:instrText>
      </w:r>
      <w:r w:rsidR="003E1399" w:rsidRPr="00D24019">
        <w:rPr>
          <w:rFonts w:eastAsia="宋体"/>
        </w:rPr>
      </w:r>
      <w:r w:rsidR="003E1399" w:rsidRPr="00D24019">
        <w:rPr>
          <w:rFonts w:eastAsia="宋体"/>
        </w:rPr>
        <w:fldChar w:fldCharType="separate"/>
      </w:r>
      <w:r w:rsidR="00755E34" w:rsidRPr="00D24019">
        <w:rPr>
          <w:rFonts w:eastAsia="宋体"/>
        </w:rPr>
        <w:t>Fig. A</w:t>
      </w:r>
      <w:r w:rsidR="005B1AE1" w:rsidRPr="00D24019">
        <w:rPr>
          <w:rFonts w:eastAsia="宋体"/>
        </w:rPr>
        <w:t>.</w:t>
      </w:r>
      <w:r w:rsidR="00755E34" w:rsidRPr="00D24019">
        <w:rPr>
          <w:rFonts w:eastAsia="宋体"/>
        </w:rPr>
        <w:t>1</w:t>
      </w:r>
      <w:r w:rsidR="003E1399" w:rsidRPr="00D24019">
        <w:rPr>
          <w:rFonts w:eastAsia="宋体"/>
        </w:rPr>
        <w:fldChar w:fldCharType="end"/>
      </w:r>
      <w:r w:rsidR="00B42A4E" w:rsidRPr="00D24019" w:rsidDel="00FC16C5">
        <w:rPr>
          <w:rFonts w:eastAsia="宋体"/>
        </w:rPr>
        <w:t xml:space="preserve"> </w:t>
      </w:r>
      <w:r w:rsidR="00B42A4E" w:rsidRPr="00D24019">
        <w:rPr>
          <w:rFonts w:eastAsia="宋体"/>
        </w:rPr>
        <w:t>a</w:t>
      </w:r>
      <w:r w:rsidR="00B42A4E" w:rsidRPr="00D24019" w:rsidDel="00FC16C5">
        <w:rPr>
          <w:rFonts w:eastAsia="宋体"/>
        </w:rPr>
        <w:t>)</w:t>
      </w:r>
      <w:r w:rsidRPr="00D24019" w:rsidDel="00FC16C5">
        <w:rPr>
          <w:rFonts w:eastAsia="宋体"/>
        </w:rPr>
        <w:t xml:space="preserve">. </w:t>
      </w:r>
    </w:p>
    <w:p w14:paraId="69DD9C88" w14:textId="1E26FEE4" w:rsidR="00304808" w:rsidRPr="00D24019" w:rsidRDefault="00F12D3E" w:rsidP="00F12D3E">
      <w:pPr>
        <w:widowControl/>
        <w:ind w:firstLine="420"/>
        <w:rPr>
          <w:rFonts w:eastAsia="宋体"/>
        </w:rPr>
      </w:pPr>
      <w:r w:rsidRPr="00D24019" w:rsidDel="00FC16C5">
        <w:rPr>
          <w:rFonts w:eastAsia="宋体"/>
        </w:rPr>
        <w:t>Case 4: when</w:t>
      </w:r>
      <w:r w:rsidR="002568CA" w:rsidRPr="00D24019">
        <w:rPr>
          <w:rFonts w:eastAsia="宋体"/>
          <w:position w:val="-12"/>
        </w:rPr>
        <w:object w:dxaOrig="680" w:dyaOrig="360" w14:anchorId="24157276">
          <v:shape id="_x0000_i1041" type="#_x0000_t75" style="width:34.5pt;height:17.65pt" o:ole="">
            <v:imagedata r:id="rId40" o:title=""/>
          </v:shape>
          <o:OLEObject Type="Embed" ProgID="Equation.DSMT4" ShapeID="_x0000_i1041" DrawAspect="Content" ObjectID="_1717659097" r:id="rId41"/>
        </w:object>
      </w:r>
      <w:r w:rsidRPr="00D24019" w:rsidDel="00FC16C5">
        <w:rPr>
          <w:rFonts w:eastAsia="宋体"/>
        </w:rPr>
        <w:t xml:space="preserve">, the two fibers </w:t>
      </w:r>
      <w:r w:rsidR="00304808" w:rsidRPr="00D24019">
        <w:rPr>
          <w:rFonts w:eastAsia="宋体"/>
        </w:rPr>
        <w:t xml:space="preserve">cannot </w:t>
      </w:r>
      <w:r w:rsidRPr="00D24019" w:rsidDel="00FC16C5">
        <w:rPr>
          <w:rFonts w:eastAsia="宋体"/>
        </w:rPr>
        <w:t xml:space="preserve">intersect. </w:t>
      </w:r>
    </w:p>
    <w:p w14:paraId="40A93072" w14:textId="10D44FC6" w:rsidR="00F12D3E" w:rsidRPr="00D24019" w:rsidDel="00FC16C5" w:rsidRDefault="00F12D3E" w:rsidP="00F12D3E">
      <w:pPr>
        <w:widowControl/>
        <w:ind w:firstLine="420"/>
        <w:rPr>
          <w:rFonts w:eastAsia="宋体"/>
        </w:rPr>
      </w:pPr>
      <w:r w:rsidRPr="00D24019" w:rsidDel="00FC16C5">
        <w:rPr>
          <w:rFonts w:eastAsia="宋体"/>
        </w:rPr>
        <w:t xml:space="preserve">Based on geometric analysis, </w:t>
      </w:r>
      <w:r w:rsidR="002568CA" w:rsidRPr="00D24019">
        <w:rPr>
          <w:rFonts w:eastAsia="宋体"/>
          <w:position w:val="-12"/>
        </w:rPr>
        <w:object w:dxaOrig="260" w:dyaOrig="360" w14:anchorId="6CAE8244">
          <v:shape id="_x0000_i1042" type="#_x0000_t75" style="width:14.65pt;height:17.65pt" o:ole="">
            <v:imagedata r:id="rId42" o:title=""/>
          </v:shape>
          <o:OLEObject Type="Embed" ProgID="Equation.DSMT4" ShapeID="_x0000_i1042" DrawAspect="Content" ObjectID="_1717659098" r:id="rId43"/>
        </w:object>
      </w:r>
      <w:r w:rsidRPr="00D24019" w:rsidDel="00FC16C5">
        <w:rPr>
          <w:rFonts w:eastAsia="宋体"/>
        </w:rPr>
        <w:t xml:space="preserve"> is half of the long diagonal of the rhombus, </w:t>
      </w:r>
      <w:r w:rsidR="002568CA" w:rsidRPr="00D24019">
        <w:rPr>
          <w:rFonts w:eastAsia="宋体"/>
          <w:position w:val="-12"/>
        </w:rPr>
        <w:object w:dxaOrig="300" w:dyaOrig="360" w14:anchorId="05F822E5">
          <v:shape id="_x0000_i1043" type="#_x0000_t75" style="width:15pt;height:17.65pt" o:ole="">
            <v:imagedata r:id="rId44" o:title=""/>
          </v:shape>
          <o:OLEObject Type="Embed" ProgID="Equation.DSMT4" ShapeID="_x0000_i1043" DrawAspect="Content" ObjectID="_1717659099" r:id="rId45"/>
        </w:object>
      </w:r>
      <w:r w:rsidRPr="00D24019" w:rsidDel="00FC16C5">
        <w:rPr>
          <w:rFonts w:eastAsia="宋体"/>
        </w:rPr>
        <w:t xml:space="preserve"> is the half of the short diagonal of the rhombus,</w:t>
      </w:r>
      <w:r w:rsidR="002568CA" w:rsidRPr="00D24019">
        <w:rPr>
          <w:rFonts w:eastAsia="宋体"/>
          <w:position w:val="-12"/>
        </w:rPr>
        <w:object w:dxaOrig="279" w:dyaOrig="360" w14:anchorId="3B51B4C2">
          <v:shape id="_x0000_i1044" type="#_x0000_t75" style="width:12.75pt;height:17.65pt" o:ole="">
            <v:imagedata r:id="rId46" o:title=""/>
          </v:shape>
          <o:OLEObject Type="Embed" ProgID="Equation.DSMT4" ShapeID="_x0000_i1044" DrawAspect="Content" ObjectID="_1717659100" r:id="rId47"/>
        </w:object>
      </w:r>
      <w:r w:rsidRPr="00D24019" w:rsidDel="00FC16C5">
        <w:rPr>
          <w:rFonts w:eastAsia="宋体"/>
        </w:rPr>
        <w:t xml:space="preserve"> is </w:t>
      </w:r>
      <w:r w:rsidR="00A7551D" w:rsidRPr="00D24019" w:rsidDel="00FC16C5">
        <w:rPr>
          <w:rFonts w:eastAsia="宋体"/>
        </w:rPr>
        <w:t xml:space="preserve">the </w:t>
      </w:r>
      <w:r w:rsidR="00A7551D" w:rsidRPr="00D24019">
        <w:rPr>
          <w:rFonts w:eastAsia="宋体"/>
        </w:rPr>
        <w:t xml:space="preserve">radius of </w:t>
      </w:r>
      <w:r w:rsidRPr="00D24019" w:rsidDel="00FC16C5">
        <w:rPr>
          <w:rFonts w:eastAsia="宋体"/>
        </w:rPr>
        <w:t xml:space="preserve">inscribed circle of </w:t>
      </w:r>
      <w:r w:rsidRPr="00D24019" w:rsidDel="00FC16C5">
        <w:rPr>
          <w:rFonts w:eastAsia="等线"/>
        </w:rPr>
        <w:t>rhombus</w:t>
      </w:r>
      <w:r w:rsidRPr="00D24019" w:rsidDel="00FC16C5">
        <w:rPr>
          <w:rFonts w:eastAsia="宋体"/>
        </w:rPr>
        <w:t>. There</w:t>
      </w:r>
      <w:r w:rsidR="00A7551D" w:rsidRPr="00D24019">
        <w:rPr>
          <w:rFonts w:eastAsia="宋体"/>
        </w:rPr>
        <w:t>fore</w:t>
      </w:r>
      <w:proofErr w:type="gramStart"/>
      <w:r w:rsidR="00A7551D" w:rsidRPr="00D24019">
        <w:rPr>
          <w:rFonts w:eastAsia="宋体"/>
        </w:rPr>
        <w:t xml:space="preserve">, </w:t>
      </w:r>
      <w:proofErr w:type="gramEnd"/>
      <w:r w:rsidR="002568CA" w:rsidRPr="00D24019">
        <w:rPr>
          <w:rFonts w:eastAsia="宋体"/>
          <w:position w:val="-12"/>
        </w:rPr>
        <w:object w:dxaOrig="260" w:dyaOrig="360" w14:anchorId="2A6F7B1C">
          <v:shape id="_x0000_i1045" type="#_x0000_t75" style="width:14.65pt;height:17.65pt" o:ole="">
            <v:imagedata r:id="rId48" o:title=""/>
          </v:shape>
          <o:OLEObject Type="Embed" ProgID="Equation.DSMT4" ShapeID="_x0000_i1045" DrawAspect="Content" ObjectID="_1717659101" r:id="rId49"/>
        </w:object>
      </w:r>
      <w:r w:rsidRPr="00D24019" w:rsidDel="00FC16C5">
        <w:rPr>
          <w:rFonts w:eastAsia="宋体"/>
        </w:rPr>
        <w:t xml:space="preserve">, </w:t>
      </w:r>
      <w:r w:rsidR="002568CA" w:rsidRPr="00D24019">
        <w:rPr>
          <w:rFonts w:eastAsia="宋体"/>
          <w:position w:val="-12"/>
        </w:rPr>
        <w:object w:dxaOrig="300" w:dyaOrig="360" w14:anchorId="5E667EFD">
          <v:shape id="_x0000_i1046" type="#_x0000_t75" style="width:15pt;height:17.65pt" o:ole="">
            <v:imagedata r:id="rId50" o:title=""/>
          </v:shape>
          <o:OLEObject Type="Embed" ProgID="Equation.DSMT4" ShapeID="_x0000_i1046" DrawAspect="Content" ObjectID="_1717659102" r:id="rId51"/>
        </w:object>
      </w:r>
      <w:r w:rsidRPr="00D24019" w:rsidDel="00FC16C5">
        <w:rPr>
          <w:rFonts w:eastAsia="宋体"/>
        </w:rPr>
        <w:t>and</w:t>
      </w:r>
      <w:r w:rsidR="002568CA" w:rsidRPr="00D24019">
        <w:rPr>
          <w:rFonts w:eastAsia="宋体"/>
          <w:position w:val="-12"/>
        </w:rPr>
        <w:object w:dxaOrig="279" w:dyaOrig="360" w14:anchorId="7265F044">
          <v:shape id="_x0000_i1047" type="#_x0000_t75" style="width:12.75pt;height:17.65pt" o:ole="">
            <v:imagedata r:id="rId52" o:title=""/>
          </v:shape>
          <o:OLEObject Type="Embed" ProgID="Equation.DSMT4" ShapeID="_x0000_i1047" DrawAspect="Content" ObjectID="_1717659103" r:id="rId53"/>
        </w:object>
      </w:r>
      <w:r w:rsidRPr="00D24019" w:rsidDel="00FC16C5">
        <w:rPr>
          <w:rFonts w:eastAsia="宋体"/>
        </w:rPr>
        <w:t xml:space="preserve"> can be written 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3128"/>
        <w:gridCol w:w="2599"/>
      </w:tblGrid>
      <w:tr w:rsidR="00D24019" w:rsidRPr="00D24019" w:rsidDel="00FC16C5" w14:paraId="763E9A27" w14:textId="77777777" w:rsidTr="00B42A4E">
        <w:tc>
          <w:tcPr>
            <w:tcW w:w="2585" w:type="dxa"/>
            <w:shd w:val="clear" w:color="auto" w:fill="auto"/>
          </w:tcPr>
          <w:p w14:paraId="35B45151" w14:textId="77777777" w:rsidR="00F12D3E" w:rsidRPr="00D24019" w:rsidDel="00FC16C5" w:rsidRDefault="00F12D3E" w:rsidP="009268C0">
            <w:pPr>
              <w:widowControl/>
              <w:rPr>
                <w:rFonts w:ascii="Calibri" w:eastAsia="宋体" w:hAnsi="Calibri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1A06A57" w14:textId="57DB1432" w:rsidR="00F12D3E" w:rsidRPr="00D24019" w:rsidDel="00FC16C5" w:rsidRDefault="002568CA" w:rsidP="002568CA">
            <w:pPr>
              <w:widowControl/>
              <w:jc w:val="center"/>
              <w:rPr>
                <w:rFonts w:ascii="Calibri" w:eastAsia="宋体" w:hAnsi="Calibri"/>
              </w:rPr>
            </w:pPr>
            <w:r w:rsidRPr="00D24019">
              <w:rPr>
                <w:rFonts w:ascii="Calibri" w:eastAsia="宋体" w:hAnsi="Calibri"/>
                <w:position w:val="-94"/>
              </w:rPr>
              <w:object w:dxaOrig="2720" w:dyaOrig="2079" w14:anchorId="3B489257">
                <v:shape id="_x0000_i1048" type="#_x0000_t75" style="width:136.5pt;height:104.65pt" o:ole="">
                  <v:imagedata r:id="rId54" o:title=""/>
                </v:shape>
                <o:OLEObject Type="Embed" ProgID="Equation.DSMT4" ShapeID="_x0000_i1048" DrawAspect="Content" ObjectID="_1717659104" r:id="rId55"/>
              </w:object>
            </w:r>
            <w:r w:rsidR="00F12D3E" w:rsidRPr="00D24019" w:rsidDel="00FC16C5">
              <w:rPr>
                <w:rFonts w:ascii="Calibri" w:eastAsia="宋体" w:hAnsi="Calibri"/>
              </w:rPr>
              <w:t>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21C643E" w14:textId="57053718" w:rsidR="00F12D3E" w:rsidRPr="00D24019" w:rsidDel="00FC16C5" w:rsidRDefault="00845804" w:rsidP="009268C0">
            <w:pPr>
              <w:widowControl/>
              <w:jc w:val="right"/>
              <w:rPr>
                <w:rFonts w:eastAsia="宋体"/>
              </w:rPr>
            </w:pPr>
            <w:r w:rsidRPr="00D24019" w:rsidDel="00845804">
              <w:rPr>
                <w:rFonts w:eastAsia="宋体"/>
              </w:rPr>
              <w:t xml:space="preserve"> </w:t>
            </w:r>
            <w:r w:rsidR="00755E34" w:rsidRPr="00D24019">
              <w:rPr>
                <w:rFonts w:eastAsia="宋体"/>
              </w:rPr>
              <w:t>(A</w:t>
            </w:r>
            <w:r w:rsidR="005B1AE1" w:rsidRPr="00D24019">
              <w:rPr>
                <w:rFonts w:eastAsia="宋体"/>
              </w:rPr>
              <w:t>.</w:t>
            </w:r>
            <w:r w:rsidR="00755E34" w:rsidRPr="00D24019">
              <w:rPr>
                <w:rFonts w:eastAsia="宋体"/>
              </w:rPr>
              <w:t>4)</w:t>
            </w:r>
          </w:p>
        </w:tc>
      </w:tr>
    </w:tbl>
    <w:p w14:paraId="5AACBF21" w14:textId="76EE73F3" w:rsidR="00F12D3E" w:rsidRPr="00D24019" w:rsidDel="00FC16C5" w:rsidRDefault="00B42A4E" w:rsidP="00F12D3E">
      <w:pPr>
        <w:pStyle w:val="ac"/>
        <w:ind w:firstLine="420"/>
        <w:rPr>
          <w:rFonts w:ascii="Times New Roman" w:hAnsi="Times New Roman"/>
          <w:sz w:val="24"/>
          <w:szCs w:val="24"/>
        </w:rPr>
      </w:pPr>
      <w:r w:rsidRPr="00D24019">
        <w:rPr>
          <w:rFonts w:ascii="Times New Roman" w:hAnsi="Times New Roman"/>
          <w:sz w:val="24"/>
          <w:szCs w:val="24"/>
        </w:rPr>
        <w:t>As mentioned above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, the </w:t>
      </w:r>
      <w:r w:rsidR="00C71F7E" w:rsidRPr="00D24019">
        <w:rPr>
          <w:rFonts w:ascii="Times New Roman" w:hAnsi="Times New Roman"/>
          <w:sz w:val="24"/>
          <w:szCs w:val="24"/>
        </w:rPr>
        <w:t>intersecting probability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 </w:t>
      </w:r>
      <w:r w:rsidR="002568CA" w:rsidRPr="00D24019">
        <w:rPr>
          <w:rFonts w:ascii="Times New Roman" w:hAnsi="Times New Roman"/>
          <w:position w:val="-16"/>
          <w:sz w:val="24"/>
          <w:szCs w:val="24"/>
        </w:rPr>
        <w:object w:dxaOrig="940" w:dyaOrig="440" w14:anchorId="41D334A9">
          <v:shape id="_x0000_i1049" type="#_x0000_t75" style="width:45.75pt;height:22.15pt" o:ole="">
            <v:imagedata r:id="rId56" o:title=""/>
          </v:shape>
          <o:OLEObject Type="Embed" ProgID="Equation.DSMT4" ShapeID="_x0000_i1049" DrawAspect="Content" ObjectID="_1717659105" r:id="rId57"/>
        </w:object>
      </w:r>
      <w:r w:rsidR="00AE6707" w:rsidRPr="00D24019">
        <w:rPr>
          <w:rFonts w:eastAsia="宋体"/>
        </w:rPr>
        <w:t xml:space="preserve"> 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is the ratio of the </w:t>
      </w:r>
      <w:r w:rsidR="00AE6707" w:rsidRPr="00D24019">
        <w:rPr>
          <w:rFonts w:ascii="Times New Roman" w:hAnsi="Times New Roman"/>
          <w:sz w:val="24"/>
          <w:szCs w:val="24"/>
        </w:rPr>
        <w:t xml:space="preserve">length of 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blue arcs to the entire cycle circumference. </w:t>
      </w:r>
      <w:r w:rsidR="00AE6707" w:rsidRPr="00D24019">
        <w:rPr>
          <w:rFonts w:ascii="Times New Roman" w:hAnsi="Times New Roman"/>
          <w:sz w:val="24"/>
          <w:szCs w:val="24"/>
        </w:rPr>
        <w:t xml:space="preserve">To </w:t>
      </w:r>
      <w:r w:rsidR="00AE6707" w:rsidRPr="00D24019" w:rsidDel="00FC16C5">
        <w:rPr>
          <w:rFonts w:ascii="Times New Roman" w:hAnsi="Times New Roman"/>
          <w:sz w:val="24"/>
          <w:szCs w:val="24"/>
        </w:rPr>
        <w:t>measur</w:t>
      </w:r>
      <w:r w:rsidR="00AE6707" w:rsidRPr="00D24019">
        <w:rPr>
          <w:rFonts w:ascii="Times New Roman" w:hAnsi="Times New Roman"/>
          <w:sz w:val="24"/>
          <w:szCs w:val="24"/>
        </w:rPr>
        <w:t>e the</w:t>
      </w:r>
      <w:r w:rsidR="00AE6707" w:rsidRPr="00D24019" w:rsidDel="00FC16C5">
        <w:rPr>
          <w:rFonts w:ascii="Times New Roman" w:hAnsi="Times New Roman"/>
          <w:sz w:val="24"/>
          <w:szCs w:val="24"/>
        </w:rPr>
        <w:t xml:space="preserve"> </w:t>
      </w:r>
      <w:r w:rsidR="00F12D3E" w:rsidRPr="00D24019" w:rsidDel="00FC16C5">
        <w:rPr>
          <w:rFonts w:ascii="Times New Roman" w:hAnsi="Times New Roman"/>
          <w:sz w:val="24"/>
          <w:szCs w:val="24"/>
        </w:rPr>
        <w:t>length of these blue arcs</w:t>
      </w:r>
      <w:r w:rsidR="00B0587B" w:rsidRPr="00D24019">
        <w:rPr>
          <w:rFonts w:ascii="Times New Roman" w:hAnsi="Times New Roman"/>
          <w:sz w:val="24"/>
          <w:szCs w:val="24"/>
        </w:rPr>
        <w:t xml:space="preserve"> for case 3 and case 4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, a Cartesian coordinate system is introduced </w:t>
      </w:r>
      <w:r w:rsidR="00EB47AE" w:rsidRPr="00D24019">
        <w:rPr>
          <w:rFonts w:ascii="Times New Roman" w:hAnsi="Times New Roman"/>
          <w:sz w:val="24"/>
          <w:szCs w:val="24"/>
        </w:rPr>
        <w:t>with</w:t>
      </w:r>
      <w:r w:rsidR="00EB47AE" w:rsidRPr="00D24019" w:rsidDel="00FC16C5">
        <w:rPr>
          <w:rFonts w:ascii="Times New Roman" w:hAnsi="Times New Roman"/>
          <w:sz w:val="24"/>
          <w:szCs w:val="24"/>
        </w:rPr>
        <w:t xml:space="preserve"> 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origin located at a vertex of acute angle of rhombus, as shown in </w:t>
      </w:r>
      <w:r w:rsidR="003E1399" w:rsidRPr="00D24019">
        <w:rPr>
          <w:rFonts w:ascii="Times New Roman" w:hAnsi="Times New Roman"/>
          <w:sz w:val="24"/>
          <w:szCs w:val="24"/>
        </w:rPr>
        <w:fldChar w:fldCharType="begin" w:fldLock="1"/>
      </w:r>
      <w:r w:rsidR="003E1399" w:rsidRPr="00D24019">
        <w:rPr>
          <w:rFonts w:ascii="Times New Roman" w:hAnsi="Times New Roman"/>
          <w:sz w:val="24"/>
          <w:szCs w:val="24"/>
        </w:rPr>
        <w:instrText xml:space="preserve"> REF _Ref61036701 \h  \* MERGEFORMAT </w:instrText>
      </w:r>
      <w:r w:rsidR="003E1399" w:rsidRPr="00D24019">
        <w:rPr>
          <w:rFonts w:ascii="Times New Roman" w:hAnsi="Times New Roman"/>
          <w:sz w:val="24"/>
          <w:szCs w:val="24"/>
        </w:rPr>
      </w:r>
      <w:r w:rsidR="003E1399" w:rsidRPr="00D24019">
        <w:rPr>
          <w:rFonts w:ascii="Times New Roman" w:hAnsi="Times New Roman"/>
          <w:sz w:val="24"/>
          <w:szCs w:val="24"/>
        </w:rPr>
        <w:fldChar w:fldCharType="separate"/>
      </w:r>
      <w:r w:rsidR="00755E34" w:rsidRPr="00D24019">
        <w:rPr>
          <w:rFonts w:ascii="Times New Roman" w:hAnsi="Times New Roman"/>
          <w:sz w:val="24"/>
          <w:szCs w:val="24"/>
        </w:rPr>
        <w:t>Fig. A</w:t>
      </w:r>
      <w:r w:rsidR="005B1AE1" w:rsidRPr="00D24019">
        <w:rPr>
          <w:rFonts w:ascii="Times New Roman" w:hAnsi="Times New Roman"/>
          <w:sz w:val="24"/>
          <w:szCs w:val="24"/>
        </w:rPr>
        <w:t>.</w:t>
      </w:r>
      <w:r w:rsidR="00755E34" w:rsidRPr="00D24019">
        <w:rPr>
          <w:rFonts w:ascii="Times New Roman" w:hAnsi="Times New Roman"/>
          <w:sz w:val="24"/>
          <w:szCs w:val="24"/>
        </w:rPr>
        <w:t>1</w:t>
      </w:r>
      <w:r w:rsidR="003E1399" w:rsidRPr="00D24019">
        <w:rPr>
          <w:rFonts w:ascii="Times New Roman" w:hAnsi="Times New Roman"/>
          <w:sz w:val="24"/>
          <w:szCs w:val="24"/>
        </w:rPr>
        <w:fldChar w:fldCharType="end"/>
      </w:r>
      <w:r w:rsidR="003E1399" w:rsidRPr="00D24019">
        <w:rPr>
          <w:rFonts w:ascii="Times New Roman" w:hAnsi="Times New Roman"/>
          <w:sz w:val="24"/>
          <w:szCs w:val="24"/>
        </w:rPr>
        <w:t xml:space="preserve"> </w:t>
      </w:r>
      <w:r w:rsidR="00F12D3E" w:rsidRPr="00D24019" w:rsidDel="00FC16C5">
        <w:rPr>
          <w:rFonts w:ascii="Times New Roman" w:hAnsi="Times New Roman"/>
          <w:sz w:val="24"/>
          <w:szCs w:val="24"/>
        </w:rPr>
        <w:t>d)</w:t>
      </w:r>
      <w:r w:rsidRPr="00D24019">
        <w:rPr>
          <w:rFonts w:ascii="Times New Roman" w:hAnsi="Times New Roman"/>
          <w:sz w:val="24"/>
          <w:szCs w:val="24"/>
        </w:rPr>
        <w:t xml:space="preserve"> and e)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. </w:t>
      </w:r>
      <w:r w:rsidRPr="00D24019">
        <w:rPr>
          <w:rFonts w:ascii="Times New Roman" w:hAnsi="Times New Roman"/>
          <w:sz w:val="24"/>
          <w:szCs w:val="24"/>
        </w:rPr>
        <w:t xml:space="preserve">Obviously, </w:t>
      </w:r>
      <w:r w:rsidRPr="00D24019">
        <w:rPr>
          <w:rFonts w:ascii="Times New Roman" w:hAnsi="Times New Roman"/>
          <w:sz w:val="24"/>
          <w:szCs w:val="24"/>
        </w:rPr>
        <w:lastRenderedPageBreak/>
        <w:t>t</w:t>
      </w:r>
      <w:r w:rsidR="00F12D3E" w:rsidRPr="00D24019" w:rsidDel="00FC16C5">
        <w:rPr>
          <w:rFonts w:ascii="Times New Roman" w:hAnsi="Times New Roman"/>
          <w:sz w:val="24"/>
          <w:szCs w:val="24"/>
        </w:rPr>
        <w:t>he ratio</w:t>
      </w:r>
      <w:r w:rsidR="00252399" w:rsidRPr="00D24019">
        <w:rPr>
          <w:rFonts w:ascii="Times New Roman" w:hAnsi="Times New Roman"/>
          <w:sz w:val="24"/>
          <w:szCs w:val="24"/>
        </w:rPr>
        <w:t>s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 of the arc</w:t>
      </w:r>
      <w:r w:rsidR="007C649D" w:rsidRPr="00D24019">
        <w:rPr>
          <w:rFonts w:ascii="Times New Roman" w:hAnsi="Times New Roman"/>
          <w:sz w:val="24"/>
          <w:szCs w:val="24"/>
        </w:rPr>
        <w:t xml:space="preserve"> lengths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 </w:t>
      </w:r>
      <w:r w:rsidR="00252399" w:rsidRPr="00D24019">
        <w:rPr>
          <w:rFonts w:ascii="Times New Roman" w:hAnsi="Times New Roman"/>
          <w:sz w:val="24"/>
          <w:szCs w:val="24"/>
        </w:rPr>
        <w:t>can be</w:t>
      </w:r>
      <w:r w:rsidR="00252399" w:rsidRPr="00D24019" w:rsidDel="00FC16C5">
        <w:rPr>
          <w:rFonts w:ascii="Times New Roman" w:hAnsi="Times New Roman"/>
          <w:sz w:val="24"/>
          <w:szCs w:val="24"/>
        </w:rPr>
        <w:t xml:space="preserve"> </w:t>
      </w:r>
      <w:r w:rsidRPr="00D24019">
        <w:rPr>
          <w:rFonts w:ascii="Times New Roman" w:hAnsi="Times New Roman"/>
          <w:sz w:val="24"/>
          <w:szCs w:val="24"/>
        </w:rPr>
        <w:t>e</w:t>
      </w:r>
      <w:r w:rsidR="00F12D3E" w:rsidRPr="00D24019">
        <w:rPr>
          <w:rFonts w:ascii="Times New Roman" w:hAnsi="Times New Roman"/>
          <w:sz w:val="24"/>
          <w:szCs w:val="24"/>
        </w:rPr>
        <w:t>q</w:t>
      </w:r>
      <w:r w:rsidR="00F12D3E" w:rsidRPr="00D24019" w:rsidDel="00FC16C5">
        <w:rPr>
          <w:rFonts w:ascii="Times New Roman" w:hAnsi="Times New Roman"/>
          <w:sz w:val="24"/>
          <w:szCs w:val="24"/>
        </w:rPr>
        <w:t>uivalent to the ratio</w:t>
      </w:r>
      <w:r w:rsidR="00252399" w:rsidRPr="00D24019">
        <w:rPr>
          <w:rFonts w:ascii="Times New Roman" w:hAnsi="Times New Roman"/>
          <w:sz w:val="24"/>
          <w:szCs w:val="24"/>
        </w:rPr>
        <w:t>s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 of angle</w:t>
      </w:r>
      <w:r w:rsidR="00252399" w:rsidRPr="00D24019">
        <w:rPr>
          <w:rFonts w:ascii="Times New Roman" w:hAnsi="Times New Roman"/>
          <w:sz w:val="24"/>
          <w:szCs w:val="24"/>
        </w:rPr>
        <w:t>s</w:t>
      </w:r>
      <w:r w:rsidR="00F12D3E" w:rsidRPr="00D24019" w:rsidDel="00FC16C5">
        <w:rPr>
          <w:rFonts w:ascii="Times New Roman" w:hAnsi="Times New Roman"/>
          <w:sz w:val="24"/>
          <w:szCs w:val="24"/>
        </w:rPr>
        <w:t>. Therefore, the</w:t>
      </w:r>
      <w:r w:rsidR="007E6941" w:rsidRPr="00D24019" w:rsidDel="00FC16C5">
        <w:rPr>
          <w:rFonts w:ascii="Times New Roman" w:hAnsi="Times New Roman"/>
          <w:sz w:val="24"/>
          <w:szCs w:val="24"/>
        </w:rPr>
        <w:t xml:space="preserve"> </w:t>
      </w:r>
      <w:r w:rsidR="007E6941" w:rsidRPr="00D24019">
        <w:rPr>
          <w:rFonts w:ascii="Times New Roman" w:hAnsi="Times New Roman"/>
          <w:sz w:val="24"/>
          <w:szCs w:val="24"/>
        </w:rPr>
        <w:t xml:space="preserve">piecewise </w:t>
      </w:r>
      <w:r w:rsidR="00C71F7E" w:rsidRPr="00D24019">
        <w:rPr>
          <w:rFonts w:ascii="Times New Roman" w:hAnsi="Times New Roman"/>
          <w:sz w:val="24"/>
          <w:szCs w:val="24"/>
        </w:rPr>
        <w:t>intersecting probability</w:t>
      </w:r>
      <w:r w:rsidR="00F12D3E" w:rsidRPr="00D24019" w:rsidDel="00FC16C5">
        <w:rPr>
          <w:rFonts w:ascii="Times New Roman" w:hAnsi="Times New Roman"/>
          <w:sz w:val="24"/>
          <w:szCs w:val="24"/>
        </w:rPr>
        <w:t xml:space="preserve"> 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8"/>
        <w:gridCol w:w="3458"/>
        <w:gridCol w:w="2446"/>
      </w:tblGrid>
      <w:tr w:rsidR="00D24019" w:rsidRPr="00D24019" w:rsidDel="00FC16C5" w14:paraId="313FDE1C" w14:textId="77777777" w:rsidTr="0049186E">
        <w:tc>
          <w:tcPr>
            <w:tcW w:w="2451" w:type="dxa"/>
            <w:shd w:val="clear" w:color="auto" w:fill="auto"/>
          </w:tcPr>
          <w:p w14:paraId="302D43A9" w14:textId="77777777" w:rsidR="00F12D3E" w:rsidRPr="00D24019" w:rsidDel="00FC16C5" w:rsidRDefault="00F12D3E" w:rsidP="009268C0">
            <w:pPr>
              <w:widowControl/>
              <w:spacing w:beforeLines="50" w:before="156"/>
              <w:jc w:val="left"/>
              <w:rPr>
                <w:rFonts w:ascii="Calibri" w:eastAsia="宋体" w:hAnsi="Calibri"/>
              </w:rPr>
            </w:pPr>
          </w:p>
        </w:tc>
        <w:tc>
          <w:tcPr>
            <w:tcW w:w="3382" w:type="dxa"/>
            <w:shd w:val="clear" w:color="auto" w:fill="auto"/>
            <w:vAlign w:val="center"/>
          </w:tcPr>
          <w:p w14:paraId="538968BC" w14:textId="4587AA40" w:rsidR="00F12D3E" w:rsidRPr="00D24019" w:rsidDel="00FC16C5" w:rsidRDefault="002568CA" w:rsidP="002568CA">
            <w:pPr>
              <w:widowControl/>
              <w:spacing w:beforeLines="50" w:before="156"/>
              <w:jc w:val="center"/>
              <w:rPr>
                <w:rFonts w:ascii="Calibri" w:eastAsia="宋体" w:hAnsi="Calibri"/>
              </w:rPr>
            </w:pPr>
            <w:r w:rsidRPr="00D24019">
              <w:rPr>
                <w:rFonts w:ascii="Calibri" w:eastAsia="等线 Light" w:hAnsi="Calibri"/>
                <w:position w:val="-96"/>
              </w:rPr>
              <w:object w:dxaOrig="3159" w:dyaOrig="2040" w14:anchorId="4788E4EF">
                <v:shape id="_x0000_i1050" type="#_x0000_t75" style="width:159pt;height:102pt" o:ole="">
                  <v:imagedata r:id="rId58" o:title=""/>
                </v:shape>
                <o:OLEObject Type="Embed" ProgID="Equation.DSMT4" ShapeID="_x0000_i1050" DrawAspect="Content" ObjectID="_1717659106" r:id="rId59"/>
              </w:object>
            </w:r>
            <w:r w:rsidR="00F12D3E" w:rsidRPr="00D24019" w:rsidDel="00FC16C5">
              <w:rPr>
                <w:rFonts w:eastAsia="等线 Light"/>
              </w:rPr>
              <w:t>,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983D2EE" w14:textId="7E1F7652" w:rsidR="00F12D3E" w:rsidRPr="00D24019" w:rsidDel="00FC16C5" w:rsidRDefault="00845804" w:rsidP="009268C0">
            <w:pPr>
              <w:widowControl/>
              <w:spacing w:beforeLines="50" w:before="156"/>
              <w:jc w:val="right"/>
              <w:rPr>
                <w:rFonts w:eastAsia="宋体"/>
              </w:rPr>
            </w:pPr>
            <w:r w:rsidRPr="00D24019" w:rsidDel="00845804">
              <w:rPr>
                <w:rFonts w:eastAsia="宋体"/>
              </w:rPr>
              <w:t xml:space="preserve"> </w:t>
            </w:r>
            <w:r w:rsidR="00755E34" w:rsidRPr="00D24019">
              <w:rPr>
                <w:rFonts w:eastAsia="宋体"/>
              </w:rPr>
              <w:t>(A</w:t>
            </w:r>
            <w:r w:rsidR="005B1AE1" w:rsidRPr="00D24019">
              <w:rPr>
                <w:rFonts w:eastAsia="宋体"/>
              </w:rPr>
              <w:t>.</w:t>
            </w:r>
            <w:r w:rsidR="00755E34" w:rsidRPr="00D24019">
              <w:rPr>
                <w:rFonts w:eastAsia="宋体"/>
              </w:rPr>
              <w:t>5)</w:t>
            </w:r>
          </w:p>
        </w:tc>
      </w:tr>
    </w:tbl>
    <w:p w14:paraId="4899A236" w14:textId="7F6C3CBE" w:rsidR="00066F03" w:rsidRPr="00D24019" w:rsidRDefault="00F12D3E" w:rsidP="00066F03">
      <w:pPr>
        <w:rPr>
          <w:rFonts w:eastAsiaTheme="minorEastAsia"/>
        </w:rPr>
      </w:pPr>
      <w:r w:rsidRPr="00D24019">
        <w:t>where</w:t>
      </w:r>
      <w:r w:rsidRPr="00D24019" w:rsidDel="00FC16C5">
        <w:t xml:space="preserve"> </w:t>
      </w:r>
      <w:r w:rsidRPr="00D24019" w:rsidDel="00FC16C5">
        <w:rPr>
          <w:i/>
        </w:rPr>
        <w:t>α</w:t>
      </w:r>
      <w:r w:rsidRPr="00D24019" w:rsidDel="00FC16C5">
        <w:t xml:space="preserve">, </w:t>
      </w:r>
      <w:r w:rsidRPr="00D24019" w:rsidDel="00FC16C5">
        <w:rPr>
          <w:i/>
        </w:rPr>
        <w:t>β</w:t>
      </w:r>
      <w:r w:rsidRPr="00D24019" w:rsidDel="00FC16C5">
        <w:t xml:space="preserve"> are the corresponding angles of blue arcs</w:t>
      </w:r>
      <w:r w:rsidR="00A30302" w:rsidRPr="00D24019">
        <w:t>, and can be expressed 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1"/>
        <w:gridCol w:w="2824"/>
        <w:gridCol w:w="2747"/>
      </w:tblGrid>
      <w:tr w:rsidR="00D24019" w:rsidRPr="00D24019" w14:paraId="39583EF3" w14:textId="77777777" w:rsidTr="0049186E">
        <w:tc>
          <w:tcPr>
            <w:tcW w:w="2731" w:type="dxa"/>
            <w:shd w:val="clear" w:color="auto" w:fill="auto"/>
          </w:tcPr>
          <w:p w14:paraId="48F0D80B" w14:textId="77777777" w:rsidR="00066F03" w:rsidRPr="00D24019" w:rsidRDefault="00066F03" w:rsidP="0060226C">
            <w:pPr>
              <w:widowControl/>
              <w:rPr>
                <w:rFonts w:ascii="Calibri" w:eastAsia="宋体" w:hAnsi="Calibri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5A9D0373" w14:textId="7E4436EE" w:rsidR="00066F03" w:rsidRPr="00D24019" w:rsidRDefault="002568CA" w:rsidP="002568CA">
            <w:pPr>
              <w:widowControl/>
              <w:jc w:val="center"/>
              <w:rPr>
                <w:rFonts w:ascii="Calibri" w:eastAsia="宋体" w:hAnsi="Calibri"/>
              </w:rPr>
            </w:pPr>
            <w:r w:rsidRPr="00D24019">
              <w:rPr>
                <w:rFonts w:ascii="Calibri" w:eastAsia="宋体" w:hAnsi="Calibri"/>
                <w:position w:val="-66"/>
              </w:rPr>
              <w:object w:dxaOrig="2040" w:dyaOrig="1440" w14:anchorId="7E0D2885">
                <v:shape id="_x0000_i1051" type="#_x0000_t75" style="width:102pt;height:1in" o:ole="">
                  <v:imagedata r:id="rId60" o:title=""/>
                </v:shape>
                <o:OLEObject Type="Embed" ProgID="Equation.DSMT4" ShapeID="_x0000_i1051" DrawAspect="Content" ObjectID="_1717659107" r:id="rId61"/>
              </w:object>
            </w:r>
            <w:r w:rsidR="00066F03" w:rsidRPr="00D24019">
              <w:rPr>
                <w:rFonts w:eastAsia="宋体"/>
              </w:rPr>
              <w:t>,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549A2A5E" w14:textId="180B297E" w:rsidR="00066F03" w:rsidRPr="00D24019" w:rsidRDefault="00845804" w:rsidP="0060226C">
            <w:pPr>
              <w:widowControl/>
              <w:jc w:val="right"/>
              <w:rPr>
                <w:rFonts w:eastAsia="宋体"/>
              </w:rPr>
            </w:pPr>
            <w:r w:rsidRPr="00D24019" w:rsidDel="00845804">
              <w:rPr>
                <w:rFonts w:eastAsia="宋体"/>
              </w:rPr>
              <w:t xml:space="preserve"> </w:t>
            </w:r>
            <w:r w:rsidR="00755E34" w:rsidRPr="00D24019">
              <w:rPr>
                <w:rFonts w:eastAsia="宋体"/>
              </w:rPr>
              <w:t>(A</w:t>
            </w:r>
            <w:r w:rsidR="005B1AE1" w:rsidRPr="00D24019">
              <w:rPr>
                <w:rFonts w:eastAsia="宋体"/>
              </w:rPr>
              <w:t>.</w:t>
            </w:r>
            <w:r w:rsidR="00755E34" w:rsidRPr="00D24019">
              <w:rPr>
                <w:rFonts w:eastAsia="宋体"/>
              </w:rPr>
              <w:t>6)</w:t>
            </w:r>
          </w:p>
        </w:tc>
      </w:tr>
    </w:tbl>
    <w:p w14:paraId="0973D236" w14:textId="77777777" w:rsidR="00066F03" w:rsidRPr="00D24019" w:rsidRDefault="00066F03" w:rsidP="00066F03">
      <w:pPr>
        <w:rPr>
          <w:rFonts w:eastAsia="宋体"/>
        </w:rPr>
      </w:pPr>
      <w:r w:rsidRPr="00D24019">
        <w:rPr>
          <w:rFonts w:eastAsia="宋体"/>
        </w:rPr>
        <w:t>where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114"/>
        <w:gridCol w:w="2213"/>
      </w:tblGrid>
      <w:tr w:rsidR="00D24019" w:rsidRPr="00D24019" w14:paraId="5CC93F0A" w14:textId="77777777" w:rsidTr="002A3504">
        <w:tc>
          <w:tcPr>
            <w:tcW w:w="1985" w:type="dxa"/>
            <w:shd w:val="clear" w:color="auto" w:fill="auto"/>
          </w:tcPr>
          <w:p w14:paraId="3B54249B" w14:textId="77777777" w:rsidR="00066F03" w:rsidRPr="00D24019" w:rsidRDefault="00066F03" w:rsidP="0060226C">
            <w:pPr>
              <w:widowControl/>
              <w:rPr>
                <w:rFonts w:ascii="Calibri" w:eastAsia="宋体" w:hAnsi="Calibri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14:paraId="260D109F" w14:textId="0D177997" w:rsidR="00066F03" w:rsidRPr="00D24019" w:rsidRDefault="002568CA" w:rsidP="002568CA">
            <w:pPr>
              <w:widowControl/>
              <w:jc w:val="center"/>
              <w:rPr>
                <w:rFonts w:ascii="Calibri" w:eastAsia="宋体" w:hAnsi="Calibri"/>
              </w:rPr>
            </w:pPr>
            <w:r w:rsidRPr="00D24019">
              <w:rPr>
                <w:rFonts w:ascii="等线" w:eastAsia="等线" w:hAnsi="等线"/>
                <w:kern w:val="0"/>
                <w:position w:val="-84"/>
                <w:sz w:val="21"/>
                <w:szCs w:val="22"/>
              </w:rPr>
              <w:object w:dxaOrig="3640" w:dyaOrig="1800" w14:anchorId="46105457">
                <v:shape id="_x0000_i1052" type="#_x0000_t75" style="width:182.65pt;height:90.75pt" o:ole="">
                  <v:imagedata r:id="rId62" o:title=""/>
                </v:shape>
                <o:OLEObject Type="Embed" ProgID="Equation.DSMT4" ShapeID="_x0000_i1052" DrawAspect="Content" ObjectID="_1717659108" r:id="rId63"/>
              </w:object>
            </w:r>
            <w:r w:rsidR="006874D3" w:rsidRPr="00D24019">
              <w:rPr>
                <w:rFonts w:eastAsia="宋体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437415" w14:textId="7F438A6E" w:rsidR="00066F03" w:rsidRPr="00D24019" w:rsidRDefault="00845804" w:rsidP="0060226C">
            <w:pPr>
              <w:widowControl/>
              <w:jc w:val="right"/>
              <w:rPr>
                <w:rFonts w:eastAsia="宋体"/>
              </w:rPr>
            </w:pPr>
            <w:r w:rsidRPr="00D24019" w:rsidDel="00845804">
              <w:rPr>
                <w:rFonts w:eastAsia="宋体"/>
              </w:rPr>
              <w:t xml:space="preserve"> </w:t>
            </w:r>
            <w:r w:rsidR="00755E34" w:rsidRPr="00D24019">
              <w:rPr>
                <w:rFonts w:eastAsia="宋体"/>
              </w:rPr>
              <w:t>(A</w:t>
            </w:r>
            <w:r w:rsidR="005B1AE1" w:rsidRPr="00D24019">
              <w:rPr>
                <w:rFonts w:eastAsia="宋体"/>
              </w:rPr>
              <w:t>.</w:t>
            </w:r>
            <w:r w:rsidR="00755E34" w:rsidRPr="00D24019">
              <w:rPr>
                <w:rFonts w:eastAsia="宋体"/>
              </w:rPr>
              <w:t>7)</w:t>
            </w:r>
          </w:p>
        </w:tc>
      </w:tr>
    </w:tbl>
    <w:p w14:paraId="36C5EBA0" w14:textId="2CF8787E" w:rsidR="00845804" w:rsidRPr="00D24019" w:rsidRDefault="002E69C8" w:rsidP="002A3504">
      <w:pPr>
        <w:ind w:firstLineChars="200" w:firstLine="480"/>
        <w:rPr>
          <w:rFonts w:eastAsia="等线"/>
        </w:rPr>
      </w:pPr>
      <w:bookmarkStart w:id="8" w:name="_Hlk36634360"/>
      <w:bookmarkEnd w:id="7"/>
      <w:r w:rsidRPr="00D24019" w:rsidDel="00FC16C5">
        <w:rPr>
          <w:rFonts w:eastAsia="等线"/>
        </w:rPr>
        <w:t xml:space="preserve">Finally, </w:t>
      </w:r>
      <w:r w:rsidRPr="00D24019">
        <w:rPr>
          <w:rFonts w:eastAsia="等线"/>
        </w:rPr>
        <w:t>according to</w:t>
      </w:r>
      <w:r w:rsidRPr="00D24019" w:rsidDel="00FC16C5">
        <w:rPr>
          <w:rFonts w:eastAsia="等线"/>
        </w:rPr>
        <w:t xml:space="preserve"> </w:t>
      </w:r>
      <w:proofErr w:type="spellStart"/>
      <w:r w:rsidRPr="00D24019">
        <w:rPr>
          <w:rFonts w:eastAsia="等线"/>
        </w:rPr>
        <w:t>Eqs</w:t>
      </w:r>
      <w:proofErr w:type="spellEnd"/>
      <w:r w:rsidRPr="00D24019" w:rsidDel="00FC16C5">
        <w:rPr>
          <w:rFonts w:eastAsia="等线"/>
        </w:rPr>
        <w:t>.</w:t>
      </w:r>
      <w:r w:rsidRPr="00D24019" w:rsidDel="00FC16C5">
        <w:rPr>
          <w:rFonts w:eastAsia="等线"/>
        </w:rPr>
        <w:fldChar w:fldCharType="begin" w:fldLock="1"/>
      </w:r>
      <w:r w:rsidRPr="00D24019" w:rsidDel="00FC16C5">
        <w:rPr>
          <w:rFonts w:eastAsia="等线"/>
        </w:rPr>
        <w:instrText xml:space="preserve"> GOTOBUTTON ZEqnNum591093  \* MERGEFORMAT </w:instrText>
      </w:r>
      <w:r w:rsidRPr="00D24019" w:rsidDel="00FC16C5">
        <w:rPr>
          <w:rFonts w:eastAsia="等线"/>
        </w:rPr>
        <w:fldChar w:fldCharType="begin" w:fldLock="1"/>
      </w:r>
      <w:r w:rsidRPr="00D24019" w:rsidDel="00FC16C5">
        <w:rPr>
          <w:rFonts w:eastAsia="等线"/>
        </w:rPr>
        <w:instrText xml:space="preserve"> REF ZEqnNum591093 \* Charformat \! \* MERGEFORMAT </w:instrText>
      </w:r>
      <w:r w:rsidRPr="00D24019" w:rsidDel="00FC16C5">
        <w:rPr>
          <w:rFonts w:eastAsia="等线"/>
        </w:rPr>
        <w:fldChar w:fldCharType="separate"/>
      </w:r>
      <w:r w:rsidR="00755E34" w:rsidRPr="00D24019">
        <w:rPr>
          <w:rFonts w:eastAsia="等线"/>
        </w:rPr>
        <w:instrText>(5)</w:instrText>
      </w:r>
      <w:r w:rsidRPr="00D24019" w:rsidDel="00FC16C5">
        <w:rPr>
          <w:rFonts w:eastAsia="等线"/>
        </w:rPr>
        <w:fldChar w:fldCharType="end"/>
      </w:r>
      <w:r w:rsidRPr="00D24019" w:rsidDel="00FC16C5">
        <w:rPr>
          <w:rFonts w:eastAsia="等线"/>
        </w:rPr>
        <w:fldChar w:fldCharType="end"/>
      </w:r>
      <w:r w:rsidRPr="00D24019">
        <w:rPr>
          <w:rFonts w:eastAsia="等线"/>
        </w:rPr>
        <w:fldChar w:fldCharType="begin" w:fldLock="1"/>
      </w:r>
      <w:r w:rsidRPr="00D24019">
        <w:rPr>
          <w:rFonts w:eastAsia="等线"/>
        </w:rPr>
        <w:instrText xml:space="preserve"> GOTOBUTTON ZEqnNum136292  \* MERGEFORMAT </w:instrText>
      </w:r>
      <w:r w:rsidRPr="00D24019">
        <w:rPr>
          <w:rFonts w:eastAsia="等线"/>
        </w:rPr>
        <w:fldChar w:fldCharType="begin" w:fldLock="1"/>
      </w:r>
      <w:r w:rsidRPr="00D24019">
        <w:rPr>
          <w:rFonts w:eastAsia="等线"/>
        </w:rPr>
        <w:instrText xml:space="preserve"> REF ZEqnNum136292 \* Charformat \! \* MERGEFORMAT </w:instrText>
      </w:r>
      <w:r w:rsidRPr="00D24019">
        <w:rPr>
          <w:rFonts w:eastAsia="等线"/>
        </w:rPr>
        <w:fldChar w:fldCharType="end"/>
      </w:r>
      <w:r w:rsidRPr="00D24019">
        <w:rPr>
          <w:rFonts w:eastAsia="等线"/>
        </w:rPr>
        <w:fldChar w:fldCharType="end"/>
      </w:r>
      <w:r w:rsidRPr="00D24019">
        <w:rPr>
          <w:rFonts w:eastAsia="等线"/>
        </w:rPr>
        <w:t>,</w:t>
      </w:r>
      <w:r w:rsidR="00102028" w:rsidRPr="00D24019">
        <w:rPr>
          <w:rFonts w:eastAsia="等线"/>
        </w:rPr>
        <w:t xml:space="preserve"> </w:t>
      </w:r>
      <w:r w:rsidR="00845804" w:rsidRPr="00D24019">
        <w:rPr>
          <w:rFonts w:eastAsia="等线"/>
        </w:rPr>
        <w:t>(A</w:t>
      </w:r>
      <w:r w:rsidR="005B1AE1" w:rsidRPr="00D24019">
        <w:rPr>
          <w:rFonts w:eastAsia="等线"/>
        </w:rPr>
        <w:t>.</w:t>
      </w:r>
      <w:r w:rsidR="00845804" w:rsidRPr="00D24019">
        <w:rPr>
          <w:rFonts w:eastAsia="等线"/>
        </w:rPr>
        <w:t>1)</w:t>
      </w:r>
      <w:r w:rsidR="00102028" w:rsidRPr="00D24019">
        <w:rPr>
          <w:rFonts w:eastAsia="等线"/>
        </w:rPr>
        <w:t>,</w:t>
      </w:r>
      <w:r w:rsidRPr="00D24019">
        <w:rPr>
          <w:rFonts w:eastAsia="等线"/>
        </w:rPr>
        <w:t xml:space="preserve"> </w:t>
      </w:r>
      <w:r w:rsidR="00845804" w:rsidRPr="00D24019">
        <w:rPr>
          <w:rFonts w:eastAsia="等线"/>
        </w:rPr>
        <w:t>(A</w:t>
      </w:r>
      <w:r w:rsidR="005B1AE1" w:rsidRPr="00D24019">
        <w:rPr>
          <w:rFonts w:eastAsia="等线"/>
        </w:rPr>
        <w:t>.</w:t>
      </w:r>
      <w:r w:rsidR="00845804" w:rsidRPr="00D24019">
        <w:rPr>
          <w:rFonts w:eastAsia="等线"/>
        </w:rPr>
        <w:t>3)</w:t>
      </w:r>
      <w:r w:rsidRPr="00D24019">
        <w:rPr>
          <w:rFonts w:eastAsia="等线"/>
        </w:rPr>
        <w:t xml:space="preserve"> </w:t>
      </w:r>
      <w:r w:rsidRPr="00D24019" w:rsidDel="00FC16C5">
        <w:rPr>
          <w:rFonts w:eastAsia="等线"/>
        </w:rPr>
        <w:t xml:space="preserve">and </w:t>
      </w:r>
      <w:r w:rsidR="00845804" w:rsidRPr="00D24019">
        <w:rPr>
          <w:rFonts w:eastAsia="等线"/>
        </w:rPr>
        <w:t>(A</w:t>
      </w:r>
      <w:r w:rsidR="005B1AE1" w:rsidRPr="00D24019">
        <w:rPr>
          <w:rFonts w:eastAsia="等线"/>
        </w:rPr>
        <w:t>.</w:t>
      </w:r>
      <w:r w:rsidR="00845804" w:rsidRPr="00D24019">
        <w:rPr>
          <w:rFonts w:eastAsia="等线"/>
        </w:rPr>
        <w:t>5)</w:t>
      </w:r>
      <w:r w:rsidRPr="00D24019" w:rsidDel="00FC16C5">
        <w:rPr>
          <w:rFonts w:eastAsia="等线"/>
        </w:rPr>
        <w:t xml:space="preserve">, the </w:t>
      </w:r>
      <w:r w:rsidRPr="00D24019">
        <w:rPr>
          <w:rFonts w:eastAsia="等线"/>
        </w:rPr>
        <w:t>intersecting probability</w:t>
      </w:r>
      <w:r w:rsidRPr="00D24019" w:rsidDel="00FC16C5">
        <w:rPr>
          <w:rFonts w:eastAsia="等线"/>
        </w:rPr>
        <w:t xml:space="preserve"> of arbitrary</w:t>
      </w:r>
      <w:r w:rsidRPr="00D24019">
        <w:rPr>
          <w:rFonts w:eastAsia="等线"/>
        </w:rPr>
        <w:t xml:space="preserve"> fibers</w:t>
      </w:r>
      <w:r w:rsidRPr="00D24019" w:rsidDel="00FC16C5">
        <w:rPr>
          <w:rFonts w:eastAsia="等线"/>
        </w:rPr>
        <w:t xml:space="preserve"> in an </w:t>
      </w:r>
      <w:r w:rsidRPr="00D24019">
        <w:rPr>
          <w:rFonts w:eastAsia="等线"/>
        </w:rPr>
        <w:t>aggregating cluster</w:t>
      </w:r>
      <w:r w:rsidRPr="00D24019" w:rsidDel="00FC16C5">
        <w:rPr>
          <w:rFonts w:eastAsia="等线"/>
        </w:rPr>
        <w:t xml:space="preserve"> can be rewritten as </w:t>
      </w:r>
    </w:p>
    <w:tbl>
      <w:tblPr>
        <w:tblW w:w="8312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080"/>
      </w:tblGrid>
      <w:tr w:rsidR="00D24019" w:rsidRPr="00D24019" w14:paraId="13A26A43" w14:textId="77777777" w:rsidTr="002A3504">
        <w:tc>
          <w:tcPr>
            <w:tcW w:w="1980" w:type="dxa"/>
            <w:shd w:val="clear" w:color="auto" w:fill="auto"/>
          </w:tcPr>
          <w:p w14:paraId="61ED1E35" w14:textId="77777777" w:rsidR="00845804" w:rsidRPr="00D24019" w:rsidRDefault="00845804" w:rsidP="008E3E3C">
            <w:pPr>
              <w:widowControl/>
              <w:rPr>
                <w:rFonts w:ascii="Calibri" w:eastAsia="宋体" w:hAnsi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0ACC339" w14:textId="3E08B2E1" w:rsidR="00845804" w:rsidRPr="00D24019" w:rsidRDefault="00BF031A" w:rsidP="002568CA">
            <w:pPr>
              <w:widowControl/>
              <w:jc w:val="center"/>
              <w:rPr>
                <w:rFonts w:ascii="Calibri" w:eastAsia="宋体" w:hAnsi="Calibri"/>
              </w:rPr>
            </w:pPr>
            <w:r w:rsidRPr="00D24019">
              <w:rPr>
                <w:rFonts w:ascii="Calibri" w:eastAsia="宋体" w:hAnsi="Calibri"/>
                <w:position w:val="-102"/>
              </w:rPr>
              <w:object w:dxaOrig="3900" w:dyaOrig="2340" w14:anchorId="5EC87699">
                <v:shape id="_x0000_i1053" type="#_x0000_t75" style="width:194.65pt;height:117.4pt" o:ole="">
                  <v:imagedata r:id="rId64" o:title=""/>
                </v:shape>
                <o:OLEObject Type="Embed" ProgID="Equation.DSMT4" ShapeID="_x0000_i1053" DrawAspect="Content" ObjectID="_1717659109" r:id="rId65"/>
              </w:object>
            </w:r>
            <w:r w:rsidR="00845804" w:rsidRPr="00D24019">
              <w:rPr>
                <w:rFonts w:eastAsia="宋体"/>
              </w:rPr>
              <w:t>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CA5818" w14:textId="5D229EFC" w:rsidR="00845804" w:rsidRPr="00D24019" w:rsidRDefault="00845804">
            <w:pPr>
              <w:widowControl/>
              <w:jc w:val="right"/>
              <w:rPr>
                <w:rFonts w:eastAsia="宋体"/>
              </w:rPr>
            </w:pPr>
            <w:r w:rsidRPr="00D24019">
              <w:rPr>
                <w:rFonts w:eastAsia="宋体"/>
              </w:rPr>
              <w:t xml:space="preserve"> (A</w:t>
            </w:r>
            <w:r w:rsidR="005B1AE1" w:rsidRPr="00D24019">
              <w:rPr>
                <w:rFonts w:eastAsia="宋体"/>
              </w:rPr>
              <w:t>.</w:t>
            </w:r>
            <w:r w:rsidRPr="00D24019">
              <w:rPr>
                <w:rFonts w:eastAsia="宋体"/>
              </w:rPr>
              <w:t>8)</w:t>
            </w:r>
          </w:p>
        </w:tc>
      </w:tr>
    </w:tbl>
    <w:bookmarkEnd w:id="8"/>
    <w:p w14:paraId="7C083791" w14:textId="49D256AA" w:rsidR="0061006C" w:rsidRPr="00D24019" w:rsidRDefault="00F77C1E" w:rsidP="0061006C">
      <w:pPr>
        <w:outlineLvl w:val="0"/>
        <w:rPr>
          <w:rFonts w:eastAsia="宋体"/>
          <w:b/>
        </w:rPr>
      </w:pPr>
      <w:r w:rsidRPr="00D24019">
        <w:rPr>
          <w:rFonts w:eastAsia="宋体"/>
          <w:b/>
        </w:rPr>
        <w:t xml:space="preserve">Appendix. B  </w:t>
      </w:r>
      <w:r w:rsidR="0061006C" w:rsidRPr="00D24019">
        <w:rPr>
          <w:rFonts w:eastAsia="宋体"/>
          <w:b/>
        </w:rPr>
        <w:t>Process and size effect of Monte Carlo simulation on percolation threshold</w:t>
      </w:r>
    </w:p>
    <w:p w14:paraId="0740EFAB" w14:textId="77777777" w:rsidR="00196727" w:rsidRPr="00E32512" w:rsidRDefault="00196727" w:rsidP="000B214B">
      <w:pPr>
        <w:ind w:firstLine="420"/>
      </w:pPr>
      <w:r w:rsidRPr="00E32512">
        <w:t xml:space="preserve">The process of Monte Carlo simulation on the percolation threshold is carried out </w:t>
      </w:r>
      <w:r w:rsidRPr="00E32512">
        <w:lastRenderedPageBreak/>
        <w:t>as follows.</w:t>
      </w:r>
    </w:p>
    <w:p w14:paraId="613728B1" w14:textId="77777777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</w:rPr>
        <w:t xml:space="preserve">1. </w:t>
      </w:r>
      <w:r w:rsidRPr="00E32512">
        <w:rPr>
          <w:rFonts w:eastAsia="宋体" w:hint="eastAsia"/>
        </w:rPr>
        <w:t>Generation</w:t>
      </w:r>
      <w:r w:rsidRPr="00E32512">
        <w:rPr>
          <w:rFonts w:eastAsia="宋体"/>
        </w:rPr>
        <w:t xml:space="preserve"> </w:t>
      </w:r>
      <w:r w:rsidRPr="00E32512">
        <w:rPr>
          <w:rFonts w:eastAsia="宋体" w:hint="eastAsia"/>
        </w:rPr>
        <w:t>of</w:t>
      </w:r>
      <w:r w:rsidRPr="00E32512">
        <w:rPr>
          <w:rFonts w:eastAsia="宋体"/>
        </w:rPr>
        <w:t xml:space="preserve"> 2D network models</w:t>
      </w:r>
    </w:p>
    <w:p w14:paraId="1C2109A3" w14:textId="77777777" w:rsidR="00196727" w:rsidRPr="00E32512" w:rsidRDefault="00196727" w:rsidP="000B214B">
      <w:pPr>
        <w:pStyle w:val="af2"/>
        <w:ind w:firstLine="420"/>
        <w:jc w:val="both"/>
        <w:rPr>
          <w:rFonts w:eastAsia="宋体"/>
        </w:rPr>
      </w:pPr>
      <w:r w:rsidRPr="00E32512">
        <w:rPr>
          <w:rFonts w:eastAsia="宋体"/>
        </w:rPr>
        <w:t xml:space="preserve">In a RAE with the size of </w:t>
      </w:r>
      <w:r w:rsidRPr="00E32512">
        <w:rPr>
          <w:rFonts w:eastAsia="宋体"/>
          <w:i/>
        </w:rPr>
        <w:t>L</w:t>
      </w:r>
      <w:r w:rsidRPr="00E32512">
        <w:rPr>
          <w:rFonts w:eastAsia="宋体"/>
        </w:rPr>
        <w:t>×</w:t>
      </w:r>
      <w:r w:rsidRPr="00E32512">
        <w:rPr>
          <w:rFonts w:eastAsia="宋体"/>
          <w:i/>
        </w:rPr>
        <w:t>L</w:t>
      </w:r>
      <w:r w:rsidRPr="00E32512">
        <w:rPr>
          <w:rFonts w:eastAsia="宋体"/>
        </w:rPr>
        <w:t xml:space="preserve">, fibers are simplified as line segments with the length </w:t>
      </w:r>
      <w:r w:rsidRPr="00E32512">
        <w:rPr>
          <w:rFonts w:eastAsia="宋体"/>
          <w:i/>
        </w:rPr>
        <w:t>l</w:t>
      </w:r>
      <w:r w:rsidRPr="00E32512">
        <w:rPr>
          <w:rFonts w:eastAsia="宋体"/>
          <w:vertAlign w:val="subscript"/>
        </w:rPr>
        <w:t>f</w:t>
      </w:r>
      <w:r w:rsidRPr="00E32512">
        <w:rPr>
          <w:rFonts w:eastAsia="宋体"/>
        </w:rPr>
        <w:t>. For a rand</w:t>
      </w:r>
      <w:r w:rsidRPr="00253E57">
        <w:rPr>
          <w:rFonts w:eastAsia="宋体"/>
        </w:rPr>
        <w:t>om network without aggregation, the position of nanofiber midpoint (</w:t>
      </w:r>
      <w:r w:rsidRPr="00253E57">
        <w:rPr>
          <w:rFonts w:eastAsia="宋体"/>
          <w:i/>
        </w:rPr>
        <w:t>x</w:t>
      </w:r>
      <w:r w:rsidRPr="00253E57">
        <w:rPr>
          <w:rFonts w:eastAsia="宋体"/>
          <w:vertAlign w:val="superscript"/>
        </w:rPr>
        <w:t>0</w:t>
      </w:r>
      <w:r w:rsidRPr="00253E57">
        <w:rPr>
          <w:rFonts w:eastAsia="宋体"/>
        </w:rPr>
        <w:t xml:space="preserve">, </w:t>
      </w:r>
      <w:r w:rsidRPr="00253E57">
        <w:rPr>
          <w:rFonts w:eastAsia="宋体"/>
          <w:i/>
        </w:rPr>
        <w:t>y</w:t>
      </w:r>
      <w:r w:rsidRPr="00253E57">
        <w:rPr>
          <w:rFonts w:eastAsia="宋体"/>
          <w:vertAlign w:val="superscript"/>
        </w:rPr>
        <w:t>0</w:t>
      </w:r>
      <w:r w:rsidRPr="00253E57">
        <w:rPr>
          <w:rFonts w:eastAsia="宋体"/>
        </w:rPr>
        <w:t xml:space="preserve">) and the orientation of the fiber </w:t>
      </w:r>
      <w:r w:rsidRPr="00253E57">
        <w:rPr>
          <w:rFonts w:eastAsia="宋体"/>
          <w:i/>
        </w:rPr>
        <w:t xml:space="preserve">θ </w:t>
      </w:r>
      <w:r w:rsidRPr="00253E57">
        <w:rPr>
          <w:rFonts w:eastAsia="宋体"/>
        </w:rPr>
        <w:t xml:space="preserve">follow uniform distributions in the ranges of [0, </w:t>
      </w:r>
      <w:r w:rsidRPr="00253E57">
        <w:rPr>
          <w:rFonts w:eastAsia="宋体"/>
          <w:i/>
        </w:rPr>
        <w:t>L</w:t>
      </w:r>
      <w:r w:rsidRPr="00253E57">
        <w:rPr>
          <w:rFonts w:eastAsia="宋体"/>
        </w:rPr>
        <w:t xml:space="preserve">), [0, </w:t>
      </w:r>
      <w:r w:rsidRPr="00253E57">
        <w:rPr>
          <w:rFonts w:eastAsia="宋体"/>
          <w:i/>
        </w:rPr>
        <w:t>L</w:t>
      </w:r>
      <w:r w:rsidRPr="00253E57">
        <w:rPr>
          <w:rFonts w:eastAsia="宋体"/>
        </w:rPr>
        <w:t>) and [0, π), respectively, and f</w:t>
      </w:r>
      <w:r w:rsidRPr="00E32512">
        <w:rPr>
          <w:rFonts w:eastAsia="宋体"/>
        </w:rPr>
        <w:t xml:space="preserve">ollow the equations </w:t>
      </w:r>
      <w:r w:rsidRPr="00E32512">
        <w:rPr>
          <w:rFonts w:eastAsia="宋体" w:hint="eastAsia"/>
        </w:rPr>
        <w:t>as</w:t>
      </w:r>
      <w:r w:rsidRPr="00E32512">
        <w:rPr>
          <w:rFonts w:eastAsia="宋体"/>
        </w:rPr>
        <w:t xml:space="preserve"> </w:t>
      </w: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963"/>
        <w:gridCol w:w="5471"/>
        <w:gridCol w:w="2212"/>
      </w:tblGrid>
      <w:tr w:rsidR="00E32512" w:rsidRPr="00E32512" w14:paraId="5DF05E07" w14:textId="77777777" w:rsidTr="00B614E7">
        <w:tc>
          <w:tcPr>
            <w:tcW w:w="963" w:type="dxa"/>
            <w:shd w:val="clear" w:color="auto" w:fill="auto"/>
          </w:tcPr>
          <w:p w14:paraId="3A7B64F1" w14:textId="77777777" w:rsidR="00196727" w:rsidRPr="00E32512" w:rsidRDefault="00196727" w:rsidP="000B214B"/>
        </w:tc>
        <w:tc>
          <w:tcPr>
            <w:tcW w:w="5471" w:type="dxa"/>
            <w:shd w:val="clear" w:color="auto" w:fill="auto"/>
            <w:vAlign w:val="center"/>
          </w:tcPr>
          <w:p w14:paraId="2ADC4A44" w14:textId="34187A08" w:rsidR="00196727" w:rsidRPr="00E32512" w:rsidRDefault="00196727" w:rsidP="000B214B">
            <w:pPr>
              <w:jc w:val="center"/>
            </w:pPr>
            <w:r w:rsidRPr="00E32512">
              <w:rPr>
                <w:noProof/>
                <w:position w:val="-52"/>
              </w:rPr>
              <w:drawing>
                <wp:inline distT="0" distB="0" distL="0" distR="0" wp14:anchorId="1E9924EB" wp14:editId="6EF124AA">
                  <wp:extent cx="914400" cy="7524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512">
              <w:t>,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019EEF0" w14:textId="30CA9D38" w:rsidR="00196727" w:rsidRPr="00E32512" w:rsidRDefault="00196727" w:rsidP="000B214B">
            <w:pPr>
              <w:pStyle w:val="af2"/>
              <w:ind w:rightChars="202" w:right="485" w:firstLine="420"/>
              <w:jc w:val="right"/>
              <w:rPr>
                <w:rFonts w:eastAsia="宋体"/>
              </w:rPr>
            </w:pPr>
            <w:r w:rsidRPr="00E32512">
              <w:rPr>
                <w:rFonts w:eastAsia="宋体"/>
              </w:rPr>
              <w:t>(B.1)</w:t>
            </w:r>
          </w:p>
        </w:tc>
      </w:tr>
    </w:tbl>
    <w:p w14:paraId="69542182" w14:textId="77777777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</w:rPr>
        <w:t xml:space="preserve">where </w:t>
      </w:r>
      <w:r w:rsidRPr="00E32512">
        <w:rPr>
          <w:rFonts w:eastAsia="宋体"/>
          <w:position w:val="-16"/>
        </w:rPr>
        <w:object w:dxaOrig="800" w:dyaOrig="440" w14:anchorId="742A1AB8">
          <v:shape id="_x0000_i1054" type="#_x0000_t75" style="width:40.15pt;height:22.5pt" o:ole="">
            <v:imagedata r:id="rId67" o:title=""/>
          </v:shape>
          <o:OLEObject Type="Embed" ProgID="Equation.DSMT4" ShapeID="_x0000_i1054" DrawAspect="Content" ObjectID="_1717659110" r:id="rId68"/>
        </w:object>
      </w:r>
      <w:r w:rsidRPr="00E32512">
        <w:rPr>
          <w:rFonts w:eastAsia="宋体"/>
        </w:rPr>
        <w:t xml:space="preserve"> and </w:t>
      </w:r>
      <w:proofErr w:type="spellStart"/>
      <w:r w:rsidRPr="00E32512">
        <w:rPr>
          <w:rFonts w:eastAsia="宋体"/>
          <w:i/>
        </w:rPr>
        <w:t>θ</w:t>
      </w:r>
      <w:r w:rsidRPr="00E32512">
        <w:rPr>
          <w:rFonts w:eastAsia="宋体"/>
          <w:i/>
          <w:vertAlign w:val="subscript"/>
        </w:rPr>
        <w:t>i</w:t>
      </w:r>
      <w:proofErr w:type="spellEnd"/>
      <w:r w:rsidRPr="00E32512">
        <w:rPr>
          <w:rFonts w:eastAsia="宋体"/>
          <w:i/>
          <w:vertAlign w:val="subscript"/>
        </w:rPr>
        <w:t xml:space="preserve"> </w:t>
      </w:r>
      <w:r w:rsidRPr="00E32512">
        <w:rPr>
          <w:rFonts w:eastAsia="宋体"/>
        </w:rPr>
        <w:t xml:space="preserve">indicate the midpoint position and the orientation angle of the </w:t>
      </w:r>
      <w:r w:rsidRPr="00E32512">
        <w:rPr>
          <w:rFonts w:eastAsia="宋体"/>
          <w:i/>
        </w:rPr>
        <w:t>i</w:t>
      </w:r>
      <w:r w:rsidRPr="00E32512">
        <w:rPr>
          <w:rFonts w:eastAsia="宋体"/>
        </w:rPr>
        <w:t>-th fiber in network, respectively, and the “rand” is a random number uniformly distributed in the range of [0,1).</w:t>
      </w:r>
    </w:p>
    <w:p w14:paraId="5B9678CD" w14:textId="77777777" w:rsidR="00196727" w:rsidRPr="00E32512" w:rsidRDefault="00196727" w:rsidP="000B214B">
      <w:pPr>
        <w:pStyle w:val="af2"/>
        <w:ind w:firstLine="420"/>
        <w:jc w:val="both"/>
        <w:rPr>
          <w:rFonts w:eastAsia="宋体"/>
        </w:rPr>
      </w:pPr>
      <w:r w:rsidRPr="00E32512">
        <w:rPr>
          <w:rFonts w:eastAsia="宋体"/>
        </w:rPr>
        <w:t>For the network with aggregation,</w:t>
      </w:r>
      <w:r w:rsidRPr="00E32512">
        <w:t xml:space="preserve"> </w:t>
      </w:r>
      <w:r w:rsidRPr="00E32512">
        <w:rPr>
          <w:rFonts w:eastAsia="宋体"/>
        </w:rPr>
        <w:t xml:space="preserve">the aggregation degree of the networks can be controlled by the </w:t>
      </w:r>
      <w:r w:rsidRPr="00E32512">
        <w:rPr>
          <w:rFonts w:eastAsia="等线"/>
        </w:rPr>
        <w:t xml:space="preserve">degree of looseness </w:t>
      </w:r>
      <w:r w:rsidRPr="00E32512">
        <w:rPr>
          <w:rFonts w:eastAsia="等线"/>
          <w:i/>
        </w:rPr>
        <w:t>σ</w:t>
      </w:r>
      <w:r w:rsidRPr="00E32512">
        <w:rPr>
          <w:rFonts w:eastAsia="等线" w:hint="eastAsia"/>
        </w:rPr>
        <w:t xml:space="preserve"> </w:t>
      </w:r>
      <w:r w:rsidRPr="00E32512">
        <w:rPr>
          <w:rFonts w:eastAsia="等线"/>
        </w:rPr>
        <w:t xml:space="preserve">and fiber number </w:t>
      </w:r>
      <w:r w:rsidRPr="00E32512">
        <w:rPr>
          <w:rFonts w:eastAsia="等线"/>
          <w:i/>
        </w:rPr>
        <w:t>N</w:t>
      </w:r>
      <w:r w:rsidRPr="00E32512">
        <w:rPr>
          <w:rFonts w:eastAsia="等线"/>
          <w:eastAsianLayout w:id="-1536524032" w:combine="1"/>
        </w:rPr>
        <w:t>agg f</w:t>
      </w:r>
      <w:r w:rsidRPr="00E32512">
        <w:rPr>
          <w:rFonts w:eastAsia="等线"/>
        </w:rPr>
        <w:t xml:space="preserve"> in an aggregating cluster. </w:t>
      </w:r>
      <w:r w:rsidRPr="00E32512">
        <w:rPr>
          <w:rFonts w:eastAsia="宋体"/>
        </w:rPr>
        <w:t xml:space="preserve">The midpoint positions of </w:t>
      </w:r>
      <w:r w:rsidRPr="00E32512">
        <w:rPr>
          <w:rFonts w:eastAsia="等线"/>
          <w:i/>
        </w:rPr>
        <w:t>N</w:t>
      </w:r>
      <w:r w:rsidRPr="00E32512">
        <w:rPr>
          <w:rFonts w:eastAsia="等线"/>
          <w:vertAlign w:val="superscript"/>
        </w:rPr>
        <w:t>agg</w:t>
      </w:r>
      <w:r w:rsidRPr="00E32512">
        <w:rPr>
          <w:rFonts w:eastAsia="宋体"/>
        </w:rPr>
        <w:t xml:space="preserve"> aggregating clusters (</w:t>
      </w:r>
      <w:r w:rsidRPr="00E32512">
        <w:rPr>
          <w:rFonts w:eastAsia="宋体"/>
          <w:i/>
        </w:rPr>
        <w:t>x</w:t>
      </w:r>
      <w:r w:rsidRPr="00E32512">
        <w:rPr>
          <w:rFonts w:eastAsia="宋体"/>
          <w:vertAlign w:val="superscript"/>
        </w:rPr>
        <w:t>agg</w:t>
      </w:r>
      <w:r w:rsidRPr="00E32512">
        <w:rPr>
          <w:rFonts w:eastAsia="宋体"/>
        </w:rPr>
        <w:t>,</w:t>
      </w:r>
      <w:r w:rsidRPr="00E32512">
        <w:rPr>
          <w:rFonts w:eastAsia="宋体"/>
          <w:i/>
        </w:rPr>
        <w:t>y</w:t>
      </w:r>
      <w:r w:rsidRPr="00E32512">
        <w:rPr>
          <w:rFonts w:eastAsia="宋体"/>
          <w:vertAlign w:val="superscript"/>
        </w:rPr>
        <w:t>agg</w:t>
      </w:r>
      <w:r w:rsidRPr="00E32512">
        <w:rPr>
          <w:rFonts w:eastAsia="宋体"/>
        </w:rPr>
        <w:t xml:space="preserve">) are assumed to be uniformly distributed in the ranges of [0, </w:t>
      </w:r>
      <w:r w:rsidRPr="00E32512">
        <w:rPr>
          <w:rFonts w:eastAsia="宋体"/>
          <w:i/>
        </w:rPr>
        <w:t>L</w:t>
      </w:r>
      <w:r w:rsidRPr="00E32512">
        <w:rPr>
          <w:rFonts w:eastAsia="宋体"/>
        </w:rPr>
        <w:t xml:space="preserve">) and [0, </w:t>
      </w:r>
      <w:r w:rsidRPr="00E32512">
        <w:rPr>
          <w:rFonts w:eastAsia="宋体"/>
          <w:i/>
        </w:rPr>
        <w:t>L</w:t>
      </w:r>
      <w:r w:rsidRPr="00E32512">
        <w:rPr>
          <w:rFonts w:eastAsia="宋体"/>
        </w:rPr>
        <w:t xml:space="preserve">), respectively. The positions of nanofibers in each aggregating cluster are assumed to follow normal distribution </w:t>
      </w:r>
      <w:bookmarkStart w:id="9" w:name="_Hlk106824605"/>
      <w:r w:rsidRPr="00E32512">
        <w:rPr>
          <w:rFonts w:eastAsia="宋体"/>
        </w:rPr>
        <w:t>in two perpendicular directions</w:t>
      </w:r>
      <w:bookmarkEnd w:id="9"/>
      <w:r w:rsidRPr="00E32512">
        <w:rPr>
          <w:rFonts w:eastAsia="宋体"/>
        </w:rPr>
        <w:t xml:space="preserve">, as </w:t>
      </w:r>
    </w:p>
    <w:tbl>
      <w:tblPr>
        <w:tblW w:w="10858" w:type="dxa"/>
        <w:tblInd w:w="421" w:type="dxa"/>
        <w:tblLook w:val="04A0" w:firstRow="1" w:lastRow="0" w:firstColumn="1" w:lastColumn="0" w:noHBand="0" w:noVBand="1"/>
      </w:tblPr>
      <w:tblGrid>
        <w:gridCol w:w="963"/>
        <w:gridCol w:w="5471"/>
        <w:gridCol w:w="2212"/>
        <w:gridCol w:w="2212"/>
      </w:tblGrid>
      <w:tr w:rsidR="00E32512" w:rsidRPr="00E32512" w14:paraId="5AE0693E" w14:textId="77777777" w:rsidTr="00B614E7">
        <w:tc>
          <w:tcPr>
            <w:tcW w:w="963" w:type="dxa"/>
            <w:shd w:val="clear" w:color="auto" w:fill="auto"/>
          </w:tcPr>
          <w:p w14:paraId="36A544FD" w14:textId="77777777" w:rsidR="00196727" w:rsidRPr="00E32512" w:rsidRDefault="00196727" w:rsidP="000B214B"/>
        </w:tc>
        <w:tc>
          <w:tcPr>
            <w:tcW w:w="5471" w:type="dxa"/>
            <w:shd w:val="clear" w:color="auto" w:fill="auto"/>
            <w:vAlign w:val="center"/>
          </w:tcPr>
          <w:p w14:paraId="7D5462B1" w14:textId="77777777" w:rsidR="00196727" w:rsidRPr="00E32512" w:rsidRDefault="00196727" w:rsidP="000B214B">
            <w:pPr>
              <w:jc w:val="center"/>
            </w:pPr>
            <w:r w:rsidRPr="00E32512">
              <w:rPr>
                <w:position w:val="-34"/>
              </w:rPr>
              <w:object w:dxaOrig="2700" w:dyaOrig="800" w14:anchorId="0E4FEC66">
                <v:shape id="_x0000_i1055" type="#_x0000_t75" style="width:134.65pt;height:40.9pt" o:ole="">
                  <v:imagedata r:id="rId69" o:title=""/>
                </v:shape>
                <o:OLEObject Type="Embed" ProgID="Equation.DSMT4" ShapeID="_x0000_i1055" DrawAspect="Content" ObjectID="_1717659111" r:id="rId70"/>
              </w:object>
            </w:r>
            <w:r w:rsidRPr="00E32512">
              <w:t>,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95B16C4" w14:textId="67FE38CB" w:rsidR="00196727" w:rsidRPr="00E32512" w:rsidRDefault="00196727" w:rsidP="000B214B">
            <w:pPr>
              <w:pStyle w:val="af2"/>
              <w:ind w:rightChars="202" w:right="485" w:firstLine="420"/>
              <w:jc w:val="right"/>
              <w:rPr>
                <w:rFonts w:eastAsia="宋体"/>
              </w:rPr>
            </w:pPr>
            <w:r w:rsidRPr="00E32512">
              <w:rPr>
                <w:rFonts w:eastAsia="宋体"/>
              </w:rPr>
              <w:t>(B.2)</w:t>
            </w:r>
          </w:p>
        </w:tc>
        <w:tc>
          <w:tcPr>
            <w:tcW w:w="2212" w:type="dxa"/>
          </w:tcPr>
          <w:p w14:paraId="2685176D" w14:textId="77777777" w:rsidR="00196727" w:rsidRPr="00E32512" w:rsidRDefault="00196727" w:rsidP="000B214B">
            <w:pPr>
              <w:pStyle w:val="af2"/>
              <w:ind w:rightChars="202" w:right="485" w:firstLine="420"/>
              <w:jc w:val="right"/>
              <w:rPr>
                <w:rFonts w:eastAsia="宋体"/>
              </w:rPr>
            </w:pPr>
          </w:p>
        </w:tc>
      </w:tr>
    </w:tbl>
    <w:p w14:paraId="6E3255A6" w14:textId="08C0C303" w:rsidR="00196727" w:rsidRPr="00587507" w:rsidRDefault="00196727" w:rsidP="000B214B">
      <w:pPr>
        <w:pStyle w:val="af2"/>
        <w:jc w:val="both"/>
        <w:rPr>
          <w:rFonts w:eastAsia="宋体"/>
        </w:rPr>
      </w:pPr>
      <w:proofErr w:type="gramStart"/>
      <w:r w:rsidRPr="00E32512">
        <w:rPr>
          <w:rFonts w:eastAsia="宋体"/>
        </w:rPr>
        <w:t>where</w:t>
      </w:r>
      <w:proofErr w:type="gramEnd"/>
      <w:r w:rsidRPr="00E32512">
        <w:rPr>
          <w:rFonts w:eastAsia="宋体"/>
        </w:rPr>
        <w:t xml:space="preserve"> </w:t>
      </w:r>
      <w:r w:rsidRPr="00E32512">
        <w:rPr>
          <w:rFonts w:eastAsia="宋体"/>
          <w:position w:val="-16"/>
        </w:rPr>
        <w:object w:dxaOrig="1080" w:dyaOrig="440" w14:anchorId="2B2CB9BB">
          <v:shape id="_x0000_i1056" type="#_x0000_t75" style="width:54.4pt;height:22.15pt" o:ole="">
            <v:imagedata r:id="rId71" o:title=""/>
          </v:shape>
          <o:OLEObject Type="Embed" ProgID="Equation.DSMT4" ShapeID="_x0000_i1056" DrawAspect="Content" ObjectID="_1717659112" r:id="rId72"/>
        </w:object>
      </w:r>
      <w:r w:rsidRPr="00E32512">
        <w:rPr>
          <w:rFonts w:eastAsia="宋体"/>
        </w:rPr>
        <w:t xml:space="preserve"> signifies the midpoint position of the </w:t>
      </w:r>
      <w:r w:rsidRPr="00E32512">
        <w:rPr>
          <w:rFonts w:eastAsia="宋体"/>
          <w:i/>
        </w:rPr>
        <w:t>j</w:t>
      </w:r>
      <w:r w:rsidRPr="00E32512">
        <w:rPr>
          <w:rFonts w:eastAsia="宋体"/>
        </w:rPr>
        <w:t xml:space="preserve">-th aggregating cluster. The “normrnd” refers to a random number that conform to the normal </w:t>
      </w:r>
      <w:proofErr w:type="gramStart"/>
      <w:r w:rsidRPr="00E32512">
        <w:rPr>
          <w:rFonts w:eastAsia="宋体"/>
        </w:rPr>
        <w:t xml:space="preserve">distribution </w:t>
      </w:r>
      <w:proofErr w:type="gramEnd"/>
      <w:r w:rsidRPr="00E32512">
        <w:rPr>
          <w:rFonts w:eastAsia="宋体"/>
          <w:position w:val="-16"/>
        </w:rPr>
        <w:object w:dxaOrig="1100" w:dyaOrig="440" w14:anchorId="6DDE0902">
          <v:shape id="_x0000_i1057" type="#_x0000_t75" style="width:54.4pt;height:22.15pt" o:ole="">
            <v:imagedata r:id="rId73" o:title=""/>
          </v:shape>
          <o:OLEObject Type="Embed" ProgID="Equation.DSMT4" ShapeID="_x0000_i1057" DrawAspect="Content" ObjectID="_1717659113" r:id="rId74"/>
        </w:object>
      </w:r>
      <w:r w:rsidRPr="00E32512">
        <w:rPr>
          <w:rFonts w:eastAsia="宋体"/>
        </w:rPr>
        <w:t xml:space="preserve">. </w:t>
      </w:r>
      <w:bookmarkStart w:id="10" w:name="_Hlk106824950"/>
      <w:r w:rsidR="007A0E99" w:rsidRPr="00587507">
        <w:rPr>
          <w:rFonts w:eastAsia="宋体"/>
        </w:rPr>
        <w:t>The orientation of the fiber</w:t>
      </w:r>
      <w:r w:rsidR="0070725D">
        <w:rPr>
          <w:rFonts w:eastAsia="宋体"/>
        </w:rPr>
        <w:t>s</w:t>
      </w:r>
      <w:r w:rsidR="007A0E99" w:rsidRPr="00587507">
        <w:rPr>
          <w:rFonts w:eastAsia="宋体"/>
        </w:rPr>
        <w:t xml:space="preserve"> </w:t>
      </w:r>
      <w:r w:rsidR="007A0E99" w:rsidRPr="00587507">
        <w:rPr>
          <w:rFonts w:eastAsia="宋体"/>
          <w:i/>
        </w:rPr>
        <w:t xml:space="preserve">θ </w:t>
      </w:r>
      <w:r w:rsidR="007A0E99" w:rsidRPr="00587507">
        <w:rPr>
          <w:rFonts w:eastAsia="宋体"/>
        </w:rPr>
        <w:t>still follow uniform distribution in the range of [0, π).</w:t>
      </w:r>
    </w:p>
    <w:bookmarkEnd w:id="10"/>
    <w:p w14:paraId="1C0CB140" w14:textId="00293B58" w:rsidR="00196727" w:rsidRPr="00E32512" w:rsidRDefault="0070725D" w:rsidP="00253E57">
      <w:pPr>
        <w:pStyle w:val="af2"/>
        <w:ind w:firstLine="420"/>
        <w:rPr>
          <w:rFonts w:eastAsia="宋体"/>
        </w:rPr>
      </w:pPr>
      <w:r>
        <w:rPr>
          <w:rFonts w:eastAsia="宋体"/>
        </w:rPr>
        <w:lastRenderedPageBreak/>
        <w:t>The</w:t>
      </w:r>
      <w:r w:rsidR="00196727" w:rsidRPr="00E32512">
        <w:rPr>
          <w:rFonts w:eastAsia="宋体"/>
        </w:rPr>
        <w:t xml:space="preserve"> coordinates of two ends of </w:t>
      </w:r>
      <w:r w:rsidR="00196727" w:rsidRPr="00E32512">
        <w:rPr>
          <w:rFonts w:eastAsia="宋体"/>
          <w:i/>
        </w:rPr>
        <w:t>i</w:t>
      </w:r>
      <w:r w:rsidR="00196727" w:rsidRPr="00E32512">
        <w:rPr>
          <w:rFonts w:eastAsia="宋体"/>
        </w:rPr>
        <w:t>-th nanofiber can be set as</w:t>
      </w: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963"/>
        <w:gridCol w:w="5471"/>
        <w:gridCol w:w="2212"/>
      </w:tblGrid>
      <w:tr w:rsidR="00E32512" w:rsidRPr="00E32512" w14:paraId="321BA92A" w14:textId="77777777" w:rsidTr="00B614E7">
        <w:tc>
          <w:tcPr>
            <w:tcW w:w="963" w:type="dxa"/>
            <w:shd w:val="clear" w:color="auto" w:fill="auto"/>
          </w:tcPr>
          <w:p w14:paraId="2DF8A61D" w14:textId="77777777" w:rsidR="00196727" w:rsidRPr="00E32512" w:rsidRDefault="00196727" w:rsidP="000B214B"/>
        </w:tc>
        <w:tc>
          <w:tcPr>
            <w:tcW w:w="5471" w:type="dxa"/>
            <w:shd w:val="clear" w:color="auto" w:fill="auto"/>
            <w:vAlign w:val="center"/>
          </w:tcPr>
          <w:p w14:paraId="3709736A" w14:textId="77777777" w:rsidR="00196727" w:rsidRPr="00E32512" w:rsidRDefault="00196727" w:rsidP="000B214B">
            <w:pPr>
              <w:jc w:val="center"/>
            </w:pPr>
            <w:r w:rsidRPr="00E32512">
              <w:rPr>
                <w:position w:val="-32"/>
              </w:rPr>
              <w:object w:dxaOrig="4860" w:dyaOrig="760" w14:anchorId="7A0C75E7">
                <v:shape id="_x0000_i1058" type="#_x0000_t75" style="width:243pt;height:39.4pt" o:ole="">
                  <v:imagedata r:id="rId75" o:title=""/>
                </v:shape>
                <o:OLEObject Type="Embed" ProgID="Equation.DSMT4" ShapeID="_x0000_i1058" DrawAspect="Content" ObjectID="_1717659114" r:id="rId76"/>
              </w:object>
            </w:r>
            <w:r w:rsidRPr="00E32512">
              <w:t>.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09D6AED" w14:textId="1ED5C094" w:rsidR="00196727" w:rsidRPr="00E32512" w:rsidRDefault="00196727" w:rsidP="000B214B">
            <w:pPr>
              <w:pStyle w:val="af2"/>
              <w:ind w:rightChars="202" w:right="485" w:firstLine="420"/>
              <w:jc w:val="right"/>
              <w:rPr>
                <w:rFonts w:eastAsia="宋体"/>
              </w:rPr>
            </w:pPr>
            <w:r w:rsidRPr="00E32512">
              <w:rPr>
                <w:rFonts w:eastAsia="宋体"/>
              </w:rPr>
              <w:t>(B.3)</w:t>
            </w:r>
          </w:p>
        </w:tc>
      </w:tr>
    </w:tbl>
    <w:p w14:paraId="6A358A65" w14:textId="5173BF37" w:rsidR="00196727" w:rsidRPr="00E32512" w:rsidRDefault="00196727" w:rsidP="000B214B">
      <w:pPr>
        <w:pStyle w:val="af2"/>
        <w:ind w:firstLine="420"/>
        <w:jc w:val="both"/>
        <w:rPr>
          <w:rFonts w:eastAsia="宋体"/>
        </w:rPr>
      </w:pPr>
      <w:r w:rsidRPr="00E32512">
        <w:rPr>
          <w:rFonts w:eastAsia="宋体"/>
        </w:rPr>
        <w:t xml:space="preserve">Assuming the squared RAE is a periodic section in the whole network, the parts of nanofibers outside the area </w:t>
      </w:r>
      <w:r w:rsidRPr="00E32512">
        <w:rPr>
          <w:rFonts w:eastAsia="宋体"/>
          <w:i/>
        </w:rPr>
        <w:t>L</w:t>
      </w:r>
      <w:r w:rsidRPr="00E32512">
        <w:rPr>
          <w:rFonts w:eastAsia="宋体"/>
        </w:rPr>
        <w:t>×</w:t>
      </w:r>
      <w:r w:rsidRPr="00E32512">
        <w:rPr>
          <w:rFonts w:eastAsia="宋体"/>
          <w:i/>
        </w:rPr>
        <w:t>L</w:t>
      </w:r>
      <w:r w:rsidRPr="00E32512">
        <w:rPr>
          <w:rFonts w:eastAsia="宋体"/>
        </w:rPr>
        <w:t xml:space="preserve"> should be moved to the opposite edge of the RAE boundary</w:t>
      </w:r>
      <w:r w:rsidRPr="00E32512">
        <w:rPr>
          <w:rFonts w:eastAsia="宋体" w:hint="eastAsia"/>
        </w:rPr>
        <w:t>,</w:t>
      </w:r>
      <w:r w:rsidRPr="00E32512">
        <w:rPr>
          <w:rFonts w:eastAsia="宋体"/>
        </w:rPr>
        <w:t xml:space="preserve"> as shown in Fig. B.1, in which the blue line segments are those moved from outside to inside. </w:t>
      </w:r>
      <w:r w:rsidRPr="00E32512">
        <w:rPr>
          <w:rFonts w:eastAsia="宋体" w:hint="eastAsia"/>
        </w:rPr>
        <w:t>T</w:t>
      </w:r>
      <w:r w:rsidRPr="00E32512">
        <w:rPr>
          <w:rFonts w:eastAsia="宋体"/>
        </w:rPr>
        <w:t>he 2D network models of RAE with different aggregation degree are shown in Fig. 1(c).</w:t>
      </w:r>
    </w:p>
    <w:p w14:paraId="230B3DBD" w14:textId="77777777" w:rsidR="00196727" w:rsidRPr="00E32512" w:rsidRDefault="00196727" w:rsidP="000B214B">
      <w:pPr>
        <w:pStyle w:val="af2"/>
        <w:ind w:firstLine="420"/>
        <w:jc w:val="center"/>
      </w:pPr>
      <w:r w:rsidRPr="00E32512">
        <w:object w:dxaOrig="11310" w:dyaOrig="11303" w14:anchorId="4B141993">
          <v:shape id="_x0000_i1059" type="#_x0000_t75" style="width:196.9pt;height:196.5pt" o:ole="">
            <v:imagedata r:id="rId77" o:title=""/>
          </v:shape>
          <o:OLEObject Type="Embed" ProgID="Visio.Drawing.15" ShapeID="_x0000_i1059" DrawAspect="Content" ObjectID="_1717659115" r:id="rId78"/>
        </w:object>
      </w:r>
    </w:p>
    <w:p w14:paraId="014C532E" w14:textId="78FB0820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  <w:b/>
        </w:rPr>
        <w:t>Fig. B.1.</w:t>
      </w:r>
      <w:r w:rsidRPr="00E32512">
        <w:rPr>
          <w:rFonts w:eastAsia="宋体"/>
        </w:rPr>
        <w:t xml:space="preserve"> Schematic diagram of the 2D uniformly random nanofiber network after periodicity process. </w:t>
      </w:r>
    </w:p>
    <w:p w14:paraId="681FC52E" w14:textId="77777777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</w:rPr>
        <w:t>2. Search for the connecting path</w:t>
      </w:r>
    </w:p>
    <w:p w14:paraId="25DC5BC4" w14:textId="77777777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</w:rPr>
        <w:t>2.1 Pre-process</w:t>
      </w:r>
    </w:p>
    <w:p w14:paraId="11B93C48" w14:textId="77777777" w:rsidR="00196727" w:rsidRPr="00E32512" w:rsidRDefault="00196727" w:rsidP="000B214B">
      <w:pPr>
        <w:pStyle w:val="af2"/>
        <w:ind w:firstLine="414"/>
        <w:jc w:val="both"/>
        <w:rPr>
          <w:rFonts w:eastAsia="宋体"/>
        </w:rPr>
      </w:pPr>
      <w:r w:rsidRPr="00E32512">
        <w:rPr>
          <w:rFonts w:eastAsia="宋体"/>
        </w:rPr>
        <w:t xml:space="preserve">(1) Search the fibers intersected with left and right </w:t>
      </w:r>
      <w:r w:rsidRPr="00E32512">
        <w:t>edges of the RAE</w:t>
      </w:r>
      <w:r w:rsidRPr="00E32512">
        <w:rPr>
          <w:rFonts w:eastAsia="宋体"/>
        </w:rPr>
        <w:t xml:space="preserve"> and put them into two groups, i.e., “input group” and “output group”, respectively, and put all the fibers outside of “input group” into “search group”;</w:t>
      </w:r>
    </w:p>
    <w:p w14:paraId="0A4A53FA" w14:textId="77777777" w:rsidR="00196727" w:rsidRPr="00E32512" w:rsidRDefault="00196727" w:rsidP="000B214B">
      <w:pPr>
        <w:pStyle w:val="af2"/>
        <w:ind w:firstLine="414"/>
        <w:jc w:val="both"/>
        <w:rPr>
          <w:rFonts w:eastAsia="宋体"/>
        </w:rPr>
      </w:pPr>
      <w:r w:rsidRPr="00E32512">
        <w:rPr>
          <w:rFonts w:eastAsia="宋体"/>
        </w:rPr>
        <w:t>(2) Record intersection relations between fibers, and store them in a “link matrix”;</w:t>
      </w:r>
    </w:p>
    <w:p w14:paraId="60844BAD" w14:textId="77777777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</w:rPr>
        <w:lastRenderedPageBreak/>
        <w:t>2.2. Search for the conductive path</w:t>
      </w:r>
    </w:p>
    <w:p w14:paraId="4E580BFB" w14:textId="77777777" w:rsidR="00196727" w:rsidRPr="00E32512" w:rsidRDefault="00196727" w:rsidP="000B214B">
      <w:pPr>
        <w:pStyle w:val="af2"/>
        <w:ind w:firstLine="414"/>
        <w:jc w:val="both"/>
        <w:rPr>
          <w:rFonts w:eastAsia="宋体"/>
        </w:rPr>
      </w:pPr>
      <w:r w:rsidRPr="00E32512">
        <w:rPr>
          <w:rFonts w:eastAsia="宋体"/>
        </w:rPr>
        <w:t xml:space="preserve">(1) Search the fibers in “search group” that are intersected with fibers in “input group” according to the “link matrix”. </w:t>
      </w:r>
    </w:p>
    <w:p w14:paraId="22D077C0" w14:textId="77777777" w:rsidR="00196727" w:rsidRPr="00E32512" w:rsidRDefault="00196727" w:rsidP="000B214B">
      <w:pPr>
        <w:pStyle w:val="af2"/>
        <w:numPr>
          <w:ilvl w:val="0"/>
          <w:numId w:val="18"/>
        </w:numPr>
        <w:jc w:val="both"/>
        <w:rPr>
          <w:rFonts w:eastAsia="宋体"/>
        </w:rPr>
      </w:pPr>
      <w:r w:rsidRPr="00E32512">
        <w:rPr>
          <w:rFonts w:eastAsia="宋体"/>
        </w:rPr>
        <w:t xml:space="preserve">If there is no fiber found, the network is not connected. The searching process is stopped. </w:t>
      </w:r>
    </w:p>
    <w:p w14:paraId="328EB2E1" w14:textId="77777777" w:rsidR="00196727" w:rsidRPr="00E32512" w:rsidRDefault="00196727" w:rsidP="000B214B">
      <w:pPr>
        <w:pStyle w:val="af2"/>
        <w:numPr>
          <w:ilvl w:val="0"/>
          <w:numId w:val="18"/>
        </w:numPr>
        <w:jc w:val="both"/>
        <w:rPr>
          <w:rFonts w:eastAsia="宋体"/>
        </w:rPr>
      </w:pPr>
      <w:r w:rsidRPr="00E32512">
        <w:rPr>
          <w:rFonts w:eastAsia="宋体"/>
        </w:rPr>
        <w:t xml:space="preserve">If there are fibers found, marked these fibers as “fiber temp”. </w:t>
      </w:r>
    </w:p>
    <w:p w14:paraId="27712912" w14:textId="77777777" w:rsidR="00196727" w:rsidRPr="00E32512" w:rsidRDefault="00196727" w:rsidP="000B214B">
      <w:pPr>
        <w:pStyle w:val="af2"/>
        <w:ind w:firstLine="414"/>
        <w:jc w:val="both"/>
        <w:rPr>
          <w:rFonts w:eastAsia="宋体"/>
        </w:rPr>
      </w:pPr>
      <w:r w:rsidRPr="00E32512">
        <w:rPr>
          <w:rFonts w:eastAsia="宋体"/>
        </w:rPr>
        <w:t xml:space="preserve">(2) Check if there exists any fiber in “fiber </w:t>
      </w:r>
      <w:r w:rsidRPr="00E32512">
        <w:rPr>
          <w:rFonts w:eastAsia="宋体" w:hint="eastAsia"/>
        </w:rPr>
        <w:t>temp</w:t>
      </w:r>
      <w:r w:rsidRPr="00E32512">
        <w:rPr>
          <w:rFonts w:eastAsia="宋体"/>
        </w:rPr>
        <w:t xml:space="preserve">” belongs to “output group”. </w:t>
      </w:r>
    </w:p>
    <w:p w14:paraId="3B416E62" w14:textId="77777777" w:rsidR="00196727" w:rsidRPr="00E32512" w:rsidRDefault="00196727" w:rsidP="000B214B">
      <w:pPr>
        <w:pStyle w:val="af2"/>
        <w:numPr>
          <w:ilvl w:val="0"/>
          <w:numId w:val="17"/>
        </w:numPr>
        <w:jc w:val="both"/>
        <w:rPr>
          <w:rFonts w:eastAsia="宋体"/>
        </w:rPr>
      </w:pPr>
      <w:r w:rsidRPr="00E32512">
        <w:rPr>
          <w:rFonts w:eastAsia="宋体"/>
        </w:rPr>
        <w:t>If there exists, the network is connected. The searching process is stopped.</w:t>
      </w:r>
    </w:p>
    <w:p w14:paraId="58346D15" w14:textId="77777777" w:rsidR="00196727" w:rsidRPr="00E32512" w:rsidRDefault="00196727" w:rsidP="000B214B">
      <w:pPr>
        <w:pStyle w:val="af2"/>
        <w:numPr>
          <w:ilvl w:val="0"/>
          <w:numId w:val="17"/>
        </w:numPr>
        <w:jc w:val="both"/>
        <w:rPr>
          <w:rFonts w:eastAsia="宋体"/>
        </w:rPr>
      </w:pPr>
      <w:r w:rsidRPr="00E32512">
        <w:rPr>
          <w:rFonts w:eastAsia="宋体"/>
        </w:rPr>
        <w:t xml:space="preserve">If there does not exist, move fibers in “fiber </w:t>
      </w:r>
      <w:r w:rsidRPr="00E32512">
        <w:rPr>
          <w:rFonts w:eastAsia="宋体" w:hint="eastAsia"/>
        </w:rPr>
        <w:t>temp</w:t>
      </w:r>
      <w:r w:rsidRPr="00E32512">
        <w:rPr>
          <w:rFonts w:eastAsia="宋体"/>
        </w:rPr>
        <w:t xml:space="preserve">” from “search group” to “input group”, and go to step </w:t>
      </w:r>
      <w:r w:rsidRPr="00E32512">
        <w:rPr>
          <w:rFonts w:eastAsia="宋体" w:hint="eastAsia"/>
        </w:rPr>
        <w:t>(</w:t>
      </w:r>
      <w:r w:rsidRPr="00E32512">
        <w:rPr>
          <w:rFonts w:eastAsia="宋体"/>
        </w:rPr>
        <w:t xml:space="preserve">1) of 2.2. </w:t>
      </w:r>
    </w:p>
    <w:p w14:paraId="6E49A368" w14:textId="77777777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</w:rPr>
        <w:t>3. Calculate the connection probability</w:t>
      </w:r>
    </w:p>
    <w:p w14:paraId="1A0EB263" w14:textId="77777777" w:rsidR="00196727" w:rsidRPr="00E32512" w:rsidRDefault="00196727" w:rsidP="000B214B">
      <w:pPr>
        <w:pStyle w:val="af2"/>
        <w:ind w:firstLine="414"/>
        <w:jc w:val="both"/>
        <w:rPr>
          <w:rFonts w:eastAsia="宋体"/>
        </w:rPr>
      </w:pPr>
      <w:r w:rsidRPr="00E32512">
        <w:rPr>
          <w:rFonts w:eastAsia="宋体"/>
        </w:rPr>
        <w:t xml:space="preserve">A total of </w:t>
      </w:r>
      <w:r w:rsidRPr="00E32512">
        <w:rPr>
          <w:i/>
        </w:rPr>
        <w:t>N</w:t>
      </w:r>
      <w:r w:rsidRPr="00E32512">
        <w:rPr>
          <w:vertAlign w:val="subscript"/>
        </w:rPr>
        <w:t>S</w:t>
      </w:r>
      <w:r w:rsidRPr="00E32512" w:rsidDel="00391804">
        <w:rPr>
          <w:rFonts w:eastAsia="宋体"/>
        </w:rPr>
        <w:t xml:space="preserve"> </w:t>
      </w:r>
      <w:r w:rsidRPr="00E32512">
        <w:rPr>
          <w:rFonts w:eastAsia="宋体"/>
        </w:rPr>
        <w:t xml:space="preserve">models for each set of parameters are generated and calculated. The connection probability of models is </w:t>
      </w:r>
      <w:r w:rsidRPr="00E32512">
        <w:t xml:space="preserve">the ratio of the number of samples with connecting path </w:t>
      </w:r>
      <w:r w:rsidRPr="00E32512">
        <w:rPr>
          <w:i/>
        </w:rPr>
        <w:t>N</w:t>
      </w:r>
      <w:r w:rsidRPr="00E32512">
        <w:rPr>
          <w:vertAlign w:val="subscript"/>
        </w:rPr>
        <w:t>P</w:t>
      </w:r>
      <w:r w:rsidRPr="00E32512">
        <w:t xml:space="preserve"> to the total number of samples </w:t>
      </w:r>
      <w:r w:rsidRPr="00E32512">
        <w:rPr>
          <w:i/>
        </w:rPr>
        <w:t>N</w:t>
      </w:r>
      <w:r w:rsidRPr="00E32512">
        <w:rPr>
          <w:vertAlign w:val="subscript"/>
        </w:rPr>
        <w:t>S</w:t>
      </w:r>
      <w:r w:rsidRPr="00E32512">
        <w:t>,</w:t>
      </w: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2346"/>
        <w:gridCol w:w="2767"/>
        <w:gridCol w:w="3533"/>
      </w:tblGrid>
      <w:tr w:rsidR="00E32512" w:rsidRPr="00E32512" w14:paraId="67586470" w14:textId="77777777" w:rsidTr="00B614E7">
        <w:tc>
          <w:tcPr>
            <w:tcW w:w="2346" w:type="dxa"/>
            <w:shd w:val="clear" w:color="auto" w:fill="auto"/>
          </w:tcPr>
          <w:p w14:paraId="40DE3F21" w14:textId="77777777" w:rsidR="00196727" w:rsidRPr="00E32512" w:rsidRDefault="00196727" w:rsidP="000B214B">
            <w:pPr>
              <w:pStyle w:val="af2"/>
              <w:ind w:firstLine="420"/>
              <w:jc w:val="both"/>
              <w:rPr>
                <w:rFonts w:eastAsia="宋体"/>
              </w:rPr>
            </w:pPr>
          </w:p>
        </w:tc>
        <w:bookmarkStart w:id="11" w:name="_Hlk38103352"/>
        <w:tc>
          <w:tcPr>
            <w:tcW w:w="2767" w:type="dxa"/>
            <w:shd w:val="clear" w:color="auto" w:fill="auto"/>
            <w:vAlign w:val="center"/>
            <w:hideMark/>
          </w:tcPr>
          <w:p w14:paraId="2928B38D" w14:textId="77777777" w:rsidR="00196727" w:rsidRPr="00E32512" w:rsidRDefault="00196727" w:rsidP="000B214B">
            <w:pPr>
              <w:pStyle w:val="af2"/>
              <w:ind w:firstLine="420"/>
              <w:jc w:val="center"/>
              <w:rPr>
                <w:rFonts w:eastAsia="宋体"/>
              </w:rPr>
            </w:pPr>
            <w:r w:rsidRPr="00E32512">
              <w:rPr>
                <w:rFonts w:eastAsia="宋体"/>
                <w:position w:val="-30"/>
              </w:rPr>
              <w:object w:dxaOrig="800" w:dyaOrig="680" w14:anchorId="5D260394">
                <v:shape id="_x0000_i1060" type="#_x0000_t75" style="width:39.4pt;height:34.5pt" o:ole="">
                  <v:imagedata r:id="rId79" o:title=""/>
                </v:shape>
                <o:OLEObject Type="Embed" ProgID="Equation.DSMT4" ShapeID="_x0000_i1060" DrawAspect="Content" ObjectID="_1717659116" r:id="rId80"/>
              </w:object>
            </w:r>
            <w:bookmarkEnd w:id="11"/>
            <w:r w:rsidRPr="00E32512">
              <w:rPr>
                <w:rFonts w:eastAsia="宋体"/>
              </w:rPr>
              <w:t>.</w:t>
            </w:r>
          </w:p>
        </w:tc>
        <w:tc>
          <w:tcPr>
            <w:tcW w:w="3533" w:type="dxa"/>
            <w:shd w:val="clear" w:color="auto" w:fill="auto"/>
            <w:vAlign w:val="center"/>
            <w:hideMark/>
          </w:tcPr>
          <w:p w14:paraId="197CE48B" w14:textId="5D3F6773" w:rsidR="00196727" w:rsidRPr="00E32512" w:rsidRDefault="00196727" w:rsidP="000B214B">
            <w:pPr>
              <w:pStyle w:val="af2"/>
              <w:ind w:rightChars="202" w:right="485" w:firstLine="420"/>
              <w:jc w:val="right"/>
              <w:rPr>
                <w:rFonts w:eastAsia="宋体"/>
              </w:rPr>
            </w:pPr>
            <w:r w:rsidRPr="00E32512">
              <w:rPr>
                <w:rFonts w:eastAsia="宋体"/>
              </w:rPr>
              <w:t>(B.4)</w:t>
            </w:r>
          </w:p>
        </w:tc>
      </w:tr>
    </w:tbl>
    <w:p w14:paraId="45120284" w14:textId="77777777" w:rsidR="00196727" w:rsidRPr="00E32512" w:rsidRDefault="00196727" w:rsidP="000B214B">
      <w:pPr>
        <w:pStyle w:val="af2"/>
        <w:jc w:val="both"/>
        <w:rPr>
          <w:rFonts w:eastAsia="宋体"/>
        </w:rPr>
      </w:pPr>
      <w:r w:rsidRPr="00E32512">
        <w:rPr>
          <w:rFonts w:eastAsia="宋体"/>
        </w:rPr>
        <w:t>4. Calculate the percolation threshold using Boltzmann function.</w:t>
      </w:r>
    </w:p>
    <w:p w14:paraId="5EF75605" w14:textId="4116B251" w:rsidR="00196727" w:rsidRPr="00E32512" w:rsidRDefault="00196727" w:rsidP="000B214B">
      <w:pPr>
        <w:pStyle w:val="af2"/>
        <w:ind w:firstLine="414"/>
        <w:jc w:val="both"/>
      </w:pPr>
      <w:r w:rsidRPr="00E32512">
        <w:t xml:space="preserve">Simulation results show that the connection probability </w:t>
      </w:r>
      <w:r w:rsidRPr="00E32512">
        <w:rPr>
          <w:i/>
        </w:rPr>
        <w:t>P</w:t>
      </w:r>
      <w:r w:rsidRPr="00E32512">
        <w:t xml:space="preserve"> increases with the increase of the combined dimensionless network density </w:t>
      </w:r>
      <w:r w:rsidRPr="00E32512">
        <w:rPr>
          <w:i/>
        </w:rPr>
        <w:t>n</w:t>
      </w:r>
      <w:r w:rsidRPr="00E32512">
        <w:rPr>
          <w:vertAlign w:val="subscript"/>
        </w:rPr>
        <w:t>f</w:t>
      </w:r>
      <w:r w:rsidRPr="00E32512">
        <w:rPr>
          <w:i/>
        </w:rPr>
        <w:t>l</w:t>
      </w:r>
      <w:r w:rsidRPr="00E32512">
        <w:rPr>
          <w:eastAsianLayout w:id="-1536420608" w:combine="1"/>
        </w:rPr>
        <w:t>2 f</w:t>
      </w:r>
      <w:r w:rsidRPr="00E32512">
        <w:t xml:space="preserve">, presenting an “S” shape, as shown in Fig. B.2. This S-shape </w:t>
      </w:r>
      <w:r w:rsidRPr="00E32512">
        <w:rPr>
          <w:rFonts w:eastAsia="宋体"/>
        </w:rPr>
        <w:t>curve</w:t>
      </w:r>
      <w:r w:rsidRPr="00E32512">
        <w:t xml:space="preserve"> can be described by Boltzmann function, and written 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3484"/>
        <w:gridCol w:w="2456"/>
      </w:tblGrid>
      <w:tr w:rsidR="00E32512" w:rsidRPr="00E32512" w14:paraId="16B42505" w14:textId="77777777" w:rsidTr="00B614E7">
        <w:tc>
          <w:tcPr>
            <w:tcW w:w="2756" w:type="dxa"/>
            <w:shd w:val="clear" w:color="auto" w:fill="auto"/>
          </w:tcPr>
          <w:p w14:paraId="51ABF660" w14:textId="77777777" w:rsidR="00196727" w:rsidRPr="00E32512" w:rsidRDefault="00196727" w:rsidP="000B214B">
            <w:pPr>
              <w:rPr>
                <w:lang w:val="en-GB"/>
              </w:rPr>
            </w:pPr>
          </w:p>
        </w:tc>
        <w:tc>
          <w:tcPr>
            <w:tcW w:w="2790" w:type="dxa"/>
            <w:shd w:val="clear" w:color="auto" w:fill="auto"/>
          </w:tcPr>
          <w:p w14:paraId="4D17A4AE" w14:textId="77777777" w:rsidR="00196727" w:rsidRPr="00E32512" w:rsidRDefault="00196727" w:rsidP="000B214B">
            <w:pPr>
              <w:jc w:val="center"/>
              <w:rPr>
                <w:lang w:val="en-GB"/>
              </w:rPr>
            </w:pPr>
            <w:r w:rsidRPr="00E32512">
              <w:rPr>
                <w:position w:val="-80"/>
                <w:lang w:val="en-GB"/>
              </w:rPr>
              <w:object w:dxaOrig="3240" w:dyaOrig="1180" w14:anchorId="1664232E">
                <v:shape id="_x0000_i1061" type="#_x0000_t75" style="width:160.5pt;height:58.9pt" o:ole="">
                  <v:imagedata r:id="rId81" o:title=""/>
                </v:shape>
                <o:OLEObject Type="Embed" ProgID="Equation.DSMT4" ShapeID="_x0000_i1061" DrawAspect="Content" ObjectID="_1717659117" r:id="rId82"/>
              </w:object>
            </w:r>
            <w:r w:rsidRPr="00E32512">
              <w:rPr>
                <w:lang w:val="en-GB"/>
              </w:rPr>
              <w:t>,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F157EF4" w14:textId="5017AE5A" w:rsidR="00196727" w:rsidRPr="00E32512" w:rsidRDefault="00196727" w:rsidP="000B214B">
            <w:pPr>
              <w:jc w:val="right"/>
              <w:rPr>
                <w:lang w:val="en-GB"/>
              </w:rPr>
            </w:pPr>
            <w:r w:rsidRPr="00E32512">
              <w:rPr>
                <w:lang w:val="en-GB"/>
              </w:rPr>
              <w:t>(B.5)</w:t>
            </w:r>
          </w:p>
        </w:tc>
      </w:tr>
    </w:tbl>
    <w:p w14:paraId="261A09AD" w14:textId="6CD4813C" w:rsidR="0070725D" w:rsidRDefault="00196727" w:rsidP="00253E57">
      <w:pPr>
        <w:pStyle w:val="af2"/>
        <w:jc w:val="both"/>
      </w:pPr>
      <w:proofErr w:type="gramStart"/>
      <w:r w:rsidRPr="00E32512">
        <w:t>where</w:t>
      </w:r>
      <w:proofErr w:type="gramEnd"/>
      <w:r w:rsidRPr="00E32512">
        <w:t xml:space="preserve"> </w:t>
      </w:r>
      <w:r w:rsidRPr="00E32512">
        <w:rPr>
          <w:i/>
        </w:rPr>
        <w:t>P</w:t>
      </w:r>
      <w:r w:rsidRPr="00E32512">
        <w:rPr>
          <w:vertAlign w:val="subscript"/>
        </w:rPr>
        <w:t>1</w:t>
      </w:r>
      <w:r w:rsidRPr="00E32512">
        <w:t xml:space="preserve"> and</w:t>
      </w:r>
      <w:r w:rsidRPr="00E32512">
        <w:rPr>
          <w:i/>
        </w:rPr>
        <w:t xml:space="preserve"> P</w:t>
      </w:r>
      <w:r w:rsidRPr="00E32512">
        <w:rPr>
          <w:vertAlign w:val="subscript"/>
        </w:rPr>
        <w:t>2</w:t>
      </w:r>
      <w:r w:rsidRPr="00E32512">
        <w:t xml:space="preserve"> are the minimum and maximum values of </w:t>
      </w:r>
      <w:r w:rsidRPr="00E32512">
        <w:rPr>
          <w:i/>
        </w:rPr>
        <w:t>P</w:t>
      </w:r>
      <w:r w:rsidRPr="00E32512">
        <w:t xml:space="preserve"> and should be set as 0% and 100</w:t>
      </w:r>
      <w:r w:rsidRPr="00E32512">
        <w:rPr>
          <w:rFonts w:hint="eastAsia"/>
        </w:rPr>
        <w:t>%</w:t>
      </w:r>
      <w:r w:rsidRPr="00E32512">
        <w:t xml:space="preserve">, respectively, </w:t>
      </w:r>
      <w:r w:rsidRPr="00E32512">
        <w:rPr>
          <w:i/>
        </w:rPr>
        <w:t>C</w:t>
      </w:r>
      <w:r w:rsidRPr="00E32512">
        <w:rPr>
          <w:vertAlign w:val="subscript"/>
        </w:rPr>
        <w:t>0</w:t>
      </w:r>
      <w:r w:rsidRPr="00E32512">
        <w:t xml:space="preserve"> is the horizontal coordinate of the center of the central symmetrical Boltzmann curve and </w:t>
      </w:r>
      <w:r w:rsidRPr="00E32512">
        <w:rPr>
          <w:rFonts w:eastAsia="宋体"/>
        </w:rPr>
        <w:t>satisfies</w:t>
      </w:r>
      <w:r w:rsidRPr="00E32512">
        <w:t xml:space="preserve"> the relation </w:t>
      </w:r>
      <w:r w:rsidRPr="00E32512">
        <w:rPr>
          <w:position w:val="-20"/>
        </w:rPr>
        <w:object w:dxaOrig="2100" w:dyaOrig="520" w14:anchorId="1AA64A18">
          <v:shape id="_x0000_i1062" type="#_x0000_t75" style="width:105.4pt;height:24.4pt" o:ole="">
            <v:imagedata r:id="rId83" o:title=""/>
          </v:shape>
          <o:OLEObject Type="Embed" ProgID="Equation.DSMT4" ShapeID="_x0000_i1062" DrawAspect="Content" ObjectID="_1717659118" r:id="rId84"/>
        </w:object>
      </w:r>
      <w:r w:rsidRPr="00E32512">
        <w:t>, d</w:t>
      </w:r>
      <w:r w:rsidRPr="00E32512">
        <w:rPr>
          <w:i/>
        </w:rPr>
        <w:t>x</w:t>
      </w:r>
      <w:r w:rsidRPr="00E32512">
        <w:t xml:space="preserve"> is the slope at the center point. </w:t>
      </w:r>
      <w:r w:rsidR="0040293A">
        <w:t>T</w:t>
      </w:r>
      <w:r w:rsidRPr="00E32512">
        <w:t xml:space="preserve">he network density at connection probability </w:t>
      </w:r>
      <w:r w:rsidRPr="00E32512">
        <w:rPr>
          <w:i/>
        </w:rPr>
        <w:t>P</w:t>
      </w:r>
      <w:r w:rsidRPr="00E32512">
        <w:t>=50% is taken as the percolation threshold</w:t>
      </w:r>
      <w:r w:rsidR="0040293A">
        <w:t>.</w:t>
      </w:r>
    </w:p>
    <w:p w14:paraId="4E5756FB" w14:textId="4FF2088A" w:rsidR="00196727" w:rsidRPr="00E32512" w:rsidRDefault="00196727" w:rsidP="00253E57">
      <w:pPr>
        <w:pStyle w:val="af2"/>
        <w:ind w:firstLine="420"/>
        <w:jc w:val="both"/>
      </w:pPr>
      <w:r w:rsidRPr="00E32512">
        <w:t xml:space="preserve">The dimensionless network density </w:t>
      </w:r>
      <w:r w:rsidRPr="00E32512">
        <w:rPr>
          <w:i/>
        </w:rPr>
        <w:t>n</w:t>
      </w:r>
      <w:r w:rsidRPr="00E32512">
        <w:rPr>
          <w:vertAlign w:val="subscript"/>
        </w:rPr>
        <w:t>f</w:t>
      </w:r>
      <w:r w:rsidRPr="00E32512">
        <w:rPr>
          <w:i/>
        </w:rPr>
        <w:t>l</w:t>
      </w:r>
      <w:r w:rsidRPr="00E32512">
        <w:rPr>
          <w:eastAsianLayout w:id="-1517022208" w:combine="1"/>
        </w:rPr>
        <w:t>2 f</w:t>
      </w:r>
      <w:r w:rsidRPr="00E32512">
        <w:t xml:space="preserve"> of </w:t>
      </w:r>
      <w:r w:rsidRPr="00E32512">
        <w:rPr>
          <w:rFonts w:eastAsia="等线"/>
        </w:rPr>
        <w:t>uniform</w:t>
      </w:r>
      <w:r w:rsidRPr="00E32512">
        <w:t xml:space="preserve">ly distributed </w:t>
      </w:r>
      <w:r w:rsidRPr="00E32512">
        <w:rPr>
          <w:rFonts w:eastAsia="宋体"/>
        </w:rPr>
        <w:t xml:space="preserve">random </w:t>
      </w:r>
      <w:r w:rsidRPr="00E32512">
        <w:t xml:space="preserve">nanofiber network at connection probability </w:t>
      </w:r>
      <w:r w:rsidRPr="00E32512">
        <w:rPr>
          <w:i/>
        </w:rPr>
        <w:t>P</w:t>
      </w:r>
      <w:r w:rsidRPr="00E32512">
        <w:t xml:space="preserve">=50% can be predicted by Eq. (B.5) as 5.8. Thus, the relative density at the percolation threshold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376"/>
        <w:gridCol w:w="3510"/>
        <w:gridCol w:w="3186"/>
      </w:tblGrid>
      <w:tr w:rsidR="00E32512" w:rsidRPr="00E32512" w14:paraId="65CFC342" w14:textId="77777777" w:rsidTr="00B614E7">
        <w:tc>
          <w:tcPr>
            <w:tcW w:w="2376" w:type="dxa"/>
            <w:shd w:val="clear" w:color="auto" w:fill="auto"/>
          </w:tcPr>
          <w:p w14:paraId="07B0A8AA" w14:textId="77777777" w:rsidR="00196727" w:rsidRPr="00E32512" w:rsidRDefault="00196727" w:rsidP="000B214B">
            <w:pPr>
              <w:spacing w:before="120"/>
              <w:rPr>
                <w:lang w:val="en-GB"/>
              </w:rPr>
            </w:pPr>
          </w:p>
        </w:tc>
        <w:tc>
          <w:tcPr>
            <w:tcW w:w="3510" w:type="dxa"/>
            <w:shd w:val="clear" w:color="auto" w:fill="auto"/>
          </w:tcPr>
          <w:p w14:paraId="1F432E31" w14:textId="77777777" w:rsidR="00196727" w:rsidRPr="00E32512" w:rsidRDefault="00196727" w:rsidP="000B214B">
            <w:pPr>
              <w:spacing w:before="120"/>
              <w:jc w:val="center"/>
              <w:rPr>
                <w:lang w:val="en-GB"/>
              </w:rPr>
            </w:pPr>
            <w:r w:rsidRPr="00E32512">
              <w:rPr>
                <w:position w:val="-30"/>
                <w:lang w:val="en-GB"/>
              </w:rPr>
              <w:object w:dxaOrig="940" w:dyaOrig="680" w14:anchorId="78753EE6">
                <v:shape id="_x0000_i1063" type="#_x0000_t75" style="width:46.15pt;height:33.75pt" o:ole="">
                  <v:imagedata r:id="rId85" o:title=""/>
                </v:shape>
                <o:OLEObject Type="Embed" ProgID="Equation.DSMT4" ShapeID="_x0000_i1063" DrawAspect="Content" ObjectID="_1717659119" r:id="rId86"/>
              </w:object>
            </w:r>
            <w:r w:rsidRPr="00E32512">
              <w:rPr>
                <w:lang w:val="en-GB"/>
              </w:rPr>
              <w:t>.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F4FDC9F" w14:textId="6DF2B3A6" w:rsidR="00196727" w:rsidRPr="00E32512" w:rsidRDefault="00196727" w:rsidP="000B214B">
            <w:pPr>
              <w:spacing w:before="120"/>
              <w:ind w:rightChars="205" w:right="492"/>
              <w:jc w:val="right"/>
              <w:rPr>
                <w:lang w:val="en-GB"/>
              </w:rPr>
            </w:pPr>
            <w:r w:rsidRPr="00E32512">
              <w:rPr>
                <w:lang w:val="en-GB"/>
              </w:rPr>
              <w:t>(B.6)</w:t>
            </w:r>
          </w:p>
        </w:tc>
      </w:tr>
    </w:tbl>
    <w:p w14:paraId="6D2E2662" w14:textId="54193E2A" w:rsidR="00196727" w:rsidRDefault="00196727" w:rsidP="00253E57">
      <w:pPr>
        <w:pStyle w:val="af2"/>
        <w:ind w:firstLine="414"/>
        <w:jc w:val="both"/>
        <w:rPr>
          <w:rFonts w:eastAsia="宋体"/>
        </w:rPr>
      </w:pPr>
      <w:r w:rsidRPr="00E32512">
        <w:rPr>
          <w:rFonts w:eastAsia="宋体"/>
        </w:rPr>
        <w:t>It is noted that the process of Monte Carlo simulation on percolation threshold for networks with random and aggregated nanofibers is the same except the modelling process in step 1.</w:t>
      </w:r>
    </w:p>
    <w:p w14:paraId="205E9E7A" w14:textId="77777777" w:rsidR="00253E57" w:rsidRPr="00E32512" w:rsidRDefault="00253E57" w:rsidP="00253E57">
      <w:pPr>
        <w:pStyle w:val="af2"/>
        <w:ind w:firstLine="414"/>
        <w:jc w:val="both"/>
        <w:rPr>
          <w:rFonts w:eastAsia="宋体"/>
        </w:rPr>
      </w:pPr>
    </w:p>
    <w:p w14:paraId="12B541E7" w14:textId="77777777" w:rsidR="00312AC9" w:rsidRPr="00D24019" w:rsidRDefault="000C21F1" w:rsidP="007B3165">
      <w:pPr>
        <w:outlineLvl w:val="0"/>
        <w:rPr>
          <w:rFonts w:eastAsia="宋体"/>
          <w:b/>
        </w:rPr>
      </w:pPr>
      <w:r w:rsidRPr="00D24019">
        <w:rPr>
          <w:rFonts w:eastAsia="宋体"/>
          <w:b/>
        </w:rPr>
        <w:t>References</w:t>
      </w:r>
    </w:p>
    <w:p w14:paraId="0EF3F127" w14:textId="16EA1DAF" w:rsidR="00196727" w:rsidRPr="00196727" w:rsidRDefault="00196727" w:rsidP="00196727">
      <w:pPr>
        <w:pStyle w:val="EndNoteBibliography"/>
        <w:spacing w:line="480" w:lineRule="auto"/>
        <w:ind w:left="480" w:hangingChars="200" w:hanging="480"/>
        <w:rPr>
          <w:rFonts w:eastAsia="宋体"/>
        </w:rPr>
      </w:pPr>
      <w:r>
        <w:rPr>
          <w:rFonts w:eastAsia="宋体"/>
        </w:rPr>
        <w:t>[</w:t>
      </w:r>
      <w:r w:rsidRPr="00196727">
        <w:rPr>
          <w:rFonts w:eastAsia="宋体"/>
        </w:rPr>
        <w:t>1</w:t>
      </w:r>
      <w:r>
        <w:rPr>
          <w:rFonts w:eastAsia="宋体"/>
        </w:rPr>
        <w:t xml:space="preserve">] </w:t>
      </w:r>
      <w:r w:rsidRPr="00196727">
        <w:rPr>
          <w:rFonts w:eastAsia="宋体"/>
        </w:rPr>
        <w:t xml:space="preserve">Balberg I, Anderson C, Alexander S, Wagner N. Excluded volume and its relation to the onset of percolation. </w:t>
      </w:r>
      <w:r w:rsidR="00E32512" w:rsidRPr="00E32512">
        <w:rPr>
          <w:rFonts w:eastAsia="宋体"/>
        </w:rPr>
        <w:t>Phys Rev B</w:t>
      </w:r>
      <w:r w:rsidRPr="00196727">
        <w:rPr>
          <w:rFonts w:eastAsia="宋体"/>
        </w:rPr>
        <w:t>. 1984;30(7):3933.</w:t>
      </w:r>
    </w:p>
    <w:p w14:paraId="3F772C20" w14:textId="5ED90843" w:rsidR="00196727" w:rsidRPr="00196727" w:rsidRDefault="00E32512" w:rsidP="00196727">
      <w:pPr>
        <w:pStyle w:val="EndNoteBibliography"/>
        <w:spacing w:line="480" w:lineRule="auto"/>
        <w:ind w:left="480" w:hangingChars="200" w:hanging="480"/>
        <w:rPr>
          <w:rFonts w:eastAsia="宋体"/>
        </w:rPr>
      </w:pPr>
      <w:r>
        <w:rPr>
          <w:rFonts w:eastAsia="宋体"/>
        </w:rPr>
        <w:t>[</w:t>
      </w:r>
      <w:r w:rsidR="00196727" w:rsidRPr="00196727">
        <w:rPr>
          <w:rFonts w:eastAsia="宋体"/>
        </w:rPr>
        <w:t>2</w:t>
      </w:r>
      <w:r>
        <w:rPr>
          <w:rFonts w:eastAsia="宋体"/>
        </w:rPr>
        <w:t>]</w:t>
      </w:r>
      <w:r w:rsidR="00196727">
        <w:rPr>
          <w:rFonts w:eastAsia="宋体"/>
        </w:rPr>
        <w:t xml:space="preserve"> </w:t>
      </w:r>
      <w:r w:rsidR="00196727" w:rsidRPr="00196727">
        <w:rPr>
          <w:rFonts w:eastAsia="宋体"/>
        </w:rPr>
        <w:t xml:space="preserve">Chen Y, Wang S, Pan F, Zhang J. A Numerical Study on Electrical Percolation of Polymer-Matrix Composites with Hybrid Fillers of Carbon Nanotubes and Carbon Black. </w:t>
      </w:r>
      <w:r>
        <w:rPr>
          <w:rFonts w:eastAsia="宋体"/>
        </w:rPr>
        <w:t>J</w:t>
      </w:r>
      <w:r w:rsidRPr="00E32512">
        <w:rPr>
          <w:rFonts w:eastAsia="宋体"/>
        </w:rPr>
        <w:t xml:space="preserve"> Nanomater</w:t>
      </w:r>
      <w:r w:rsidR="00196727" w:rsidRPr="00196727">
        <w:rPr>
          <w:rFonts w:eastAsia="宋体"/>
        </w:rPr>
        <w:t>. 2014;2014(15):1-9.</w:t>
      </w:r>
    </w:p>
    <w:p w14:paraId="59E4A1FD" w14:textId="731398F0" w:rsidR="00196727" w:rsidRPr="00196727" w:rsidRDefault="00E32512" w:rsidP="00196727">
      <w:pPr>
        <w:pStyle w:val="EndNoteBibliography"/>
        <w:spacing w:line="480" w:lineRule="auto"/>
        <w:ind w:left="480" w:hangingChars="200" w:hanging="480"/>
        <w:rPr>
          <w:rFonts w:eastAsia="宋体"/>
        </w:rPr>
      </w:pPr>
      <w:r>
        <w:rPr>
          <w:rFonts w:eastAsia="宋体"/>
        </w:rPr>
        <w:lastRenderedPageBreak/>
        <w:t>[</w:t>
      </w:r>
      <w:r w:rsidR="00196727">
        <w:rPr>
          <w:rFonts w:eastAsia="宋体"/>
        </w:rPr>
        <w:t>3</w:t>
      </w:r>
      <w:r>
        <w:rPr>
          <w:rFonts w:eastAsia="宋体"/>
        </w:rPr>
        <w:t>]</w:t>
      </w:r>
      <w:r w:rsidR="00196727">
        <w:rPr>
          <w:rFonts w:eastAsia="宋体"/>
        </w:rPr>
        <w:t xml:space="preserve"> </w:t>
      </w:r>
      <w:r w:rsidR="00196727" w:rsidRPr="00196727">
        <w:rPr>
          <w:rFonts w:eastAsia="宋体"/>
        </w:rPr>
        <w:t xml:space="preserve">Coupette F, Zhang L, Kuttich B, et al. Percolation of rigid fractal carbon black aggregates. </w:t>
      </w:r>
      <w:r w:rsidRPr="00E32512">
        <w:rPr>
          <w:rFonts w:eastAsia="宋体"/>
        </w:rPr>
        <w:t>J Chem Phys.</w:t>
      </w:r>
      <w:r w:rsidR="00196727" w:rsidRPr="00196727">
        <w:rPr>
          <w:rFonts w:eastAsia="宋体"/>
        </w:rPr>
        <w:t xml:space="preserve"> 2021;155(12):124902.</w:t>
      </w:r>
    </w:p>
    <w:p w14:paraId="3A724768" w14:textId="6D46A8AA" w:rsidR="00282606" w:rsidRPr="00D24019" w:rsidRDefault="00282606" w:rsidP="00196727">
      <w:pPr>
        <w:pStyle w:val="EndNoteBibliography"/>
        <w:spacing w:line="480" w:lineRule="auto"/>
        <w:ind w:left="480" w:hangingChars="200" w:hanging="480"/>
        <w:rPr>
          <w:rFonts w:eastAsia="宋体"/>
        </w:rPr>
      </w:pPr>
    </w:p>
    <w:sectPr w:rsidR="00282606" w:rsidRPr="00D24019" w:rsidSect="00804601">
      <w:footerReference w:type="default" r:id="rId87"/>
      <w:footerReference w:type="first" r:id="rId88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C2517" w14:textId="77777777" w:rsidR="00B37506" w:rsidRDefault="00B37506">
      <w:r>
        <w:separator/>
      </w:r>
    </w:p>
  </w:endnote>
  <w:endnote w:type="continuationSeparator" w:id="0">
    <w:p w14:paraId="7D88A0C7" w14:textId="77777777" w:rsidR="00B37506" w:rsidRDefault="00B37506">
      <w:r>
        <w:continuationSeparator/>
      </w:r>
    </w:p>
  </w:endnote>
  <w:endnote w:type="continuationNotice" w:id="1">
    <w:p w14:paraId="234B435E" w14:textId="77777777" w:rsidR="00B37506" w:rsidRDefault="00B375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Times">
    <w:altName w:val="Cambria"/>
    <w:panose1 w:val="00000000000000000000"/>
    <w:charset w:val="00"/>
    <w:family w:val="roman"/>
    <w:notTrueType/>
    <w:pitch w:val="default"/>
  </w:font>
  <w:font w:name="STIXGeneral-Italic">
    <w:altName w:val="Cambria"/>
    <w:panose1 w:val="00000000000000000000"/>
    <w:charset w:val="00"/>
    <w:family w:val="roman"/>
    <w:notTrueType/>
    <w:pitch w:val="default"/>
  </w:font>
  <w:font w:name="STIXGeneral-Regular">
    <w:altName w:val="Cambria"/>
    <w:panose1 w:val="00000000000000000000"/>
    <w:charset w:val="00"/>
    <w:family w:val="roman"/>
    <w:notTrueType/>
    <w:pitch w:val="default"/>
  </w:font>
  <w:font w:name="Gulliver">
    <w:altName w:val="Gulliver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AdvOTdd3b7348.I+03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38BC0" w14:textId="3C737B70" w:rsidR="00623442" w:rsidRDefault="00623442" w:rsidP="00266AEF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53483">
      <w:rPr>
        <w:rStyle w:val="aa"/>
        <w:noProof/>
      </w:rPr>
      <w:t>6</w:t>
    </w:r>
    <w:r>
      <w:rPr>
        <w:rStyle w:val="aa"/>
      </w:rPr>
      <w:fldChar w:fldCharType="end"/>
    </w:r>
    <w:r>
      <w:rPr>
        <w:rStyle w:val="aa"/>
      </w:rPr>
      <w:t xml:space="preserve"> of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553483">
      <w:rPr>
        <w:rStyle w:val="aa"/>
        <w:noProof/>
      </w:rPr>
      <w:t>10</w:t>
    </w:r>
    <w:r>
      <w:rPr>
        <w:rStyle w:val="aa"/>
      </w:rPr>
      <w:fldChar w:fldCharType="end"/>
    </w:r>
    <w:r>
      <w:rPr>
        <w:rStyle w:val="aa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BF80" w14:textId="40058ABC" w:rsidR="00623442" w:rsidRDefault="00623442" w:rsidP="00C539CA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53483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 xml:space="preserve"> of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553483">
      <w:rPr>
        <w:rStyle w:val="aa"/>
        <w:noProof/>
      </w:rPr>
      <w:t>10</w:t>
    </w:r>
    <w:r>
      <w:rPr>
        <w:rStyle w:val="aa"/>
      </w:rPr>
      <w:fldChar w:fldCharType="end"/>
    </w:r>
    <w:bookmarkStart w:id="12" w:name="_Ref33902424"/>
    <w:r>
      <w:rPr>
        <w:rStyle w:val="aa"/>
      </w:rPr>
      <w:t xml:space="preserve"> pages</w:t>
    </w:r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DB6F3" w14:textId="77777777" w:rsidR="00B37506" w:rsidRDefault="00B37506">
      <w:r>
        <w:separator/>
      </w:r>
    </w:p>
  </w:footnote>
  <w:footnote w:type="continuationSeparator" w:id="0">
    <w:p w14:paraId="133D947A" w14:textId="77777777" w:rsidR="00B37506" w:rsidRDefault="00B37506">
      <w:r>
        <w:continuationSeparator/>
      </w:r>
    </w:p>
  </w:footnote>
  <w:footnote w:type="continuationNotice" w:id="1">
    <w:p w14:paraId="0B1B147E" w14:textId="77777777" w:rsidR="00B37506" w:rsidRDefault="00B37506">
      <w:pPr>
        <w:spacing w:line="240" w:lineRule="auto"/>
      </w:pPr>
    </w:p>
  </w:footnote>
  <w:footnote w:id="2">
    <w:p w14:paraId="145F486F" w14:textId="77777777" w:rsidR="00553483" w:rsidRDefault="00553483" w:rsidP="00553483">
      <w:pPr>
        <w:pStyle w:val="a3"/>
      </w:pPr>
      <w:r>
        <w:rPr>
          <w:rStyle w:val="a4"/>
        </w:rPr>
        <w:t>*</w:t>
      </w:r>
      <w:r>
        <w:t xml:space="preserve"> Corresponding authors: yulichen@buaa.edu.cn (</w:t>
      </w:r>
      <w:proofErr w:type="spellStart"/>
      <w:r>
        <w:t>Yuli</w:t>
      </w:r>
      <w:proofErr w:type="spellEnd"/>
      <w:r>
        <w:t xml:space="preserve"> Chen); fei_pan@buaa.edu.cn (</w:t>
      </w:r>
      <w:proofErr w:type="spellStart"/>
      <w:r>
        <w:t>Fei</w:t>
      </w:r>
      <w:proofErr w:type="spellEnd"/>
      <w:r>
        <w:t xml:space="preserve"> Pan)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060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D48E8"/>
    <w:multiLevelType w:val="hybridMultilevel"/>
    <w:tmpl w:val="C8FE5386"/>
    <w:lvl w:ilvl="0" w:tplc="105C15FC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666408"/>
    <w:multiLevelType w:val="hybridMultilevel"/>
    <w:tmpl w:val="D63C5094"/>
    <w:lvl w:ilvl="0" w:tplc="2468EAD6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54725D1"/>
    <w:multiLevelType w:val="hybridMultilevel"/>
    <w:tmpl w:val="6814395A"/>
    <w:lvl w:ilvl="0" w:tplc="560C7F1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093152E9"/>
    <w:multiLevelType w:val="multilevel"/>
    <w:tmpl w:val="941A23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4B3664"/>
    <w:multiLevelType w:val="hybridMultilevel"/>
    <w:tmpl w:val="7A988668"/>
    <w:lvl w:ilvl="0" w:tplc="0B8A1B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F74CCA"/>
    <w:multiLevelType w:val="multilevel"/>
    <w:tmpl w:val="EDF8D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800C7D"/>
    <w:multiLevelType w:val="hybridMultilevel"/>
    <w:tmpl w:val="EA3A75EC"/>
    <w:lvl w:ilvl="0" w:tplc="ED7097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96579B"/>
    <w:multiLevelType w:val="hybridMultilevel"/>
    <w:tmpl w:val="3D12544A"/>
    <w:lvl w:ilvl="0" w:tplc="04090001">
      <w:start w:val="1"/>
      <w:numFmt w:val="bullet"/>
      <w:lvlText w:val=""/>
      <w:lvlJc w:val="left"/>
      <w:pPr>
        <w:ind w:left="8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9" w15:restartNumberingAfterBreak="0">
    <w:nsid w:val="3AC00E11"/>
    <w:multiLevelType w:val="hybridMultilevel"/>
    <w:tmpl w:val="38125BC4"/>
    <w:lvl w:ilvl="0" w:tplc="84A2995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D21437"/>
    <w:multiLevelType w:val="hybridMultilevel"/>
    <w:tmpl w:val="9E943B2E"/>
    <w:lvl w:ilvl="0" w:tplc="344A78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123B"/>
    <w:multiLevelType w:val="hybridMultilevel"/>
    <w:tmpl w:val="C4464E24"/>
    <w:lvl w:ilvl="0" w:tplc="AE36C2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1B519A"/>
    <w:multiLevelType w:val="hybridMultilevel"/>
    <w:tmpl w:val="65A834DA"/>
    <w:lvl w:ilvl="0" w:tplc="53C89E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F910772"/>
    <w:multiLevelType w:val="hybridMultilevel"/>
    <w:tmpl w:val="6052A278"/>
    <w:lvl w:ilvl="0" w:tplc="EA541956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60BA7D98"/>
    <w:multiLevelType w:val="hybridMultilevel"/>
    <w:tmpl w:val="2890A818"/>
    <w:lvl w:ilvl="0" w:tplc="04090001">
      <w:start w:val="1"/>
      <w:numFmt w:val="bullet"/>
      <w:lvlText w:val=""/>
      <w:lvlJc w:val="left"/>
      <w:pPr>
        <w:ind w:left="8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5" w15:restartNumberingAfterBreak="0">
    <w:nsid w:val="640613D6"/>
    <w:multiLevelType w:val="hybridMultilevel"/>
    <w:tmpl w:val="E0FCD576"/>
    <w:lvl w:ilvl="0" w:tplc="3FD2CDD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3C7C92"/>
    <w:multiLevelType w:val="hybridMultilevel"/>
    <w:tmpl w:val="04BC08F2"/>
    <w:lvl w:ilvl="0" w:tplc="12EC45D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D1C6A9A"/>
    <w:multiLevelType w:val="hybridMultilevel"/>
    <w:tmpl w:val="6E146D58"/>
    <w:lvl w:ilvl="0" w:tplc="F5882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7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"/>
  </w:num>
  <w:num w:numId="14">
    <w:abstractNumId w:val="10"/>
  </w:num>
  <w:num w:numId="15">
    <w:abstractNumId w:val="13"/>
  </w:num>
  <w:num w:numId="16">
    <w:abstractNumId w:val="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6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ntl J Clinical Practic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vd2d0ssa52d0tetvw3pdsxat9zfawt0x52r&quot;&gt;My EndNote Library&lt;record-ids&gt;&lt;item&gt;68&lt;/item&gt;&lt;item&gt;79&lt;/item&gt;&lt;item&gt;674&lt;/item&gt;&lt;/record-ids&gt;&lt;/item&gt;&lt;/Libraries&gt;"/>
  </w:docVars>
  <w:rsids>
    <w:rsidRoot w:val="00FD4288"/>
    <w:rsid w:val="0000097A"/>
    <w:rsid w:val="00000BD3"/>
    <w:rsid w:val="00001C44"/>
    <w:rsid w:val="0000240D"/>
    <w:rsid w:val="000030AD"/>
    <w:rsid w:val="0000313F"/>
    <w:rsid w:val="00003649"/>
    <w:rsid w:val="00004E21"/>
    <w:rsid w:val="00004EC3"/>
    <w:rsid w:val="00005048"/>
    <w:rsid w:val="00006BCF"/>
    <w:rsid w:val="00007BA6"/>
    <w:rsid w:val="00007EB5"/>
    <w:rsid w:val="000103D6"/>
    <w:rsid w:val="000113FA"/>
    <w:rsid w:val="00011B9E"/>
    <w:rsid w:val="00011C00"/>
    <w:rsid w:val="000123E3"/>
    <w:rsid w:val="00012556"/>
    <w:rsid w:val="000126A3"/>
    <w:rsid w:val="000128BB"/>
    <w:rsid w:val="00012E37"/>
    <w:rsid w:val="00013B52"/>
    <w:rsid w:val="00014487"/>
    <w:rsid w:val="000148B3"/>
    <w:rsid w:val="000152C3"/>
    <w:rsid w:val="0001574A"/>
    <w:rsid w:val="00015B1D"/>
    <w:rsid w:val="00015EF3"/>
    <w:rsid w:val="000175DC"/>
    <w:rsid w:val="000176F2"/>
    <w:rsid w:val="0002109A"/>
    <w:rsid w:val="000218CD"/>
    <w:rsid w:val="000229A7"/>
    <w:rsid w:val="00023C39"/>
    <w:rsid w:val="000241A1"/>
    <w:rsid w:val="00025400"/>
    <w:rsid w:val="00025447"/>
    <w:rsid w:val="000254C1"/>
    <w:rsid w:val="00025ED8"/>
    <w:rsid w:val="000260EC"/>
    <w:rsid w:val="0002648A"/>
    <w:rsid w:val="00026D41"/>
    <w:rsid w:val="00031728"/>
    <w:rsid w:val="0003216C"/>
    <w:rsid w:val="0003227C"/>
    <w:rsid w:val="00032A5E"/>
    <w:rsid w:val="00032BBE"/>
    <w:rsid w:val="000336A2"/>
    <w:rsid w:val="0003392D"/>
    <w:rsid w:val="00033CC6"/>
    <w:rsid w:val="0003582C"/>
    <w:rsid w:val="00035843"/>
    <w:rsid w:val="00035930"/>
    <w:rsid w:val="0003597B"/>
    <w:rsid w:val="00035F42"/>
    <w:rsid w:val="000369B0"/>
    <w:rsid w:val="00037E82"/>
    <w:rsid w:val="00037F3D"/>
    <w:rsid w:val="00040FD1"/>
    <w:rsid w:val="00041FFA"/>
    <w:rsid w:val="00042592"/>
    <w:rsid w:val="00042CA0"/>
    <w:rsid w:val="0004385B"/>
    <w:rsid w:val="00043C40"/>
    <w:rsid w:val="00043C89"/>
    <w:rsid w:val="000443E7"/>
    <w:rsid w:val="00044EBC"/>
    <w:rsid w:val="00045D92"/>
    <w:rsid w:val="000470C4"/>
    <w:rsid w:val="00047227"/>
    <w:rsid w:val="0004746E"/>
    <w:rsid w:val="0005010E"/>
    <w:rsid w:val="000502FE"/>
    <w:rsid w:val="000508BD"/>
    <w:rsid w:val="00053CB7"/>
    <w:rsid w:val="00054DBD"/>
    <w:rsid w:val="000554CD"/>
    <w:rsid w:val="00055AE4"/>
    <w:rsid w:val="00056E2C"/>
    <w:rsid w:val="000577DF"/>
    <w:rsid w:val="00057AE3"/>
    <w:rsid w:val="000607A4"/>
    <w:rsid w:val="00060AC0"/>
    <w:rsid w:val="00060E4A"/>
    <w:rsid w:val="00060FCF"/>
    <w:rsid w:val="00061244"/>
    <w:rsid w:val="00061AED"/>
    <w:rsid w:val="00061BA9"/>
    <w:rsid w:val="00061E69"/>
    <w:rsid w:val="00061FA4"/>
    <w:rsid w:val="0006227E"/>
    <w:rsid w:val="0006249E"/>
    <w:rsid w:val="00062699"/>
    <w:rsid w:val="00062A1E"/>
    <w:rsid w:val="00062DAD"/>
    <w:rsid w:val="000632E5"/>
    <w:rsid w:val="000635CB"/>
    <w:rsid w:val="000639D1"/>
    <w:rsid w:val="00063AB1"/>
    <w:rsid w:val="000640D8"/>
    <w:rsid w:val="00064417"/>
    <w:rsid w:val="00064AF2"/>
    <w:rsid w:val="00064E4A"/>
    <w:rsid w:val="00066846"/>
    <w:rsid w:val="00066D5F"/>
    <w:rsid w:val="00066F03"/>
    <w:rsid w:val="000670DA"/>
    <w:rsid w:val="00067373"/>
    <w:rsid w:val="00067FAC"/>
    <w:rsid w:val="0007042E"/>
    <w:rsid w:val="0007065E"/>
    <w:rsid w:val="000709C5"/>
    <w:rsid w:val="0007118B"/>
    <w:rsid w:val="00071858"/>
    <w:rsid w:val="00071CEC"/>
    <w:rsid w:val="00072211"/>
    <w:rsid w:val="00072F87"/>
    <w:rsid w:val="00073B40"/>
    <w:rsid w:val="0007408C"/>
    <w:rsid w:val="00074A1C"/>
    <w:rsid w:val="00074A72"/>
    <w:rsid w:val="00074D28"/>
    <w:rsid w:val="0007547A"/>
    <w:rsid w:val="00075E36"/>
    <w:rsid w:val="00075E7F"/>
    <w:rsid w:val="00076650"/>
    <w:rsid w:val="000768F4"/>
    <w:rsid w:val="000806BD"/>
    <w:rsid w:val="00080AA7"/>
    <w:rsid w:val="00080CE5"/>
    <w:rsid w:val="000812F5"/>
    <w:rsid w:val="00081782"/>
    <w:rsid w:val="00083F28"/>
    <w:rsid w:val="00084236"/>
    <w:rsid w:val="00085D32"/>
    <w:rsid w:val="00086825"/>
    <w:rsid w:val="00086F05"/>
    <w:rsid w:val="000874A4"/>
    <w:rsid w:val="00087560"/>
    <w:rsid w:val="0008762B"/>
    <w:rsid w:val="00090250"/>
    <w:rsid w:val="000902AD"/>
    <w:rsid w:val="00090D89"/>
    <w:rsid w:val="00091321"/>
    <w:rsid w:val="000920DB"/>
    <w:rsid w:val="0009213E"/>
    <w:rsid w:val="00092AC6"/>
    <w:rsid w:val="00093900"/>
    <w:rsid w:val="00093D15"/>
    <w:rsid w:val="00094258"/>
    <w:rsid w:val="00094BD5"/>
    <w:rsid w:val="000950A4"/>
    <w:rsid w:val="000951D5"/>
    <w:rsid w:val="000960A3"/>
    <w:rsid w:val="000961D6"/>
    <w:rsid w:val="00096617"/>
    <w:rsid w:val="000976B3"/>
    <w:rsid w:val="0009778C"/>
    <w:rsid w:val="00097B87"/>
    <w:rsid w:val="00097EB0"/>
    <w:rsid w:val="000A03E3"/>
    <w:rsid w:val="000A0C2C"/>
    <w:rsid w:val="000A2E46"/>
    <w:rsid w:val="000A385A"/>
    <w:rsid w:val="000A4ED8"/>
    <w:rsid w:val="000A5086"/>
    <w:rsid w:val="000A523A"/>
    <w:rsid w:val="000A5851"/>
    <w:rsid w:val="000A77A4"/>
    <w:rsid w:val="000A795F"/>
    <w:rsid w:val="000A798C"/>
    <w:rsid w:val="000A7CDA"/>
    <w:rsid w:val="000A7ECF"/>
    <w:rsid w:val="000B0EFD"/>
    <w:rsid w:val="000B1336"/>
    <w:rsid w:val="000B15D4"/>
    <w:rsid w:val="000B214B"/>
    <w:rsid w:val="000B29B7"/>
    <w:rsid w:val="000B362A"/>
    <w:rsid w:val="000B3A72"/>
    <w:rsid w:val="000B47DE"/>
    <w:rsid w:val="000B4973"/>
    <w:rsid w:val="000B5DC2"/>
    <w:rsid w:val="000B6213"/>
    <w:rsid w:val="000B673B"/>
    <w:rsid w:val="000B73A7"/>
    <w:rsid w:val="000C1328"/>
    <w:rsid w:val="000C170C"/>
    <w:rsid w:val="000C198C"/>
    <w:rsid w:val="000C1C17"/>
    <w:rsid w:val="000C21F1"/>
    <w:rsid w:val="000C34FC"/>
    <w:rsid w:val="000C36B7"/>
    <w:rsid w:val="000C3A7E"/>
    <w:rsid w:val="000C4006"/>
    <w:rsid w:val="000C43CB"/>
    <w:rsid w:val="000C50B1"/>
    <w:rsid w:val="000C6029"/>
    <w:rsid w:val="000C676F"/>
    <w:rsid w:val="000C6C20"/>
    <w:rsid w:val="000C6CB5"/>
    <w:rsid w:val="000C6EAF"/>
    <w:rsid w:val="000C780F"/>
    <w:rsid w:val="000C7936"/>
    <w:rsid w:val="000C7C45"/>
    <w:rsid w:val="000D0056"/>
    <w:rsid w:val="000D08AB"/>
    <w:rsid w:val="000D08BE"/>
    <w:rsid w:val="000D0F11"/>
    <w:rsid w:val="000D1136"/>
    <w:rsid w:val="000D1145"/>
    <w:rsid w:val="000D141D"/>
    <w:rsid w:val="000D2537"/>
    <w:rsid w:val="000D4117"/>
    <w:rsid w:val="000D4359"/>
    <w:rsid w:val="000D4521"/>
    <w:rsid w:val="000D4E93"/>
    <w:rsid w:val="000D5760"/>
    <w:rsid w:val="000D5F16"/>
    <w:rsid w:val="000D6017"/>
    <w:rsid w:val="000D6219"/>
    <w:rsid w:val="000D630A"/>
    <w:rsid w:val="000D692A"/>
    <w:rsid w:val="000D6E53"/>
    <w:rsid w:val="000D753F"/>
    <w:rsid w:val="000D7E98"/>
    <w:rsid w:val="000D7F6A"/>
    <w:rsid w:val="000E0BD7"/>
    <w:rsid w:val="000E0DE0"/>
    <w:rsid w:val="000E10D7"/>
    <w:rsid w:val="000E121A"/>
    <w:rsid w:val="000E164D"/>
    <w:rsid w:val="000E1E43"/>
    <w:rsid w:val="000E21D6"/>
    <w:rsid w:val="000E21E6"/>
    <w:rsid w:val="000E2A81"/>
    <w:rsid w:val="000E351F"/>
    <w:rsid w:val="000E3698"/>
    <w:rsid w:val="000E4E00"/>
    <w:rsid w:val="000E5D9E"/>
    <w:rsid w:val="000E6278"/>
    <w:rsid w:val="000E78BF"/>
    <w:rsid w:val="000E7A7D"/>
    <w:rsid w:val="000E7DA8"/>
    <w:rsid w:val="000E7E60"/>
    <w:rsid w:val="000F0D98"/>
    <w:rsid w:val="000F11AA"/>
    <w:rsid w:val="000F2145"/>
    <w:rsid w:val="000F297D"/>
    <w:rsid w:val="000F3C80"/>
    <w:rsid w:val="000F4EA6"/>
    <w:rsid w:val="000F53EA"/>
    <w:rsid w:val="000F56D3"/>
    <w:rsid w:val="000F5B6C"/>
    <w:rsid w:val="000F5BED"/>
    <w:rsid w:val="000F5F4B"/>
    <w:rsid w:val="000F63BF"/>
    <w:rsid w:val="000F6ACF"/>
    <w:rsid w:val="000F6FA2"/>
    <w:rsid w:val="000F7020"/>
    <w:rsid w:val="000F7EFF"/>
    <w:rsid w:val="0010010D"/>
    <w:rsid w:val="0010024C"/>
    <w:rsid w:val="0010040D"/>
    <w:rsid w:val="0010079A"/>
    <w:rsid w:val="001008D1"/>
    <w:rsid w:val="001008D2"/>
    <w:rsid w:val="00100C03"/>
    <w:rsid w:val="00100C2F"/>
    <w:rsid w:val="00100E5C"/>
    <w:rsid w:val="001014BE"/>
    <w:rsid w:val="001015B1"/>
    <w:rsid w:val="00101735"/>
    <w:rsid w:val="001019C1"/>
    <w:rsid w:val="00101E06"/>
    <w:rsid w:val="00102028"/>
    <w:rsid w:val="00102780"/>
    <w:rsid w:val="00103F3C"/>
    <w:rsid w:val="00103F3F"/>
    <w:rsid w:val="00103FC9"/>
    <w:rsid w:val="00104271"/>
    <w:rsid w:val="00104E2D"/>
    <w:rsid w:val="0010530F"/>
    <w:rsid w:val="00105A85"/>
    <w:rsid w:val="00105F66"/>
    <w:rsid w:val="0010636D"/>
    <w:rsid w:val="00106CEB"/>
    <w:rsid w:val="001070C7"/>
    <w:rsid w:val="0010767E"/>
    <w:rsid w:val="00107701"/>
    <w:rsid w:val="00107F2A"/>
    <w:rsid w:val="001105D4"/>
    <w:rsid w:val="00110CC3"/>
    <w:rsid w:val="001114B1"/>
    <w:rsid w:val="00111582"/>
    <w:rsid w:val="001116B0"/>
    <w:rsid w:val="00112D8F"/>
    <w:rsid w:val="00113D51"/>
    <w:rsid w:val="00114618"/>
    <w:rsid w:val="00114FE6"/>
    <w:rsid w:val="00116B2C"/>
    <w:rsid w:val="0011716C"/>
    <w:rsid w:val="00117592"/>
    <w:rsid w:val="001200D3"/>
    <w:rsid w:val="0012153D"/>
    <w:rsid w:val="00121629"/>
    <w:rsid w:val="00121658"/>
    <w:rsid w:val="0012198F"/>
    <w:rsid w:val="00121DA3"/>
    <w:rsid w:val="001221CC"/>
    <w:rsid w:val="00122A3A"/>
    <w:rsid w:val="00122E67"/>
    <w:rsid w:val="00123269"/>
    <w:rsid w:val="00123760"/>
    <w:rsid w:val="001237BA"/>
    <w:rsid w:val="001250D1"/>
    <w:rsid w:val="00125CEE"/>
    <w:rsid w:val="00126050"/>
    <w:rsid w:val="00126ADE"/>
    <w:rsid w:val="00126CAF"/>
    <w:rsid w:val="001271A4"/>
    <w:rsid w:val="00127C3C"/>
    <w:rsid w:val="00132C21"/>
    <w:rsid w:val="00133A48"/>
    <w:rsid w:val="00134327"/>
    <w:rsid w:val="001343D0"/>
    <w:rsid w:val="00134B32"/>
    <w:rsid w:val="00134CE2"/>
    <w:rsid w:val="00134E39"/>
    <w:rsid w:val="0013666B"/>
    <w:rsid w:val="00136999"/>
    <w:rsid w:val="001369F6"/>
    <w:rsid w:val="0013738F"/>
    <w:rsid w:val="00137E45"/>
    <w:rsid w:val="00137FE1"/>
    <w:rsid w:val="00141965"/>
    <w:rsid w:val="001420B7"/>
    <w:rsid w:val="0014219C"/>
    <w:rsid w:val="00143332"/>
    <w:rsid w:val="001443A4"/>
    <w:rsid w:val="00144E77"/>
    <w:rsid w:val="00145629"/>
    <w:rsid w:val="00145AA5"/>
    <w:rsid w:val="00145EF3"/>
    <w:rsid w:val="0014640B"/>
    <w:rsid w:val="00146619"/>
    <w:rsid w:val="00150993"/>
    <w:rsid w:val="0015148F"/>
    <w:rsid w:val="001514E0"/>
    <w:rsid w:val="00151574"/>
    <w:rsid w:val="00152B4F"/>
    <w:rsid w:val="00154552"/>
    <w:rsid w:val="00154998"/>
    <w:rsid w:val="00154B1D"/>
    <w:rsid w:val="00155B27"/>
    <w:rsid w:val="0015653F"/>
    <w:rsid w:val="00157EED"/>
    <w:rsid w:val="001600CD"/>
    <w:rsid w:val="00160A82"/>
    <w:rsid w:val="00160CCB"/>
    <w:rsid w:val="00161120"/>
    <w:rsid w:val="001623D5"/>
    <w:rsid w:val="00162887"/>
    <w:rsid w:val="00162DFB"/>
    <w:rsid w:val="00163398"/>
    <w:rsid w:val="00163EBC"/>
    <w:rsid w:val="00164655"/>
    <w:rsid w:val="00165198"/>
    <w:rsid w:val="00165750"/>
    <w:rsid w:val="0016601C"/>
    <w:rsid w:val="001662CA"/>
    <w:rsid w:val="001669EA"/>
    <w:rsid w:val="00166C05"/>
    <w:rsid w:val="00167CA4"/>
    <w:rsid w:val="00170256"/>
    <w:rsid w:val="0017070D"/>
    <w:rsid w:val="00171C53"/>
    <w:rsid w:val="00172BC0"/>
    <w:rsid w:val="00172F51"/>
    <w:rsid w:val="001736DE"/>
    <w:rsid w:val="001737BD"/>
    <w:rsid w:val="0017441A"/>
    <w:rsid w:val="00175436"/>
    <w:rsid w:val="001762AF"/>
    <w:rsid w:val="00176572"/>
    <w:rsid w:val="00176AE4"/>
    <w:rsid w:val="00176CB7"/>
    <w:rsid w:val="0017704D"/>
    <w:rsid w:val="001773CD"/>
    <w:rsid w:val="00177E20"/>
    <w:rsid w:val="00177EA1"/>
    <w:rsid w:val="00177F2D"/>
    <w:rsid w:val="0018065F"/>
    <w:rsid w:val="00180F0A"/>
    <w:rsid w:val="00183826"/>
    <w:rsid w:val="0018511D"/>
    <w:rsid w:val="001851C4"/>
    <w:rsid w:val="001854B1"/>
    <w:rsid w:val="001854F1"/>
    <w:rsid w:val="0018797D"/>
    <w:rsid w:val="00187CF8"/>
    <w:rsid w:val="0019029F"/>
    <w:rsid w:val="001906E4"/>
    <w:rsid w:val="00192314"/>
    <w:rsid w:val="001927B3"/>
    <w:rsid w:val="00192C07"/>
    <w:rsid w:val="00192CE6"/>
    <w:rsid w:val="00192FED"/>
    <w:rsid w:val="0019377C"/>
    <w:rsid w:val="00193D44"/>
    <w:rsid w:val="00193D70"/>
    <w:rsid w:val="0019406A"/>
    <w:rsid w:val="0019447F"/>
    <w:rsid w:val="00194DE3"/>
    <w:rsid w:val="00195268"/>
    <w:rsid w:val="001957D1"/>
    <w:rsid w:val="00195A49"/>
    <w:rsid w:val="00195AA9"/>
    <w:rsid w:val="00196727"/>
    <w:rsid w:val="00196DEF"/>
    <w:rsid w:val="0019776B"/>
    <w:rsid w:val="00197C44"/>
    <w:rsid w:val="001A1494"/>
    <w:rsid w:val="001A180D"/>
    <w:rsid w:val="001A2684"/>
    <w:rsid w:val="001A3229"/>
    <w:rsid w:val="001A35A3"/>
    <w:rsid w:val="001A3BD0"/>
    <w:rsid w:val="001A40E7"/>
    <w:rsid w:val="001A4671"/>
    <w:rsid w:val="001A505C"/>
    <w:rsid w:val="001A5130"/>
    <w:rsid w:val="001A5575"/>
    <w:rsid w:val="001A5881"/>
    <w:rsid w:val="001A58C6"/>
    <w:rsid w:val="001A5AD7"/>
    <w:rsid w:val="001A60BF"/>
    <w:rsid w:val="001A60D3"/>
    <w:rsid w:val="001A66B6"/>
    <w:rsid w:val="001A7150"/>
    <w:rsid w:val="001A7567"/>
    <w:rsid w:val="001A7CF4"/>
    <w:rsid w:val="001B040A"/>
    <w:rsid w:val="001B0DD2"/>
    <w:rsid w:val="001B123D"/>
    <w:rsid w:val="001B132A"/>
    <w:rsid w:val="001B2C7F"/>
    <w:rsid w:val="001B2CB3"/>
    <w:rsid w:val="001B2CF8"/>
    <w:rsid w:val="001B30A7"/>
    <w:rsid w:val="001B3107"/>
    <w:rsid w:val="001B3B13"/>
    <w:rsid w:val="001B5815"/>
    <w:rsid w:val="001B5AB9"/>
    <w:rsid w:val="001B60F8"/>
    <w:rsid w:val="001B6A4B"/>
    <w:rsid w:val="001B7296"/>
    <w:rsid w:val="001B75A8"/>
    <w:rsid w:val="001B78CC"/>
    <w:rsid w:val="001B7CC4"/>
    <w:rsid w:val="001B7E3D"/>
    <w:rsid w:val="001B7F0E"/>
    <w:rsid w:val="001C00D8"/>
    <w:rsid w:val="001C03FB"/>
    <w:rsid w:val="001C0BF7"/>
    <w:rsid w:val="001C142C"/>
    <w:rsid w:val="001C21B3"/>
    <w:rsid w:val="001C2555"/>
    <w:rsid w:val="001C2D1C"/>
    <w:rsid w:val="001C2F5A"/>
    <w:rsid w:val="001C3202"/>
    <w:rsid w:val="001C3885"/>
    <w:rsid w:val="001C3EE5"/>
    <w:rsid w:val="001C43F6"/>
    <w:rsid w:val="001C6E06"/>
    <w:rsid w:val="001C7A90"/>
    <w:rsid w:val="001C7DCC"/>
    <w:rsid w:val="001C7E70"/>
    <w:rsid w:val="001D1550"/>
    <w:rsid w:val="001D169C"/>
    <w:rsid w:val="001D16FC"/>
    <w:rsid w:val="001D1EAE"/>
    <w:rsid w:val="001D26A3"/>
    <w:rsid w:val="001D44A7"/>
    <w:rsid w:val="001D4F15"/>
    <w:rsid w:val="001D5E09"/>
    <w:rsid w:val="001D609F"/>
    <w:rsid w:val="001D61E8"/>
    <w:rsid w:val="001D65AF"/>
    <w:rsid w:val="001D6C32"/>
    <w:rsid w:val="001D74D4"/>
    <w:rsid w:val="001E04E2"/>
    <w:rsid w:val="001E0599"/>
    <w:rsid w:val="001E07F1"/>
    <w:rsid w:val="001E0D89"/>
    <w:rsid w:val="001E1201"/>
    <w:rsid w:val="001E18F6"/>
    <w:rsid w:val="001E1C77"/>
    <w:rsid w:val="001E1DF6"/>
    <w:rsid w:val="001E23C3"/>
    <w:rsid w:val="001E31B8"/>
    <w:rsid w:val="001E4297"/>
    <w:rsid w:val="001E4552"/>
    <w:rsid w:val="001E5364"/>
    <w:rsid w:val="001E5661"/>
    <w:rsid w:val="001E5B47"/>
    <w:rsid w:val="001E5C69"/>
    <w:rsid w:val="001E5F3E"/>
    <w:rsid w:val="001E6A0F"/>
    <w:rsid w:val="001E7F3A"/>
    <w:rsid w:val="001F04AC"/>
    <w:rsid w:val="001F131F"/>
    <w:rsid w:val="001F1ADB"/>
    <w:rsid w:val="001F21C2"/>
    <w:rsid w:val="001F22F3"/>
    <w:rsid w:val="001F3557"/>
    <w:rsid w:val="001F4604"/>
    <w:rsid w:val="001F4E10"/>
    <w:rsid w:val="001F5369"/>
    <w:rsid w:val="001F5F26"/>
    <w:rsid w:val="001F64A0"/>
    <w:rsid w:val="001F676C"/>
    <w:rsid w:val="001F6909"/>
    <w:rsid w:val="001F6E90"/>
    <w:rsid w:val="001F7B34"/>
    <w:rsid w:val="001F7BB7"/>
    <w:rsid w:val="00200407"/>
    <w:rsid w:val="00200BCF"/>
    <w:rsid w:val="00200C24"/>
    <w:rsid w:val="00200EE4"/>
    <w:rsid w:val="0020175F"/>
    <w:rsid w:val="00202A7F"/>
    <w:rsid w:val="00203604"/>
    <w:rsid w:val="00203B0E"/>
    <w:rsid w:val="0020400C"/>
    <w:rsid w:val="00204413"/>
    <w:rsid w:val="002059F7"/>
    <w:rsid w:val="00205C3B"/>
    <w:rsid w:val="002065B0"/>
    <w:rsid w:val="002065F8"/>
    <w:rsid w:val="00207011"/>
    <w:rsid w:val="00211ADB"/>
    <w:rsid w:val="002129F0"/>
    <w:rsid w:val="00212D51"/>
    <w:rsid w:val="00213A32"/>
    <w:rsid w:val="00213A6D"/>
    <w:rsid w:val="00213AA8"/>
    <w:rsid w:val="00213BDC"/>
    <w:rsid w:val="00213EF2"/>
    <w:rsid w:val="00213EFF"/>
    <w:rsid w:val="00215961"/>
    <w:rsid w:val="002159D7"/>
    <w:rsid w:val="00215D79"/>
    <w:rsid w:val="0021635C"/>
    <w:rsid w:val="00216B98"/>
    <w:rsid w:val="00216C4E"/>
    <w:rsid w:val="00216FF4"/>
    <w:rsid w:val="00217168"/>
    <w:rsid w:val="0021728D"/>
    <w:rsid w:val="0021728E"/>
    <w:rsid w:val="002211BA"/>
    <w:rsid w:val="00221A43"/>
    <w:rsid w:val="00221B4A"/>
    <w:rsid w:val="00223552"/>
    <w:rsid w:val="0022374A"/>
    <w:rsid w:val="00223EDF"/>
    <w:rsid w:val="002249A1"/>
    <w:rsid w:val="00225353"/>
    <w:rsid w:val="0022578C"/>
    <w:rsid w:val="002263D1"/>
    <w:rsid w:val="002268D6"/>
    <w:rsid w:val="00227A33"/>
    <w:rsid w:val="00230E1B"/>
    <w:rsid w:val="00231250"/>
    <w:rsid w:val="0023193F"/>
    <w:rsid w:val="0023207A"/>
    <w:rsid w:val="002321DE"/>
    <w:rsid w:val="0023241D"/>
    <w:rsid w:val="002326D2"/>
    <w:rsid w:val="002329BD"/>
    <w:rsid w:val="00233964"/>
    <w:rsid w:val="00234AD8"/>
    <w:rsid w:val="00234AFE"/>
    <w:rsid w:val="00234DC7"/>
    <w:rsid w:val="002364BB"/>
    <w:rsid w:val="00236722"/>
    <w:rsid w:val="00240DDB"/>
    <w:rsid w:val="00241C5F"/>
    <w:rsid w:val="00241D64"/>
    <w:rsid w:val="00241E34"/>
    <w:rsid w:val="00242348"/>
    <w:rsid w:val="00242791"/>
    <w:rsid w:val="00242AA1"/>
    <w:rsid w:val="00242BEA"/>
    <w:rsid w:val="00243337"/>
    <w:rsid w:val="00243395"/>
    <w:rsid w:val="00245D09"/>
    <w:rsid w:val="00245E17"/>
    <w:rsid w:val="002463AE"/>
    <w:rsid w:val="00246C1F"/>
    <w:rsid w:val="002470BD"/>
    <w:rsid w:val="00247679"/>
    <w:rsid w:val="00247949"/>
    <w:rsid w:val="0024799E"/>
    <w:rsid w:val="00247CAB"/>
    <w:rsid w:val="00247E7C"/>
    <w:rsid w:val="0025031E"/>
    <w:rsid w:val="002505F4"/>
    <w:rsid w:val="00250BD9"/>
    <w:rsid w:val="002516C9"/>
    <w:rsid w:val="00252399"/>
    <w:rsid w:val="002529A8"/>
    <w:rsid w:val="002529D3"/>
    <w:rsid w:val="00252F33"/>
    <w:rsid w:val="00253179"/>
    <w:rsid w:val="00253C25"/>
    <w:rsid w:val="00253E57"/>
    <w:rsid w:val="0025449F"/>
    <w:rsid w:val="00254D7B"/>
    <w:rsid w:val="00255033"/>
    <w:rsid w:val="002560AD"/>
    <w:rsid w:val="002566C9"/>
    <w:rsid w:val="00256718"/>
    <w:rsid w:val="002568CA"/>
    <w:rsid w:val="00256C1A"/>
    <w:rsid w:val="00257692"/>
    <w:rsid w:val="002579E2"/>
    <w:rsid w:val="00260DA6"/>
    <w:rsid w:val="0026123E"/>
    <w:rsid w:val="00261F02"/>
    <w:rsid w:val="00262688"/>
    <w:rsid w:val="00262BC7"/>
    <w:rsid w:val="00263792"/>
    <w:rsid w:val="00264E80"/>
    <w:rsid w:val="0026526F"/>
    <w:rsid w:val="00265569"/>
    <w:rsid w:val="00266AEF"/>
    <w:rsid w:val="002674E5"/>
    <w:rsid w:val="002675B7"/>
    <w:rsid w:val="002675F1"/>
    <w:rsid w:val="0027021E"/>
    <w:rsid w:val="00270629"/>
    <w:rsid w:val="00270BD6"/>
    <w:rsid w:val="00271482"/>
    <w:rsid w:val="00272198"/>
    <w:rsid w:val="0027241E"/>
    <w:rsid w:val="002724F3"/>
    <w:rsid w:val="0027335E"/>
    <w:rsid w:val="0027371A"/>
    <w:rsid w:val="00273A73"/>
    <w:rsid w:val="00273ED1"/>
    <w:rsid w:val="00274717"/>
    <w:rsid w:val="002750F6"/>
    <w:rsid w:val="002766D0"/>
    <w:rsid w:val="002767DD"/>
    <w:rsid w:val="0027695F"/>
    <w:rsid w:val="00276D64"/>
    <w:rsid w:val="00280568"/>
    <w:rsid w:val="00280CC3"/>
    <w:rsid w:val="00280CFB"/>
    <w:rsid w:val="00281030"/>
    <w:rsid w:val="0028218A"/>
    <w:rsid w:val="0028225F"/>
    <w:rsid w:val="00282606"/>
    <w:rsid w:val="0028279E"/>
    <w:rsid w:val="002829FE"/>
    <w:rsid w:val="0028390C"/>
    <w:rsid w:val="002842C8"/>
    <w:rsid w:val="00285417"/>
    <w:rsid w:val="0028562B"/>
    <w:rsid w:val="00285B2B"/>
    <w:rsid w:val="00286C0D"/>
    <w:rsid w:val="00287138"/>
    <w:rsid w:val="0028762D"/>
    <w:rsid w:val="00287C82"/>
    <w:rsid w:val="00290AD2"/>
    <w:rsid w:val="0029174F"/>
    <w:rsid w:val="002918EB"/>
    <w:rsid w:val="00291C13"/>
    <w:rsid w:val="00291F27"/>
    <w:rsid w:val="002934F0"/>
    <w:rsid w:val="00293B7B"/>
    <w:rsid w:val="00294136"/>
    <w:rsid w:val="0029600B"/>
    <w:rsid w:val="0029678D"/>
    <w:rsid w:val="002969E2"/>
    <w:rsid w:val="00297300"/>
    <w:rsid w:val="00297AE8"/>
    <w:rsid w:val="00297F58"/>
    <w:rsid w:val="002A06D5"/>
    <w:rsid w:val="002A1037"/>
    <w:rsid w:val="002A1F6C"/>
    <w:rsid w:val="002A3504"/>
    <w:rsid w:val="002A3F0F"/>
    <w:rsid w:val="002A41FA"/>
    <w:rsid w:val="002A546C"/>
    <w:rsid w:val="002A58C6"/>
    <w:rsid w:val="002A65FB"/>
    <w:rsid w:val="002A6C44"/>
    <w:rsid w:val="002A74BF"/>
    <w:rsid w:val="002A77A8"/>
    <w:rsid w:val="002B01BC"/>
    <w:rsid w:val="002B0973"/>
    <w:rsid w:val="002B1238"/>
    <w:rsid w:val="002B12EB"/>
    <w:rsid w:val="002B1A48"/>
    <w:rsid w:val="002B1D41"/>
    <w:rsid w:val="002B2380"/>
    <w:rsid w:val="002B267C"/>
    <w:rsid w:val="002B3277"/>
    <w:rsid w:val="002B3794"/>
    <w:rsid w:val="002B3EBD"/>
    <w:rsid w:val="002B415B"/>
    <w:rsid w:val="002B508F"/>
    <w:rsid w:val="002B737F"/>
    <w:rsid w:val="002B7827"/>
    <w:rsid w:val="002B7B65"/>
    <w:rsid w:val="002C1EF0"/>
    <w:rsid w:val="002C1F90"/>
    <w:rsid w:val="002C2D4B"/>
    <w:rsid w:val="002C31B8"/>
    <w:rsid w:val="002C495B"/>
    <w:rsid w:val="002C5F3A"/>
    <w:rsid w:val="002C6C69"/>
    <w:rsid w:val="002C72A3"/>
    <w:rsid w:val="002C74D0"/>
    <w:rsid w:val="002C78AD"/>
    <w:rsid w:val="002C7B40"/>
    <w:rsid w:val="002D0D3D"/>
    <w:rsid w:val="002D0E84"/>
    <w:rsid w:val="002D0F8C"/>
    <w:rsid w:val="002D1049"/>
    <w:rsid w:val="002D18F5"/>
    <w:rsid w:val="002D194B"/>
    <w:rsid w:val="002D1B19"/>
    <w:rsid w:val="002D211A"/>
    <w:rsid w:val="002D2583"/>
    <w:rsid w:val="002D2CAA"/>
    <w:rsid w:val="002D3174"/>
    <w:rsid w:val="002D357B"/>
    <w:rsid w:val="002D3C52"/>
    <w:rsid w:val="002D46E9"/>
    <w:rsid w:val="002D4E03"/>
    <w:rsid w:val="002D4FA3"/>
    <w:rsid w:val="002D4FED"/>
    <w:rsid w:val="002D5083"/>
    <w:rsid w:val="002D5A50"/>
    <w:rsid w:val="002D5BCE"/>
    <w:rsid w:val="002D6AEF"/>
    <w:rsid w:val="002D6D9E"/>
    <w:rsid w:val="002D6EE4"/>
    <w:rsid w:val="002D792D"/>
    <w:rsid w:val="002E034B"/>
    <w:rsid w:val="002E042A"/>
    <w:rsid w:val="002E04BC"/>
    <w:rsid w:val="002E0B6E"/>
    <w:rsid w:val="002E138F"/>
    <w:rsid w:val="002E2535"/>
    <w:rsid w:val="002E2732"/>
    <w:rsid w:val="002E2960"/>
    <w:rsid w:val="002E33BC"/>
    <w:rsid w:val="002E3689"/>
    <w:rsid w:val="002E3FDA"/>
    <w:rsid w:val="002E4403"/>
    <w:rsid w:val="002E525A"/>
    <w:rsid w:val="002E5331"/>
    <w:rsid w:val="002E59A6"/>
    <w:rsid w:val="002E5A34"/>
    <w:rsid w:val="002E6862"/>
    <w:rsid w:val="002E69C8"/>
    <w:rsid w:val="002E72FB"/>
    <w:rsid w:val="002E7388"/>
    <w:rsid w:val="002E7477"/>
    <w:rsid w:val="002E78BF"/>
    <w:rsid w:val="002E7C6C"/>
    <w:rsid w:val="002F03D1"/>
    <w:rsid w:val="002F069B"/>
    <w:rsid w:val="002F0D25"/>
    <w:rsid w:val="002F142D"/>
    <w:rsid w:val="002F1805"/>
    <w:rsid w:val="002F1FE8"/>
    <w:rsid w:val="002F265C"/>
    <w:rsid w:val="002F2AAD"/>
    <w:rsid w:val="002F304A"/>
    <w:rsid w:val="002F34AF"/>
    <w:rsid w:val="002F35F2"/>
    <w:rsid w:val="002F44E0"/>
    <w:rsid w:val="002F5EBE"/>
    <w:rsid w:val="002F6021"/>
    <w:rsid w:val="002F6683"/>
    <w:rsid w:val="002F6748"/>
    <w:rsid w:val="002F6EF6"/>
    <w:rsid w:val="002F7992"/>
    <w:rsid w:val="002F7EFB"/>
    <w:rsid w:val="0030079A"/>
    <w:rsid w:val="00300CDE"/>
    <w:rsid w:val="0030104C"/>
    <w:rsid w:val="003011BD"/>
    <w:rsid w:val="00301E18"/>
    <w:rsid w:val="00301E7A"/>
    <w:rsid w:val="00301FA3"/>
    <w:rsid w:val="0030276B"/>
    <w:rsid w:val="00303882"/>
    <w:rsid w:val="00303BA0"/>
    <w:rsid w:val="00303EB6"/>
    <w:rsid w:val="0030435D"/>
    <w:rsid w:val="00304705"/>
    <w:rsid w:val="00304808"/>
    <w:rsid w:val="003048F6"/>
    <w:rsid w:val="00304984"/>
    <w:rsid w:val="00304AD8"/>
    <w:rsid w:val="003052F7"/>
    <w:rsid w:val="0030608A"/>
    <w:rsid w:val="003062BF"/>
    <w:rsid w:val="0030634E"/>
    <w:rsid w:val="003070A0"/>
    <w:rsid w:val="00307469"/>
    <w:rsid w:val="003103DC"/>
    <w:rsid w:val="00311729"/>
    <w:rsid w:val="00311A48"/>
    <w:rsid w:val="00311DC5"/>
    <w:rsid w:val="0031223A"/>
    <w:rsid w:val="003123EA"/>
    <w:rsid w:val="0031299B"/>
    <w:rsid w:val="00312A29"/>
    <w:rsid w:val="00312AC9"/>
    <w:rsid w:val="00313C21"/>
    <w:rsid w:val="0031458C"/>
    <w:rsid w:val="0031558C"/>
    <w:rsid w:val="00315BA9"/>
    <w:rsid w:val="00315DB4"/>
    <w:rsid w:val="00317D2E"/>
    <w:rsid w:val="003201A9"/>
    <w:rsid w:val="00320A11"/>
    <w:rsid w:val="00320D64"/>
    <w:rsid w:val="003211F8"/>
    <w:rsid w:val="00322912"/>
    <w:rsid w:val="00322F08"/>
    <w:rsid w:val="003233F0"/>
    <w:rsid w:val="003236F6"/>
    <w:rsid w:val="00323BA3"/>
    <w:rsid w:val="00324431"/>
    <w:rsid w:val="0032478D"/>
    <w:rsid w:val="003250A3"/>
    <w:rsid w:val="0032545C"/>
    <w:rsid w:val="00325775"/>
    <w:rsid w:val="0032647A"/>
    <w:rsid w:val="00326592"/>
    <w:rsid w:val="00326A00"/>
    <w:rsid w:val="00326D7E"/>
    <w:rsid w:val="00326E26"/>
    <w:rsid w:val="00327B57"/>
    <w:rsid w:val="003302BF"/>
    <w:rsid w:val="00330F6D"/>
    <w:rsid w:val="00331EE1"/>
    <w:rsid w:val="003323F9"/>
    <w:rsid w:val="00332C7B"/>
    <w:rsid w:val="00332DB3"/>
    <w:rsid w:val="00332E5D"/>
    <w:rsid w:val="003346ED"/>
    <w:rsid w:val="00334B45"/>
    <w:rsid w:val="00334C4F"/>
    <w:rsid w:val="003353A1"/>
    <w:rsid w:val="00335E43"/>
    <w:rsid w:val="00335F7A"/>
    <w:rsid w:val="0033628B"/>
    <w:rsid w:val="003377B1"/>
    <w:rsid w:val="0033787D"/>
    <w:rsid w:val="0034129C"/>
    <w:rsid w:val="00341AEE"/>
    <w:rsid w:val="00341CBD"/>
    <w:rsid w:val="00342C90"/>
    <w:rsid w:val="0034301F"/>
    <w:rsid w:val="00343128"/>
    <w:rsid w:val="00343599"/>
    <w:rsid w:val="003438DD"/>
    <w:rsid w:val="00344319"/>
    <w:rsid w:val="00344629"/>
    <w:rsid w:val="0034465B"/>
    <w:rsid w:val="00344CB3"/>
    <w:rsid w:val="00344DC6"/>
    <w:rsid w:val="00345AD3"/>
    <w:rsid w:val="00346084"/>
    <w:rsid w:val="003461C9"/>
    <w:rsid w:val="0034647F"/>
    <w:rsid w:val="00347571"/>
    <w:rsid w:val="00347D95"/>
    <w:rsid w:val="003500A7"/>
    <w:rsid w:val="00350FF0"/>
    <w:rsid w:val="0035128D"/>
    <w:rsid w:val="00351BE5"/>
    <w:rsid w:val="0035235A"/>
    <w:rsid w:val="00352DAF"/>
    <w:rsid w:val="00352F0E"/>
    <w:rsid w:val="003533ED"/>
    <w:rsid w:val="00353546"/>
    <w:rsid w:val="00353B59"/>
    <w:rsid w:val="003547DD"/>
    <w:rsid w:val="00354E56"/>
    <w:rsid w:val="003551E5"/>
    <w:rsid w:val="00355391"/>
    <w:rsid w:val="00355965"/>
    <w:rsid w:val="00355A88"/>
    <w:rsid w:val="00355BA8"/>
    <w:rsid w:val="00356085"/>
    <w:rsid w:val="00356702"/>
    <w:rsid w:val="00356FE1"/>
    <w:rsid w:val="003575FE"/>
    <w:rsid w:val="00357EE7"/>
    <w:rsid w:val="0036072B"/>
    <w:rsid w:val="003608BC"/>
    <w:rsid w:val="003615EB"/>
    <w:rsid w:val="0036213D"/>
    <w:rsid w:val="00362667"/>
    <w:rsid w:val="0036427F"/>
    <w:rsid w:val="003651F2"/>
    <w:rsid w:val="0036546E"/>
    <w:rsid w:val="00365AD3"/>
    <w:rsid w:val="00366496"/>
    <w:rsid w:val="003667CA"/>
    <w:rsid w:val="003672BD"/>
    <w:rsid w:val="00367A93"/>
    <w:rsid w:val="00367EFB"/>
    <w:rsid w:val="00367F6E"/>
    <w:rsid w:val="00370001"/>
    <w:rsid w:val="003700A8"/>
    <w:rsid w:val="0037036F"/>
    <w:rsid w:val="003708BA"/>
    <w:rsid w:val="0037164B"/>
    <w:rsid w:val="003720F7"/>
    <w:rsid w:val="00372678"/>
    <w:rsid w:val="00373492"/>
    <w:rsid w:val="0037391D"/>
    <w:rsid w:val="00374362"/>
    <w:rsid w:val="00374989"/>
    <w:rsid w:val="00375A2A"/>
    <w:rsid w:val="00375BF4"/>
    <w:rsid w:val="00376173"/>
    <w:rsid w:val="003770C3"/>
    <w:rsid w:val="003774C5"/>
    <w:rsid w:val="003779DD"/>
    <w:rsid w:val="00380C5D"/>
    <w:rsid w:val="00381B8E"/>
    <w:rsid w:val="003830C8"/>
    <w:rsid w:val="003835E8"/>
    <w:rsid w:val="00383A45"/>
    <w:rsid w:val="00384401"/>
    <w:rsid w:val="00384932"/>
    <w:rsid w:val="00384C34"/>
    <w:rsid w:val="00384C82"/>
    <w:rsid w:val="003855EF"/>
    <w:rsid w:val="003858DA"/>
    <w:rsid w:val="00385ADB"/>
    <w:rsid w:val="0039009D"/>
    <w:rsid w:val="003902E0"/>
    <w:rsid w:val="00391045"/>
    <w:rsid w:val="0039143B"/>
    <w:rsid w:val="0039177D"/>
    <w:rsid w:val="003922C0"/>
    <w:rsid w:val="00392DCE"/>
    <w:rsid w:val="0039403B"/>
    <w:rsid w:val="003942C0"/>
    <w:rsid w:val="00394500"/>
    <w:rsid w:val="00394F34"/>
    <w:rsid w:val="003952DF"/>
    <w:rsid w:val="00395E0E"/>
    <w:rsid w:val="00396A68"/>
    <w:rsid w:val="003976FA"/>
    <w:rsid w:val="00397771"/>
    <w:rsid w:val="003A0337"/>
    <w:rsid w:val="003A0A9D"/>
    <w:rsid w:val="003A0AA7"/>
    <w:rsid w:val="003A0D6D"/>
    <w:rsid w:val="003A1C71"/>
    <w:rsid w:val="003A28B3"/>
    <w:rsid w:val="003A35D2"/>
    <w:rsid w:val="003A399B"/>
    <w:rsid w:val="003A3F43"/>
    <w:rsid w:val="003A45A7"/>
    <w:rsid w:val="003A49EE"/>
    <w:rsid w:val="003A533A"/>
    <w:rsid w:val="003A53F4"/>
    <w:rsid w:val="003A5E9A"/>
    <w:rsid w:val="003A6EE8"/>
    <w:rsid w:val="003A706C"/>
    <w:rsid w:val="003A737D"/>
    <w:rsid w:val="003B02E9"/>
    <w:rsid w:val="003B081B"/>
    <w:rsid w:val="003B0C2D"/>
    <w:rsid w:val="003B11DB"/>
    <w:rsid w:val="003B20DB"/>
    <w:rsid w:val="003B25B9"/>
    <w:rsid w:val="003B2E0A"/>
    <w:rsid w:val="003B348C"/>
    <w:rsid w:val="003B38F2"/>
    <w:rsid w:val="003B3A13"/>
    <w:rsid w:val="003B3AC1"/>
    <w:rsid w:val="003B5C2D"/>
    <w:rsid w:val="003B66D6"/>
    <w:rsid w:val="003B68FB"/>
    <w:rsid w:val="003B6C25"/>
    <w:rsid w:val="003B776D"/>
    <w:rsid w:val="003B7866"/>
    <w:rsid w:val="003B7888"/>
    <w:rsid w:val="003C030A"/>
    <w:rsid w:val="003C0AFD"/>
    <w:rsid w:val="003C0CE4"/>
    <w:rsid w:val="003C1800"/>
    <w:rsid w:val="003C1CAE"/>
    <w:rsid w:val="003C2619"/>
    <w:rsid w:val="003C3029"/>
    <w:rsid w:val="003C3B9C"/>
    <w:rsid w:val="003C4836"/>
    <w:rsid w:val="003C5062"/>
    <w:rsid w:val="003C5329"/>
    <w:rsid w:val="003C5490"/>
    <w:rsid w:val="003C5656"/>
    <w:rsid w:val="003C5921"/>
    <w:rsid w:val="003C5A56"/>
    <w:rsid w:val="003C62D5"/>
    <w:rsid w:val="003C6B94"/>
    <w:rsid w:val="003C6C1B"/>
    <w:rsid w:val="003C70C8"/>
    <w:rsid w:val="003C7A90"/>
    <w:rsid w:val="003D0285"/>
    <w:rsid w:val="003D0323"/>
    <w:rsid w:val="003D0325"/>
    <w:rsid w:val="003D0CD5"/>
    <w:rsid w:val="003D144E"/>
    <w:rsid w:val="003D281A"/>
    <w:rsid w:val="003D3993"/>
    <w:rsid w:val="003D4063"/>
    <w:rsid w:val="003D4219"/>
    <w:rsid w:val="003D42FC"/>
    <w:rsid w:val="003D5235"/>
    <w:rsid w:val="003D525D"/>
    <w:rsid w:val="003D54EB"/>
    <w:rsid w:val="003D5591"/>
    <w:rsid w:val="003D63E0"/>
    <w:rsid w:val="003D668D"/>
    <w:rsid w:val="003D7E39"/>
    <w:rsid w:val="003E0180"/>
    <w:rsid w:val="003E057E"/>
    <w:rsid w:val="003E08BA"/>
    <w:rsid w:val="003E0B09"/>
    <w:rsid w:val="003E0F1C"/>
    <w:rsid w:val="003E109D"/>
    <w:rsid w:val="003E1399"/>
    <w:rsid w:val="003E1927"/>
    <w:rsid w:val="003E1ACA"/>
    <w:rsid w:val="003E1B29"/>
    <w:rsid w:val="003E1CD5"/>
    <w:rsid w:val="003E25CB"/>
    <w:rsid w:val="003E3D24"/>
    <w:rsid w:val="003E58D6"/>
    <w:rsid w:val="003E647F"/>
    <w:rsid w:val="003E6577"/>
    <w:rsid w:val="003E7603"/>
    <w:rsid w:val="003E791D"/>
    <w:rsid w:val="003F22A7"/>
    <w:rsid w:val="003F3A2F"/>
    <w:rsid w:val="003F4EA2"/>
    <w:rsid w:val="003F5642"/>
    <w:rsid w:val="003F5A61"/>
    <w:rsid w:val="003F6632"/>
    <w:rsid w:val="003F761B"/>
    <w:rsid w:val="003F7AE0"/>
    <w:rsid w:val="003F7B28"/>
    <w:rsid w:val="003F7C24"/>
    <w:rsid w:val="00400BB5"/>
    <w:rsid w:val="00400C2A"/>
    <w:rsid w:val="00401A45"/>
    <w:rsid w:val="00401A6B"/>
    <w:rsid w:val="00401DC3"/>
    <w:rsid w:val="0040293A"/>
    <w:rsid w:val="0040317A"/>
    <w:rsid w:val="00403BE5"/>
    <w:rsid w:val="00403D96"/>
    <w:rsid w:val="00403DFE"/>
    <w:rsid w:val="00404C17"/>
    <w:rsid w:val="00404C41"/>
    <w:rsid w:val="0040544D"/>
    <w:rsid w:val="004055D3"/>
    <w:rsid w:val="00406D21"/>
    <w:rsid w:val="0040706C"/>
    <w:rsid w:val="00407B12"/>
    <w:rsid w:val="00411B17"/>
    <w:rsid w:val="00411E01"/>
    <w:rsid w:val="004121DB"/>
    <w:rsid w:val="00412BE7"/>
    <w:rsid w:val="00413480"/>
    <w:rsid w:val="004139E5"/>
    <w:rsid w:val="00413A50"/>
    <w:rsid w:val="00414156"/>
    <w:rsid w:val="00415146"/>
    <w:rsid w:val="004170D6"/>
    <w:rsid w:val="004201A7"/>
    <w:rsid w:val="004204E7"/>
    <w:rsid w:val="00420F83"/>
    <w:rsid w:val="004211E5"/>
    <w:rsid w:val="004232E6"/>
    <w:rsid w:val="004234A6"/>
    <w:rsid w:val="00423F90"/>
    <w:rsid w:val="004240C0"/>
    <w:rsid w:val="00424BC3"/>
    <w:rsid w:val="00424C2D"/>
    <w:rsid w:val="00425E22"/>
    <w:rsid w:val="0042612E"/>
    <w:rsid w:val="00426576"/>
    <w:rsid w:val="00426CEC"/>
    <w:rsid w:val="00426F8A"/>
    <w:rsid w:val="00427054"/>
    <w:rsid w:val="00427780"/>
    <w:rsid w:val="00430749"/>
    <w:rsid w:val="00430F42"/>
    <w:rsid w:val="00432C20"/>
    <w:rsid w:val="00432C3A"/>
    <w:rsid w:val="00433438"/>
    <w:rsid w:val="00433C65"/>
    <w:rsid w:val="0043400A"/>
    <w:rsid w:val="0043412C"/>
    <w:rsid w:val="004341E9"/>
    <w:rsid w:val="004344D2"/>
    <w:rsid w:val="00434B1D"/>
    <w:rsid w:val="00434D52"/>
    <w:rsid w:val="0043554E"/>
    <w:rsid w:val="00435CE8"/>
    <w:rsid w:val="004366CF"/>
    <w:rsid w:val="00436995"/>
    <w:rsid w:val="004369D0"/>
    <w:rsid w:val="00437ACB"/>
    <w:rsid w:val="004405D1"/>
    <w:rsid w:val="004410B3"/>
    <w:rsid w:val="004414E2"/>
    <w:rsid w:val="00441634"/>
    <w:rsid w:val="004416A8"/>
    <w:rsid w:val="00441AF5"/>
    <w:rsid w:val="004421D7"/>
    <w:rsid w:val="0044251C"/>
    <w:rsid w:val="00442E5D"/>
    <w:rsid w:val="004438CE"/>
    <w:rsid w:val="004445BC"/>
    <w:rsid w:val="00444D00"/>
    <w:rsid w:val="00444DD5"/>
    <w:rsid w:val="00445506"/>
    <w:rsid w:val="004456E2"/>
    <w:rsid w:val="00445FD4"/>
    <w:rsid w:val="004467BD"/>
    <w:rsid w:val="0044693B"/>
    <w:rsid w:val="00447035"/>
    <w:rsid w:val="00447B50"/>
    <w:rsid w:val="00450054"/>
    <w:rsid w:val="00450701"/>
    <w:rsid w:val="00451A73"/>
    <w:rsid w:val="00451DDC"/>
    <w:rsid w:val="00451EE7"/>
    <w:rsid w:val="004526F3"/>
    <w:rsid w:val="004537C8"/>
    <w:rsid w:val="00453F40"/>
    <w:rsid w:val="0045414C"/>
    <w:rsid w:val="00455003"/>
    <w:rsid w:val="00455518"/>
    <w:rsid w:val="00455868"/>
    <w:rsid w:val="00455C40"/>
    <w:rsid w:val="00455FC1"/>
    <w:rsid w:val="004561D2"/>
    <w:rsid w:val="004563DA"/>
    <w:rsid w:val="004574FD"/>
    <w:rsid w:val="0045797A"/>
    <w:rsid w:val="004600A9"/>
    <w:rsid w:val="004603EA"/>
    <w:rsid w:val="00460A4F"/>
    <w:rsid w:val="00460E2D"/>
    <w:rsid w:val="00460F82"/>
    <w:rsid w:val="0046200B"/>
    <w:rsid w:val="0046430B"/>
    <w:rsid w:val="00464627"/>
    <w:rsid w:val="00464664"/>
    <w:rsid w:val="00465118"/>
    <w:rsid w:val="00465825"/>
    <w:rsid w:val="00465E8E"/>
    <w:rsid w:val="0046643C"/>
    <w:rsid w:val="004667B6"/>
    <w:rsid w:val="00466DF1"/>
    <w:rsid w:val="0046752B"/>
    <w:rsid w:val="00470F40"/>
    <w:rsid w:val="0047109D"/>
    <w:rsid w:val="00471471"/>
    <w:rsid w:val="00472BAA"/>
    <w:rsid w:val="00472D84"/>
    <w:rsid w:val="004740B5"/>
    <w:rsid w:val="004741D0"/>
    <w:rsid w:val="004743C5"/>
    <w:rsid w:val="00474518"/>
    <w:rsid w:val="004748AC"/>
    <w:rsid w:val="00474F9D"/>
    <w:rsid w:val="00475ED7"/>
    <w:rsid w:val="00476459"/>
    <w:rsid w:val="004768BA"/>
    <w:rsid w:val="00476DA8"/>
    <w:rsid w:val="00477FAB"/>
    <w:rsid w:val="00480027"/>
    <w:rsid w:val="00480699"/>
    <w:rsid w:val="00482062"/>
    <w:rsid w:val="00482362"/>
    <w:rsid w:val="0048298F"/>
    <w:rsid w:val="00482BF7"/>
    <w:rsid w:val="004836FF"/>
    <w:rsid w:val="00483780"/>
    <w:rsid w:val="004839B3"/>
    <w:rsid w:val="00483AED"/>
    <w:rsid w:val="00483C2B"/>
    <w:rsid w:val="00483E70"/>
    <w:rsid w:val="004854D3"/>
    <w:rsid w:val="00486872"/>
    <w:rsid w:val="00486D72"/>
    <w:rsid w:val="00487DB7"/>
    <w:rsid w:val="0049119F"/>
    <w:rsid w:val="0049186E"/>
    <w:rsid w:val="00491C4C"/>
    <w:rsid w:val="0049247F"/>
    <w:rsid w:val="004926A6"/>
    <w:rsid w:val="00493A39"/>
    <w:rsid w:val="00494AEA"/>
    <w:rsid w:val="00494BAA"/>
    <w:rsid w:val="00494E49"/>
    <w:rsid w:val="004960FB"/>
    <w:rsid w:val="004963F5"/>
    <w:rsid w:val="00496574"/>
    <w:rsid w:val="004A0A90"/>
    <w:rsid w:val="004A0C14"/>
    <w:rsid w:val="004A1086"/>
    <w:rsid w:val="004A12E5"/>
    <w:rsid w:val="004A1B4D"/>
    <w:rsid w:val="004A2116"/>
    <w:rsid w:val="004A27F9"/>
    <w:rsid w:val="004A297A"/>
    <w:rsid w:val="004A2C8B"/>
    <w:rsid w:val="004A3088"/>
    <w:rsid w:val="004A3BC5"/>
    <w:rsid w:val="004A489B"/>
    <w:rsid w:val="004A514C"/>
    <w:rsid w:val="004A59B6"/>
    <w:rsid w:val="004A6161"/>
    <w:rsid w:val="004A6D32"/>
    <w:rsid w:val="004A7483"/>
    <w:rsid w:val="004B0B9B"/>
    <w:rsid w:val="004B186F"/>
    <w:rsid w:val="004B1BB3"/>
    <w:rsid w:val="004B1D1D"/>
    <w:rsid w:val="004B22A7"/>
    <w:rsid w:val="004B29C9"/>
    <w:rsid w:val="004B2B50"/>
    <w:rsid w:val="004B3A91"/>
    <w:rsid w:val="004B3FBD"/>
    <w:rsid w:val="004B4172"/>
    <w:rsid w:val="004B43E9"/>
    <w:rsid w:val="004B55FE"/>
    <w:rsid w:val="004B62AA"/>
    <w:rsid w:val="004B6315"/>
    <w:rsid w:val="004B6795"/>
    <w:rsid w:val="004B67BA"/>
    <w:rsid w:val="004B6CB5"/>
    <w:rsid w:val="004B6F9B"/>
    <w:rsid w:val="004B6FED"/>
    <w:rsid w:val="004B739C"/>
    <w:rsid w:val="004B7458"/>
    <w:rsid w:val="004C047A"/>
    <w:rsid w:val="004C2972"/>
    <w:rsid w:val="004C3408"/>
    <w:rsid w:val="004C345D"/>
    <w:rsid w:val="004C3E1B"/>
    <w:rsid w:val="004C4004"/>
    <w:rsid w:val="004C5E5C"/>
    <w:rsid w:val="004C6EFF"/>
    <w:rsid w:val="004C70A6"/>
    <w:rsid w:val="004C781A"/>
    <w:rsid w:val="004C7906"/>
    <w:rsid w:val="004D0028"/>
    <w:rsid w:val="004D0516"/>
    <w:rsid w:val="004D0851"/>
    <w:rsid w:val="004D135F"/>
    <w:rsid w:val="004D145B"/>
    <w:rsid w:val="004D1A35"/>
    <w:rsid w:val="004D2CDF"/>
    <w:rsid w:val="004D2F4C"/>
    <w:rsid w:val="004D315D"/>
    <w:rsid w:val="004D33F6"/>
    <w:rsid w:val="004D3676"/>
    <w:rsid w:val="004D4C66"/>
    <w:rsid w:val="004D5059"/>
    <w:rsid w:val="004D505C"/>
    <w:rsid w:val="004D5AB6"/>
    <w:rsid w:val="004D60F1"/>
    <w:rsid w:val="004D73D4"/>
    <w:rsid w:val="004D7870"/>
    <w:rsid w:val="004D7967"/>
    <w:rsid w:val="004D7B45"/>
    <w:rsid w:val="004E0571"/>
    <w:rsid w:val="004E0739"/>
    <w:rsid w:val="004E091F"/>
    <w:rsid w:val="004E2330"/>
    <w:rsid w:val="004E3828"/>
    <w:rsid w:val="004E46FA"/>
    <w:rsid w:val="004E4718"/>
    <w:rsid w:val="004E58F6"/>
    <w:rsid w:val="004E5C54"/>
    <w:rsid w:val="004E5DAC"/>
    <w:rsid w:val="004E5E55"/>
    <w:rsid w:val="004E629F"/>
    <w:rsid w:val="004E6F36"/>
    <w:rsid w:val="004E71DE"/>
    <w:rsid w:val="004E7C3F"/>
    <w:rsid w:val="004F015E"/>
    <w:rsid w:val="004F02E5"/>
    <w:rsid w:val="004F059F"/>
    <w:rsid w:val="004F1287"/>
    <w:rsid w:val="004F15FB"/>
    <w:rsid w:val="004F1762"/>
    <w:rsid w:val="004F1C7A"/>
    <w:rsid w:val="004F2BE1"/>
    <w:rsid w:val="004F30DA"/>
    <w:rsid w:val="004F400E"/>
    <w:rsid w:val="004F52A3"/>
    <w:rsid w:val="004F5AFC"/>
    <w:rsid w:val="004F6E88"/>
    <w:rsid w:val="004F7069"/>
    <w:rsid w:val="004F798D"/>
    <w:rsid w:val="004F7992"/>
    <w:rsid w:val="005002C3"/>
    <w:rsid w:val="00500D6E"/>
    <w:rsid w:val="005024CE"/>
    <w:rsid w:val="00503387"/>
    <w:rsid w:val="0050390C"/>
    <w:rsid w:val="0050453C"/>
    <w:rsid w:val="00505B05"/>
    <w:rsid w:val="0050675A"/>
    <w:rsid w:val="00506B73"/>
    <w:rsid w:val="005071B5"/>
    <w:rsid w:val="005074D1"/>
    <w:rsid w:val="00510AF5"/>
    <w:rsid w:val="00511030"/>
    <w:rsid w:val="00511596"/>
    <w:rsid w:val="00511E3A"/>
    <w:rsid w:val="005122CF"/>
    <w:rsid w:val="005138E9"/>
    <w:rsid w:val="00514B19"/>
    <w:rsid w:val="00514D33"/>
    <w:rsid w:val="00515A2E"/>
    <w:rsid w:val="00515C58"/>
    <w:rsid w:val="005166E2"/>
    <w:rsid w:val="005173E6"/>
    <w:rsid w:val="005174D9"/>
    <w:rsid w:val="00517772"/>
    <w:rsid w:val="00517FA1"/>
    <w:rsid w:val="00520B61"/>
    <w:rsid w:val="00523140"/>
    <w:rsid w:val="00525A21"/>
    <w:rsid w:val="00525F27"/>
    <w:rsid w:val="00526290"/>
    <w:rsid w:val="005263B0"/>
    <w:rsid w:val="0052686D"/>
    <w:rsid w:val="00527276"/>
    <w:rsid w:val="00527773"/>
    <w:rsid w:val="00527A0C"/>
    <w:rsid w:val="00530A78"/>
    <w:rsid w:val="00530AD0"/>
    <w:rsid w:val="00530B6E"/>
    <w:rsid w:val="0053178A"/>
    <w:rsid w:val="00531F9F"/>
    <w:rsid w:val="00531FBE"/>
    <w:rsid w:val="005322DB"/>
    <w:rsid w:val="00533137"/>
    <w:rsid w:val="00533826"/>
    <w:rsid w:val="00533935"/>
    <w:rsid w:val="00533A04"/>
    <w:rsid w:val="00533AA7"/>
    <w:rsid w:val="00533FC5"/>
    <w:rsid w:val="005357E2"/>
    <w:rsid w:val="00535AC0"/>
    <w:rsid w:val="00535C7B"/>
    <w:rsid w:val="00536550"/>
    <w:rsid w:val="0053666D"/>
    <w:rsid w:val="00536BF5"/>
    <w:rsid w:val="00536C0B"/>
    <w:rsid w:val="00536CC6"/>
    <w:rsid w:val="00536F11"/>
    <w:rsid w:val="00537644"/>
    <w:rsid w:val="005378AA"/>
    <w:rsid w:val="00540993"/>
    <w:rsid w:val="005410A4"/>
    <w:rsid w:val="00541EAC"/>
    <w:rsid w:val="005420D9"/>
    <w:rsid w:val="005438E0"/>
    <w:rsid w:val="005439DB"/>
    <w:rsid w:val="00544727"/>
    <w:rsid w:val="00544BAC"/>
    <w:rsid w:val="00544E00"/>
    <w:rsid w:val="00545756"/>
    <w:rsid w:val="00546480"/>
    <w:rsid w:val="00547038"/>
    <w:rsid w:val="005478F9"/>
    <w:rsid w:val="00547B08"/>
    <w:rsid w:val="00547B4E"/>
    <w:rsid w:val="00547B82"/>
    <w:rsid w:val="00547CFA"/>
    <w:rsid w:val="005501B6"/>
    <w:rsid w:val="00550343"/>
    <w:rsid w:val="005503EF"/>
    <w:rsid w:val="00550BBE"/>
    <w:rsid w:val="005513FA"/>
    <w:rsid w:val="0055165B"/>
    <w:rsid w:val="005519EB"/>
    <w:rsid w:val="00551B57"/>
    <w:rsid w:val="00551CE4"/>
    <w:rsid w:val="00553483"/>
    <w:rsid w:val="005537E9"/>
    <w:rsid w:val="00553EF0"/>
    <w:rsid w:val="00554344"/>
    <w:rsid w:val="005545D7"/>
    <w:rsid w:val="00555AD3"/>
    <w:rsid w:val="005567D6"/>
    <w:rsid w:val="005568BF"/>
    <w:rsid w:val="00557401"/>
    <w:rsid w:val="00557452"/>
    <w:rsid w:val="00557AC9"/>
    <w:rsid w:val="00557F00"/>
    <w:rsid w:val="00560423"/>
    <w:rsid w:val="00560BC6"/>
    <w:rsid w:val="0056173C"/>
    <w:rsid w:val="005618A8"/>
    <w:rsid w:val="0056293B"/>
    <w:rsid w:val="00562C67"/>
    <w:rsid w:val="00562E81"/>
    <w:rsid w:val="00563E45"/>
    <w:rsid w:val="00563ED2"/>
    <w:rsid w:val="00564DAE"/>
    <w:rsid w:val="00564FD0"/>
    <w:rsid w:val="00565313"/>
    <w:rsid w:val="00565DFC"/>
    <w:rsid w:val="00566D99"/>
    <w:rsid w:val="00567203"/>
    <w:rsid w:val="00567368"/>
    <w:rsid w:val="00567AF5"/>
    <w:rsid w:val="005705BC"/>
    <w:rsid w:val="0057072B"/>
    <w:rsid w:val="00570D34"/>
    <w:rsid w:val="00571EAD"/>
    <w:rsid w:val="00572800"/>
    <w:rsid w:val="00572C01"/>
    <w:rsid w:val="00572F24"/>
    <w:rsid w:val="005734C7"/>
    <w:rsid w:val="0057371D"/>
    <w:rsid w:val="005738CA"/>
    <w:rsid w:val="0057390F"/>
    <w:rsid w:val="00573B29"/>
    <w:rsid w:val="00574D38"/>
    <w:rsid w:val="00574DB2"/>
    <w:rsid w:val="0057546C"/>
    <w:rsid w:val="00575E76"/>
    <w:rsid w:val="00576566"/>
    <w:rsid w:val="00576D7C"/>
    <w:rsid w:val="00576F74"/>
    <w:rsid w:val="0057719B"/>
    <w:rsid w:val="0057738B"/>
    <w:rsid w:val="0057791F"/>
    <w:rsid w:val="0058019A"/>
    <w:rsid w:val="005803D5"/>
    <w:rsid w:val="00580430"/>
    <w:rsid w:val="00580AA8"/>
    <w:rsid w:val="00580C74"/>
    <w:rsid w:val="00580FCD"/>
    <w:rsid w:val="00581327"/>
    <w:rsid w:val="00581E41"/>
    <w:rsid w:val="00581F2B"/>
    <w:rsid w:val="00581F32"/>
    <w:rsid w:val="005820F0"/>
    <w:rsid w:val="0058234A"/>
    <w:rsid w:val="00582F88"/>
    <w:rsid w:val="0058362B"/>
    <w:rsid w:val="00583E23"/>
    <w:rsid w:val="00584CAE"/>
    <w:rsid w:val="00584D99"/>
    <w:rsid w:val="00585051"/>
    <w:rsid w:val="00585145"/>
    <w:rsid w:val="00585611"/>
    <w:rsid w:val="00585D9E"/>
    <w:rsid w:val="00585FC3"/>
    <w:rsid w:val="005865CA"/>
    <w:rsid w:val="00586806"/>
    <w:rsid w:val="00586D75"/>
    <w:rsid w:val="00586F5B"/>
    <w:rsid w:val="0058711A"/>
    <w:rsid w:val="00587507"/>
    <w:rsid w:val="00590908"/>
    <w:rsid w:val="0059462B"/>
    <w:rsid w:val="0059473E"/>
    <w:rsid w:val="0059549E"/>
    <w:rsid w:val="005959D6"/>
    <w:rsid w:val="00595C52"/>
    <w:rsid w:val="00596F36"/>
    <w:rsid w:val="00597E48"/>
    <w:rsid w:val="005A1456"/>
    <w:rsid w:val="005A1991"/>
    <w:rsid w:val="005A1CD7"/>
    <w:rsid w:val="005A225B"/>
    <w:rsid w:val="005A27B3"/>
    <w:rsid w:val="005A4162"/>
    <w:rsid w:val="005A5534"/>
    <w:rsid w:val="005A55CF"/>
    <w:rsid w:val="005A575F"/>
    <w:rsid w:val="005A5F17"/>
    <w:rsid w:val="005A6591"/>
    <w:rsid w:val="005A6666"/>
    <w:rsid w:val="005A6F4D"/>
    <w:rsid w:val="005B0BA8"/>
    <w:rsid w:val="005B0D06"/>
    <w:rsid w:val="005B0D9C"/>
    <w:rsid w:val="005B1AE1"/>
    <w:rsid w:val="005B2EE7"/>
    <w:rsid w:val="005B3BA6"/>
    <w:rsid w:val="005B3FD9"/>
    <w:rsid w:val="005B412D"/>
    <w:rsid w:val="005B4C54"/>
    <w:rsid w:val="005B54AE"/>
    <w:rsid w:val="005B55A0"/>
    <w:rsid w:val="005B5B4E"/>
    <w:rsid w:val="005B6576"/>
    <w:rsid w:val="005B6D93"/>
    <w:rsid w:val="005B6FF6"/>
    <w:rsid w:val="005B7161"/>
    <w:rsid w:val="005B7AAB"/>
    <w:rsid w:val="005B7AED"/>
    <w:rsid w:val="005B7C1E"/>
    <w:rsid w:val="005C03B4"/>
    <w:rsid w:val="005C0827"/>
    <w:rsid w:val="005C0C06"/>
    <w:rsid w:val="005C1060"/>
    <w:rsid w:val="005C150C"/>
    <w:rsid w:val="005C238B"/>
    <w:rsid w:val="005C28D3"/>
    <w:rsid w:val="005C2F58"/>
    <w:rsid w:val="005C3011"/>
    <w:rsid w:val="005C3720"/>
    <w:rsid w:val="005C4052"/>
    <w:rsid w:val="005C5B30"/>
    <w:rsid w:val="005C76F0"/>
    <w:rsid w:val="005C7D99"/>
    <w:rsid w:val="005D025E"/>
    <w:rsid w:val="005D0623"/>
    <w:rsid w:val="005D1C83"/>
    <w:rsid w:val="005D1FE4"/>
    <w:rsid w:val="005D27CE"/>
    <w:rsid w:val="005D2BBF"/>
    <w:rsid w:val="005D2C00"/>
    <w:rsid w:val="005D31A7"/>
    <w:rsid w:val="005D3484"/>
    <w:rsid w:val="005D36B6"/>
    <w:rsid w:val="005D404E"/>
    <w:rsid w:val="005D410A"/>
    <w:rsid w:val="005D4573"/>
    <w:rsid w:val="005D55DE"/>
    <w:rsid w:val="005D5AF4"/>
    <w:rsid w:val="005D5D23"/>
    <w:rsid w:val="005D7950"/>
    <w:rsid w:val="005D7A1A"/>
    <w:rsid w:val="005E06B5"/>
    <w:rsid w:val="005E0DB0"/>
    <w:rsid w:val="005E1B13"/>
    <w:rsid w:val="005E1D40"/>
    <w:rsid w:val="005E2E3A"/>
    <w:rsid w:val="005E42E1"/>
    <w:rsid w:val="005E4F2B"/>
    <w:rsid w:val="005E5A35"/>
    <w:rsid w:val="005E5AEE"/>
    <w:rsid w:val="005E612C"/>
    <w:rsid w:val="005E678A"/>
    <w:rsid w:val="005E67BA"/>
    <w:rsid w:val="005E67D2"/>
    <w:rsid w:val="005E6B17"/>
    <w:rsid w:val="005E72BD"/>
    <w:rsid w:val="005E7C2D"/>
    <w:rsid w:val="005F0131"/>
    <w:rsid w:val="005F140A"/>
    <w:rsid w:val="005F1F27"/>
    <w:rsid w:val="005F3523"/>
    <w:rsid w:val="005F400E"/>
    <w:rsid w:val="005F4679"/>
    <w:rsid w:val="005F4B80"/>
    <w:rsid w:val="005F4BB6"/>
    <w:rsid w:val="005F5107"/>
    <w:rsid w:val="005F5C63"/>
    <w:rsid w:val="005F5F43"/>
    <w:rsid w:val="005F61F4"/>
    <w:rsid w:val="005F6A55"/>
    <w:rsid w:val="005F72BC"/>
    <w:rsid w:val="005F7AF8"/>
    <w:rsid w:val="00601CB2"/>
    <w:rsid w:val="0060226C"/>
    <w:rsid w:val="00602CE8"/>
    <w:rsid w:val="00603168"/>
    <w:rsid w:val="00603319"/>
    <w:rsid w:val="00603539"/>
    <w:rsid w:val="00603B02"/>
    <w:rsid w:val="00603F55"/>
    <w:rsid w:val="00603F5C"/>
    <w:rsid w:val="006046B8"/>
    <w:rsid w:val="00604EDA"/>
    <w:rsid w:val="00604FA0"/>
    <w:rsid w:val="006069AE"/>
    <w:rsid w:val="00606D78"/>
    <w:rsid w:val="00607F39"/>
    <w:rsid w:val="0061006C"/>
    <w:rsid w:val="00610AF0"/>
    <w:rsid w:val="00610EA5"/>
    <w:rsid w:val="0061101B"/>
    <w:rsid w:val="006117BD"/>
    <w:rsid w:val="006123B4"/>
    <w:rsid w:val="00613232"/>
    <w:rsid w:val="00613C01"/>
    <w:rsid w:val="00615E09"/>
    <w:rsid w:val="00616D9F"/>
    <w:rsid w:val="00616DD0"/>
    <w:rsid w:val="00617BDC"/>
    <w:rsid w:val="00617E30"/>
    <w:rsid w:val="00617F8E"/>
    <w:rsid w:val="00617F99"/>
    <w:rsid w:val="0062039B"/>
    <w:rsid w:val="00620A50"/>
    <w:rsid w:val="006210C9"/>
    <w:rsid w:val="00621639"/>
    <w:rsid w:val="00621780"/>
    <w:rsid w:val="00621EF4"/>
    <w:rsid w:val="0062215F"/>
    <w:rsid w:val="00622D2D"/>
    <w:rsid w:val="00623442"/>
    <w:rsid w:val="0062370A"/>
    <w:rsid w:val="00623AC0"/>
    <w:rsid w:val="0062416D"/>
    <w:rsid w:val="006242D3"/>
    <w:rsid w:val="006243C7"/>
    <w:rsid w:val="0062493D"/>
    <w:rsid w:val="00624FB7"/>
    <w:rsid w:val="00625037"/>
    <w:rsid w:val="006252FB"/>
    <w:rsid w:val="006257B7"/>
    <w:rsid w:val="00626607"/>
    <w:rsid w:val="00626E75"/>
    <w:rsid w:val="00630663"/>
    <w:rsid w:val="006310FD"/>
    <w:rsid w:val="0063188D"/>
    <w:rsid w:val="00631A82"/>
    <w:rsid w:val="006322C2"/>
    <w:rsid w:val="00632A37"/>
    <w:rsid w:val="00633063"/>
    <w:rsid w:val="00633114"/>
    <w:rsid w:val="00633166"/>
    <w:rsid w:val="006336CC"/>
    <w:rsid w:val="00634A92"/>
    <w:rsid w:val="00634EBE"/>
    <w:rsid w:val="00635A6E"/>
    <w:rsid w:val="00635F4E"/>
    <w:rsid w:val="006361ED"/>
    <w:rsid w:val="006367CF"/>
    <w:rsid w:val="006375C0"/>
    <w:rsid w:val="006379A5"/>
    <w:rsid w:val="006400D3"/>
    <w:rsid w:val="0064093A"/>
    <w:rsid w:val="00641408"/>
    <w:rsid w:val="0064166C"/>
    <w:rsid w:val="006420F9"/>
    <w:rsid w:val="00642402"/>
    <w:rsid w:val="00642BE0"/>
    <w:rsid w:val="006435B2"/>
    <w:rsid w:val="00643D7B"/>
    <w:rsid w:val="00643E62"/>
    <w:rsid w:val="00644267"/>
    <w:rsid w:val="0064447D"/>
    <w:rsid w:val="00644671"/>
    <w:rsid w:val="00644ACF"/>
    <w:rsid w:val="006454A7"/>
    <w:rsid w:val="00647B92"/>
    <w:rsid w:val="006502C5"/>
    <w:rsid w:val="00650AA2"/>
    <w:rsid w:val="006516CB"/>
    <w:rsid w:val="00652B8D"/>
    <w:rsid w:val="006531B7"/>
    <w:rsid w:val="00653B29"/>
    <w:rsid w:val="00654584"/>
    <w:rsid w:val="0065496D"/>
    <w:rsid w:val="00654BED"/>
    <w:rsid w:val="00655484"/>
    <w:rsid w:val="006557DB"/>
    <w:rsid w:val="006564D4"/>
    <w:rsid w:val="0065767E"/>
    <w:rsid w:val="00662232"/>
    <w:rsid w:val="00662254"/>
    <w:rsid w:val="006644B7"/>
    <w:rsid w:val="00665B2D"/>
    <w:rsid w:val="00666113"/>
    <w:rsid w:val="00666572"/>
    <w:rsid w:val="00666777"/>
    <w:rsid w:val="00666B9C"/>
    <w:rsid w:val="00667283"/>
    <w:rsid w:val="00667879"/>
    <w:rsid w:val="00667D6B"/>
    <w:rsid w:val="00670BF8"/>
    <w:rsid w:val="00670CA7"/>
    <w:rsid w:val="00671184"/>
    <w:rsid w:val="00672ADB"/>
    <w:rsid w:val="00672C82"/>
    <w:rsid w:val="00672D1D"/>
    <w:rsid w:val="00673C49"/>
    <w:rsid w:val="00673C9F"/>
    <w:rsid w:val="00673CC4"/>
    <w:rsid w:val="00673E17"/>
    <w:rsid w:val="00674725"/>
    <w:rsid w:val="006747A3"/>
    <w:rsid w:val="00674936"/>
    <w:rsid w:val="00674A98"/>
    <w:rsid w:val="00674F73"/>
    <w:rsid w:val="00675425"/>
    <w:rsid w:val="006759EC"/>
    <w:rsid w:val="0067658E"/>
    <w:rsid w:val="0067716F"/>
    <w:rsid w:val="0067774E"/>
    <w:rsid w:val="00677A70"/>
    <w:rsid w:val="00677ECE"/>
    <w:rsid w:val="00680517"/>
    <w:rsid w:val="006812B2"/>
    <w:rsid w:val="006816CC"/>
    <w:rsid w:val="00681E4D"/>
    <w:rsid w:val="006820ED"/>
    <w:rsid w:val="00682198"/>
    <w:rsid w:val="00682C0A"/>
    <w:rsid w:val="00683E80"/>
    <w:rsid w:val="0068403B"/>
    <w:rsid w:val="00684FC5"/>
    <w:rsid w:val="00685868"/>
    <w:rsid w:val="0068609F"/>
    <w:rsid w:val="00686B5C"/>
    <w:rsid w:val="00686D04"/>
    <w:rsid w:val="0068709C"/>
    <w:rsid w:val="006874D3"/>
    <w:rsid w:val="00687866"/>
    <w:rsid w:val="00687A7A"/>
    <w:rsid w:val="00690570"/>
    <w:rsid w:val="00690A07"/>
    <w:rsid w:val="006913D7"/>
    <w:rsid w:val="00691E3D"/>
    <w:rsid w:val="0069288E"/>
    <w:rsid w:val="006932A8"/>
    <w:rsid w:val="00694613"/>
    <w:rsid w:val="006947B4"/>
    <w:rsid w:val="006947E4"/>
    <w:rsid w:val="006957B3"/>
    <w:rsid w:val="00695859"/>
    <w:rsid w:val="00696128"/>
    <w:rsid w:val="0069618E"/>
    <w:rsid w:val="0069725F"/>
    <w:rsid w:val="00697611"/>
    <w:rsid w:val="006976B8"/>
    <w:rsid w:val="006A0F6C"/>
    <w:rsid w:val="006A12DA"/>
    <w:rsid w:val="006A173D"/>
    <w:rsid w:val="006A38FA"/>
    <w:rsid w:val="006A39F0"/>
    <w:rsid w:val="006A424B"/>
    <w:rsid w:val="006A46FB"/>
    <w:rsid w:val="006A4C7A"/>
    <w:rsid w:val="006A50FA"/>
    <w:rsid w:val="006A5EC9"/>
    <w:rsid w:val="006A7818"/>
    <w:rsid w:val="006A7DD9"/>
    <w:rsid w:val="006B0EF8"/>
    <w:rsid w:val="006B1BF7"/>
    <w:rsid w:val="006B2604"/>
    <w:rsid w:val="006B29BD"/>
    <w:rsid w:val="006B355A"/>
    <w:rsid w:val="006B3B2F"/>
    <w:rsid w:val="006B3C4F"/>
    <w:rsid w:val="006B5C22"/>
    <w:rsid w:val="006B64F0"/>
    <w:rsid w:val="006B6506"/>
    <w:rsid w:val="006B69AF"/>
    <w:rsid w:val="006B7F0F"/>
    <w:rsid w:val="006C0370"/>
    <w:rsid w:val="006C07B5"/>
    <w:rsid w:val="006C1320"/>
    <w:rsid w:val="006C1E14"/>
    <w:rsid w:val="006C2218"/>
    <w:rsid w:val="006C2A8A"/>
    <w:rsid w:val="006C2D69"/>
    <w:rsid w:val="006C36E6"/>
    <w:rsid w:val="006C3D5A"/>
    <w:rsid w:val="006C4926"/>
    <w:rsid w:val="006C4BA9"/>
    <w:rsid w:val="006C5154"/>
    <w:rsid w:val="006C57F5"/>
    <w:rsid w:val="006C585A"/>
    <w:rsid w:val="006C741B"/>
    <w:rsid w:val="006C7996"/>
    <w:rsid w:val="006D022E"/>
    <w:rsid w:val="006D13A2"/>
    <w:rsid w:val="006D1684"/>
    <w:rsid w:val="006D20B4"/>
    <w:rsid w:val="006D2131"/>
    <w:rsid w:val="006D21CC"/>
    <w:rsid w:val="006D24CE"/>
    <w:rsid w:val="006D3361"/>
    <w:rsid w:val="006D37B1"/>
    <w:rsid w:val="006D3B7A"/>
    <w:rsid w:val="006D3C7A"/>
    <w:rsid w:val="006D4B0B"/>
    <w:rsid w:val="006D79D1"/>
    <w:rsid w:val="006D7D3D"/>
    <w:rsid w:val="006E179D"/>
    <w:rsid w:val="006E1CDA"/>
    <w:rsid w:val="006E1D82"/>
    <w:rsid w:val="006E304F"/>
    <w:rsid w:val="006E461F"/>
    <w:rsid w:val="006E4815"/>
    <w:rsid w:val="006E4AB9"/>
    <w:rsid w:val="006E5B5E"/>
    <w:rsid w:val="006E63DA"/>
    <w:rsid w:val="006E6A4C"/>
    <w:rsid w:val="006E7454"/>
    <w:rsid w:val="006E74F7"/>
    <w:rsid w:val="006E7D1C"/>
    <w:rsid w:val="006E7DB6"/>
    <w:rsid w:val="006F070B"/>
    <w:rsid w:val="006F10EE"/>
    <w:rsid w:val="006F199B"/>
    <w:rsid w:val="006F2094"/>
    <w:rsid w:val="006F28E7"/>
    <w:rsid w:val="006F29CC"/>
    <w:rsid w:val="006F3F6F"/>
    <w:rsid w:val="006F4492"/>
    <w:rsid w:val="006F557A"/>
    <w:rsid w:val="006F561C"/>
    <w:rsid w:val="006F605D"/>
    <w:rsid w:val="006F62DC"/>
    <w:rsid w:val="006F68CC"/>
    <w:rsid w:val="006F6AE4"/>
    <w:rsid w:val="006F7C86"/>
    <w:rsid w:val="00700397"/>
    <w:rsid w:val="00700581"/>
    <w:rsid w:val="0070062A"/>
    <w:rsid w:val="00700D39"/>
    <w:rsid w:val="007015B2"/>
    <w:rsid w:val="0070193E"/>
    <w:rsid w:val="00701956"/>
    <w:rsid w:val="00701F78"/>
    <w:rsid w:val="00702237"/>
    <w:rsid w:val="00702D53"/>
    <w:rsid w:val="00702D7A"/>
    <w:rsid w:val="007030D1"/>
    <w:rsid w:val="0070389F"/>
    <w:rsid w:val="007039CA"/>
    <w:rsid w:val="0070433A"/>
    <w:rsid w:val="00704C01"/>
    <w:rsid w:val="00704DB8"/>
    <w:rsid w:val="0070510D"/>
    <w:rsid w:val="00705175"/>
    <w:rsid w:val="0070617E"/>
    <w:rsid w:val="0070725D"/>
    <w:rsid w:val="00707C0F"/>
    <w:rsid w:val="007100C3"/>
    <w:rsid w:val="0071013C"/>
    <w:rsid w:val="007102A4"/>
    <w:rsid w:val="00710492"/>
    <w:rsid w:val="00710D23"/>
    <w:rsid w:val="0071110E"/>
    <w:rsid w:val="00711454"/>
    <w:rsid w:val="00711753"/>
    <w:rsid w:val="00711DA5"/>
    <w:rsid w:val="00712175"/>
    <w:rsid w:val="0071348B"/>
    <w:rsid w:val="00713951"/>
    <w:rsid w:val="00713BF9"/>
    <w:rsid w:val="00713EB5"/>
    <w:rsid w:val="0071404F"/>
    <w:rsid w:val="007142E5"/>
    <w:rsid w:val="007150D9"/>
    <w:rsid w:val="0071534A"/>
    <w:rsid w:val="007164E0"/>
    <w:rsid w:val="00716E5F"/>
    <w:rsid w:val="00717A0C"/>
    <w:rsid w:val="00720AE2"/>
    <w:rsid w:val="00721332"/>
    <w:rsid w:val="0072234C"/>
    <w:rsid w:val="0072359A"/>
    <w:rsid w:val="00723B6C"/>
    <w:rsid w:val="0072443B"/>
    <w:rsid w:val="00725597"/>
    <w:rsid w:val="007259A9"/>
    <w:rsid w:val="0072799D"/>
    <w:rsid w:val="00730943"/>
    <w:rsid w:val="00732B4B"/>
    <w:rsid w:val="00732EB2"/>
    <w:rsid w:val="00733313"/>
    <w:rsid w:val="00733F74"/>
    <w:rsid w:val="00734AE2"/>
    <w:rsid w:val="00734DC2"/>
    <w:rsid w:val="00735EBF"/>
    <w:rsid w:val="00736E4B"/>
    <w:rsid w:val="00736F41"/>
    <w:rsid w:val="0073737E"/>
    <w:rsid w:val="007376A6"/>
    <w:rsid w:val="00737AD3"/>
    <w:rsid w:val="00737D91"/>
    <w:rsid w:val="00737EAB"/>
    <w:rsid w:val="007400B6"/>
    <w:rsid w:val="0074013D"/>
    <w:rsid w:val="0074035D"/>
    <w:rsid w:val="007404AA"/>
    <w:rsid w:val="00740847"/>
    <w:rsid w:val="00740C2D"/>
    <w:rsid w:val="00741454"/>
    <w:rsid w:val="00741F6D"/>
    <w:rsid w:val="007426D4"/>
    <w:rsid w:val="0074340B"/>
    <w:rsid w:val="007434D7"/>
    <w:rsid w:val="00743E67"/>
    <w:rsid w:val="007441F2"/>
    <w:rsid w:val="00744475"/>
    <w:rsid w:val="00745088"/>
    <w:rsid w:val="00745155"/>
    <w:rsid w:val="00745168"/>
    <w:rsid w:val="00745EF7"/>
    <w:rsid w:val="0074615E"/>
    <w:rsid w:val="00746B26"/>
    <w:rsid w:val="00746DAB"/>
    <w:rsid w:val="0074750B"/>
    <w:rsid w:val="00747F24"/>
    <w:rsid w:val="0075007E"/>
    <w:rsid w:val="0075026E"/>
    <w:rsid w:val="007511DB"/>
    <w:rsid w:val="00751544"/>
    <w:rsid w:val="00751565"/>
    <w:rsid w:val="007518BD"/>
    <w:rsid w:val="00751C1D"/>
    <w:rsid w:val="007534FB"/>
    <w:rsid w:val="00753826"/>
    <w:rsid w:val="0075431D"/>
    <w:rsid w:val="007548C4"/>
    <w:rsid w:val="00755603"/>
    <w:rsid w:val="00755C9F"/>
    <w:rsid w:val="00755E34"/>
    <w:rsid w:val="007563FB"/>
    <w:rsid w:val="0075773C"/>
    <w:rsid w:val="00757CD0"/>
    <w:rsid w:val="00761925"/>
    <w:rsid w:val="00762011"/>
    <w:rsid w:val="007623EE"/>
    <w:rsid w:val="0076474C"/>
    <w:rsid w:val="00764B08"/>
    <w:rsid w:val="00765BF5"/>
    <w:rsid w:val="00765FCA"/>
    <w:rsid w:val="00766022"/>
    <w:rsid w:val="00766419"/>
    <w:rsid w:val="00766C5F"/>
    <w:rsid w:val="00767915"/>
    <w:rsid w:val="00767E8F"/>
    <w:rsid w:val="00767F4C"/>
    <w:rsid w:val="00770FE4"/>
    <w:rsid w:val="007714D6"/>
    <w:rsid w:val="0077161B"/>
    <w:rsid w:val="00771AD0"/>
    <w:rsid w:val="007724BE"/>
    <w:rsid w:val="00772737"/>
    <w:rsid w:val="00772835"/>
    <w:rsid w:val="007730D8"/>
    <w:rsid w:val="00775832"/>
    <w:rsid w:val="00775CC6"/>
    <w:rsid w:val="0077669F"/>
    <w:rsid w:val="00776B20"/>
    <w:rsid w:val="00776FB5"/>
    <w:rsid w:val="00777A08"/>
    <w:rsid w:val="00777E96"/>
    <w:rsid w:val="0078010F"/>
    <w:rsid w:val="0078119C"/>
    <w:rsid w:val="00781B37"/>
    <w:rsid w:val="00782E98"/>
    <w:rsid w:val="007830F8"/>
    <w:rsid w:val="0078317E"/>
    <w:rsid w:val="007831CE"/>
    <w:rsid w:val="007837D4"/>
    <w:rsid w:val="00783F0A"/>
    <w:rsid w:val="007842AD"/>
    <w:rsid w:val="0078607D"/>
    <w:rsid w:val="007861D7"/>
    <w:rsid w:val="00786992"/>
    <w:rsid w:val="00786A9D"/>
    <w:rsid w:val="00786D0F"/>
    <w:rsid w:val="007871B6"/>
    <w:rsid w:val="00787AC2"/>
    <w:rsid w:val="0079066B"/>
    <w:rsid w:val="00790E77"/>
    <w:rsid w:val="00791002"/>
    <w:rsid w:val="007923E8"/>
    <w:rsid w:val="0079366D"/>
    <w:rsid w:val="007937FA"/>
    <w:rsid w:val="00793952"/>
    <w:rsid w:val="00794436"/>
    <w:rsid w:val="00794510"/>
    <w:rsid w:val="007947A9"/>
    <w:rsid w:val="007948BD"/>
    <w:rsid w:val="00794A24"/>
    <w:rsid w:val="0079530B"/>
    <w:rsid w:val="007955CD"/>
    <w:rsid w:val="0079626D"/>
    <w:rsid w:val="007977B5"/>
    <w:rsid w:val="00797948"/>
    <w:rsid w:val="00797A4E"/>
    <w:rsid w:val="007A039D"/>
    <w:rsid w:val="007A041A"/>
    <w:rsid w:val="007A0E99"/>
    <w:rsid w:val="007A2BC8"/>
    <w:rsid w:val="007A3B5F"/>
    <w:rsid w:val="007A4594"/>
    <w:rsid w:val="007A48BB"/>
    <w:rsid w:val="007A4BAC"/>
    <w:rsid w:val="007A5D0E"/>
    <w:rsid w:val="007A607B"/>
    <w:rsid w:val="007A633D"/>
    <w:rsid w:val="007A6CF6"/>
    <w:rsid w:val="007A7165"/>
    <w:rsid w:val="007A7F04"/>
    <w:rsid w:val="007B05E9"/>
    <w:rsid w:val="007B098D"/>
    <w:rsid w:val="007B202D"/>
    <w:rsid w:val="007B305B"/>
    <w:rsid w:val="007B3165"/>
    <w:rsid w:val="007B3C67"/>
    <w:rsid w:val="007B3D57"/>
    <w:rsid w:val="007B40F3"/>
    <w:rsid w:val="007B4D10"/>
    <w:rsid w:val="007B5898"/>
    <w:rsid w:val="007B58DC"/>
    <w:rsid w:val="007B591F"/>
    <w:rsid w:val="007B6466"/>
    <w:rsid w:val="007B66D5"/>
    <w:rsid w:val="007B6927"/>
    <w:rsid w:val="007B6A3A"/>
    <w:rsid w:val="007B6B74"/>
    <w:rsid w:val="007B7F9F"/>
    <w:rsid w:val="007C02FE"/>
    <w:rsid w:val="007C0319"/>
    <w:rsid w:val="007C0902"/>
    <w:rsid w:val="007C0B73"/>
    <w:rsid w:val="007C1178"/>
    <w:rsid w:val="007C165B"/>
    <w:rsid w:val="007C1979"/>
    <w:rsid w:val="007C1CE1"/>
    <w:rsid w:val="007C2030"/>
    <w:rsid w:val="007C23A1"/>
    <w:rsid w:val="007C298F"/>
    <w:rsid w:val="007C2C86"/>
    <w:rsid w:val="007C3538"/>
    <w:rsid w:val="007C35E7"/>
    <w:rsid w:val="007C37F9"/>
    <w:rsid w:val="007C390E"/>
    <w:rsid w:val="007C48E4"/>
    <w:rsid w:val="007C4A95"/>
    <w:rsid w:val="007C5276"/>
    <w:rsid w:val="007C563B"/>
    <w:rsid w:val="007C59C7"/>
    <w:rsid w:val="007C612A"/>
    <w:rsid w:val="007C6292"/>
    <w:rsid w:val="007C649D"/>
    <w:rsid w:val="007C68AC"/>
    <w:rsid w:val="007C6942"/>
    <w:rsid w:val="007C7575"/>
    <w:rsid w:val="007D0355"/>
    <w:rsid w:val="007D0404"/>
    <w:rsid w:val="007D1258"/>
    <w:rsid w:val="007D1318"/>
    <w:rsid w:val="007D1949"/>
    <w:rsid w:val="007D1E51"/>
    <w:rsid w:val="007D231A"/>
    <w:rsid w:val="007D24F5"/>
    <w:rsid w:val="007D44E9"/>
    <w:rsid w:val="007D45F6"/>
    <w:rsid w:val="007D4D2F"/>
    <w:rsid w:val="007D52DC"/>
    <w:rsid w:val="007D5ACB"/>
    <w:rsid w:val="007D5DCB"/>
    <w:rsid w:val="007D6111"/>
    <w:rsid w:val="007D63AB"/>
    <w:rsid w:val="007D70B0"/>
    <w:rsid w:val="007D761C"/>
    <w:rsid w:val="007D780F"/>
    <w:rsid w:val="007D7DF4"/>
    <w:rsid w:val="007E03DC"/>
    <w:rsid w:val="007E072E"/>
    <w:rsid w:val="007E07CE"/>
    <w:rsid w:val="007E0C27"/>
    <w:rsid w:val="007E1944"/>
    <w:rsid w:val="007E1C84"/>
    <w:rsid w:val="007E1F00"/>
    <w:rsid w:val="007E2793"/>
    <w:rsid w:val="007E3160"/>
    <w:rsid w:val="007E41F0"/>
    <w:rsid w:val="007E5B57"/>
    <w:rsid w:val="007E6941"/>
    <w:rsid w:val="007E6AEB"/>
    <w:rsid w:val="007E7657"/>
    <w:rsid w:val="007E7AC9"/>
    <w:rsid w:val="007F11A8"/>
    <w:rsid w:val="007F18E7"/>
    <w:rsid w:val="007F2497"/>
    <w:rsid w:val="007F26CB"/>
    <w:rsid w:val="007F2849"/>
    <w:rsid w:val="007F34F7"/>
    <w:rsid w:val="007F3643"/>
    <w:rsid w:val="007F3FDD"/>
    <w:rsid w:val="007F43CB"/>
    <w:rsid w:val="007F4945"/>
    <w:rsid w:val="007F67D1"/>
    <w:rsid w:val="007F7937"/>
    <w:rsid w:val="007F7AF4"/>
    <w:rsid w:val="00800409"/>
    <w:rsid w:val="008009B3"/>
    <w:rsid w:val="00800F3F"/>
    <w:rsid w:val="00800FE0"/>
    <w:rsid w:val="0080105E"/>
    <w:rsid w:val="00801554"/>
    <w:rsid w:val="00802E8C"/>
    <w:rsid w:val="00803987"/>
    <w:rsid w:val="00804601"/>
    <w:rsid w:val="00805010"/>
    <w:rsid w:val="00805E02"/>
    <w:rsid w:val="00806A49"/>
    <w:rsid w:val="00806B55"/>
    <w:rsid w:val="008070A8"/>
    <w:rsid w:val="00807C08"/>
    <w:rsid w:val="00807FA4"/>
    <w:rsid w:val="00807FD4"/>
    <w:rsid w:val="008109E0"/>
    <w:rsid w:val="008121E6"/>
    <w:rsid w:val="008124F4"/>
    <w:rsid w:val="00813729"/>
    <w:rsid w:val="00813C46"/>
    <w:rsid w:val="00813FA5"/>
    <w:rsid w:val="0081404F"/>
    <w:rsid w:val="008141DD"/>
    <w:rsid w:val="00814550"/>
    <w:rsid w:val="00814D87"/>
    <w:rsid w:val="00814EC8"/>
    <w:rsid w:val="00815B4D"/>
    <w:rsid w:val="00816E9D"/>
    <w:rsid w:val="00817A9A"/>
    <w:rsid w:val="00817D9C"/>
    <w:rsid w:val="0082047F"/>
    <w:rsid w:val="00820B0B"/>
    <w:rsid w:val="00820D88"/>
    <w:rsid w:val="0082155A"/>
    <w:rsid w:val="008215BB"/>
    <w:rsid w:val="00821910"/>
    <w:rsid w:val="008219D0"/>
    <w:rsid w:val="00821C9E"/>
    <w:rsid w:val="00821CE4"/>
    <w:rsid w:val="00821F69"/>
    <w:rsid w:val="008232CD"/>
    <w:rsid w:val="00823A7F"/>
    <w:rsid w:val="00824B1D"/>
    <w:rsid w:val="00825109"/>
    <w:rsid w:val="00825BA9"/>
    <w:rsid w:val="00826064"/>
    <w:rsid w:val="008263FF"/>
    <w:rsid w:val="00826A29"/>
    <w:rsid w:val="00827C00"/>
    <w:rsid w:val="0083018E"/>
    <w:rsid w:val="008303B2"/>
    <w:rsid w:val="0083083D"/>
    <w:rsid w:val="0083155D"/>
    <w:rsid w:val="008315FA"/>
    <w:rsid w:val="00831D2D"/>
    <w:rsid w:val="0083215F"/>
    <w:rsid w:val="00832820"/>
    <w:rsid w:val="0083324B"/>
    <w:rsid w:val="00833570"/>
    <w:rsid w:val="00834ACD"/>
    <w:rsid w:val="008354C8"/>
    <w:rsid w:val="00835550"/>
    <w:rsid w:val="00835AC3"/>
    <w:rsid w:val="00835ED2"/>
    <w:rsid w:val="00836905"/>
    <w:rsid w:val="0083783C"/>
    <w:rsid w:val="00837BAD"/>
    <w:rsid w:val="00840AB8"/>
    <w:rsid w:val="00840D92"/>
    <w:rsid w:val="00840D9C"/>
    <w:rsid w:val="00841655"/>
    <w:rsid w:val="008421F0"/>
    <w:rsid w:val="008424D3"/>
    <w:rsid w:val="0084292A"/>
    <w:rsid w:val="00843324"/>
    <w:rsid w:val="008433EC"/>
    <w:rsid w:val="00845010"/>
    <w:rsid w:val="00845804"/>
    <w:rsid w:val="00845A59"/>
    <w:rsid w:val="00846C3E"/>
    <w:rsid w:val="00847114"/>
    <w:rsid w:val="008474BB"/>
    <w:rsid w:val="00847B35"/>
    <w:rsid w:val="00847F33"/>
    <w:rsid w:val="00850300"/>
    <w:rsid w:val="008504DB"/>
    <w:rsid w:val="008505AC"/>
    <w:rsid w:val="00850BCA"/>
    <w:rsid w:val="00851135"/>
    <w:rsid w:val="0085134A"/>
    <w:rsid w:val="00851F3C"/>
    <w:rsid w:val="008531CC"/>
    <w:rsid w:val="00853F10"/>
    <w:rsid w:val="00854363"/>
    <w:rsid w:val="008543AA"/>
    <w:rsid w:val="008544F5"/>
    <w:rsid w:val="00854A6E"/>
    <w:rsid w:val="00854BE1"/>
    <w:rsid w:val="00854D71"/>
    <w:rsid w:val="008553B8"/>
    <w:rsid w:val="00855AFB"/>
    <w:rsid w:val="00855D1F"/>
    <w:rsid w:val="008567E5"/>
    <w:rsid w:val="00856989"/>
    <w:rsid w:val="00856C0A"/>
    <w:rsid w:val="00857915"/>
    <w:rsid w:val="008614C9"/>
    <w:rsid w:val="008638A9"/>
    <w:rsid w:val="00864C11"/>
    <w:rsid w:val="008650A8"/>
    <w:rsid w:val="00865167"/>
    <w:rsid w:val="00867972"/>
    <w:rsid w:val="00867AE9"/>
    <w:rsid w:val="00871359"/>
    <w:rsid w:val="008713E2"/>
    <w:rsid w:val="008715C2"/>
    <w:rsid w:val="008722E2"/>
    <w:rsid w:val="00872A97"/>
    <w:rsid w:val="00872C9B"/>
    <w:rsid w:val="00873F1A"/>
    <w:rsid w:val="0087415A"/>
    <w:rsid w:val="00874825"/>
    <w:rsid w:val="00874B92"/>
    <w:rsid w:val="0087509D"/>
    <w:rsid w:val="00875B1F"/>
    <w:rsid w:val="008761BE"/>
    <w:rsid w:val="00876B31"/>
    <w:rsid w:val="00876F04"/>
    <w:rsid w:val="00876FA1"/>
    <w:rsid w:val="00877C51"/>
    <w:rsid w:val="00880736"/>
    <w:rsid w:val="00880B3E"/>
    <w:rsid w:val="00881DE8"/>
    <w:rsid w:val="008828C8"/>
    <w:rsid w:val="00882C01"/>
    <w:rsid w:val="0088331D"/>
    <w:rsid w:val="008839FE"/>
    <w:rsid w:val="00883D28"/>
    <w:rsid w:val="00884ABC"/>
    <w:rsid w:val="00885CB1"/>
    <w:rsid w:val="008879C9"/>
    <w:rsid w:val="00887A92"/>
    <w:rsid w:val="00890029"/>
    <w:rsid w:val="00890694"/>
    <w:rsid w:val="00890A76"/>
    <w:rsid w:val="00890C59"/>
    <w:rsid w:val="0089172F"/>
    <w:rsid w:val="0089173A"/>
    <w:rsid w:val="00891FCB"/>
    <w:rsid w:val="00892A24"/>
    <w:rsid w:val="00892AD8"/>
    <w:rsid w:val="00893056"/>
    <w:rsid w:val="008931C5"/>
    <w:rsid w:val="008931EC"/>
    <w:rsid w:val="00893D3F"/>
    <w:rsid w:val="0089431F"/>
    <w:rsid w:val="008945E2"/>
    <w:rsid w:val="00895B78"/>
    <w:rsid w:val="008964B4"/>
    <w:rsid w:val="008968FF"/>
    <w:rsid w:val="008971D9"/>
    <w:rsid w:val="00897DF3"/>
    <w:rsid w:val="008A0094"/>
    <w:rsid w:val="008A0438"/>
    <w:rsid w:val="008A079F"/>
    <w:rsid w:val="008A1CC0"/>
    <w:rsid w:val="008A25C3"/>
    <w:rsid w:val="008A3945"/>
    <w:rsid w:val="008A407F"/>
    <w:rsid w:val="008A429F"/>
    <w:rsid w:val="008A5BA2"/>
    <w:rsid w:val="008A6547"/>
    <w:rsid w:val="008A6CE7"/>
    <w:rsid w:val="008A6D52"/>
    <w:rsid w:val="008A7576"/>
    <w:rsid w:val="008A7BDD"/>
    <w:rsid w:val="008B0485"/>
    <w:rsid w:val="008B24D4"/>
    <w:rsid w:val="008B28BB"/>
    <w:rsid w:val="008B2E06"/>
    <w:rsid w:val="008B3E59"/>
    <w:rsid w:val="008B4274"/>
    <w:rsid w:val="008B441D"/>
    <w:rsid w:val="008B480D"/>
    <w:rsid w:val="008B4E59"/>
    <w:rsid w:val="008B528D"/>
    <w:rsid w:val="008B5455"/>
    <w:rsid w:val="008B5595"/>
    <w:rsid w:val="008B5A25"/>
    <w:rsid w:val="008B7520"/>
    <w:rsid w:val="008B7554"/>
    <w:rsid w:val="008B766D"/>
    <w:rsid w:val="008B7830"/>
    <w:rsid w:val="008C147E"/>
    <w:rsid w:val="008C16E8"/>
    <w:rsid w:val="008C1E33"/>
    <w:rsid w:val="008C33FD"/>
    <w:rsid w:val="008C3774"/>
    <w:rsid w:val="008C392F"/>
    <w:rsid w:val="008C3A18"/>
    <w:rsid w:val="008C4CF6"/>
    <w:rsid w:val="008C516F"/>
    <w:rsid w:val="008C5221"/>
    <w:rsid w:val="008C6AB9"/>
    <w:rsid w:val="008C6EEA"/>
    <w:rsid w:val="008C6F92"/>
    <w:rsid w:val="008C7204"/>
    <w:rsid w:val="008C7341"/>
    <w:rsid w:val="008C7701"/>
    <w:rsid w:val="008D045E"/>
    <w:rsid w:val="008D0985"/>
    <w:rsid w:val="008D1659"/>
    <w:rsid w:val="008D1B2E"/>
    <w:rsid w:val="008D2DE2"/>
    <w:rsid w:val="008D30E4"/>
    <w:rsid w:val="008D31CD"/>
    <w:rsid w:val="008D3A84"/>
    <w:rsid w:val="008D550A"/>
    <w:rsid w:val="008D55B7"/>
    <w:rsid w:val="008D5AFF"/>
    <w:rsid w:val="008D5DB2"/>
    <w:rsid w:val="008D670B"/>
    <w:rsid w:val="008D6D28"/>
    <w:rsid w:val="008D6E87"/>
    <w:rsid w:val="008E0174"/>
    <w:rsid w:val="008E0E32"/>
    <w:rsid w:val="008E2212"/>
    <w:rsid w:val="008E254E"/>
    <w:rsid w:val="008E2F79"/>
    <w:rsid w:val="008E3D7B"/>
    <w:rsid w:val="008E3E3C"/>
    <w:rsid w:val="008E3F51"/>
    <w:rsid w:val="008E4A38"/>
    <w:rsid w:val="008E5513"/>
    <w:rsid w:val="008E599A"/>
    <w:rsid w:val="008E5DC2"/>
    <w:rsid w:val="008E6B4D"/>
    <w:rsid w:val="008E6C6B"/>
    <w:rsid w:val="008E7048"/>
    <w:rsid w:val="008E7D0A"/>
    <w:rsid w:val="008E7D66"/>
    <w:rsid w:val="008F0D5D"/>
    <w:rsid w:val="008F16B6"/>
    <w:rsid w:val="008F207E"/>
    <w:rsid w:val="008F2521"/>
    <w:rsid w:val="008F27D8"/>
    <w:rsid w:val="008F4ACB"/>
    <w:rsid w:val="008F4E47"/>
    <w:rsid w:val="008F51FE"/>
    <w:rsid w:val="008F58A4"/>
    <w:rsid w:val="008F6556"/>
    <w:rsid w:val="008F6F76"/>
    <w:rsid w:val="008F7331"/>
    <w:rsid w:val="008F7732"/>
    <w:rsid w:val="00900454"/>
    <w:rsid w:val="00901241"/>
    <w:rsid w:val="00901F5E"/>
    <w:rsid w:val="009030EF"/>
    <w:rsid w:val="0090348C"/>
    <w:rsid w:val="00904469"/>
    <w:rsid w:val="009044BF"/>
    <w:rsid w:val="00904D3E"/>
    <w:rsid w:val="00904DD6"/>
    <w:rsid w:val="00906645"/>
    <w:rsid w:val="00906A83"/>
    <w:rsid w:val="00907B12"/>
    <w:rsid w:val="00907BD8"/>
    <w:rsid w:val="00907D29"/>
    <w:rsid w:val="00911D1E"/>
    <w:rsid w:val="00912183"/>
    <w:rsid w:val="0091231F"/>
    <w:rsid w:val="00912585"/>
    <w:rsid w:val="0091277A"/>
    <w:rsid w:val="009131EA"/>
    <w:rsid w:val="009142BC"/>
    <w:rsid w:val="00914A27"/>
    <w:rsid w:val="00915DE1"/>
    <w:rsid w:val="009173B9"/>
    <w:rsid w:val="009174F8"/>
    <w:rsid w:val="00917DA9"/>
    <w:rsid w:val="00920142"/>
    <w:rsid w:val="0092050C"/>
    <w:rsid w:val="0092051E"/>
    <w:rsid w:val="0092096F"/>
    <w:rsid w:val="00921272"/>
    <w:rsid w:val="009213BE"/>
    <w:rsid w:val="00921443"/>
    <w:rsid w:val="00921AFF"/>
    <w:rsid w:val="0092292A"/>
    <w:rsid w:val="00922D90"/>
    <w:rsid w:val="00922DAE"/>
    <w:rsid w:val="009238A7"/>
    <w:rsid w:val="00923BEA"/>
    <w:rsid w:val="009248D5"/>
    <w:rsid w:val="00924DA9"/>
    <w:rsid w:val="009255FD"/>
    <w:rsid w:val="009268C0"/>
    <w:rsid w:val="00926B24"/>
    <w:rsid w:val="00926BA9"/>
    <w:rsid w:val="0092754B"/>
    <w:rsid w:val="009276C6"/>
    <w:rsid w:val="00927B89"/>
    <w:rsid w:val="0093053F"/>
    <w:rsid w:val="00930A1D"/>
    <w:rsid w:val="00930A49"/>
    <w:rsid w:val="00930F52"/>
    <w:rsid w:val="0093117F"/>
    <w:rsid w:val="00931D7D"/>
    <w:rsid w:val="00932628"/>
    <w:rsid w:val="00934C9F"/>
    <w:rsid w:val="009364EB"/>
    <w:rsid w:val="00936C49"/>
    <w:rsid w:val="00936E24"/>
    <w:rsid w:val="00937BD0"/>
    <w:rsid w:val="00940207"/>
    <w:rsid w:val="009416A1"/>
    <w:rsid w:val="009423D9"/>
    <w:rsid w:val="00942A67"/>
    <w:rsid w:val="00942CFE"/>
    <w:rsid w:val="0094366D"/>
    <w:rsid w:val="009436A7"/>
    <w:rsid w:val="009442D8"/>
    <w:rsid w:val="00944F5B"/>
    <w:rsid w:val="00946169"/>
    <w:rsid w:val="00946467"/>
    <w:rsid w:val="00946D97"/>
    <w:rsid w:val="00946E4F"/>
    <w:rsid w:val="00947390"/>
    <w:rsid w:val="009479C3"/>
    <w:rsid w:val="00950407"/>
    <w:rsid w:val="0095075C"/>
    <w:rsid w:val="00950948"/>
    <w:rsid w:val="00951901"/>
    <w:rsid w:val="00951FCC"/>
    <w:rsid w:val="0095217D"/>
    <w:rsid w:val="00952890"/>
    <w:rsid w:val="00952E72"/>
    <w:rsid w:val="0095379C"/>
    <w:rsid w:val="00954E12"/>
    <w:rsid w:val="00955ED4"/>
    <w:rsid w:val="00955F74"/>
    <w:rsid w:val="00956510"/>
    <w:rsid w:val="00956AB0"/>
    <w:rsid w:val="009572CC"/>
    <w:rsid w:val="009608B5"/>
    <w:rsid w:val="00960B2B"/>
    <w:rsid w:val="00960C03"/>
    <w:rsid w:val="00961F81"/>
    <w:rsid w:val="0096236C"/>
    <w:rsid w:val="00962496"/>
    <w:rsid w:val="00962C2A"/>
    <w:rsid w:val="00962FA0"/>
    <w:rsid w:val="00963C04"/>
    <w:rsid w:val="0096432B"/>
    <w:rsid w:val="00964386"/>
    <w:rsid w:val="00964F45"/>
    <w:rsid w:val="00965346"/>
    <w:rsid w:val="00965E5F"/>
    <w:rsid w:val="009662C7"/>
    <w:rsid w:val="00966A84"/>
    <w:rsid w:val="00966E6A"/>
    <w:rsid w:val="0096724B"/>
    <w:rsid w:val="00967C53"/>
    <w:rsid w:val="00967C92"/>
    <w:rsid w:val="009700AB"/>
    <w:rsid w:val="00970A64"/>
    <w:rsid w:val="00970D01"/>
    <w:rsid w:val="00970E26"/>
    <w:rsid w:val="00971B97"/>
    <w:rsid w:val="00972F4A"/>
    <w:rsid w:val="009750D5"/>
    <w:rsid w:val="00975527"/>
    <w:rsid w:val="00975852"/>
    <w:rsid w:val="00975F2E"/>
    <w:rsid w:val="009764CB"/>
    <w:rsid w:val="00977BF9"/>
    <w:rsid w:val="00980502"/>
    <w:rsid w:val="00980829"/>
    <w:rsid w:val="009809AB"/>
    <w:rsid w:val="009815E9"/>
    <w:rsid w:val="00981D3C"/>
    <w:rsid w:val="00981DD4"/>
    <w:rsid w:val="009822BD"/>
    <w:rsid w:val="00983212"/>
    <w:rsid w:val="00983557"/>
    <w:rsid w:val="00983880"/>
    <w:rsid w:val="009839D6"/>
    <w:rsid w:val="0098436E"/>
    <w:rsid w:val="00984422"/>
    <w:rsid w:val="00984A91"/>
    <w:rsid w:val="00984DC2"/>
    <w:rsid w:val="00984FFC"/>
    <w:rsid w:val="00985A42"/>
    <w:rsid w:val="00986232"/>
    <w:rsid w:val="00986526"/>
    <w:rsid w:val="00986882"/>
    <w:rsid w:val="00986B77"/>
    <w:rsid w:val="00986E17"/>
    <w:rsid w:val="00987E02"/>
    <w:rsid w:val="00990116"/>
    <w:rsid w:val="009902D0"/>
    <w:rsid w:val="009903DA"/>
    <w:rsid w:val="00990B47"/>
    <w:rsid w:val="0099111F"/>
    <w:rsid w:val="00991A9E"/>
    <w:rsid w:val="00991AE5"/>
    <w:rsid w:val="00994222"/>
    <w:rsid w:val="0099454B"/>
    <w:rsid w:val="009947D2"/>
    <w:rsid w:val="00994E37"/>
    <w:rsid w:val="00994F65"/>
    <w:rsid w:val="00995A34"/>
    <w:rsid w:val="00995A94"/>
    <w:rsid w:val="00996538"/>
    <w:rsid w:val="00996828"/>
    <w:rsid w:val="0099687C"/>
    <w:rsid w:val="00996A9C"/>
    <w:rsid w:val="00996AA1"/>
    <w:rsid w:val="00996F8A"/>
    <w:rsid w:val="009975B5"/>
    <w:rsid w:val="00997AC0"/>
    <w:rsid w:val="009A134A"/>
    <w:rsid w:val="009A29E2"/>
    <w:rsid w:val="009A30F9"/>
    <w:rsid w:val="009A3397"/>
    <w:rsid w:val="009A3E4D"/>
    <w:rsid w:val="009A4421"/>
    <w:rsid w:val="009A489B"/>
    <w:rsid w:val="009A6D18"/>
    <w:rsid w:val="009B208F"/>
    <w:rsid w:val="009B217E"/>
    <w:rsid w:val="009B22A6"/>
    <w:rsid w:val="009B235F"/>
    <w:rsid w:val="009B2C37"/>
    <w:rsid w:val="009B3C37"/>
    <w:rsid w:val="009B413C"/>
    <w:rsid w:val="009B4230"/>
    <w:rsid w:val="009B4D1C"/>
    <w:rsid w:val="009B549B"/>
    <w:rsid w:val="009B55E5"/>
    <w:rsid w:val="009B568A"/>
    <w:rsid w:val="009B6510"/>
    <w:rsid w:val="009B68F3"/>
    <w:rsid w:val="009B6F79"/>
    <w:rsid w:val="009B78C7"/>
    <w:rsid w:val="009B7CB2"/>
    <w:rsid w:val="009C0F02"/>
    <w:rsid w:val="009C1C1F"/>
    <w:rsid w:val="009C1E4D"/>
    <w:rsid w:val="009C1F53"/>
    <w:rsid w:val="009C265F"/>
    <w:rsid w:val="009C3A97"/>
    <w:rsid w:val="009C3D47"/>
    <w:rsid w:val="009C3F55"/>
    <w:rsid w:val="009C3FA2"/>
    <w:rsid w:val="009C3FDB"/>
    <w:rsid w:val="009C459C"/>
    <w:rsid w:val="009C4BE5"/>
    <w:rsid w:val="009C4D66"/>
    <w:rsid w:val="009C5186"/>
    <w:rsid w:val="009C535D"/>
    <w:rsid w:val="009C5B94"/>
    <w:rsid w:val="009C5F27"/>
    <w:rsid w:val="009C6203"/>
    <w:rsid w:val="009C6A9A"/>
    <w:rsid w:val="009C6AA0"/>
    <w:rsid w:val="009C78B3"/>
    <w:rsid w:val="009D0D26"/>
    <w:rsid w:val="009D11B7"/>
    <w:rsid w:val="009D2179"/>
    <w:rsid w:val="009D23DF"/>
    <w:rsid w:val="009D252E"/>
    <w:rsid w:val="009D2B0C"/>
    <w:rsid w:val="009D2EE2"/>
    <w:rsid w:val="009D33C0"/>
    <w:rsid w:val="009D33F6"/>
    <w:rsid w:val="009D389F"/>
    <w:rsid w:val="009D597E"/>
    <w:rsid w:val="009D63EE"/>
    <w:rsid w:val="009D6924"/>
    <w:rsid w:val="009D72DC"/>
    <w:rsid w:val="009D7347"/>
    <w:rsid w:val="009D7584"/>
    <w:rsid w:val="009D78F5"/>
    <w:rsid w:val="009D7F67"/>
    <w:rsid w:val="009E02D8"/>
    <w:rsid w:val="009E05EC"/>
    <w:rsid w:val="009E0C05"/>
    <w:rsid w:val="009E0F0C"/>
    <w:rsid w:val="009E312C"/>
    <w:rsid w:val="009E3571"/>
    <w:rsid w:val="009E3C18"/>
    <w:rsid w:val="009E5A0B"/>
    <w:rsid w:val="009E5AC8"/>
    <w:rsid w:val="009E6F54"/>
    <w:rsid w:val="009F02C3"/>
    <w:rsid w:val="009F03A0"/>
    <w:rsid w:val="009F0DC2"/>
    <w:rsid w:val="009F0F15"/>
    <w:rsid w:val="009F140C"/>
    <w:rsid w:val="009F15A6"/>
    <w:rsid w:val="009F1CEF"/>
    <w:rsid w:val="009F2106"/>
    <w:rsid w:val="009F3846"/>
    <w:rsid w:val="009F410A"/>
    <w:rsid w:val="009F4C29"/>
    <w:rsid w:val="009F501D"/>
    <w:rsid w:val="009F55FE"/>
    <w:rsid w:val="009F5935"/>
    <w:rsid w:val="009F5CF1"/>
    <w:rsid w:val="009F6638"/>
    <w:rsid w:val="009F6AFB"/>
    <w:rsid w:val="00A00EDF"/>
    <w:rsid w:val="00A01346"/>
    <w:rsid w:val="00A015DE"/>
    <w:rsid w:val="00A01D32"/>
    <w:rsid w:val="00A0211E"/>
    <w:rsid w:val="00A0251B"/>
    <w:rsid w:val="00A027E9"/>
    <w:rsid w:val="00A02895"/>
    <w:rsid w:val="00A02934"/>
    <w:rsid w:val="00A02B96"/>
    <w:rsid w:val="00A03C87"/>
    <w:rsid w:val="00A03E37"/>
    <w:rsid w:val="00A044ED"/>
    <w:rsid w:val="00A063C7"/>
    <w:rsid w:val="00A067EE"/>
    <w:rsid w:val="00A07288"/>
    <w:rsid w:val="00A10446"/>
    <w:rsid w:val="00A1129C"/>
    <w:rsid w:val="00A11A7A"/>
    <w:rsid w:val="00A14C3F"/>
    <w:rsid w:val="00A14F98"/>
    <w:rsid w:val="00A16278"/>
    <w:rsid w:val="00A162DD"/>
    <w:rsid w:val="00A16A47"/>
    <w:rsid w:val="00A16BD9"/>
    <w:rsid w:val="00A16BFB"/>
    <w:rsid w:val="00A16E48"/>
    <w:rsid w:val="00A176EE"/>
    <w:rsid w:val="00A2041D"/>
    <w:rsid w:val="00A20D72"/>
    <w:rsid w:val="00A21FFE"/>
    <w:rsid w:val="00A22F3F"/>
    <w:rsid w:val="00A2300D"/>
    <w:rsid w:val="00A232CF"/>
    <w:rsid w:val="00A23AA0"/>
    <w:rsid w:val="00A23C67"/>
    <w:rsid w:val="00A24191"/>
    <w:rsid w:val="00A24242"/>
    <w:rsid w:val="00A24FA2"/>
    <w:rsid w:val="00A24FEB"/>
    <w:rsid w:val="00A25182"/>
    <w:rsid w:val="00A25610"/>
    <w:rsid w:val="00A265C6"/>
    <w:rsid w:val="00A26E67"/>
    <w:rsid w:val="00A272A8"/>
    <w:rsid w:val="00A279DB"/>
    <w:rsid w:val="00A27F4C"/>
    <w:rsid w:val="00A27F9A"/>
    <w:rsid w:val="00A30302"/>
    <w:rsid w:val="00A30531"/>
    <w:rsid w:val="00A309D2"/>
    <w:rsid w:val="00A30C84"/>
    <w:rsid w:val="00A31A16"/>
    <w:rsid w:val="00A344E0"/>
    <w:rsid w:val="00A34EE6"/>
    <w:rsid w:val="00A34F96"/>
    <w:rsid w:val="00A35687"/>
    <w:rsid w:val="00A356C6"/>
    <w:rsid w:val="00A35BB0"/>
    <w:rsid w:val="00A367A3"/>
    <w:rsid w:val="00A37167"/>
    <w:rsid w:val="00A37353"/>
    <w:rsid w:val="00A37DA4"/>
    <w:rsid w:val="00A4034F"/>
    <w:rsid w:val="00A40E5E"/>
    <w:rsid w:val="00A4110B"/>
    <w:rsid w:val="00A41557"/>
    <w:rsid w:val="00A41B28"/>
    <w:rsid w:val="00A41DEB"/>
    <w:rsid w:val="00A420FC"/>
    <w:rsid w:val="00A429E2"/>
    <w:rsid w:val="00A42C28"/>
    <w:rsid w:val="00A4331C"/>
    <w:rsid w:val="00A44227"/>
    <w:rsid w:val="00A44F01"/>
    <w:rsid w:val="00A44F69"/>
    <w:rsid w:val="00A4505B"/>
    <w:rsid w:val="00A460EA"/>
    <w:rsid w:val="00A461BF"/>
    <w:rsid w:val="00A46578"/>
    <w:rsid w:val="00A46629"/>
    <w:rsid w:val="00A4696B"/>
    <w:rsid w:val="00A46F71"/>
    <w:rsid w:val="00A510D8"/>
    <w:rsid w:val="00A517DF"/>
    <w:rsid w:val="00A51A5D"/>
    <w:rsid w:val="00A52653"/>
    <w:rsid w:val="00A52838"/>
    <w:rsid w:val="00A52F3D"/>
    <w:rsid w:val="00A534FA"/>
    <w:rsid w:val="00A5434E"/>
    <w:rsid w:val="00A5435A"/>
    <w:rsid w:val="00A54FE2"/>
    <w:rsid w:val="00A56254"/>
    <w:rsid w:val="00A56F5E"/>
    <w:rsid w:val="00A570B7"/>
    <w:rsid w:val="00A57C3F"/>
    <w:rsid w:val="00A57C95"/>
    <w:rsid w:val="00A609A9"/>
    <w:rsid w:val="00A60A96"/>
    <w:rsid w:val="00A61E3E"/>
    <w:rsid w:val="00A6201A"/>
    <w:rsid w:val="00A620CB"/>
    <w:rsid w:val="00A621A2"/>
    <w:rsid w:val="00A62A71"/>
    <w:rsid w:val="00A635DB"/>
    <w:rsid w:val="00A6361F"/>
    <w:rsid w:val="00A63813"/>
    <w:rsid w:val="00A639D9"/>
    <w:rsid w:val="00A64A20"/>
    <w:rsid w:val="00A66094"/>
    <w:rsid w:val="00A662F0"/>
    <w:rsid w:val="00A66517"/>
    <w:rsid w:val="00A670A5"/>
    <w:rsid w:val="00A67C32"/>
    <w:rsid w:val="00A67D24"/>
    <w:rsid w:val="00A67DE1"/>
    <w:rsid w:val="00A67EBE"/>
    <w:rsid w:val="00A67ED2"/>
    <w:rsid w:val="00A70658"/>
    <w:rsid w:val="00A7141E"/>
    <w:rsid w:val="00A7147D"/>
    <w:rsid w:val="00A715CA"/>
    <w:rsid w:val="00A72375"/>
    <w:rsid w:val="00A723E8"/>
    <w:rsid w:val="00A7242C"/>
    <w:rsid w:val="00A72634"/>
    <w:rsid w:val="00A740BD"/>
    <w:rsid w:val="00A743DE"/>
    <w:rsid w:val="00A752BA"/>
    <w:rsid w:val="00A7551D"/>
    <w:rsid w:val="00A7579F"/>
    <w:rsid w:val="00A76C5C"/>
    <w:rsid w:val="00A76C9B"/>
    <w:rsid w:val="00A76CC3"/>
    <w:rsid w:val="00A770B6"/>
    <w:rsid w:val="00A77F0E"/>
    <w:rsid w:val="00A806F2"/>
    <w:rsid w:val="00A80CCB"/>
    <w:rsid w:val="00A80E5D"/>
    <w:rsid w:val="00A810DA"/>
    <w:rsid w:val="00A81D37"/>
    <w:rsid w:val="00A82DD6"/>
    <w:rsid w:val="00A82FAB"/>
    <w:rsid w:val="00A830C2"/>
    <w:rsid w:val="00A83C17"/>
    <w:rsid w:val="00A843D0"/>
    <w:rsid w:val="00A84FAD"/>
    <w:rsid w:val="00A85E4C"/>
    <w:rsid w:val="00A85EBF"/>
    <w:rsid w:val="00A8690D"/>
    <w:rsid w:val="00A869D8"/>
    <w:rsid w:val="00A86DFB"/>
    <w:rsid w:val="00A8705A"/>
    <w:rsid w:val="00A8780E"/>
    <w:rsid w:val="00A87955"/>
    <w:rsid w:val="00A87FC3"/>
    <w:rsid w:val="00A908A3"/>
    <w:rsid w:val="00A90E31"/>
    <w:rsid w:val="00A91188"/>
    <w:rsid w:val="00A917BC"/>
    <w:rsid w:val="00A91975"/>
    <w:rsid w:val="00A92747"/>
    <w:rsid w:val="00A92A97"/>
    <w:rsid w:val="00A9330B"/>
    <w:rsid w:val="00A93EC4"/>
    <w:rsid w:val="00A94298"/>
    <w:rsid w:val="00A94317"/>
    <w:rsid w:val="00A94B8C"/>
    <w:rsid w:val="00A94E98"/>
    <w:rsid w:val="00A951E0"/>
    <w:rsid w:val="00A957A1"/>
    <w:rsid w:val="00A9597F"/>
    <w:rsid w:val="00A95F90"/>
    <w:rsid w:val="00A9640A"/>
    <w:rsid w:val="00A965CE"/>
    <w:rsid w:val="00A965DE"/>
    <w:rsid w:val="00A973F1"/>
    <w:rsid w:val="00AA088E"/>
    <w:rsid w:val="00AA0EDF"/>
    <w:rsid w:val="00AA126F"/>
    <w:rsid w:val="00AA1F5D"/>
    <w:rsid w:val="00AA25CB"/>
    <w:rsid w:val="00AA35D2"/>
    <w:rsid w:val="00AA3B93"/>
    <w:rsid w:val="00AA418B"/>
    <w:rsid w:val="00AA41F6"/>
    <w:rsid w:val="00AA44AF"/>
    <w:rsid w:val="00AA51C6"/>
    <w:rsid w:val="00AA5AD7"/>
    <w:rsid w:val="00AA6095"/>
    <w:rsid w:val="00AA6501"/>
    <w:rsid w:val="00AA6CEA"/>
    <w:rsid w:val="00AA6F74"/>
    <w:rsid w:val="00AA7520"/>
    <w:rsid w:val="00AA778F"/>
    <w:rsid w:val="00AA7833"/>
    <w:rsid w:val="00AA7946"/>
    <w:rsid w:val="00AA7CB8"/>
    <w:rsid w:val="00AB085E"/>
    <w:rsid w:val="00AB0A6D"/>
    <w:rsid w:val="00AB14D7"/>
    <w:rsid w:val="00AB1533"/>
    <w:rsid w:val="00AB18F6"/>
    <w:rsid w:val="00AB21F5"/>
    <w:rsid w:val="00AB3074"/>
    <w:rsid w:val="00AB30BB"/>
    <w:rsid w:val="00AB4221"/>
    <w:rsid w:val="00AB4336"/>
    <w:rsid w:val="00AB45BB"/>
    <w:rsid w:val="00AB614B"/>
    <w:rsid w:val="00AB6484"/>
    <w:rsid w:val="00AB653E"/>
    <w:rsid w:val="00AB6933"/>
    <w:rsid w:val="00AB6AA0"/>
    <w:rsid w:val="00AB6BEC"/>
    <w:rsid w:val="00AB6D48"/>
    <w:rsid w:val="00AB71F2"/>
    <w:rsid w:val="00AC2391"/>
    <w:rsid w:val="00AC2499"/>
    <w:rsid w:val="00AC2686"/>
    <w:rsid w:val="00AC2705"/>
    <w:rsid w:val="00AC2C9B"/>
    <w:rsid w:val="00AC3210"/>
    <w:rsid w:val="00AC3D14"/>
    <w:rsid w:val="00AC4A2E"/>
    <w:rsid w:val="00AC4D47"/>
    <w:rsid w:val="00AC65B3"/>
    <w:rsid w:val="00AC6CBD"/>
    <w:rsid w:val="00AC708D"/>
    <w:rsid w:val="00AC79B7"/>
    <w:rsid w:val="00AC7A81"/>
    <w:rsid w:val="00AD004B"/>
    <w:rsid w:val="00AD01C6"/>
    <w:rsid w:val="00AD03AD"/>
    <w:rsid w:val="00AD0555"/>
    <w:rsid w:val="00AD20B0"/>
    <w:rsid w:val="00AD23EA"/>
    <w:rsid w:val="00AD2A2B"/>
    <w:rsid w:val="00AD32DA"/>
    <w:rsid w:val="00AD37F5"/>
    <w:rsid w:val="00AD4B29"/>
    <w:rsid w:val="00AD4D54"/>
    <w:rsid w:val="00AD6105"/>
    <w:rsid w:val="00AE0B42"/>
    <w:rsid w:val="00AE0EBE"/>
    <w:rsid w:val="00AE1805"/>
    <w:rsid w:val="00AE1A92"/>
    <w:rsid w:val="00AE1D6D"/>
    <w:rsid w:val="00AE2E56"/>
    <w:rsid w:val="00AE31A2"/>
    <w:rsid w:val="00AE322C"/>
    <w:rsid w:val="00AE3719"/>
    <w:rsid w:val="00AE3EEF"/>
    <w:rsid w:val="00AE509E"/>
    <w:rsid w:val="00AE5D9D"/>
    <w:rsid w:val="00AE6707"/>
    <w:rsid w:val="00AE6F3E"/>
    <w:rsid w:val="00AE752E"/>
    <w:rsid w:val="00AE7BFE"/>
    <w:rsid w:val="00AF1D18"/>
    <w:rsid w:val="00AF1DC0"/>
    <w:rsid w:val="00AF28CF"/>
    <w:rsid w:val="00AF2CFD"/>
    <w:rsid w:val="00AF30E5"/>
    <w:rsid w:val="00AF3238"/>
    <w:rsid w:val="00AF326C"/>
    <w:rsid w:val="00AF3D07"/>
    <w:rsid w:val="00AF3F8C"/>
    <w:rsid w:val="00AF47FE"/>
    <w:rsid w:val="00AF4F59"/>
    <w:rsid w:val="00AF51C5"/>
    <w:rsid w:val="00AF5497"/>
    <w:rsid w:val="00AF5CC6"/>
    <w:rsid w:val="00AF66B8"/>
    <w:rsid w:val="00AF69C4"/>
    <w:rsid w:val="00B002CD"/>
    <w:rsid w:val="00B01369"/>
    <w:rsid w:val="00B01E59"/>
    <w:rsid w:val="00B031F9"/>
    <w:rsid w:val="00B0437A"/>
    <w:rsid w:val="00B05171"/>
    <w:rsid w:val="00B0582D"/>
    <w:rsid w:val="00B0587B"/>
    <w:rsid w:val="00B06881"/>
    <w:rsid w:val="00B06B14"/>
    <w:rsid w:val="00B06E03"/>
    <w:rsid w:val="00B072A1"/>
    <w:rsid w:val="00B0739B"/>
    <w:rsid w:val="00B07970"/>
    <w:rsid w:val="00B102C2"/>
    <w:rsid w:val="00B1073B"/>
    <w:rsid w:val="00B10D2B"/>
    <w:rsid w:val="00B10E8B"/>
    <w:rsid w:val="00B1159B"/>
    <w:rsid w:val="00B11B9B"/>
    <w:rsid w:val="00B11D72"/>
    <w:rsid w:val="00B128B2"/>
    <w:rsid w:val="00B12F96"/>
    <w:rsid w:val="00B139C6"/>
    <w:rsid w:val="00B141B5"/>
    <w:rsid w:val="00B153B0"/>
    <w:rsid w:val="00B159CB"/>
    <w:rsid w:val="00B1677D"/>
    <w:rsid w:val="00B17E3B"/>
    <w:rsid w:val="00B20189"/>
    <w:rsid w:val="00B20806"/>
    <w:rsid w:val="00B20EFF"/>
    <w:rsid w:val="00B20F03"/>
    <w:rsid w:val="00B2121B"/>
    <w:rsid w:val="00B2181A"/>
    <w:rsid w:val="00B227C9"/>
    <w:rsid w:val="00B22C4F"/>
    <w:rsid w:val="00B2308A"/>
    <w:rsid w:val="00B230B2"/>
    <w:rsid w:val="00B23394"/>
    <w:rsid w:val="00B23726"/>
    <w:rsid w:val="00B23842"/>
    <w:rsid w:val="00B24432"/>
    <w:rsid w:val="00B24A17"/>
    <w:rsid w:val="00B24BE5"/>
    <w:rsid w:val="00B2502C"/>
    <w:rsid w:val="00B260A9"/>
    <w:rsid w:val="00B2620D"/>
    <w:rsid w:val="00B26238"/>
    <w:rsid w:val="00B265FE"/>
    <w:rsid w:val="00B271D6"/>
    <w:rsid w:val="00B2734C"/>
    <w:rsid w:val="00B2769B"/>
    <w:rsid w:val="00B2772C"/>
    <w:rsid w:val="00B27748"/>
    <w:rsid w:val="00B27D75"/>
    <w:rsid w:val="00B30566"/>
    <w:rsid w:val="00B3092F"/>
    <w:rsid w:val="00B30BB3"/>
    <w:rsid w:val="00B30E75"/>
    <w:rsid w:val="00B31E28"/>
    <w:rsid w:val="00B31ECE"/>
    <w:rsid w:val="00B3203B"/>
    <w:rsid w:val="00B32540"/>
    <w:rsid w:val="00B32E4C"/>
    <w:rsid w:val="00B32F3A"/>
    <w:rsid w:val="00B33156"/>
    <w:rsid w:val="00B337B7"/>
    <w:rsid w:val="00B34055"/>
    <w:rsid w:val="00B34E1B"/>
    <w:rsid w:val="00B35FD2"/>
    <w:rsid w:val="00B36422"/>
    <w:rsid w:val="00B3695B"/>
    <w:rsid w:val="00B36C98"/>
    <w:rsid w:val="00B37506"/>
    <w:rsid w:val="00B37569"/>
    <w:rsid w:val="00B40431"/>
    <w:rsid w:val="00B40529"/>
    <w:rsid w:val="00B40CED"/>
    <w:rsid w:val="00B40E2F"/>
    <w:rsid w:val="00B415B0"/>
    <w:rsid w:val="00B41BB4"/>
    <w:rsid w:val="00B42A4E"/>
    <w:rsid w:val="00B42C8C"/>
    <w:rsid w:val="00B4301B"/>
    <w:rsid w:val="00B43BE6"/>
    <w:rsid w:val="00B44B8E"/>
    <w:rsid w:val="00B455C8"/>
    <w:rsid w:val="00B4599A"/>
    <w:rsid w:val="00B45B60"/>
    <w:rsid w:val="00B46351"/>
    <w:rsid w:val="00B47239"/>
    <w:rsid w:val="00B505E1"/>
    <w:rsid w:val="00B5113B"/>
    <w:rsid w:val="00B516CD"/>
    <w:rsid w:val="00B535C8"/>
    <w:rsid w:val="00B54799"/>
    <w:rsid w:val="00B55031"/>
    <w:rsid w:val="00B55069"/>
    <w:rsid w:val="00B56593"/>
    <w:rsid w:val="00B56934"/>
    <w:rsid w:val="00B570CF"/>
    <w:rsid w:val="00B57898"/>
    <w:rsid w:val="00B57932"/>
    <w:rsid w:val="00B6065C"/>
    <w:rsid w:val="00B614B0"/>
    <w:rsid w:val="00B61628"/>
    <w:rsid w:val="00B61B52"/>
    <w:rsid w:val="00B6279B"/>
    <w:rsid w:val="00B62C2C"/>
    <w:rsid w:val="00B62E05"/>
    <w:rsid w:val="00B6312B"/>
    <w:rsid w:val="00B63B6F"/>
    <w:rsid w:val="00B63BB5"/>
    <w:rsid w:val="00B659AB"/>
    <w:rsid w:val="00B663C2"/>
    <w:rsid w:val="00B66541"/>
    <w:rsid w:val="00B668B4"/>
    <w:rsid w:val="00B66D00"/>
    <w:rsid w:val="00B670DD"/>
    <w:rsid w:val="00B671EA"/>
    <w:rsid w:val="00B67771"/>
    <w:rsid w:val="00B67AB5"/>
    <w:rsid w:val="00B70AC5"/>
    <w:rsid w:val="00B70C2A"/>
    <w:rsid w:val="00B72121"/>
    <w:rsid w:val="00B728C5"/>
    <w:rsid w:val="00B73585"/>
    <w:rsid w:val="00B735A1"/>
    <w:rsid w:val="00B736F3"/>
    <w:rsid w:val="00B7389B"/>
    <w:rsid w:val="00B74186"/>
    <w:rsid w:val="00B74343"/>
    <w:rsid w:val="00B744FF"/>
    <w:rsid w:val="00B7459B"/>
    <w:rsid w:val="00B75495"/>
    <w:rsid w:val="00B75E9A"/>
    <w:rsid w:val="00B76271"/>
    <w:rsid w:val="00B76887"/>
    <w:rsid w:val="00B76FA9"/>
    <w:rsid w:val="00B77A05"/>
    <w:rsid w:val="00B77A1F"/>
    <w:rsid w:val="00B77AF4"/>
    <w:rsid w:val="00B81761"/>
    <w:rsid w:val="00B82022"/>
    <w:rsid w:val="00B82236"/>
    <w:rsid w:val="00B826E0"/>
    <w:rsid w:val="00B82B0B"/>
    <w:rsid w:val="00B82C03"/>
    <w:rsid w:val="00B83194"/>
    <w:rsid w:val="00B8332C"/>
    <w:rsid w:val="00B83A59"/>
    <w:rsid w:val="00B84204"/>
    <w:rsid w:val="00B8431E"/>
    <w:rsid w:val="00B843D5"/>
    <w:rsid w:val="00B84C8B"/>
    <w:rsid w:val="00B8664B"/>
    <w:rsid w:val="00B86F55"/>
    <w:rsid w:val="00B8710F"/>
    <w:rsid w:val="00B87405"/>
    <w:rsid w:val="00B879D0"/>
    <w:rsid w:val="00B87B2F"/>
    <w:rsid w:val="00B87EB6"/>
    <w:rsid w:val="00B901F8"/>
    <w:rsid w:val="00B91617"/>
    <w:rsid w:val="00B91822"/>
    <w:rsid w:val="00B93905"/>
    <w:rsid w:val="00B9470A"/>
    <w:rsid w:val="00B947ED"/>
    <w:rsid w:val="00B94C6B"/>
    <w:rsid w:val="00B9553D"/>
    <w:rsid w:val="00B962B2"/>
    <w:rsid w:val="00B963B9"/>
    <w:rsid w:val="00B96962"/>
    <w:rsid w:val="00B96CBF"/>
    <w:rsid w:val="00B9737A"/>
    <w:rsid w:val="00BA057E"/>
    <w:rsid w:val="00BA092A"/>
    <w:rsid w:val="00BA0BF1"/>
    <w:rsid w:val="00BA121D"/>
    <w:rsid w:val="00BA1F3E"/>
    <w:rsid w:val="00BA227C"/>
    <w:rsid w:val="00BA27F8"/>
    <w:rsid w:val="00BA3EDC"/>
    <w:rsid w:val="00BA4247"/>
    <w:rsid w:val="00BA431D"/>
    <w:rsid w:val="00BA4659"/>
    <w:rsid w:val="00BA5131"/>
    <w:rsid w:val="00BA66E8"/>
    <w:rsid w:val="00BA6BB8"/>
    <w:rsid w:val="00BA6E6A"/>
    <w:rsid w:val="00BA7689"/>
    <w:rsid w:val="00BA7995"/>
    <w:rsid w:val="00BB037E"/>
    <w:rsid w:val="00BB07FF"/>
    <w:rsid w:val="00BB0D24"/>
    <w:rsid w:val="00BB0D68"/>
    <w:rsid w:val="00BB105D"/>
    <w:rsid w:val="00BB18C8"/>
    <w:rsid w:val="00BB2EE0"/>
    <w:rsid w:val="00BB3291"/>
    <w:rsid w:val="00BB3B94"/>
    <w:rsid w:val="00BB3CD9"/>
    <w:rsid w:val="00BB41A2"/>
    <w:rsid w:val="00BB4446"/>
    <w:rsid w:val="00BB46D4"/>
    <w:rsid w:val="00BB47C8"/>
    <w:rsid w:val="00BB5426"/>
    <w:rsid w:val="00BB552E"/>
    <w:rsid w:val="00BB5657"/>
    <w:rsid w:val="00BB5AED"/>
    <w:rsid w:val="00BB6AC7"/>
    <w:rsid w:val="00BB6C90"/>
    <w:rsid w:val="00BB7EE8"/>
    <w:rsid w:val="00BC0708"/>
    <w:rsid w:val="00BC0EC0"/>
    <w:rsid w:val="00BC1902"/>
    <w:rsid w:val="00BC20AC"/>
    <w:rsid w:val="00BC2292"/>
    <w:rsid w:val="00BC26B3"/>
    <w:rsid w:val="00BC30CF"/>
    <w:rsid w:val="00BC3B5B"/>
    <w:rsid w:val="00BC46E1"/>
    <w:rsid w:val="00BC51A8"/>
    <w:rsid w:val="00BC5D42"/>
    <w:rsid w:val="00BC72CA"/>
    <w:rsid w:val="00BC7FE0"/>
    <w:rsid w:val="00BD0886"/>
    <w:rsid w:val="00BD10C4"/>
    <w:rsid w:val="00BD19A4"/>
    <w:rsid w:val="00BD1EBE"/>
    <w:rsid w:val="00BD36C5"/>
    <w:rsid w:val="00BD3D48"/>
    <w:rsid w:val="00BD3F6C"/>
    <w:rsid w:val="00BD4A28"/>
    <w:rsid w:val="00BD4A2C"/>
    <w:rsid w:val="00BD5DDC"/>
    <w:rsid w:val="00BD662A"/>
    <w:rsid w:val="00BE163C"/>
    <w:rsid w:val="00BE16EE"/>
    <w:rsid w:val="00BE1902"/>
    <w:rsid w:val="00BE1CC3"/>
    <w:rsid w:val="00BE1D8F"/>
    <w:rsid w:val="00BE20F6"/>
    <w:rsid w:val="00BE21EE"/>
    <w:rsid w:val="00BE2933"/>
    <w:rsid w:val="00BE3214"/>
    <w:rsid w:val="00BE321D"/>
    <w:rsid w:val="00BE33CD"/>
    <w:rsid w:val="00BE40A1"/>
    <w:rsid w:val="00BE4188"/>
    <w:rsid w:val="00BE4844"/>
    <w:rsid w:val="00BE5623"/>
    <w:rsid w:val="00BE61C2"/>
    <w:rsid w:val="00BE6821"/>
    <w:rsid w:val="00BE6925"/>
    <w:rsid w:val="00BE6CAA"/>
    <w:rsid w:val="00BE7B50"/>
    <w:rsid w:val="00BE7DAC"/>
    <w:rsid w:val="00BF031A"/>
    <w:rsid w:val="00BF0581"/>
    <w:rsid w:val="00BF10DB"/>
    <w:rsid w:val="00BF11E5"/>
    <w:rsid w:val="00BF1390"/>
    <w:rsid w:val="00BF19E1"/>
    <w:rsid w:val="00BF28A5"/>
    <w:rsid w:val="00BF32E3"/>
    <w:rsid w:val="00BF4181"/>
    <w:rsid w:val="00BF46DD"/>
    <w:rsid w:val="00BF4713"/>
    <w:rsid w:val="00BF4B12"/>
    <w:rsid w:val="00BF4BC1"/>
    <w:rsid w:val="00BF549C"/>
    <w:rsid w:val="00BF737D"/>
    <w:rsid w:val="00BF74F0"/>
    <w:rsid w:val="00BF784E"/>
    <w:rsid w:val="00BF7B89"/>
    <w:rsid w:val="00BF7C80"/>
    <w:rsid w:val="00C002FB"/>
    <w:rsid w:val="00C01C2C"/>
    <w:rsid w:val="00C02048"/>
    <w:rsid w:val="00C02846"/>
    <w:rsid w:val="00C03169"/>
    <w:rsid w:val="00C03758"/>
    <w:rsid w:val="00C044AA"/>
    <w:rsid w:val="00C04B0B"/>
    <w:rsid w:val="00C05168"/>
    <w:rsid w:val="00C059F4"/>
    <w:rsid w:val="00C06DD1"/>
    <w:rsid w:val="00C07231"/>
    <w:rsid w:val="00C07420"/>
    <w:rsid w:val="00C075F7"/>
    <w:rsid w:val="00C07F94"/>
    <w:rsid w:val="00C103D1"/>
    <w:rsid w:val="00C12505"/>
    <w:rsid w:val="00C13867"/>
    <w:rsid w:val="00C140F0"/>
    <w:rsid w:val="00C1441A"/>
    <w:rsid w:val="00C16077"/>
    <w:rsid w:val="00C16D08"/>
    <w:rsid w:val="00C17D6B"/>
    <w:rsid w:val="00C17E9C"/>
    <w:rsid w:val="00C21B85"/>
    <w:rsid w:val="00C229ED"/>
    <w:rsid w:val="00C236AE"/>
    <w:rsid w:val="00C23ECC"/>
    <w:rsid w:val="00C23EF6"/>
    <w:rsid w:val="00C25BA5"/>
    <w:rsid w:val="00C27D70"/>
    <w:rsid w:val="00C27DA6"/>
    <w:rsid w:val="00C3002D"/>
    <w:rsid w:val="00C30A0E"/>
    <w:rsid w:val="00C31B93"/>
    <w:rsid w:val="00C31F16"/>
    <w:rsid w:val="00C3218A"/>
    <w:rsid w:val="00C327D5"/>
    <w:rsid w:val="00C3410A"/>
    <w:rsid w:val="00C34362"/>
    <w:rsid w:val="00C3456E"/>
    <w:rsid w:val="00C34994"/>
    <w:rsid w:val="00C3581D"/>
    <w:rsid w:val="00C35A05"/>
    <w:rsid w:val="00C35F6C"/>
    <w:rsid w:val="00C37C33"/>
    <w:rsid w:val="00C4069C"/>
    <w:rsid w:val="00C40B37"/>
    <w:rsid w:val="00C40E34"/>
    <w:rsid w:val="00C41513"/>
    <w:rsid w:val="00C41A82"/>
    <w:rsid w:val="00C421D3"/>
    <w:rsid w:val="00C429F4"/>
    <w:rsid w:val="00C429F5"/>
    <w:rsid w:val="00C42F00"/>
    <w:rsid w:val="00C45340"/>
    <w:rsid w:val="00C4550F"/>
    <w:rsid w:val="00C45C28"/>
    <w:rsid w:val="00C46219"/>
    <w:rsid w:val="00C46342"/>
    <w:rsid w:val="00C471D8"/>
    <w:rsid w:val="00C47EB9"/>
    <w:rsid w:val="00C47F2B"/>
    <w:rsid w:val="00C502EB"/>
    <w:rsid w:val="00C50D96"/>
    <w:rsid w:val="00C510AE"/>
    <w:rsid w:val="00C5128A"/>
    <w:rsid w:val="00C51B17"/>
    <w:rsid w:val="00C51E4F"/>
    <w:rsid w:val="00C522C4"/>
    <w:rsid w:val="00C5277E"/>
    <w:rsid w:val="00C5390E"/>
    <w:rsid w:val="00C539CA"/>
    <w:rsid w:val="00C53A75"/>
    <w:rsid w:val="00C54377"/>
    <w:rsid w:val="00C5465A"/>
    <w:rsid w:val="00C54B8B"/>
    <w:rsid w:val="00C54CC7"/>
    <w:rsid w:val="00C571DC"/>
    <w:rsid w:val="00C5742B"/>
    <w:rsid w:val="00C6051E"/>
    <w:rsid w:val="00C6074C"/>
    <w:rsid w:val="00C607F3"/>
    <w:rsid w:val="00C60F0E"/>
    <w:rsid w:val="00C60FA8"/>
    <w:rsid w:val="00C6115F"/>
    <w:rsid w:val="00C6198B"/>
    <w:rsid w:val="00C62AAA"/>
    <w:rsid w:val="00C62B44"/>
    <w:rsid w:val="00C631BA"/>
    <w:rsid w:val="00C63932"/>
    <w:rsid w:val="00C63962"/>
    <w:rsid w:val="00C64C5A"/>
    <w:rsid w:val="00C6564A"/>
    <w:rsid w:val="00C66384"/>
    <w:rsid w:val="00C664D8"/>
    <w:rsid w:val="00C66EA8"/>
    <w:rsid w:val="00C66F94"/>
    <w:rsid w:val="00C70DD3"/>
    <w:rsid w:val="00C70E88"/>
    <w:rsid w:val="00C71200"/>
    <w:rsid w:val="00C71249"/>
    <w:rsid w:val="00C716C0"/>
    <w:rsid w:val="00C71F7E"/>
    <w:rsid w:val="00C726F0"/>
    <w:rsid w:val="00C74A1B"/>
    <w:rsid w:val="00C74B54"/>
    <w:rsid w:val="00C75655"/>
    <w:rsid w:val="00C75CAD"/>
    <w:rsid w:val="00C762D6"/>
    <w:rsid w:val="00C76534"/>
    <w:rsid w:val="00C77746"/>
    <w:rsid w:val="00C80137"/>
    <w:rsid w:val="00C801C1"/>
    <w:rsid w:val="00C80425"/>
    <w:rsid w:val="00C80698"/>
    <w:rsid w:val="00C80B05"/>
    <w:rsid w:val="00C810F4"/>
    <w:rsid w:val="00C81938"/>
    <w:rsid w:val="00C819BA"/>
    <w:rsid w:val="00C833A1"/>
    <w:rsid w:val="00C83862"/>
    <w:rsid w:val="00C84338"/>
    <w:rsid w:val="00C844BF"/>
    <w:rsid w:val="00C84630"/>
    <w:rsid w:val="00C846F3"/>
    <w:rsid w:val="00C85390"/>
    <w:rsid w:val="00C85395"/>
    <w:rsid w:val="00C8601B"/>
    <w:rsid w:val="00C86318"/>
    <w:rsid w:val="00C8654C"/>
    <w:rsid w:val="00C86C3F"/>
    <w:rsid w:val="00C8788F"/>
    <w:rsid w:val="00C87E7E"/>
    <w:rsid w:val="00C904F9"/>
    <w:rsid w:val="00C90BD3"/>
    <w:rsid w:val="00C919CF"/>
    <w:rsid w:val="00C925F6"/>
    <w:rsid w:val="00C9283F"/>
    <w:rsid w:val="00C92E97"/>
    <w:rsid w:val="00C936CC"/>
    <w:rsid w:val="00C93AD5"/>
    <w:rsid w:val="00C93CBB"/>
    <w:rsid w:val="00C93D2C"/>
    <w:rsid w:val="00C94656"/>
    <w:rsid w:val="00C94672"/>
    <w:rsid w:val="00C949A8"/>
    <w:rsid w:val="00C94FDE"/>
    <w:rsid w:val="00C95243"/>
    <w:rsid w:val="00C95C93"/>
    <w:rsid w:val="00C97984"/>
    <w:rsid w:val="00CA038F"/>
    <w:rsid w:val="00CA11DB"/>
    <w:rsid w:val="00CA1305"/>
    <w:rsid w:val="00CA1721"/>
    <w:rsid w:val="00CA226C"/>
    <w:rsid w:val="00CA25FC"/>
    <w:rsid w:val="00CA2B46"/>
    <w:rsid w:val="00CA2F3B"/>
    <w:rsid w:val="00CA3322"/>
    <w:rsid w:val="00CA387D"/>
    <w:rsid w:val="00CA3981"/>
    <w:rsid w:val="00CA3BB8"/>
    <w:rsid w:val="00CA4C9B"/>
    <w:rsid w:val="00CA502C"/>
    <w:rsid w:val="00CA5DD5"/>
    <w:rsid w:val="00CA5F87"/>
    <w:rsid w:val="00CA6A5C"/>
    <w:rsid w:val="00CA6FC8"/>
    <w:rsid w:val="00CA7013"/>
    <w:rsid w:val="00CB05B1"/>
    <w:rsid w:val="00CB1649"/>
    <w:rsid w:val="00CB1DB0"/>
    <w:rsid w:val="00CB242A"/>
    <w:rsid w:val="00CB2BF1"/>
    <w:rsid w:val="00CB3689"/>
    <w:rsid w:val="00CB5A4F"/>
    <w:rsid w:val="00CB5B9A"/>
    <w:rsid w:val="00CB6533"/>
    <w:rsid w:val="00CB6C88"/>
    <w:rsid w:val="00CC0E16"/>
    <w:rsid w:val="00CC12E2"/>
    <w:rsid w:val="00CC3AD5"/>
    <w:rsid w:val="00CC63CD"/>
    <w:rsid w:val="00CC6470"/>
    <w:rsid w:val="00CD0E49"/>
    <w:rsid w:val="00CD12F7"/>
    <w:rsid w:val="00CD2562"/>
    <w:rsid w:val="00CD39D5"/>
    <w:rsid w:val="00CD3BF9"/>
    <w:rsid w:val="00CD422F"/>
    <w:rsid w:val="00CD55C1"/>
    <w:rsid w:val="00CD6074"/>
    <w:rsid w:val="00CD6C93"/>
    <w:rsid w:val="00CD6EF9"/>
    <w:rsid w:val="00CD7838"/>
    <w:rsid w:val="00CD7932"/>
    <w:rsid w:val="00CE00B8"/>
    <w:rsid w:val="00CE01AD"/>
    <w:rsid w:val="00CE03EE"/>
    <w:rsid w:val="00CE0410"/>
    <w:rsid w:val="00CE0A53"/>
    <w:rsid w:val="00CE1839"/>
    <w:rsid w:val="00CE188B"/>
    <w:rsid w:val="00CE1D62"/>
    <w:rsid w:val="00CE2485"/>
    <w:rsid w:val="00CE2993"/>
    <w:rsid w:val="00CE2B7A"/>
    <w:rsid w:val="00CE311F"/>
    <w:rsid w:val="00CE3C94"/>
    <w:rsid w:val="00CE4304"/>
    <w:rsid w:val="00CE4AE7"/>
    <w:rsid w:val="00CE6B2D"/>
    <w:rsid w:val="00CE6F71"/>
    <w:rsid w:val="00CE7016"/>
    <w:rsid w:val="00CE7910"/>
    <w:rsid w:val="00CE7D52"/>
    <w:rsid w:val="00CE7EF5"/>
    <w:rsid w:val="00CF0136"/>
    <w:rsid w:val="00CF03E2"/>
    <w:rsid w:val="00CF078B"/>
    <w:rsid w:val="00CF0940"/>
    <w:rsid w:val="00CF0B75"/>
    <w:rsid w:val="00CF0C3D"/>
    <w:rsid w:val="00CF0F53"/>
    <w:rsid w:val="00CF0FBD"/>
    <w:rsid w:val="00CF1816"/>
    <w:rsid w:val="00CF283F"/>
    <w:rsid w:val="00CF28F1"/>
    <w:rsid w:val="00CF3629"/>
    <w:rsid w:val="00CF384F"/>
    <w:rsid w:val="00CF407D"/>
    <w:rsid w:val="00CF4651"/>
    <w:rsid w:val="00CF4C1A"/>
    <w:rsid w:val="00CF4F5A"/>
    <w:rsid w:val="00CF6151"/>
    <w:rsid w:val="00CF66F7"/>
    <w:rsid w:val="00CF684C"/>
    <w:rsid w:val="00CF7494"/>
    <w:rsid w:val="00CF7D94"/>
    <w:rsid w:val="00D00128"/>
    <w:rsid w:val="00D0013C"/>
    <w:rsid w:val="00D0196E"/>
    <w:rsid w:val="00D0226B"/>
    <w:rsid w:val="00D0247D"/>
    <w:rsid w:val="00D03395"/>
    <w:rsid w:val="00D03492"/>
    <w:rsid w:val="00D03FB4"/>
    <w:rsid w:val="00D03FFF"/>
    <w:rsid w:val="00D040D9"/>
    <w:rsid w:val="00D045F2"/>
    <w:rsid w:val="00D04619"/>
    <w:rsid w:val="00D04EC5"/>
    <w:rsid w:val="00D04F33"/>
    <w:rsid w:val="00D05130"/>
    <w:rsid w:val="00D05892"/>
    <w:rsid w:val="00D07B32"/>
    <w:rsid w:val="00D07F84"/>
    <w:rsid w:val="00D110FA"/>
    <w:rsid w:val="00D1111D"/>
    <w:rsid w:val="00D1144D"/>
    <w:rsid w:val="00D1200B"/>
    <w:rsid w:val="00D128EA"/>
    <w:rsid w:val="00D12CFA"/>
    <w:rsid w:val="00D13310"/>
    <w:rsid w:val="00D134FE"/>
    <w:rsid w:val="00D1383A"/>
    <w:rsid w:val="00D13D49"/>
    <w:rsid w:val="00D143EF"/>
    <w:rsid w:val="00D146C7"/>
    <w:rsid w:val="00D1481F"/>
    <w:rsid w:val="00D14EEA"/>
    <w:rsid w:val="00D156BF"/>
    <w:rsid w:val="00D15972"/>
    <w:rsid w:val="00D15F0E"/>
    <w:rsid w:val="00D1672F"/>
    <w:rsid w:val="00D17367"/>
    <w:rsid w:val="00D179F7"/>
    <w:rsid w:val="00D17A2C"/>
    <w:rsid w:val="00D203D3"/>
    <w:rsid w:val="00D205F0"/>
    <w:rsid w:val="00D21F42"/>
    <w:rsid w:val="00D229F5"/>
    <w:rsid w:val="00D2302D"/>
    <w:rsid w:val="00D23A81"/>
    <w:rsid w:val="00D24019"/>
    <w:rsid w:val="00D25ECE"/>
    <w:rsid w:val="00D26500"/>
    <w:rsid w:val="00D3077C"/>
    <w:rsid w:val="00D3088E"/>
    <w:rsid w:val="00D30932"/>
    <w:rsid w:val="00D30B2D"/>
    <w:rsid w:val="00D30BB9"/>
    <w:rsid w:val="00D31B8E"/>
    <w:rsid w:val="00D31C04"/>
    <w:rsid w:val="00D31C88"/>
    <w:rsid w:val="00D31CB1"/>
    <w:rsid w:val="00D31D10"/>
    <w:rsid w:val="00D327E6"/>
    <w:rsid w:val="00D33416"/>
    <w:rsid w:val="00D349B9"/>
    <w:rsid w:val="00D3560D"/>
    <w:rsid w:val="00D369FA"/>
    <w:rsid w:val="00D36A3B"/>
    <w:rsid w:val="00D37101"/>
    <w:rsid w:val="00D37658"/>
    <w:rsid w:val="00D4012B"/>
    <w:rsid w:val="00D40D45"/>
    <w:rsid w:val="00D41550"/>
    <w:rsid w:val="00D41756"/>
    <w:rsid w:val="00D419C7"/>
    <w:rsid w:val="00D423E4"/>
    <w:rsid w:val="00D42ADE"/>
    <w:rsid w:val="00D42FAC"/>
    <w:rsid w:val="00D43199"/>
    <w:rsid w:val="00D4330A"/>
    <w:rsid w:val="00D43860"/>
    <w:rsid w:val="00D45B5F"/>
    <w:rsid w:val="00D47546"/>
    <w:rsid w:val="00D47AE2"/>
    <w:rsid w:val="00D501AB"/>
    <w:rsid w:val="00D50467"/>
    <w:rsid w:val="00D50482"/>
    <w:rsid w:val="00D50C82"/>
    <w:rsid w:val="00D517D8"/>
    <w:rsid w:val="00D51D29"/>
    <w:rsid w:val="00D534A9"/>
    <w:rsid w:val="00D55127"/>
    <w:rsid w:val="00D56133"/>
    <w:rsid w:val="00D5656F"/>
    <w:rsid w:val="00D565B3"/>
    <w:rsid w:val="00D5712A"/>
    <w:rsid w:val="00D579C8"/>
    <w:rsid w:val="00D57A17"/>
    <w:rsid w:val="00D57F1D"/>
    <w:rsid w:val="00D61524"/>
    <w:rsid w:val="00D61A07"/>
    <w:rsid w:val="00D62C1F"/>
    <w:rsid w:val="00D62FE9"/>
    <w:rsid w:val="00D63150"/>
    <w:rsid w:val="00D63461"/>
    <w:rsid w:val="00D6429A"/>
    <w:rsid w:val="00D64FFA"/>
    <w:rsid w:val="00D657B2"/>
    <w:rsid w:val="00D66081"/>
    <w:rsid w:val="00D665BB"/>
    <w:rsid w:val="00D66765"/>
    <w:rsid w:val="00D67345"/>
    <w:rsid w:val="00D6765C"/>
    <w:rsid w:val="00D67BEF"/>
    <w:rsid w:val="00D707F1"/>
    <w:rsid w:val="00D70F6A"/>
    <w:rsid w:val="00D71D50"/>
    <w:rsid w:val="00D71D79"/>
    <w:rsid w:val="00D71E1E"/>
    <w:rsid w:val="00D728F9"/>
    <w:rsid w:val="00D73D95"/>
    <w:rsid w:val="00D73E5E"/>
    <w:rsid w:val="00D74F75"/>
    <w:rsid w:val="00D759AE"/>
    <w:rsid w:val="00D76F0F"/>
    <w:rsid w:val="00D775C5"/>
    <w:rsid w:val="00D77715"/>
    <w:rsid w:val="00D77B17"/>
    <w:rsid w:val="00D77D5D"/>
    <w:rsid w:val="00D80136"/>
    <w:rsid w:val="00D803FE"/>
    <w:rsid w:val="00D815E5"/>
    <w:rsid w:val="00D82B65"/>
    <w:rsid w:val="00D83E1B"/>
    <w:rsid w:val="00D847E5"/>
    <w:rsid w:val="00D85D25"/>
    <w:rsid w:val="00D8601A"/>
    <w:rsid w:val="00D870F3"/>
    <w:rsid w:val="00D871D1"/>
    <w:rsid w:val="00D87826"/>
    <w:rsid w:val="00D879B2"/>
    <w:rsid w:val="00D907F2"/>
    <w:rsid w:val="00D9194A"/>
    <w:rsid w:val="00D91A2A"/>
    <w:rsid w:val="00D92A58"/>
    <w:rsid w:val="00D934B8"/>
    <w:rsid w:val="00D93890"/>
    <w:rsid w:val="00D94113"/>
    <w:rsid w:val="00D94D52"/>
    <w:rsid w:val="00D94ECA"/>
    <w:rsid w:val="00D9519D"/>
    <w:rsid w:val="00D95C24"/>
    <w:rsid w:val="00D964B5"/>
    <w:rsid w:val="00D968FB"/>
    <w:rsid w:val="00D97666"/>
    <w:rsid w:val="00DA0157"/>
    <w:rsid w:val="00DA094F"/>
    <w:rsid w:val="00DA170D"/>
    <w:rsid w:val="00DA1B0C"/>
    <w:rsid w:val="00DA2015"/>
    <w:rsid w:val="00DA3FC7"/>
    <w:rsid w:val="00DA40DE"/>
    <w:rsid w:val="00DA4B13"/>
    <w:rsid w:val="00DA5985"/>
    <w:rsid w:val="00DA64E1"/>
    <w:rsid w:val="00DA65BB"/>
    <w:rsid w:val="00DA6AE9"/>
    <w:rsid w:val="00DA72B8"/>
    <w:rsid w:val="00DA736B"/>
    <w:rsid w:val="00DA77D0"/>
    <w:rsid w:val="00DA7BE3"/>
    <w:rsid w:val="00DB0461"/>
    <w:rsid w:val="00DB0F8A"/>
    <w:rsid w:val="00DB1917"/>
    <w:rsid w:val="00DB1C57"/>
    <w:rsid w:val="00DB1CDA"/>
    <w:rsid w:val="00DB1F23"/>
    <w:rsid w:val="00DB34E5"/>
    <w:rsid w:val="00DB3932"/>
    <w:rsid w:val="00DB3C41"/>
    <w:rsid w:val="00DB63E7"/>
    <w:rsid w:val="00DB675E"/>
    <w:rsid w:val="00DB6C43"/>
    <w:rsid w:val="00DB75B5"/>
    <w:rsid w:val="00DB7DA7"/>
    <w:rsid w:val="00DB7FE4"/>
    <w:rsid w:val="00DC08AA"/>
    <w:rsid w:val="00DC1475"/>
    <w:rsid w:val="00DC19E2"/>
    <w:rsid w:val="00DC203A"/>
    <w:rsid w:val="00DC27C6"/>
    <w:rsid w:val="00DC2D4F"/>
    <w:rsid w:val="00DC3BB3"/>
    <w:rsid w:val="00DC3F02"/>
    <w:rsid w:val="00DC4273"/>
    <w:rsid w:val="00DC4D68"/>
    <w:rsid w:val="00DC56C9"/>
    <w:rsid w:val="00DC5B8F"/>
    <w:rsid w:val="00DC6029"/>
    <w:rsid w:val="00DC6B7E"/>
    <w:rsid w:val="00DC6E3C"/>
    <w:rsid w:val="00DC7CDD"/>
    <w:rsid w:val="00DD113A"/>
    <w:rsid w:val="00DD14A1"/>
    <w:rsid w:val="00DD1DF4"/>
    <w:rsid w:val="00DD22E8"/>
    <w:rsid w:val="00DD246F"/>
    <w:rsid w:val="00DD3279"/>
    <w:rsid w:val="00DD38A8"/>
    <w:rsid w:val="00DD4196"/>
    <w:rsid w:val="00DD54E6"/>
    <w:rsid w:val="00DD5892"/>
    <w:rsid w:val="00DD5CDE"/>
    <w:rsid w:val="00DD6377"/>
    <w:rsid w:val="00DD68F5"/>
    <w:rsid w:val="00DD72A7"/>
    <w:rsid w:val="00DD7762"/>
    <w:rsid w:val="00DE0244"/>
    <w:rsid w:val="00DE0303"/>
    <w:rsid w:val="00DE0A88"/>
    <w:rsid w:val="00DE129D"/>
    <w:rsid w:val="00DE154D"/>
    <w:rsid w:val="00DE1804"/>
    <w:rsid w:val="00DE2FD6"/>
    <w:rsid w:val="00DE31EE"/>
    <w:rsid w:val="00DE32B1"/>
    <w:rsid w:val="00DE34B0"/>
    <w:rsid w:val="00DE3AD9"/>
    <w:rsid w:val="00DE3E83"/>
    <w:rsid w:val="00DE44FD"/>
    <w:rsid w:val="00DE5BD9"/>
    <w:rsid w:val="00DE5C07"/>
    <w:rsid w:val="00DE75BD"/>
    <w:rsid w:val="00DF03D1"/>
    <w:rsid w:val="00DF201E"/>
    <w:rsid w:val="00DF26D0"/>
    <w:rsid w:val="00DF2911"/>
    <w:rsid w:val="00DF297B"/>
    <w:rsid w:val="00DF3BDD"/>
    <w:rsid w:val="00DF41E6"/>
    <w:rsid w:val="00DF42F4"/>
    <w:rsid w:val="00DF4F0C"/>
    <w:rsid w:val="00DF513A"/>
    <w:rsid w:val="00DF5BB0"/>
    <w:rsid w:val="00DF63A7"/>
    <w:rsid w:val="00DF6481"/>
    <w:rsid w:val="00DF6A4C"/>
    <w:rsid w:val="00DF7730"/>
    <w:rsid w:val="00DF7A0D"/>
    <w:rsid w:val="00E02195"/>
    <w:rsid w:val="00E0291D"/>
    <w:rsid w:val="00E02B1C"/>
    <w:rsid w:val="00E035A4"/>
    <w:rsid w:val="00E054DA"/>
    <w:rsid w:val="00E05B43"/>
    <w:rsid w:val="00E05C0E"/>
    <w:rsid w:val="00E05F08"/>
    <w:rsid w:val="00E067E1"/>
    <w:rsid w:val="00E06DE3"/>
    <w:rsid w:val="00E06EAE"/>
    <w:rsid w:val="00E070AB"/>
    <w:rsid w:val="00E07D03"/>
    <w:rsid w:val="00E10136"/>
    <w:rsid w:val="00E104B9"/>
    <w:rsid w:val="00E104E4"/>
    <w:rsid w:val="00E10587"/>
    <w:rsid w:val="00E1066F"/>
    <w:rsid w:val="00E108D2"/>
    <w:rsid w:val="00E1130C"/>
    <w:rsid w:val="00E11318"/>
    <w:rsid w:val="00E117F9"/>
    <w:rsid w:val="00E1192E"/>
    <w:rsid w:val="00E11A1A"/>
    <w:rsid w:val="00E11DD2"/>
    <w:rsid w:val="00E1227C"/>
    <w:rsid w:val="00E12478"/>
    <w:rsid w:val="00E12C27"/>
    <w:rsid w:val="00E12C46"/>
    <w:rsid w:val="00E12EA2"/>
    <w:rsid w:val="00E12EFF"/>
    <w:rsid w:val="00E1380A"/>
    <w:rsid w:val="00E13C7D"/>
    <w:rsid w:val="00E14265"/>
    <w:rsid w:val="00E14E58"/>
    <w:rsid w:val="00E15220"/>
    <w:rsid w:val="00E163F4"/>
    <w:rsid w:val="00E169A5"/>
    <w:rsid w:val="00E16A6E"/>
    <w:rsid w:val="00E16B46"/>
    <w:rsid w:val="00E210D5"/>
    <w:rsid w:val="00E2198E"/>
    <w:rsid w:val="00E2264A"/>
    <w:rsid w:val="00E23696"/>
    <w:rsid w:val="00E239A7"/>
    <w:rsid w:val="00E251F9"/>
    <w:rsid w:val="00E2621F"/>
    <w:rsid w:val="00E26C82"/>
    <w:rsid w:val="00E26D15"/>
    <w:rsid w:val="00E27074"/>
    <w:rsid w:val="00E271C4"/>
    <w:rsid w:val="00E273C3"/>
    <w:rsid w:val="00E27946"/>
    <w:rsid w:val="00E3082D"/>
    <w:rsid w:val="00E3151E"/>
    <w:rsid w:val="00E317E9"/>
    <w:rsid w:val="00E32231"/>
    <w:rsid w:val="00E32512"/>
    <w:rsid w:val="00E33574"/>
    <w:rsid w:val="00E33DBC"/>
    <w:rsid w:val="00E35321"/>
    <w:rsid w:val="00E35E82"/>
    <w:rsid w:val="00E365CA"/>
    <w:rsid w:val="00E36ECF"/>
    <w:rsid w:val="00E371B9"/>
    <w:rsid w:val="00E37420"/>
    <w:rsid w:val="00E4096B"/>
    <w:rsid w:val="00E40B28"/>
    <w:rsid w:val="00E41278"/>
    <w:rsid w:val="00E452AA"/>
    <w:rsid w:val="00E45597"/>
    <w:rsid w:val="00E462D5"/>
    <w:rsid w:val="00E468DA"/>
    <w:rsid w:val="00E479F6"/>
    <w:rsid w:val="00E504A0"/>
    <w:rsid w:val="00E5050D"/>
    <w:rsid w:val="00E5126A"/>
    <w:rsid w:val="00E51735"/>
    <w:rsid w:val="00E51AF3"/>
    <w:rsid w:val="00E52120"/>
    <w:rsid w:val="00E52129"/>
    <w:rsid w:val="00E5231B"/>
    <w:rsid w:val="00E52D55"/>
    <w:rsid w:val="00E52F40"/>
    <w:rsid w:val="00E54307"/>
    <w:rsid w:val="00E5477E"/>
    <w:rsid w:val="00E548B9"/>
    <w:rsid w:val="00E550FF"/>
    <w:rsid w:val="00E559B5"/>
    <w:rsid w:val="00E561DC"/>
    <w:rsid w:val="00E56426"/>
    <w:rsid w:val="00E56EFB"/>
    <w:rsid w:val="00E5794C"/>
    <w:rsid w:val="00E57FD5"/>
    <w:rsid w:val="00E60264"/>
    <w:rsid w:val="00E602E0"/>
    <w:rsid w:val="00E6058C"/>
    <w:rsid w:val="00E61473"/>
    <w:rsid w:val="00E6154B"/>
    <w:rsid w:val="00E61FA2"/>
    <w:rsid w:val="00E621A3"/>
    <w:rsid w:val="00E624D8"/>
    <w:rsid w:val="00E62AF5"/>
    <w:rsid w:val="00E63411"/>
    <w:rsid w:val="00E63641"/>
    <w:rsid w:val="00E6382A"/>
    <w:rsid w:val="00E63A9F"/>
    <w:rsid w:val="00E63E06"/>
    <w:rsid w:val="00E64988"/>
    <w:rsid w:val="00E656E1"/>
    <w:rsid w:val="00E65E86"/>
    <w:rsid w:val="00E66D22"/>
    <w:rsid w:val="00E66E2C"/>
    <w:rsid w:val="00E67A8B"/>
    <w:rsid w:val="00E70175"/>
    <w:rsid w:val="00E7068C"/>
    <w:rsid w:val="00E70C50"/>
    <w:rsid w:val="00E70D0E"/>
    <w:rsid w:val="00E711B6"/>
    <w:rsid w:val="00E71991"/>
    <w:rsid w:val="00E7231F"/>
    <w:rsid w:val="00E72978"/>
    <w:rsid w:val="00E729B8"/>
    <w:rsid w:val="00E72A7E"/>
    <w:rsid w:val="00E72D38"/>
    <w:rsid w:val="00E73C1E"/>
    <w:rsid w:val="00E73FCA"/>
    <w:rsid w:val="00E74548"/>
    <w:rsid w:val="00E74732"/>
    <w:rsid w:val="00E74834"/>
    <w:rsid w:val="00E74977"/>
    <w:rsid w:val="00E74D6F"/>
    <w:rsid w:val="00E75334"/>
    <w:rsid w:val="00E75712"/>
    <w:rsid w:val="00E76AE9"/>
    <w:rsid w:val="00E76F93"/>
    <w:rsid w:val="00E77ACD"/>
    <w:rsid w:val="00E77CB8"/>
    <w:rsid w:val="00E77D86"/>
    <w:rsid w:val="00E80CFF"/>
    <w:rsid w:val="00E81A1E"/>
    <w:rsid w:val="00E8229C"/>
    <w:rsid w:val="00E8235B"/>
    <w:rsid w:val="00E823E0"/>
    <w:rsid w:val="00E82DE2"/>
    <w:rsid w:val="00E84F35"/>
    <w:rsid w:val="00E85CD0"/>
    <w:rsid w:val="00E861D5"/>
    <w:rsid w:val="00E871C1"/>
    <w:rsid w:val="00E87702"/>
    <w:rsid w:val="00E87B98"/>
    <w:rsid w:val="00E87C16"/>
    <w:rsid w:val="00E90C58"/>
    <w:rsid w:val="00E910E2"/>
    <w:rsid w:val="00E915A3"/>
    <w:rsid w:val="00E92208"/>
    <w:rsid w:val="00E92463"/>
    <w:rsid w:val="00E92BAC"/>
    <w:rsid w:val="00E92E1E"/>
    <w:rsid w:val="00E931E3"/>
    <w:rsid w:val="00E932C2"/>
    <w:rsid w:val="00E93652"/>
    <w:rsid w:val="00E938E9"/>
    <w:rsid w:val="00E946E7"/>
    <w:rsid w:val="00E950C3"/>
    <w:rsid w:val="00E95D68"/>
    <w:rsid w:val="00E968B4"/>
    <w:rsid w:val="00E96C1B"/>
    <w:rsid w:val="00E96DDB"/>
    <w:rsid w:val="00E97658"/>
    <w:rsid w:val="00EA01B3"/>
    <w:rsid w:val="00EA06B3"/>
    <w:rsid w:val="00EA0F88"/>
    <w:rsid w:val="00EA2A43"/>
    <w:rsid w:val="00EA3812"/>
    <w:rsid w:val="00EA3A05"/>
    <w:rsid w:val="00EA3C52"/>
    <w:rsid w:val="00EA3CD5"/>
    <w:rsid w:val="00EA3E83"/>
    <w:rsid w:val="00EA3F9A"/>
    <w:rsid w:val="00EA5058"/>
    <w:rsid w:val="00EA53A4"/>
    <w:rsid w:val="00EA5FCD"/>
    <w:rsid w:val="00EA6F94"/>
    <w:rsid w:val="00EA7344"/>
    <w:rsid w:val="00EB04C9"/>
    <w:rsid w:val="00EB06AE"/>
    <w:rsid w:val="00EB0E23"/>
    <w:rsid w:val="00EB0F1E"/>
    <w:rsid w:val="00EB14B0"/>
    <w:rsid w:val="00EB2731"/>
    <w:rsid w:val="00EB286D"/>
    <w:rsid w:val="00EB2B29"/>
    <w:rsid w:val="00EB2ED8"/>
    <w:rsid w:val="00EB3340"/>
    <w:rsid w:val="00EB4194"/>
    <w:rsid w:val="00EB47AE"/>
    <w:rsid w:val="00EB4C71"/>
    <w:rsid w:val="00EB5267"/>
    <w:rsid w:val="00EB54AD"/>
    <w:rsid w:val="00EB5527"/>
    <w:rsid w:val="00EB6834"/>
    <w:rsid w:val="00EB7B98"/>
    <w:rsid w:val="00EC099B"/>
    <w:rsid w:val="00EC0A18"/>
    <w:rsid w:val="00EC0A27"/>
    <w:rsid w:val="00EC0ABF"/>
    <w:rsid w:val="00EC0AFE"/>
    <w:rsid w:val="00EC108B"/>
    <w:rsid w:val="00EC1228"/>
    <w:rsid w:val="00EC1E64"/>
    <w:rsid w:val="00EC1F2A"/>
    <w:rsid w:val="00EC2459"/>
    <w:rsid w:val="00EC29E6"/>
    <w:rsid w:val="00EC30F6"/>
    <w:rsid w:val="00EC3256"/>
    <w:rsid w:val="00EC33C5"/>
    <w:rsid w:val="00EC357D"/>
    <w:rsid w:val="00EC3B73"/>
    <w:rsid w:val="00EC47ED"/>
    <w:rsid w:val="00EC6323"/>
    <w:rsid w:val="00EC6E24"/>
    <w:rsid w:val="00ED03B4"/>
    <w:rsid w:val="00ED0E8D"/>
    <w:rsid w:val="00ED13F6"/>
    <w:rsid w:val="00ED1E9C"/>
    <w:rsid w:val="00ED22AD"/>
    <w:rsid w:val="00ED272B"/>
    <w:rsid w:val="00ED2787"/>
    <w:rsid w:val="00ED2CEF"/>
    <w:rsid w:val="00ED3289"/>
    <w:rsid w:val="00ED3D20"/>
    <w:rsid w:val="00ED42C2"/>
    <w:rsid w:val="00ED4713"/>
    <w:rsid w:val="00ED4B26"/>
    <w:rsid w:val="00ED4D7B"/>
    <w:rsid w:val="00ED4EB0"/>
    <w:rsid w:val="00ED5DE9"/>
    <w:rsid w:val="00ED6D00"/>
    <w:rsid w:val="00ED7132"/>
    <w:rsid w:val="00ED755A"/>
    <w:rsid w:val="00ED7EA6"/>
    <w:rsid w:val="00EE0336"/>
    <w:rsid w:val="00EE1B3D"/>
    <w:rsid w:val="00EE23B2"/>
    <w:rsid w:val="00EE23ED"/>
    <w:rsid w:val="00EE298C"/>
    <w:rsid w:val="00EE2DD2"/>
    <w:rsid w:val="00EE3332"/>
    <w:rsid w:val="00EE34AA"/>
    <w:rsid w:val="00EE3C34"/>
    <w:rsid w:val="00EE4376"/>
    <w:rsid w:val="00EE4E85"/>
    <w:rsid w:val="00EE538A"/>
    <w:rsid w:val="00EE5A09"/>
    <w:rsid w:val="00EE5C2E"/>
    <w:rsid w:val="00EE6829"/>
    <w:rsid w:val="00EE742E"/>
    <w:rsid w:val="00EE7C91"/>
    <w:rsid w:val="00EF03D2"/>
    <w:rsid w:val="00EF03D5"/>
    <w:rsid w:val="00EF058C"/>
    <w:rsid w:val="00EF0C57"/>
    <w:rsid w:val="00EF0E25"/>
    <w:rsid w:val="00EF1185"/>
    <w:rsid w:val="00EF133C"/>
    <w:rsid w:val="00EF2474"/>
    <w:rsid w:val="00EF4498"/>
    <w:rsid w:val="00EF4FDB"/>
    <w:rsid w:val="00EF55F5"/>
    <w:rsid w:val="00EF5E4A"/>
    <w:rsid w:val="00EF6119"/>
    <w:rsid w:val="00EF68DC"/>
    <w:rsid w:val="00EF699A"/>
    <w:rsid w:val="00EF6C92"/>
    <w:rsid w:val="00EF7A7F"/>
    <w:rsid w:val="00F004FB"/>
    <w:rsid w:val="00F01840"/>
    <w:rsid w:val="00F02136"/>
    <w:rsid w:val="00F021B2"/>
    <w:rsid w:val="00F024D4"/>
    <w:rsid w:val="00F02AEB"/>
    <w:rsid w:val="00F03F8C"/>
    <w:rsid w:val="00F049A8"/>
    <w:rsid w:val="00F0656C"/>
    <w:rsid w:val="00F06831"/>
    <w:rsid w:val="00F06B44"/>
    <w:rsid w:val="00F06E0E"/>
    <w:rsid w:val="00F06F9B"/>
    <w:rsid w:val="00F0713E"/>
    <w:rsid w:val="00F072FF"/>
    <w:rsid w:val="00F106C2"/>
    <w:rsid w:val="00F117CE"/>
    <w:rsid w:val="00F12896"/>
    <w:rsid w:val="00F12D3E"/>
    <w:rsid w:val="00F12E26"/>
    <w:rsid w:val="00F12EC4"/>
    <w:rsid w:val="00F13456"/>
    <w:rsid w:val="00F134CD"/>
    <w:rsid w:val="00F13D1F"/>
    <w:rsid w:val="00F1750F"/>
    <w:rsid w:val="00F21682"/>
    <w:rsid w:val="00F21B93"/>
    <w:rsid w:val="00F21ECF"/>
    <w:rsid w:val="00F22279"/>
    <w:rsid w:val="00F235B6"/>
    <w:rsid w:val="00F23B7F"/>
    <w:rsid w:val="00F23DB9"/>
    <w:rsid w:val="00F24FE6"/>
    <w:rsid w:val="00F255D4"/>
    <w:rsid w:val="00F25958"/>
    <w:rsid w:val="00F25D9C"/>
    <w:rsid w:val="00F27C16"/>
    <w:rsid w:val="00F302EB"/>
    <w:rsid w:val="00F305F5"/>
    <w:rsid w:val="00F30CF2"/>
    <w:rsid w:val="00F30EDE"/>
    <w:rsid w:val="00F311FA"/>
    <w:rsid w:val="00F315BC"/>
    <w:rsid w:val="00F31EE7"/>
    <w:rsid w:val="00F31F5D"/>
    <w:rsid w:val="00F32418"/>
    <w:rsid w:val="00F329BE"/>
    <w:rsid w:val="00F32D61"/>
    <w:rsid w:val="00F339D2"/>
    <w:rsid w:val="00F33ED3"/>
    <w:rsid w:val="00F34516"/>
    <w:rsid w:val="00F348BB"/>
    <w:rsid w:val="00F34DA3"/>
    <w:rsid w:val="00F350F4"/>
    <w:rsid w:val="00F35A6C"/>
    <w:rsid w:val="00F36039"/>
    <w:rsid w:val="00F36080"/>
    <w:rsid w:val="00F40648"/>
    <w:rsid w:val="00F40676"/>
    <w:rsid w:val="00F40FB5"/>
    <w:rsid w:val="00F4108A"/>
    <w:rsid w:val="00F41CFC"/>
    <w:rsid w:val="00F42C13"/>
    <w:rsid w:val="00F42CB0"/>
    <w:rsid w:val="00F42D41"/>
    <w:rsid w:val="00F42E0B"/>
    <w:rsid w:val="00F44030"/>
    <w:rsid w:val="00F44C62"/>
    <w:rsid w:val="00F45393"/>
    <w:rsid w:val="00F459DD"/>
    <w:rsid w:val="00F46A3E"/>
    <w:rsid w:val="00F47619"/>
    <w:rsid w:val="00F47985"/>
    <w:rsid w:val="00F5178E"/>
    <w:rsid w:val="00F5270E"/>
    <w:rsid w:val="00F52AE1"/>
    <w:rsid w:val="00F52C0C"/>
    <w:rsid w:val="00F52EFD"/>
    <w:rsid w:val="00F53521"/>
    <w:rsid w:val="00F5358C"/>
    <w:rsid w:val="00F55137"/>
    <w:rsid w:val="00F55385"/>
    <w:rsid w:val="00F55679"/>
    <w:rsid w:val="00F55EC0"/>
    <w:rsid w:val="00F55ECE"/>
    <w:rsid w:val="00F55F68"/>
    <w:rsid w:val="00F56372"/>
    <w:rsid w:val="00F57AF9"/>
    <w:rsid w:val="00F60068"/>
    <w:rsid w:val="00F60CF6"/>
    <w:rsid w:val="00F615D4"/>
    <w:rsid w:val="00F61B2D"/>
    <w:rsid w:val="00F62149"/>
    <w:rsid w:val="00F621C1"/>
    <w:rsid w:val="00F64F8E"/>
    <w:rsid w:val="00F65D70"/>
    <w:rsid w:val="00F66DB7"/>
    <w:rsid w:val="00F66F73"/>
    <w:rsid w:val="00F70379"/>
    <w:rsid w:val="00F7095B"/>
    <w:rsid w:val="00F70DB4"/>
    <w:rsid w:val="00F713C9"/>
    <w:rsid w:val="00F7222C"/>
    <w:rsid w:val="00F72230"/>
    <w:rsid w:val="00F7223F"/>
    <w:rsid w:val="00F7295D"/>
    <w:rsid w:val="00F72A0E"/>
    <w:rsid w:val="00F72EB2"/>
    <w:rsid w:val="00F73BC0"/>
    <w:rsid w:val="00F74133"/>
    <w:rsid w:val="00F74289"/>
    <w:rsid w:val="00F74C3B"/>
    <w:rsid w:val="00F75CF8"/>
    <w:rsid w:val="00F76621"/>
    <w:rsid w:val="00F77C1E"/>
    <w:rsid w:val="00F8052C"/>
    <w:rsid w:val="00F806AE"/>
    <w:rsid w:val="00F82256"/>
    <w:rsid w:val="00F831CB"/>
    <w:rsid w:val="00F8342E"/>
    <w:rsid w:val="00F83699"/>
    <w:rsid w:val="00F83D99"/>
    <w:rsid w:val="00F857E1"/>
    <w:rsid w:val="00F85FD1"/>
    <w:rsid w:val="00F86B41"/>
    <w:rsid w:val="00F87ACA"/>
    <w:rsid w:val="00F87CD9"/>
    <w:rsid w:val="00F91279"/>
    <w:rsid w:val="00F914C5"/>
    <w:rsid w:val="00F917F6"/>
    <w:rsid w:val="00F91EDF"/>
    <w:rsid w:val="00F92661"/>
    <w:rsid w:val="00F9338A"/>
    <w:rsid w:val="00F93BE9"/>
    <w:rsid w:val="00F93DAE"/>
    <w:rsid w:val="00F95043"/>
    <w:rsid w:val="00F968A7"/>
    <w:rsid w:val="00F969A8"/>
    <w:rsid w:val="00F97126"/>
    <w:rsid w:val="00FA0642"/>
    <w:rsid w:val="00FA0A2F"/>
    <w:rsid w:val="00FA0B91"/>
    <w:rsid w:val="00FA0D04"/>
    <w:rsid w:val="00FA1A13"/>
    <w:rsid w:val="00FA1E0D"/>
    <w:rsid w:val="00FA23E9"/>
    <w:rsid w:val="00FA3DF3"/>
    <w:rsid w:val="00FA413B"/>
    <w:rsid w:val="00FA500A"/>
    <w:rsid w:val="00FA51A6"/>
    <w:rsid w:val="00FA5565"/>
    <w:rsid w:val="00FA6291"/>
    <w:rsid w:val="00FA668C"/>
    <w:rsid w:val="00FA66AE"/>
    <w:rsid w:val="00FA676F"/>
    <w:rsid w:val="00FA6CDD"/>
    <w:rsid w:val="00FA7C33"/>
    <w:rsid w:val="00FB0182"/>
    <w:rsid w:val="00FB089E"/>
    <w:rsid w:val="00FB12A9"/>
    <w:rsid w:val="00FB1A5B"/>
    <w:rsid w:val="00FB2297"/>
    <w:rsid w:val="00FB4626"/>
    <w:rsid w:val="00FB5AB2"/>
    <w:rsid w:val="00FB63DA"/>
    <w:rsid w:val="00FB667B"/>
    <w:rsid w:val="00FB66B8"/>
    <w:rsid w:val="00FB688F"/>
    <w:rsid w:val="00FB71EA"/>
    <w:rsid w:val="00FB7517"/>
    <w:rsid w:val="00FB7B5E"/>
    <w:rsid w:val="00FC0956"/>
    <w:rsid w:val="00FC09D8"/>
    <w:rsid w:val="00FC16C5"/>
    <w:rsid w:val="00FC18C0"/>
    <w:rsid w:val="00FC1D81"/>
    <w:rsid w:val="00FC2101"/>
    <w:rsid w:val="00FC2B86"/>
    <w:rsid w:val="00FC2F96"/>
    <w:rsid w:val="00FC3D19"/>
    <w:rsid w:val="00FC3E16"/>
    <w:rsid w:val="00FC3FAC"/>
    <w:rsid w:val="00FC474E"/>
    <w:rsid w:val="00FC4DC8"/>
    <w:rsid w:val="00FC5288"/>
    <w:rsid w:val="00FC54E0"/>
    <w:rsid w:val="00FC56B5"/>
    <w:rsid w:val="00FC5B64"/>
    <w:rsid w:val="00FC6276"/>
    <w:rsid w:val="00FC6BF4"/>
    <w:rsid w:val="00FC6E48"/>
    <w:rsid w:val="00FC740F"/>
    <w:rsid w:val="00FD04BE"/>
    <w:rsid w:val="00FD128E"/>
    <w:rsid w:val="00FD1359"/>
    <w:rsid w:val="00FD1836"/>
    <w:rsid w:val="00FD299D"/>
    <w:rsid w:val="00FD2BE6"/>
    <w:rsid w:val="00FD2EA4"/>
    <w:rsid w:val="00FD30E2"/>
    <w:rsid w:val="00FD3287"/>
    <w:rsid w:val="00FD37A6"/>
    <w:rsid w:val="00FD3BA2"/>
    <w:rsid w:val="00FD4288"/>
    <w:rsid w:val="00FD5279"/>
    <w:rsid w:val="00FD57FE"/>
    <w:rsid w:val="00FD5AB2"/>
    <w:rsid w:val="00FD5C7A"/>
    <w:rsid w:val="00FD6918"/>
    <w:rsid w:val="00FD6C75"/>
    <w:rsid w:val="00FD76CC"/>
    <w:rsid w:val="00FD7B49"/>
    <w:rsid w:val="00FE199F"/>
    <w:rsid w:val="00FE37EA"/>
    <w:rsid w:val="00FE42CF"/>
    <w:rsid w:val="00FE476A"/>
    <w:rsid w:val="00FE5129"/>
    <w:rsid w:val="00FE51B2"/>
    <w:rsid w:val="00FE6191"/>
    <w:rsid w:val="00FE7105"/>
    <w:rsid w:val="00FE773B"/>
    <w:rsid w:val="00FE7BB5"/>
    <w:rsid w:val="00FE7F32"/>
    <w:rsid w:val="00FF0074"/>
    <w:rsid w:val="00FF09A2"/>
    <w:rsid w:val="00FF0A57"/>
    <w:rsid w:val="00FF1F66"/>
    <w:rsid w:val="00FF2493"/>
    <w:rsid w:val="00FF24CA"/>
    <w:rsid w:val="00FF2BA8"/>
    <w:rsid w:val="00FF4779"/>
    <w:rsid w:val="00FF4F94"/>
    <w:rsid w:val="00FF5471"/>
    <w:rsid w:val="00FF571C"/>
    <w:rsid w:val="00FF615D"/>
    <w:rsid w:val="00FF61F7"/>
    <w:rsid w:val="00FF63A4"/>
    <w:rsid w:val="00FF70C0"/>
    <w:rsid w:val="00FF73D4"/>
    <w:rsid w:val="00FF7A2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38E5A209"/>
  <w15:chartTrackingRefBased/>
  <w15:docId w15:val="{959EB995-36B2-4584-9BE0-3E86F5CD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7A"/>
    <w:pPr>
      <w:widowControl w:val="0"/>
      <w:spacing w:line="480" w:lineRule="auto"/>
      <w:jc w:val="both"/>
    </w:pPr>
    <w:rPr>
      <w:rFonts w:eastAsia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5A27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123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31223A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eastAsia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365AD3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365AD3"/>
    <w:rPr>
      <w:vertAlign w:val="superscript"/>
    </w:rPr>
  </w:style>
  <w:style w:type="character" w:styleId="a5">
    <w:name w:val="Hyperlink"/>
    <w:rsid w:val="00B24A17"/>
    <w:rPr>
      <w:color w:val="0000FF"/>
      <w:u w:val="single"/>
    </w:rPr>
  </w:style>
  <w:style w:type="paragraph" w:styleId="a6">
    <w:name w:val="endnote text"/>
    <w:basedOn w:val="a"/>
    <w:semiHidden/>
    <w:rsid w:val="00CA11DB"/>
    <w:pPr>
      <w:snapToGrid w:val="0"/>
      <w:jc w:val="left"/>
    </w:pPr>
  </w:style>
  <w:style w:type="character" w:styleId="a7">
    <w:name w:val="endnote reference"/>
    <w:semiHidden/>
    <w:rsid w:val="00CA11DB"/>
    <w:rPr>
      <w:vertAlign w:val="superscript"/>
    </w:rPr>
  </w:style>
  <w:style w:type="paragraph" w:styleId="a8">
    <w:name w:val="header"/>
    <w:basedOn w:val="a"/>
    <w:rsid w:val="00BD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footer"/>
    <w:basedOn w:val="a"/>
    <w:rsid w:val="00BD10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aa">
    <w:name w:val="page number"/>
    <w:basedOn w:val="a0"/>
    <w:rsid w:val="00C539CA"/>
  </w:style>
  <w:style w:type="character" w:customStyle="1" w:styleId="MTEquationSection">
    <w:name w:val="MTEquationSection"/>
    <w:rsid w:val="00B06E03"/>
    <w:rPr>
      <w:rFonts w:eastAsia="宋体"/>
      <w:b/>
      <w:vanish/>
      <w:color w:val="FF0000"/>
      <w:sz w:val="32"/>
      <w:szCs w:val="32"/>
    </w:rPr>
  </w:style>
  <w:style w:type="paragraph" w:customStyle="1" w:styleId="MTDisplayEquation">
    <w:name w:val="MTDisplayEquation"/>
    <w:basedOn w:val="a"/>
    <w:next w:val="a"/>
    <w:link w:val="MTDisplayEquationChar"/>
    <w:rsid w:val="00B06E03"/>
    <w:pPr>
      <w:tabs>
        <w:tab w:val="center" w:pos="4160"/>
        <w:tab w:val="right" w:pos="8320"/>
      </w:tabs>
    </w:pPr>
    <w:rPr>
      <w:rFonts w:eastAsia="宋体"/>
    </w:rPr>
  </w:style>
  <w:style w:type="character" w:customStyle="1" w:styleId="MTDisplayEquationChar">
    <w:name w:val="MTDisplayEquation Char"/>
    <w:link w:val="MTDisplayEquation"/>
    <w:rsid w:val="00B06E03"/>
    <w:rPr>
      <w:kern w:val="2"/>
      <w:sz w:val="24"/>
      <w:szCs w:val="24"/>
    </w:rPr>
  </w:style>
  <w:style w:type="paragraph" w:styleId="ab">
    <w:name w:val="Balloon Text"/>
    <w:basedOn w:val="a"/>
    <w:link w:val="Char0"/>
    <w:rsid w:val="00E95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rsid w:val="00E950C3"/>
    <w:rPr>
      <w:rFonts w:ascii="Tahoma" w:eastAsia="Times New Roman" w:hAnsi="Tahoma" w:cs="Tahoma"/>
      <w:kern w:val="2"/>
      <w:sz w:val="16"/>
      <w:szCs w:val="16"/>
    </w:rPr>
  </w:style>
  <w:style w:type="paragraph" w:styleId="ac">
    <w:name w:val="caption"/>
    <w:basedOn w:val="a"/>
    <w:next w:val="a"/>
    <w:unhideWhenUsed/>
    <w:qFormat/>
    <w:rsid w:val="00F21ECF"/>
    <w:rPr>
      <w:rFonts w:ascii="Calibri Light" w:eastAsia="黑体" w:hAnsi="Calibri Light"/>
      <w:sz w:val="20"/>
      <w:szCs w:val="20"/>
    </w:rPr>
  </w:style>
  <w:style w:type="paragraph" w:styleId="ad">
    <w:name w:val="Normal (Web)"/>
    <w:basedOn w:val="a"/>
    <w:uiPriority w:val="99"/>
    <w:unhideWhenUsed/>
    <w:rsid w:val="00A8705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character" w:customStyle="1" w:styleId="4Char">
    <w:name w:val="标题 4 Char"/>
    <w:link w:val="4"/>
    <w:uiPriority w:val="9"/>
    <w:rsid w:val="0031223A"/>
    <w:rPr>
      <w:rFonts w:ascii="宋体" w:hAnsi="宋体" w:cs="宋体"/>
      <w:b/>
      <w:bCs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312AC9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312AC9"/>
    <w:rPr>
      <w:rFonts w:eastAsia="Times New Roman"/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312AC9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312AC9"/>
    <w:rPr>
      <w:rFonts w:eastAsia="Times New Roman"/>
      <w:noProof/>
      <w:kern w:val="2"/>
      <w:sz w:val="24"/>
      <w:szCs w:val="24"/>
    </w:rPr>
  </w:style>
  <w:style w:type="table" w:styleId="ae">
    <w:name w:val="Table Grid"/>
    <w:basedOn w:val="a1"/>
    <w:rsid w:val="000C170C"/>
    <w:rPr>
      <w:rFonts w:ascii="Calibri" w:hAnsi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72EB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Char">
    <w:name w:val="脚注文本 Char"/>
    <w:link w:val="a3"/>
    <w:semiHidden/>
    <w:rsid w:val="00AA25CB"/>
    <w:rPr>
      <w:rFonts w:eastAsia="Times New Roman"/>
      <w:kern w:val="2"/>
      <w:sz w:val="18"/>
      <w:szCs w:val="18"/>
      <w:lang w:val="en-GB"/>
    </w:rPr>
  </w:style>
  <w:style w:type="character" w:customStyle="1" w:styleId="fontstyle01">
    <w:name w:val="fontstyle01"/>
    <w:rsid w:val="004240C0"/>
    <w:rPr>
      <w:rFonts w:ascii="AdvTimes" w:hAnsi="AdvTime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">
    <w:name w:val="公式排序"/>
    <w:basedOn w:val="ac"/>
    <w:qFormat/>
    <w:rsid w:val="001F5F26"/>
    <w:pPr>
      <w:tabs>
        <w:tab w:val="center" w:pos="4080"/>
        <w:tab w:val="right" w:pos="8160"/>
      </w:tabs>
      <w:spacing w:line="240" w:lineRule="auto"/>
      <w:textAlignment w:val="center"/>
    </w:pPr>
    <w:rPr>
      <w:rFonts w:eastAsia="宋体"/>
    </w:rPr>
  </w:style>
  <w:style w:type="character" w:styleId="af0">
    <w:name w:val="annotation reference"/>
    <w:rsid w:val="005E4F2B"/>
    <w:rPr>
      <w:sz w:val="21"/>
      <w:szCs w:val="21"/>
    </w:rPr>
  </w:style>
  <w:style w:type="paragraph" w:styleId="af1">
    <w:name w:val="table of figures"/>
    <w:basedOn w:val="a"/>
    <w:next w:val="a"/>
    <w:rsid w:val="00C93D2C"/>
    <w:pPr>
      <w:ind w:leftChars="200" w:left="200" w:hangingChars="200" w:hanging="200"/>
    </w:pPr>
  </w:style>
  <w:style w:type="paragraph" w:styleId="af2">
    <w:name w:val="annotation text"/>
    <w:basedOn w:val="a"/>
    <w:link w:val="Char1"/>
    <w:rsid w:val="005E4F2B"/>
    <w:pPr>
      <w:jc w:val="left"/>
    </w:pPr>
  </w:style>
  <w:style w:type="character" w:customStyle="1" w:styleId="Char1">
    <w:name w:val="批注文字 Char"/>
    <w:link w:val="af2"/>
    <w:rsid w:val="005E4F2B"/>
    <w:rPr>
      <w:rFonts w:eastAsia="Times New Roman"/>
      <w:kern w:val="2"/>
      <w:sz w:val="24"/>
      <w:szCs w:val="24"/>
      <w:lang w:val="en-GB"/>
    </w:rPr>
  </w:style>
  <w:style w:type="paragraph" w:styleId="af3">
    <w:name w:val="annotation subject"/>
    <w:basedOn w:val="af2"/>
    <w:next w:val="af2"/>
    <w:link w:val="Char2"/>
    <w:rsid w:val="005E4F2B"/>
    <w:rPr>
      <w:b/>
      <w:bCs/>
    </w:rPr>
  </w:style>
  <w:style w:type="character" w:customStyle="1" w:styleId="Char2">
    <w:name w:val="批注主题 Char"/>
    <w:link w:val="af3"/>
    <w:rsid w:val="005E4F2B"/>
    <w:rPr>
      <w:rFonts w:eastAsia="Times New Roman"/>
      <w:b/>
      <w:bCs/>
      <w:kern w:val="2"/>
      <w:sz w:val="24"/>
      <w:szCs w:val="24"/>
      <w:lang w:val="en-GB"/>
    </w:rPr>
  </w:style>
  <w:style w:type="paragraph" w:styleId="af4">
    <w:name w:val="Revision"/>
    <w:hidden/>
    <w:uiPriority w:val="99"/>
    <w:semiHidden/>
    <w:rsid w:val="0081404F"/>
    <w:rPr>
      <w:rFonts w:eastAsia="Times New Roman"/>
      <w:kern w:val="2"/>
      <w:sz w:val="24"/>
      <w:szCs w:val="24"/>
      <w:lang w:val="en-GB"/>
    </w:rPr>
  </w:style>
  <w:style w:type="character" w:customStyle="1" w:styleId="fontstyle21">
    <w:name w:val="fontstyle21"/>
    <w:rsid w:val="00B843D5"/>
    <w:rPr>
      <w:rFonts w:ascii="STIXGeneral-Italic" w:hAnsi="STIXGeneral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rsid w:val="00B843D5"/>
    <w:rPr>
      <w:rFonts w:ascii="STIXGeneral-Regular" w:hAnsi="STIXGeneral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rsid w:val="00B843D5"/>
    <w:rPr>
      <w:rFonts w:ascii="Gulliver" w:hAnsi="Gulliver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rsid w:val="00B843D5"/>
    <w:rPr>
      <w:rFonts w:ascii="AdvOTdd3b7348.I+03" w:hAnsi="AdvOTdd3b7348.I+03" w:hint="default"/>
      <w:b w:val="0"/>
      <w:bCs w:val="0"/>
      <w:i w:val="0"/>
      <w:iCs w:val="0"/>
      <w:color w:val="242021"/>
      <w:sz w:val="16"/>
      <w:szCs w:val="16"/>
    </w:rPr>
  </w:style>
  <w:style w:type="paragraph" w:styleId="af5">
    <w:name w:val="List Paragraph"/>
    <w:basedOn w:val="a"/>
    <w:qFormat/>
    <w:rsid w:val="00B947ED"/>
    <w:pPr>
      <w:ind w:left="720"/>
      <w:contextualSpacing/>
    </w:pPr>
  </w:style>
  <w:style w:type="character" w:customStyle="1" w:styleId="1Char">
    <w:name w:val="标题 1 Char"/>
    <w:basedOn w:val="a0"/>
    <w:link w:val="1"/>
    <w:rsid w:val="005A27B3"/>
    <w:rPr>
      <w:rFonts w:eastAsia="Times New Roman"/>
      <w:b/>
      <w:bCs/>
      <w:kern w:val="44"/>
      <w:sz w:val="44"/>
      <w:szCs w:val="44"/>
      <w:lang w:val="en-GB"/>
    </w:rPr>
  </w:style>
  <w:style w:type="character" w:customStyle="1" w:styleId="3Char">
    <w:name w:val="标题 3 Char"/>
    <w:basedOn w:val="a0"/>
    <w:link w:val="3"/>
    <w:semiHidden/>
    <w:rsid w:val="000123E3"/>
    <w:rPr>
      <w:rFonts w:eastAsia="Times New Roman"/>
      <w:b/>
      <w:bCs/>
      <w:kern w:val="2"/>
      <w:sz w:val="32"/>
      <w:szCs w:val="32"/>
    </w:rPr>
  </w:style>
  <w:style w:type="character" w:styleId="af6">
    <w:name w:val="Strong"/>
    <w:basedOn w:val="a0"/>
    <w:qFormat/>
    <w:rsid w:val="00CE188B"/>
    <w:rPr>
      <w:b/>
      <w:bCs/>
    </w:rPr>
  </w:style>
  <w:style w:type="paragraph" w:styleId="af7">
    <w:name w:val="Title"/>
    <w:basedOn w:val="a"/>
    <w:next w:val="4"/>
    <w:link w:val="Char3"/>
    <w:uiPriority w:val="10"/>
    <w:qFormat/>
    <w:rsid w:val="007534FB"/>
    <w:pPr>
      <w:spacing w:line="360" w:lineRule="auto"/>
      <w:outlineLvl w:val="0"/>
    </w:pPr>
    <w:rPr>
      <w:rFonts w:eastAsia="宋体" w:cstheme="majorBidi"/>
      <w:b/>
      <w:bCs/>
      <w:sz w:val="28"/>
      <w:szCs w:val="32"/>
    </w:rPr>
  </w:style>
  <w:style w:type="character" w:customStyle="1" w:styleId="Char3">
    <w:name w:val="标题 Char"/>
    <w:basedOn w:val="a0"/>
    <w:link w:val="af7"/>
    <w:uiPriority w:val="10"/>
    <w:rsid w:val="007534FB"/>
    <w:rPr>
      <w:rFonts w:cstheme="majorBidi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6.bin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90" Type="http://schemas.openxmlformats.org/officeDocument/2006/relationships/theme" Target="theme/theme1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6.emf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package" Target="embeddings/Microsoft_Visio___2.vsdx"/><Relationship Id="rId81" Type="http://schemas.openxmlformats.org/officeDocument/2006/relationships/image" Target="media/image38.wmf"/><Relationship Id="rId86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C5B1-719D-447F-B4C3-F900C9F5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10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Microsoft 帐户</cp:lastModifiedBy>
  <cp:revision>45</cp:revision>
  <cp:lastPrinted>2021-04-07T03:17:00Z</cp:lastPrinted>
  <dcterms:created xsi:type="dcterms:W3CDTF">2021-04-06T02:25:00Z</dcterms:created>
  <dcterms:modified xsi:type="dcterms:W3CDTF">2022-06-25T02:44:00Z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(#E1)</vt:lpwstr>
  </property>
  <property fmtid="{D5CDD505-2E9C-101B-9397-08002B2CF9AE}" pid="4" name="MTWinEqns">
    <vt:bool>true</vt:bool>
  </property>
</Properties>
</file>