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6160E" w14:textId="77777777" w:rsidR="004839C6" w:rsidRDefault="00CE18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Contents:</w:t>
      </w:r>
    </w:p>
    <w:p w14:paraId="59392274" w14:textId="77777777" w:rsidR="004839C6" w:rsidRDefault="00CE18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EB9048" w14:textId="0FAD34D4" w:rsidR="004839C6" w:rsidRDefault="00CE18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S</w:t>
      </w:r>
      <w:r>
        <w:rPr>
          <w:rFonts w:ascii="Times New Roman" w:eastAsia="Times New Roman" w:hAnsi="Times New Roman" w:cs="Times New Roman"/>
          <w:sz w:val="24"/>
          <w:szCs w:val="24"/>
        </w:rPr>
        <w:t>1: Search strategy</w:t>
      </w:r>
    </w:p>
    <w:p w14:paraId="0B0B19B0" w14:textId="0D624BFE" w:rsidR="004839C6" w:rsidRDefault="00CE18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S</w:t>
      </w:r>
      <w:r>
        <w:rPr>
          <w:rFonts w:ascii="Times New Roman" w:eastAsia="Times New Roman" w:hAnsi="Times New Roman" w:cs="Times New Roman"/>
          <w:sz w:val="24"/>
          <w:szCs w:val="24"/>
        </w:rPr>
        <w:t>2: Characteristics of included studies</w:t>
      </w:r>
    </w:p>
    <w:p w14:paraId="43E52E68" w14:textId="10712D66" w:rsidR="004839C6" w:rsidRDefault="00CE18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S</w:t>
      </w:r>
      <w:r>
        <w:rPr>
          <w:rFonts w:ascii="Times New Roman" w:eastAsia="Times New Roman" w:hAnsi="Times New Roman" w:cs="Times New Roman"/>
          <w:sz w:val="24"/>
          <w:szCs w:val="24"/>
        </w:rPr>
        <w:t>3: Subgroup analyses of cumulative decline in left ventricular ejection fraction (%) over time in cohorts of cancer patients receiving a cumulative anthracycline dose above 300 mg/m2 versus a cumulative anthracycline dose between 200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300 mg/m2. </w:t>
      </w:r>
    </w:p>
    <w:p w14:paraId="4A3231D5" w14:textId="2783C02A" w:rsidR="004839C6" w:rsidRDefault="00CE18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S</w:t>
      </w:r>
      <w:r>
        <w:rPr>
          <w:rFonts w:ascii="Times New Roman" w:eastAsia="Times New Roman" w:hAnsi="Times New Roman" w:cs="Times New Roman"/>
          <w:sz w:val="24"/>
          <w:szCs w:val="24"/>
        </w:rPr>
        <w:t>4: Subgroup analyses of cumulative decline in left ventricular ejection fraction (%) over time in cohorts of cancer patients (A) with a baseline LVEF of 65 to 70% (B) with a baseline LVEF of 60 to 65%.</w:t>
      </w:r>
    </w:p>
    <w:p w14:paraId="02AEA15C" w14:textId="5084667B" w:rsidR="004839C6" w:rsidRDefault="00CE18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S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Subgroup analyses of cumulative decline in left ventricular ejection fraction (%) over time in cohorts of cancer patients excluding studies with at least 10% of cancer patients receiving trastuzumab. </w:t>
      </w:r>
    </w:p>
    <w:p w14:paraId="0070E5E5" w14:textId="2E4A4381" w:rsidR="004839C6" w:rsidRDefault="00CE18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S</w:t>
      </w:r>
      <w:r>
        <w:rPr>
          <w:rFonts w:ascii="Times New Roman" w:eastAsia="Times New Roman" w:hAnsi="Times New Roman" w:cs="Times New Roman"/>
          <w:sz w:val="24"/>
          <w:szCs w:val="24"/>
        </w:rPr>
        <w:t>6: Cumulative rise in natriuretic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peptides (standardised mean) over time. </w:t>
      </w:r>
    </w:p>
    <w:p w14:paraId="063040C3" w14:textId="419AF569" w:rsidR="004839C6" w:rsidRDefault="00CE18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Figure S</w:t>
      </w:r>
      <w:r>
        <w:rPr>
          <w:rFonts w:ascii="Times New Roman" w:eastAsia="Times New Roman" w:hAnsi="Times New Roman" w:cs="Times New Roman"/>
          <w:sz w:val="24"/>
          <w:szCs w:val="24"/>
        </w:rPr>
        <w:t>1: Risk of bias assessment.</w:t>
      </w:r>
    </w:p>
    <w:p w14:paraId="043136A7" w14:textId="677D505F" w:rsidR="004839C6" w:rsidRDefault="00CE18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Figure S</w:t>
      </w:r>
      <w:r>
        <w:rPr>
          <w:rFonts w:ascii="Times New Roman" w:eastAsia="Times New Roman" w:hAnsi="Times New Roman" w:cs="Times New Roman"/>
          <w:sz w:val="24"/>
          <w:szCs w:val="24"/>
        </w:rPr>
        <w:t>2: Cumulative rise in natriuretic peptides (standardised mean) over time. Whiskers represent 95% confidence intervals.</w:t>
      </w:r>
    </w:p>
    <w:p w14:paraId="6F0A65C2" w14:textId="77777777" w:rsidR="004839C6" w:rsidRDefault="004839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EEC59B" w14:textId="77777777" w:rsidR="004839C6" w:rsidRDefault="00CE182F">
      <w:pPr>
        <w:rPr>
          <w:rFonts w:ascii="Times New Roman" w:eastAsia="Times New Roman" w:hAnsi="Times New Roman" w:cs="Times New Roman"/>
          <w:sz w:val="16"/>
          <w:szCs w:val="16"/>
        </w:rPr>
      </w:pPr>
      <w:r>
        <w:br w:type="page"/>
      </w:r>
    </w:p>
    <w:p w14:paraId="6F1FC092" w14:textId="63BD46B9" w:rsidR="004839C6" w:rsidRDefault="00CE182F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Table S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: Search strategy</w:t>
      </w:r>
    </w:p>
    <w:tbl>
      <w:tblPr>
        <w:tblStyle w:val="a"/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6810"/>
        <w:gridCol w:w="975"/>
      </w:tblGrid>
      <w:tr w:rsidR="004839C6" w14:paraId="47E30FDE" w14:textId="77777777">
        <w:trPr>
          <w:trHeight w:val="405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B8538" w14:textId="77777777" w:rsidR="004839C6" w:rsidRDefault="00CE18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Database</w:t>
            </w:r>
          </w:p>
        </w:tc>
        <w:tc>
          <w:tcPr>
            <w:tcW w:w="6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289A4" w14:textId="77777777" w:rsidR="004839C6" w:rsidRDefault="00CE18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Search terms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71951" w14:textId="77777777" w:rsidR="004839C6" w:rsidRDefault="00CE18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Results</w:t>
            </w:r>
          </w:p>
        </w:tc>
      </w:tr>
      <w:tr w:rsidR="004839C6" w14:paraId="23778847" w14:textId="77777777">
        <w:trPr>
          <w:trHeight w:val="1140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49083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PubMed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8DBC4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(anthracycline or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anthra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 or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epirubicin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or doxorubicin or daunorubicin or trastuzumab or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herceptin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and (cardiac or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cardiotox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 or cardiac dysfunction or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lvef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or ejection fraction or troponin or creatine kinase or natriuretic peptide or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bnp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nt-bnp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or str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 or strain or systolic or diastolic) and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rct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OR (random* AND (control*)))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3B083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1,440</w:t>
            </w:r>
          </w:p>
        </w:tc>
      </w:tr>
      <w:tr w:rsidR="004839C6" w14:paraId="0DB02AA5" w14:textId="77777777">
        <w:trPr>
          <w:trHeight w:val="187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3DAD8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EMBASE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F5C25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('anthracycline'/exp OR anthracycline OR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anthra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 OR '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epirubicin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'/exp OR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epirubicin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OR 'doxorubicin'/exp OR doxorubicin OR 'daunorubicin'/exp OR daunorubicin OR 'tra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stuzumab'/exp OR trastuzumab OR '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herceptin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'/exp OR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herceptin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AND ('cardiac'/exp OR cardiac OR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cardiotox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 OR 'cardiac dysfunction'/exp OR 'cardiac dysfunction' OR (('cardiac'/exp OR cardiac) AND dysfunction) OR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lvef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OR 'ejection fraction'/exp OR 'ejection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fraction' OR (ejection AND fraction) OR 'troponin'/exp OR troponin OR 'creatine kinase'/exp OR 'creatine kinase' OR (('creatine'/exp OR creatine) AND ('kinase'/exp OR kinase)) OR 'natriuretic peptide'/exp OR 'natriuretic peptide' OR (natriuretic AND ('pept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ide'/exp OR peptide)) OR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bnp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OR '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bnp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' OR 'stress'/exp OR stress OR 'strain'/exp OR strain OR systolic OR diastolic) AND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rct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OR (random* AND control*))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EE2CF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3,514</w:t>
            </w:r>
          </w:p>
        </w:tc>
      </w:tr>
      <w:tr w:rsidR="004839C6" w14:paraId="57AAE457" w14:textId="77777777"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B0C4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CENTRAL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A2B37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 all fields: (anthracycline or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anthra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 or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epirubicin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or doxorubicin or daunorubicin or trastuzumab or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herceptin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and (cardiac or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cardiotox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 or cardiac dysfunction or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lvef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or ejection fraction or troponin or creatine kinase or natriuretic peptide or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bnp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nt-bnp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or stress or strain or systolic or diastolic) and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rct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OR (random* AND (control*)))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8B8E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1,072</w:t>
            </w:r>
          </w:p>
        </w:tc>
      </w:tr>
    </w:tbl>
    <w:p w14:paraId="5206B6B2" w14:textId="77777777" w:rsidR="004839C6" w:rsidRDefault="00CE182F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69BA361" w14:textId="77777777" w:rsidR="004839C6" w:rsidRDefault="004839C6">
      <w:pPr>
        <w:rPr>
          <w:rFonts w:ascii="Times New Roman" w:eastAsia="Times New Roman" w:hAnsi="Times New Roman" w:cs="Times New Roman"/>
        </w:rPr>
      </w:pPr>
    </w:p>
    <w:p w14:paraId="7BD79C79" w14:textId="77777777" w:rsidR="004839C6" w:rsidRDefault="00CE182F">
      <w:pPr>
        <w:rPr>
          <w:rFonts w:ascii="Times New Roman" w:eastAsia="Times New Roman" w:hAnsi="Times New Roman" w:cs="Times New Roman"/>
        </w:rPr>
      </w:pPr>
      <w:r>
        <w:br w:type="page"/>
      </w:r>
    </w:p>
    <w:p w14:paraId="199ABECD" w14:textId="4560B599" w:rsidR="004839C6" w:rsidRDefault="00CE18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Table S</w:t>
      </w:r>
      <w:r>
        <w:rPr>
          <w:rFonts w:ascii="Times New Roman" w:eastAsia="Times New Roman" w:hAnsi="Times New Roman" w:cs="Times New Roman"/>
          <w:sz w:val="24"/>
          <w:szCs w:val="24"/>
        </w:rPr>
        <w:t>2: Characteristics of included studies</w:t>
      </w:r>
    </w:p>
    <w:p w14:paraId="6096873A" w14:textId="77777777" w:rsidR="004839C6" w:rsidRDefault="004839C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2915" w:type="dxa"/>
        <w:tblLayout w:type="fixed"/>
        <w:tblLook w:val="0600" w:firstRow="0" w:lastRow="0" w:firstColumn="0" w:lastColumn="0" w:noHBand="1" w:noVBand="1"/>
      </w:tblPr>
      <w:tblGrid>
        <w:gridCol w:w="1290"/>
        <w:gridCol w:w="1125"/>
        <w:gridCol w:w="1500"/>
        <w:gridCol w:w="1500"/>
        <w:gridCol w:w="1500"/>
        <w:gridCol w:w="1500"/>
        <w:gridCol w:w="1500"/>
        <w:gridCol w:w="1500"/>
        <w:gridCol w:w="1500"/>
      </w:tblGrid>
      <w:tr w:rsidR="004839C6" w14:paraId="22C06E40" w14:textId="77777777">
        <w:trPr>
          <w:trHeight w:val="78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CEA439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7EE49D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1546EF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n, patients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4F07E1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Gender (% male)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EE2066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Mean age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5DC4D8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Cancer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555980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Anthracyclines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5764D5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Baseline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mean LVEF (%)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C41758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Duration of follow-up (Days)</w:t>
            </w:r>
          </w:p>
        </w:tc>
      </w:tr>
      <w:tr w:rsidR="004839C6" w14:paraId="5C6AEF83" w14:textId="77777777">
        <w:trPr>
          <w:trHeight w:val="31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525A93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Lee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69A4A0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DD6531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7FE531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883ADB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48.5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46A3EC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Breast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0B6FB3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Doxorubicin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C8ED23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3E19A8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4839C6" w14:paraId="3EB092AA" w14:textId="77777777">
        <w:trPr>
          <w:trHeight w:val="31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73583F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Kaya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0D32B2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5E86EC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6ABE50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13CDD7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50.5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CC9596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Breast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93653A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Epirubicin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9F0B5B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837F1F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4839C6" w14:paraId="0712D63D" w14:textId="77777777">
        <w:trPr>
          <w:trHeight w:val="31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F76BC3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EDCFD0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4A2C57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93CDE9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4F485A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975CF8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Breast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D65961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2FBC6C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5C6170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839C6" w14:paraId="34E6AE5F" w14:textId="77777777">
        <w:trPr>
          <w:trHeight w:val="54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B19FC0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Bosch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4A6E6D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7B382C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26AB08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7C0A7A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AAC97B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Haematological cancers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004162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D9344D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62.59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B856CC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</w:tr>
      <w:tr w:rsidR="004839C6" w14:paraId="28AE2BF2" w14:textId="77777777">
        <w:trPr>
          <w:trHeight w:val="31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BC3952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Boekhout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EFCB38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53E14F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F775DB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712A74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765A18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Breast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6AF5CE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64A451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00B861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</w:tr>
      <w:tr w:rsidR="004839C6" w14:paraId="540D750C" w14:textId="77777777">
        <w:trPr>
          <w:trHeight w:val="31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D89A10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Elitok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9B25A9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0BA08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EDA57E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F28B6C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DB6E00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Breast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17D694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8FF123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22B1D8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839C6" w14:paraId="111A82FC" w14:textId="77777777">
        <w:trPr>
          <w:trHeight w:val="31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503570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Nabati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1EC8A0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039224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0A5E1F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C9AC71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47.1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E95B72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Breast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65E993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Doxorubicin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BE78FA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61.13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340116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839C6" w14:paraId="40BB5585" w14:textId="77777777">
        <w:trPr>
          <w:trHeight w:val="124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1FB6CB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Acar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B45AE4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0FD22B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FE807C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93C5C0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163322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Non-Hodgkin's lymphoma, multiple myeloma,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leukemia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B49E22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Doxorubicin or idarubicin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233EB8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62.9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29CD71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839C6" w14:paraId="5EA09D21" w14:textId="77777777">
        <w:trPr>
          <w:trHeight w:val="54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CB79D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Kalay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ACFC3E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55BA41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D72063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024877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A2B02F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Breast, lymphomas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4DC255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Doxorubicin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epirubicin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251DBF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69.7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F30201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839C6" w14:paraId="0E5C1FC9" w14:textId="77777777">
        <w:trPr>
          <w:trHeight w:val="31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B8E0BD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Georgakopoulos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92A621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FBEFF2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30D3FB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411F73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49.1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603B65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Lymphomas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D36981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Doxorubicin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837592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67.6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42379C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4839C6" w14:paraId="14ED6FB6" w14:textId="77777777">
        <w:trPr>
          <w:trHeight w:val="54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3C19C3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Jhorawat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B55370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4EC46F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D29A83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7E524D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38.74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285573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Haematological cancers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62F1D2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Doxorubicin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E3E558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67.56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25BED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839C6" w14:paraId="4A8CC0A7" w14:textId="77777777">
        <w:trPr>
          <w:trHeight w:val="54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E36012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Salehi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E99343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C373F1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43AF1B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36.4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A16E61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147BB2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Breast, lymphomas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DA2A31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Doxorubicin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epirubicin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915B0F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58.56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5F56AC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4839C6" w14:paraId="5A4D9572" w14:textId="77777777">
        <w:trPr>
          <w:trHeight w:val="31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C79B0A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Dessi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939657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FB5AED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DC0F57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453CE6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3DF130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5A89AA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Epirubicin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6026AF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B8DEF2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</w:tr>
      <w:tr w:rsidR="004839C6" w14:paraId="120B9721" w14:textId="77777777">
        <w:trPr>
          <w:trHeight w:val="31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6B24B5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Livi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6C1BFB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7A3922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EEBC19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2D064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F166D8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Breast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033021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5A3CA7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64.1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D5A445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4839C6" w14:paraId="1CA97745" w14:textId="77777777">
        <w:trPr>
          <w:trHeight w:val="31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B178F8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Janbabai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7AB3D5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51E83E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4761BA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7CCFD3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47.06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3D8E6B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8D849F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Doxorubicin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25BB3A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59.61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8C7676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839C6" w14:paraId="0EAE7A53" w14:textId="77777777">
        <w:trPr>
          <w:trHeight w:val="78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5142D9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Cardinale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7E3BD3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C9E1F3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EDE805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EAB8E6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C4020E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Breast, haematological cancers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8FBD43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5C75A8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61.8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1A57FD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4839C6" w14:paraId="65C42652" w14:textId="77777777">
        <w:trPr>
          <w:trHeight w:val="54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978DE7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Abuosa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2BC943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D4C9DC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50D172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7FB1B2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40.4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D0C4BE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Breast, lymphomas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188703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Doxorubicin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005DB3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176D2C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839C6" w14:paraId="2536B4A3" w14:textId="77777777">
        <w:trPr>
          <w:trHeight w:val="31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FF02DD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Cochera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1DA16A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C64424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30CA62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D0D902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21FF8A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Breast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55147F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Doxorubicin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000AEE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0082E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4839C6" w14:paraId="7892CED2" w14:textId="77777777">
        <w:trPr>
          <w:trHeight w:val="31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BCA895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9C2E06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9E8A7A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332C2F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32D3F4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55.11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F9F90D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Breast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D45784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Epirubicin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2E3D17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EA88E7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4839C6" w14:paraId="05AE77F4" w14:textId="77777777">
        <w:trPr>
          <w:trHeight w:val="31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154461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Slowik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ECFAE7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625C91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85E8B0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3C82C0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70DF48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Breast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32BDB3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A44F45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8202B4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</w:tr>
      <w:tr w:rsidR="004839C6" w14:paraId="7CEF39F8" w14:textId="77777777">
        <w:trPr>
          <w:trHeight w:val="54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3C86D6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Hundley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0D8640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E41C2A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196C11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53CF32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49.4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40974A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Breast, lymphomas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F8E1E6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Doxorubicin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FF2399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61.7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0585E9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</w:tr>
      <w:tr w:rsidR="004839C6" w14:paraId="1133AFDA" w14:textId="77777777">
        <w:trPr>
          <w:trHeight w:val="31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FE8BE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Esfandbod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E06810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04F9A4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E9E706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50BCA0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46.2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613218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Breast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CBB92D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Doxorubicin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8BFA38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0B0E63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4839C6" w14:paraId="6141D7AF" w14:textId="77777777">
        <w:trPr>
          <w:trHeight w:val="31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EE0767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Wihandono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9EBFA6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2B3D37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D82ED6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89A900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50.8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2535FF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Breast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955F0A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Doxorubicin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6BCF95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0775DF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839C6" w14:paraId="38FE61B2" w14:textId="77777777">
        <w:trPr>
          <w:trHeight w:val="54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FC2F17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Farahani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A74905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A8F91D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69C57F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CA6BA2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57.4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8FFF2B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Breast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3CDBE1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Doxorubicin or idarubicin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CC169C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54.93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8C50A4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839C6" w14:paraId="1A658853" w14:textId="77777777">
        <w:trPr>
          <w:trHeight w:val="31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F6B366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Cadeddu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4CF957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065BAA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77986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FDF1AE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2D7E8D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5C8EA2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Epirubicin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D8CB85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049219" w14:textId="77777777" w:rsidR="004839C6" w:rsidRDefault="00CE182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14:paraId="442B9751" w14:textId="77777777" w:rsidR="004839C6" w:rsidRDefault="004839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58DCFC" w14:textId="77777777" w:rsidR="004839C6" w:rsidRDefault="004839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22923B" w14:textId="77777777" w:rsidR="004839C6" w:rsidRDefault="00CE182F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54509D60" w14:textId="32F2C95A" w:rsidR="004839C6" w:rsidRDefault="00CE18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Table S</w:t>
      </w:r>
      <w:r>
        <w:rPr>
          <w:rFonts w:ascii="Times New Roman" w:eastAsia="Times New Roman" w:hAnsi="Times New Roman" w:cs="Times New Roman"/>
          <w:sz w:val="24"/>
          <w:szCs w:val="24"/>
        </w:rPr>
        <w:t>3: Subgroup analyses of cumulative decline in left ventricular ejection fraction (%) over time in cohorts of cancer patients receiving a cumulative anthracycline dose above 300 mg/m2 versus a cumulative anthracycline dose between 200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300 mg/m2. Abbreviations: k, number of studies; CI, confidence interval; n, number of patients.</w:t>
      </w:r>
    </w:p>
    <w:tbl>
      <w:tblPr>
        <w:tblStyle w:val="a1"/>
        <w:tblW w:w="82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510"/>
        <w:gridCol w:w="840"/>
        <w:gridCol w:w="945"/>
        <w:gridCol w:w="885"/>
        <w:gridCol w:w="615"/>
        <w:gridCol w:w="450"/>
        <w:gridCol w:w="840"/>
        <w:gridCol w:w="840"/>
        <w:gridCol w:w="900"/>
        <w:gridCol w:w="615"/>
      </w:tblGrid>
      <w:tr w:rsidR="004839C6" w14:paraId="38A6B09E" w14:textId="77777777">
        <w:trPr>
          <w:trHeight w:val="42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251B4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53A75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Cohorts with CAD &gt;300 mg/m2</w:t>
            </w:r>
          </w:p>
        </w:tc>
        <w:tc>
          <w:tcPr>
            <w:tcW w:w="36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09311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Cohorts with CAD 200-300 mg/m2</w:t>
            </w:r>
          </w:p>
        </w:tc>
      </w:tr>
      <w:tr w:rsidR="004839C6" w14:paraId="2C317A3C" w14:textId="77777777">
        <w:trPr>
          <w:trHeight w:val="63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27523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Time (days)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B474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B9FFC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31D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Lower CI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677F2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Upper CI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47381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FE79F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56461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897C2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Lower CI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2C200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Upper CI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92947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</w:tr>
      <w:tr w:rsidR="004839C6" w14:paraId="454028D8" w14:textId="77777777">
        <w:trPr>
          <w:trHeight w:val="45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29F1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4A35E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C3C6C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6B036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0.457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2CB33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3.542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A5D96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51936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4FEA9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A95A1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AFB1C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02ECD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839C6" w14:paraId="55D0891A" w14:textId="77777777">
        <w:trPr>
          <w:trHeight w:val="45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BAD0D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AA99C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99000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63108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-1.352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3E25C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1.352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FD731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F1844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2BBA7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-2.378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5AC10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-5.578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6DD13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0.8217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BCDBD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4839C6" w14:paraId="2BC5CDD1" w14:textId="77777777">
        <w:trPr>
          <w:trHeight w:val="45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88230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739CF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1BA41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-3.799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3136C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-11.247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FED5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3.648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2119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78F40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F7BEA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-2.335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1AEE6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-5.633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FA72A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0.9623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C888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4839C6" w14:paraId="6D21C5DC" w14:textId="77777777">
        <w:trPr>
          <w:trHeight w:val="45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9E8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02F9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F49D7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-2.691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929A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-5.628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4DB16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0.246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5BD39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92991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C953D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61EC5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77510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2A646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839C6" w14:paraId="52809A67" w14:textId="77777777">
        <w:trPr>
          <w:trHeight w:val="45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081A2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9EF4D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E59CE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-3.142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7FED7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-5.715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85121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-0.568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D1C5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59FD5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180E0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9EAB0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D4F8E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1F0D2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839C6" w14:paraId="50B748F2" w14:textId="77777777">
        <w:trPr>
          <w:trHeight w:val="45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053C3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A1A5C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20FF1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-6.240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A6631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-9.920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F573F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-2.559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2BFA9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FA3F1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11D75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-3.711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3E13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-5.495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4521A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-1.928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E75B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</w:t>
            </w:r>
          </w:p>
        </w:tc>
      </w:tr>
      <w:tr w:rsidR="004839C6" w14:paraId="7E22DC92" w14:textId="77777777">
        <w:trPr>
          <w:trHeight w:val="45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646B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42D1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2EFD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-6.603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E7302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-10.507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ED80F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-2.699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3AA77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F6A19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63D3D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82640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03DF7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608F8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839C6" w14:paraId="52030158" w14:textId="77777777">
        <w:trPr>
          <w:trHeight w:val="45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4BC03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D7305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23593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-6.504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E0911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-10.487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EA1A6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-2.521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C3A4A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512AE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A8956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35FD6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8C67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72855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839C6" w14:paraId="3A59E614" w14:textId="77777777">
        <w:trPr>
          <w:trHeight w:val="45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77D36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B5E34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9C5B6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2A246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1206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84BA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BB0A4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47565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-3.513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87A3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-5.238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621C5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-1.789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A519E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</w:t>
            </w:r>
          </w:p>
        </w:tc>
      </w:tr>
      <w:tr w:rsidR="004839C6" w14:paraId="014F9A0A" w14:textId="77777777">
        <w:trPr>
          <w:trHeight w:val="45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C5247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540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D2C70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E7277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-6.708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A3EC2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-10.542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6784E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-2.874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254D4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D12AC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2192A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C4170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75614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E28C9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839C6" w14:paraId="5E0FEEB4" w14:textId="77777777">
        <w:trPr>
          <w:trHeight w:val="45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1E23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220DF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3EF7D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77E82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CEA83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D80A7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D5113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C078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-3.358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A1778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-4.343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3245E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-2.374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718D1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153</w:t>
            </w:r>
          </w:p>
        </w:tc>
      </w:tr>
    </w:tbl>
    <w:p w14:paraId="244554FF" w14:textId="77777777" w:rsidR="004839C6" w:rsidRDefault="004839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DA79CE" w14:textId="77777777" w:rsidR="004839C6" w:rsidRDefault="00CE182F">
      <w:pPr>
        <w:rPr>
          <w:rFonts w:ascii="Times New Roman" w:eastAsia="Times New Roman" w:hAnsi="Times New Roman" w:cs="Times New Roman"/>
        </w:rPr>
      </w:pPr>
      <w:r>
        <w:br w:type="page"/>
      </w:r>
    </w:p>
    <w:p w14:paraId="627F8C08" w14:textId="1133B730" w:rsidR="004839C6" w:rsidRDefault="00CE18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Table S</w:t>
      </w:r>
      <w:r>
        <w:rPr>
          <w:rFonts w:ascii="Times New Roman" w:eastAsia="Times New Roman" w:hAnsi="Times New Roman" w:cs="Times New Roman"/>
          <w:sz w:val="24"/>
          <w:szCs w:val="24"/>
        </w:rPr>
        <w:t>4: Subgroup analyses of cumulative decline in left ventricular ejection fraction (%) over time in cohorts of cancer patients (A) with a baseline LVEF of 65 to 70% (B) with a baseline LVEF of 60 to 65%. Abbreviations: k, number of studie</w:t>
      </w:r>
      <w:r>
        <w:rPr>
          <w:rFonts w:ascii="Times New Roman" w:eastAsia="Times New Roman" w:hAnsi="Times New Roman" w:cs="Times New Roman"/>
          <w:sz w:val="24"/>
          <w:szCs w:val="24"/>
        </w:rPr>
        <w:t>s; CI, confidence interval; n, number of patients.</w:t>
      </w:r>
    </w:p>
    <w:tbl>
      <w:tblPr>
        <w:tblStyle w:val="a2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98"/>
        <w:gridCol w:w="1254"/>
        <w:gridCol w:w="1633"/>
        <w:gridCol w:w="1808"/>
        <w:gridCol w:w="1545"/>
        <w:gridCol w:w="1487"/>
      </w:tblGrid>
      <w:tr w:rsidR="004839C6" w14:paraId="0D77F756" w14:textId="77777777">
        <w:trPr>
          <w:trHeight w:val="500"/>
        </w:trPr>
        <w:tc>
          <w:tcPr>
            <w:tcW w:w="5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2BF196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A: Subgroup analysis of studies with baseline LVEF 65 to 70%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DFE9CB" w14:textId="77777777" w:rsidR="004839C6" w:rsidRDefault="00483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191CEF" w14:textId="77777777" w:rsidR="004839C6" w:rsidRDefault="00483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4839C6" w14:paraId="50CA81FA" w14:textId="77777777">
        <w:trPr>
          <w:trHeight w:val="50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58511E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Time (Days)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2CD28D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63F38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41292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Lower CI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952F7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Upper CI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00A519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</w:tr>
      <w:tr w:rsidR="004839C6" w14:paraId="289FB7EB" w14:textId="77777777">
        <w:trPr>
          <w:trHeight w:val="50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E9421E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9A3AC3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CD17B8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0.949404762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13AF42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-1.008048981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374069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2.906858505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AEAFE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4839C6" w14:paraId="541C46D0" w14:textId="77777777">
        <w:trPr>
          <w:trHeight w:val="50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5F7B48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092284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7E05FC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-0.250495486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B85AE9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-0.99088429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843F42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0.489893319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7BC409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4839C6" w14:paraId="2EB224D9" w14:textId="77777777">
        <w:trPr>
          <w:trHeight w:val="50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D58695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98E6FC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E217C1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-0.196770938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B62886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-0.954200274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3D5540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0.560658397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FC5769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4839C6" w14:paraId="7A4796BA" w14:textId="77777777">
        <w:trPr>
          <w:trHeight w:val="50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3C5A2C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5C0C72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564FAE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-1.415413053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3B7DA8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-3.883936479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507FC1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1.053110373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41F458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</w:tr>
      <w:tr w:rsidR="004839C6" w14:paraId="50E4C9E2" w14:textId="77777777">
        <w:trPr>
          <w:trHeight w:val="50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6E57B5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27713A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2F99EF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-5.052824098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3133D3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-10.29468464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9E02DD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0.189036445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E0B0A1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4839C6" w14:paraId="4983D698" w14:textId="77777777">
        <w:trPr>
          <w:trHeight w:val="50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21C22F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23722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DFC771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-4.310041025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F32280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-8.959094917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7F6A49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0.339012866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1D2792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</w:tr>
      <w:tr w:rsidR="004839C6" w14:paraId="6ABF1202" w14:textId="77777777">
        <w:trPr>
          <w:trHeight w:val="50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CC604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9701F2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32A5E9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-4.908847329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13C55F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-9.102819917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878C4E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-0.714874741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1E480D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</w:t>
            </w:r>
          </w:p>
        </w:tc>
      </w:tr>
      <w:tr w:rsidR="004839C6" w14:paraId="1C232400" w14:textId="77777777">
        <w:trPr>
          <w:trHeight w:val="50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22B729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D970F8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CFA219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-5.161042087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8A8847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-9.180409349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9AD48C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-1.141674825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D8E704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</w:t>
            </w:r>
          </w:p>
        </w:tc>
      </w:tr>
      <w:tr w:rsidR="004839C6" w14:paraId="456E7007" w14:textId="77777777">
        <w:trPr>
          <w:trHeight w:val="500"/>
        </w:trPr>
        <w:tc>
          <w:tcPr>
            <w:tcW w:w="59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28D98A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B: Subgroup analysis of studies with baseline LVEF 60 to 65%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2E3154" w14:textId="77777777" w:rsidR="004839C6" w:rsidRDefault="00483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272976" w14:textId="77777777" w:rsidR="004839C6" w:rsidRDefault="00483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4839C6" w14:paraId="0E3FF8E0" w14:textId="77777777">
        <w:trPr>
          <w:trHeight w:val="50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CCA66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Time (Days)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19239A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77E6C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9C6E9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Lower CI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08BAD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Upper CI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4B13B5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</w:tr>
      <w:tr w:rsidR="004839C6" w14:paraId="4D9CA6B9" w14:textId="77777777">
        <w:trPr>
          <w:trHeight w:val="50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3B4EFD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5220C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C0E043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-3.96666667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686658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-4.601371777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2B2F7C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-3.331961563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C98915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4839C6" w14:paraId="286A78FB" w14:textId="77777777">
        <w:trPr>
          <w:trHeight w:val="50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B4D49D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4D307F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4A7172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-5.730447567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EEFF40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-9.289539721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C3161D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-2.171355412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342489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</w:tr>
      <w:tr w:rsidR="004839C6" w14:paraId="00B85CBF" w14:textId="77777777">
        <w:trPr>
          <w:trHeight w:val="50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B00D87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03AD70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2180C6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-3.20508042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55F2AA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-6.504861931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4B2938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0.09470109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790B6F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171</w:t>
            </w:r>
          </w:p>
        </w:tc>
      </w:tr>
      <w:tr w:rsidR="004839C6" w14:paraId="14A506CF" w14:textId="77777777">
        <w:trPr>
          <w:trHeight w:val="50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CAC070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45533D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974C90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-4.297650721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60FE76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-6.785509221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0EE003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-1.809792221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B4C98D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345</w:t>
            </w:r>
          </w:p>
        </w:tc>
      </w:tr>
      <w:tr w:rsidR="004839C6" w14:paraId="78998A33" w14:textId="77777777">
        <w:trPr>
          <w:trHeight w:val="50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02EBD9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1EA398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76EE2A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-4.691378247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9B831F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-7.678009813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020924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-1.70474668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256B7E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343</w:t>
            </w:r>
          </w:p>
        </w:tc>
      </w:tr>
      <w:tr w:rsidR="004839C6" w14:paraId="2ABDA408" w14:textId="77777777">
        <w:trPr>
          <w:trHeight w:val="50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57C708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7B452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192C22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-4.634908361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BEDFF3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-7.657462954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A2780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-1.612353767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E4271E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343</w:t>
            </w:r>
          </w:p>
        </w:tc>
      </w:tr>
      <w:tr w:rsidR="004839C6" w14:paraId="537D5848" w14:textId="77777777">
        <w:trPr>
          <w:trHeight w:val="50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4AA3BE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788BE2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9B5178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-4.566757609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911F85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-7.599097251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72EA44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-1.534417966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91E7F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343</w:t>
            </w:r>
          </w:p>
        </w:tc>
      </w:tr>
      <w:tr w:rsidR="004839C6" w14:paraId="3F8341E5" w14:textId="77777777">
        <w:trPr>
          <w:trHeight w:val="50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B0A2A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5D2BCD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661B5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-4.433753982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3461A1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-7.151800009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9222B9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-1.715707955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4AE6C0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380</w:t>
            </w:r>
          </w:p>
        </w:tc>
      </w:tr>
      <w:tr w:rsidR="004839C6" w14:paraId="7ADF71E5" w14:textId="77777777">
        <w:trPr>
          <w:trHeight w:val="50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83C87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AEEBCD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98FE80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-4.324949777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6844F8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-6.782451741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2AE171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-1.867447813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1795ED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520</w:t>
            </w:r>
          </w:p>
        </w:tc>
      </w:tr>
    </w:tbl>
    <w:p w14:paraId="6921655C" w14:textId="77777777" w:rsidR="004839C6" w:rsidRDefault="004839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3A6E56" w14:textId="77777777" w:rsidR="004839C6" w:rsidRDefault="004839C6">
      <w:pPr>
        <w:rPr>
          <w:rFonts w:ascii="Times New Roman" w:eastAsia="Times New Roman" w:hAnsi="Times New Roman" w:cs="Times New Roman"/>
        </w:rPr>
      </w:pPr>
    </w:p>
    <w:p w14:paraId="79A7B301" w14:textId="77777777" w:rsidR="004839C6" w:rsidRDefault="00CE182F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318B1E6E" w14:textId="1F50562A" w:rsidR="004839C6" w:rsidRDefault="00CE18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Table S</w:t>
      </w:r>
      <w:r>
        <w:rPr>
          <w:rFonts w:ascii="Times New Roman" w:eastAsia="Times New Roman" w:hAnsi="Times New Roman" w:cs="Times New Roman"/>
          <w:sz w:val="24"/>
          <w:szCs w:val="24"/>
        </w:rPr>
        <w:t>5: Subgroup analyses of cumulative decline in left ventricular ejection fraction (%) over time in cohorts of cancer patients excluding studies with at least 10% of cancer patients receiving trastuzumab. Abbreviations: k, number of studi</w:t>
      </w:r>
      <w:r>
        <w:rPr>
          <w:rFonts w:ascii="Times New Roman" w:eastAsia="Times New Roman" w:hAnsi="Times New Roman" w:cs="Times New Roman"/>
          <w:sz w:val="24"/>
          <w:szCs w:val="24"/>
        </w:rPr>
        <w:t>es; CI, confidence interval; n, number of patients.</w:t>
      </w:r>
    </w:p>
    <w:tbl>
      <w:tblPr>
        <w:tblStyle w:val="a3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98"/>
        <w:gridCol w:w="1254"/>
        <w:gridCol w:w="1633"/>
        <w:gridCol w:w="1808"/>
        <w:gridCol w:w="1545"/>
        <w:gridCol w:w="1487"/>
      </w:tblGrid>
      <w:tr w:rsidR="004839C6" w14:paraId="3810885D" w14:textId="77777777">
        <w:trPr>
          <w:trHeight w:val="500"/>
        </w:trPr>
        <w:tc>
          <w:tcPr>
            <w:tcW w:w="753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1B3F8C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Analysis of LVEF excluding studies with &gt;10% patients receiving trastuzumab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61B2AD" w14:textId="77777777" w:rsidR="004839C6" w:rsidRDefault="004839C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39C6" w14:paraId="3C0A0710" w14:textId="77777777">
        <w:trPr>
          <w:trHeight w:val="50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4C38BD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Time (Days)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29AC83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BEF2F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3D6DC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Lower CI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68844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Upper CI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568A72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</w:tr>
      <w:tr w:rsidR="004839C6" w14:paraId="0B42C933" w14:textId="77777777">
        <w:trPr>
          <w:trHeight w:val="50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BDCDDF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8FD4C7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E2BE4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0.949404762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AB2196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-1.008048981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341EE8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2.906858505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927297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4839C6" w14:paraId="2A86F73B" w14:textId="77777777">
        <w:trPr>
          <w:trHeight w:val="50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2D61CD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0DB8C3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75C8A9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-1.229147886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9FE198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-3.160625386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9E7B21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0.702329614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E684F1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</w:tr>
      <w:tr w:rsidR="004839C6" w14:paraId="09EAB2DE" w14:textId="77777777">
        <w:trPr>
          <w:trHeight w:val="50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C75892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9D8D1C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3B7497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-1.687277745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F4A3CA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-3.88180335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3C5B8A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0.507247859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90B132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224</w:t>
            </w:r>
          </w:p>
        </w:tc>
      </w:tr>
      <w:tr w:rsidR="004839C6" w14:paraId="7AEEFC42" w14:textId="77777777">
        <w:trPr>
          <w:trHeight w:val="50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DCB11D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835D6F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A43222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-1.769694434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240EC8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-3.437833119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57CCA0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-0.10155575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51D1E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316</w:t>
            </w:r>
          </w:p>
        </w:tc>
      </w:tr>
      <w:tr w:rsidR="004839C6" w14:paraId="516621D6" w14:textId="77777777">
        <w:trPr>
          <w:trHeight w:val="50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5072A7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4B421D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343D62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-2.079387293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23B330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-3.720336488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9E296E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-0.438438099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A83780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341</w:t>
            </w:r>
          </w:p>
        </w:tc>
      </w:tr>
      <w:tr w:rsidR="004839C6" w14:paraId="68EE986C" w14:textId="77777777">
        <w:trPr>
          <w:trHeight w:val="50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2CDDCA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45806D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5C9A9C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-4.720534537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A4114F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-7.054574792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38FE35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-2.386494282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7D107E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551</w:t>
            </w:r>
          </w:p>
        </w:tc>
      </w:tr>
      <w:tr w:rsidR="004839C6" w14:paraId="298F9623" w14:textId="77777777">
        <w:trPr>
          <w:trHeight w:val="50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5A6198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5ECF73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493056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-4.934523054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D050F9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-7.398575287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BF325A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-2.47047082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FB94FE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549</w:t>
            </w:r>
          </w:p>
        </w:tc>
      </w:tr>
      <w:tr w:rsidR="004839C6" w14:paraId="795C4163" w14:textId="77777777">
        <w:trPr>
          <w:trHeight w:val="50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7F8998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CE4DA2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850949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-4.702005908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C1E94C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-7.080384254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1FCFC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-2.323627563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7367A7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589</w:t>
            </w:r>
          </w:p>
        </w:tc>
      </w:tr>
      <w:tr w:rsidR="004839C6" w14:paraId="168A2FC4" w14:textId="77777777">
        <w:trPr>
          <w:trHeight w:val="50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457D5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E6F8C7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E2D9A2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-4.890950966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C4190F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-7.19181087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021BEF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-2.590091062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F65E3D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607</w:t>
            </w:r>
          </w:p>
        </w:tc>
      </w:tr>
      <w:tr w:rsidR="004839C6" w14:paraId="1B6F2AC5" w14:textId="77777777">
        <w:trPr>
          <w:trHeight w:val="50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57315E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0DC1B6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CD1F6F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-4.992631175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3BC7A2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-7.248651301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666853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-2.736611049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BCDCC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607</w:t>
            </w:r>
          </w:p>
        </w:tc>
      </w:tr>
      <w:tr w:rsidR="004839C6" w14:paraId="0CCCF0A8" w14:textId="77777777">
        <w:trPr>
          <w:trHeight w:val="50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C884F0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A09599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97E113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-4.906991893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A29594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-7.055323215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513C62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-2.758660571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8671EA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644</w:t>
            </w:r>
          </w:p>
        </w:tc>
      </w:tr>
      <w:tr w:rsidR="004839C6" w14:paraId="6D4C9D05" w14:textId="77777777">
        <w:trPr>
          <w:trHeight w:val="50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391DEC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3DA5C1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0C875F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-4.829087089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B23270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-6.877905291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45C4E3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-2.780268887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9EF5E9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784</w:t>
            </w:r>
          </w:p>
        </w:tc>
      </w:tr>
    </w:tbl>
    <w:p w14:paraId="2F30BD8F" w14:textId="77777777" w:rsidR="004839C6" w:rsidRDefault="004839C6">
      <w:pPr>
        <w:rPr>
          <w:rFonts w:ascii="Times New Roman" w:eastAsia="Times New Roman" w:hAnsi="Times New Roman" w:cs="Times New Roman"/>
        </w:rPr>
      </w:pPr>
    </w:p>
    <w:p w14:paraId="7BE4D5D0" w14:textId="77777777" w:rsidR="004839C6" w:rsidRDefault="00CE182F">
      <w:pPr>
        <w:rPr>
          <w:rFonts w:ascii="Times New Roman" w:eastAsia="Times New Roman" w:hAnsi="Times New Roman" w:cs="Times New Roman"/>
        </w:rPr>
      </w:pPr>
      <w:r>
        <w:br w:type="page"/>
      </w:r>
    </w:p>
    <w:p w14:paraId="14EB759D" w14:textId="52E48380" w:rsidR="004839C6" w:rsidRDefault="00CE18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Table S</w:t>
      </w:r>
      <w:r>
        <w:rPr>
          <w:rFonts w:ascii="Times New Roman" w:eastAsia="Times New Roman" w:hAnsi="Times New Roman" w:cs="Times New Roman"/>
          <w:sz w:val="24"/>
          <w:szCs w:val="24"/>
        </w:rPr>
        <w:t>6: Cumulative rise in natriuretic peptides (standardised mean) over time. Abbreviations: k, number of studies; CI, confidence interval; n, number of patients.</w:t>
      </w:r>
    </w:p>
    <w:tbl>
      <w:tblPr>
        <w:tblStyle w:val="a4"/>
        <w:tblW w:w="9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385"/>
        <w:gridCol w:w="2096"/>
        <w:gridCol w:w="1815"/>
        <w:gridCol w:w="1980"/>
        <w:gridCol w:w="675"/>
      </w:tblGrid>
      <w:tr w:rsidR="004839C6" w14:paraId="63F0FC8D" w14:textId="77777777">
        <w:trPr>
          <w:trHeight w:val="485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BD4FD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Time (days)</w:t>
            </w: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6B64A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2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C208E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Mean change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9C219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Lower CI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8231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Upper CI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C79D78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</w:tr>
      <w:tr w:rsidR="004839C6" w14:paraId="3CDB08B3" w14:textId="77777777">
        <w:trPr>
          <w:trHeight w:val="485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15A615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914CF1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41A72C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B712EE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-1.636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5E2D65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1.636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005C20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</w:tr>
      <w:tr w:rsidR="004839C6" w14:paraId="6EA52D08" w14:textId="77777777">
        <w:trPr>
          <w:trHeight w:val="485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E98309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54B919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4DE334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1203AD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-0.114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23F01F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BF9ADF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</w:tr>
      <w:tr w:rsidR="004839C6" w14:paraId="266459AD" w14:textId="77777777">
        <w:trPr>
          <w:trHeight w:val="485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BD8BCF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A9606F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E5732A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800161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-2.710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C1A807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0.710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57DA73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</w:tr>
      <w:tr w:rsidR="004839C6" w14:paraId="22D41C5B" w14:textId="77777777">
        <w:trPr>
          <w:trHeight w:val="485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D10AE6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9C1D94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2792B3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33D85D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-3.710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001AA9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-0.289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0BAC0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</w:tr>
      <w:tr w:rsidR="004839C6" w14:paraId="119E0897" w14:textId="77777777">
        <w:trPr>
          <w:trHeight w:val="485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509A49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3BCA72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D24EC8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8.114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25208E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-14.519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5EAF85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30.749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80432D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</w:t>
            </w:r>
          </w:p>
        </w:tc>
      </w:tr>
      <w:tr w:rsidR="004839C6" w14:paraId="36769947" w14:textId="77777777">
        <w:trPr>
          <w:trHeight w:val="485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BC4A44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7A027F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BE9C46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25.299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7E16F9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-10.014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443DBA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60.613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00D84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</w:tr>
      <w:tr w:rsidR="004839C6" w14:paraId="5FC6691F" w14:textId="77777777">
        <w:trPr>
          <w:trHeight w:val="485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E2FF12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606447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F3D2AE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22.135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E643B6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C0898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41.887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69469B" w14:textId="77777777" w:rsidR="004839C6" w:rsidRDefault="00CE18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284</w:t>
            </w:r>
          </w:p>
        </w:tc>
      </w:tr>
    </w:tbl>
    <w:p w14:paraId="59BBA8AC" w14:textId="77777777" w:rsidR="004839C6" w:rsidRDefault="004839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42A33B" w14:textId="77777777" w:rsidR="004839C6" w:rsidRDefault="00CE18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7CD29F" w14:textId="77777777" w:rsidR="004839C6" w:rsidRDefault="00CE182F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1A8DC79" w14:textId="7240F2FB" w:rsidR="004839C6" w:rsidRDefault="00CE182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Figure S</w:t>
      </w:r>
      <w:r>
        <w:rPr>
          <w:rFonts w:ascii="Times New Roman" w:eastAsia="Times New Roman" w:hAnsi="Times New Roman" w:cs="Times New Roman"/>
        </w:rPr>
        <w:t>1: Risk of bias assessment.</w:t>
      </w:r>
    </w:p>
    <w:p w14:paraId="761F0F6E" w14:textId="77777777" w:rsidR="004839C6" w:rsidRDefault="00CE182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114300" distB="114300" distL="114300" distR="114300" wp14:anchorId="1EF61456" wp14:editId="6176EE92">
            <wp:extent cx="5731200" cy="79629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96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14:paraId="209FEA5F" w14:textId="333B8C52" w:rsidR="004839C6" w:rsidRDefault="00CE18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Figure S</w:t>
      </w:r>
      <w:r>
        <w:rPr>
          <w:rFonts w:ascii="Times New Roman" w:eastAsia="Times New Roman" w:hAnsi="Times New Roman" w:cs="Times New Roman"/>
          <w:sz w:val="24"/>
          <w:szCs w:val="24"/>
        </w:rPr>
        <w:t>2: Cumulative rise in natriuretic peptides (standardised mean) over time. Whiskers represent 95% confidence intervals.</w:t>
      </w:r>
    </w:p>
    <w:p w14:paraId="31EEF848" w14:textId="77777777" w:rsidR="004839C6" w:rsidRDefault="00CE182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 wp14:anchorId="2AAB543F" wp14:editId="09CBBC5F">
            <wp:extent cx="5731200" cy="32893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8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14:paraId="37B7BDB8" w14:textId="77777777" w:rsidR="004839C6" w:rsidRDefault="004839C6">
      <w:pPr>
        <w:rPr>
          <w:rFonts w:ascii="Times New Roman" w:eastAsia="Times New Roman" w:hAnsi="Times New Roman" w:cs="Times New Roman"/>
        </w:rPr>
      </w:pPr>
    </w:p>
    <w:sectPr w:rsidR="004839C6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C6"/>
    <w:rsid w:val="004839C6"/>
    <w:rsid w:val="00C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DBD7B3"/>
  <w15:docId w15:val="{64641E22-7B2E-A948-9927-AE2B82D1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1212</Words>
  <Characters>6913</Characters>
  <Application>Microsoft Office Word</Application>
  <DocSecurity>0</DocSecurity>
  <Lines>57</Lines>
  <Paragraphs>16</Paragraphs>
  <ScaleCrop>false</ScaleCrop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Ainsley Ryan Lee Yan Bin</cp:lastModifiedBy>
  <cp:revision>2</cp:revision>
  <dcterms:created xsi:type="dcterms:W3CDTF">2022-12-14T03:14:00Z</dcterms:created>
  <dcterms:modified xsi:type="dcterms:W3CDTF">2022-12-14T03:15:00Z</dcterms:modified>
</cp:coreProperties>
</file>