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008A" w14:textId="77777777" w:rsidR="00C738E4" w:rsidRPr="00DF6C73" w:rsidRDefault="00037977" w:rsidP="001110A7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DF6C73">
        <w:rPr>
          <w:rFonts w:ascii="Palatino Linotype" w:hAnsi="Palatino Linotype"/>
          <w:b/>
          <w:bCs/>
          <w:sz w:val="32"/>
          <w:szCs w:val="32"/>
        </w:rPr>
        <w:t>Supplementary M</w:t>
      </w:r>
      <w:r w:rsidR="00E0020C" w:rsidRPr="00DF6C73">
        <w:rPr>
          <w:rFonts w:ascii="Palatino Linotype" w:hAnsi="Palatino Linotype"/>
          <w:b/>
          <w:bCs/>
          <w:sz w:val="32"/>
          <w:szCs w:val="32"/>
        </w:rPr>
        <w:t>aterials</w:t>
      </w:r>
    </w:p>
    <w:p w14:paraId="69C276A0" w14:textId="77777777" w:rsidR="00BA614F" w:rsidRDefault="00BA614F" w:rsidP="00BA614F">
      <w:pPr>
        <w:pStyle w:val="MDPI12title"/>
        <w:rPr>
          <w:bCs/>
        </w:rPr>
      </w:pPr>
      <w:bookmarkStart w:id="0" w:name="_Hlk131407209"/>
      <w:r>
        <w:rPr>
          <w:bCs/>
        </w:rPr>
        <w:t xml:space="preserve">Chemical profiling of diffusible and volatile secondary metabolites produced by </w:t>
      </w:r>
      <w:r>
        <w:rPr>
          <w:bCs/>
          <w:i/>
          <w:iCs/>
        </w:rPr>
        <w:t xml:space="preserve">Beauveria </w:t>
      </w:r>
      <w:proofErr w:type="spellStart"/>
      <w:r>
        <w:rPr>
          <w:bCs/>
          <w:i/>
          <w:iCs/>
        </w:rPr>
        <w:t>bassiana</w:t>
      </w:r>
      <w:proofErr w:type="spellEnd"/>
      <w:r>
        <w:rPr>
          <w:bCs/>
        </w:rPr>
        <w:t xml:space="preserve"> using GC-MS analysis: </w:t>
      </w:r>
      <w:r>
        <w:rPr>
          <w:bCs/>
          <w:i/>
          <w:iCs/>
        </w:rPr>
        <w:t>In vitro</w:t>
      </w:r>
      <w:r>
        <w:rPr>
          <w:bCs/>
        </w:rPr>
        <w:t xml:space="preserve"> antimicrobial activity</w:t>
      </w:r>
      <w:bookmarkEnd w:id="0"/>
    </w:p>
    <w:p w14:paraId="7D1BCFE9" w14:textId="77777777" w:rsidR="00557A39" w:rsidRDefault="00557A39" w:rsidP="00557A39">
      <w:pPr>
        <w:pStyle w:val="MDPI13authornames"/>
        <w:rPr>
          <w:bCs/>
          <w:vertAlign w:val="superscript"/>
          <w:lang w:val="en-GB"/>
        </w:rPr>
      </w:pPr>
      <w:r>
        <w:rPr>
          <w:bCs/>
          <w:lang w:val="en-GB"/>
        </w:rPr>
        <w:t xml:space="preserve">Ippolito Camele </w:t>
      </w:r>
      <w:r>
        <w:rPr>
          <w:bCs/>
          <w:vertAlign w:val="superscript"/>
          <w:lang w:val="en-GB"/>
        </w:rPr>
        <w:t>1</w:t>
      </w:r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Sadeek</w:t>
      </w:r>
      <w:proofErr w:type="spellEnd"/>
      <w:r>
        <w:rPr>
          <w:bCs/>
          <w:lang w:val="en-GB"/>
        </w:rPr>
        <w:t xml:space="preserve"> A. </w:t>
      </w:r>
      <w:proofErr w:type="spellStart"/>
      <w:r>
        <w:rPr>
          <w:bCs/>
          <w:lang w:val="en-GB"/>
        </w:rPr>
        <w:t>Sadeek</w:t>
      </w:r>
      <w:proofErr w:type="spellEnd"/>
      <w:r>
        <w:rPr>
          <w:bCs/>
          <w:vertAlign w:val="superscript"/>
          <w:lang w:val="en-GB"/>
        </w:rPr>
        <w:t xml:space="preserve"> 2</w:t>
      </w:r>
      <w:r>
        <w:rPr>
          <w:bCs/>
          <w:lang w:val="en-GB"/>
        </w:rPr>
        <w:t xml:space="preserve">, Rocco Racioppi </w:t>
      </w:r>
      <w:r>
        <w:rPr>
          <w:bCs/>
          <w:vertAlign w:val="superscript"/>
          <w:lang w:val="en-GB"/>
        </w:rPr>
        <w:t>3</w:t>
      </w:r>
      <w:r>
        <w:rPr>
          <w:bCs/>
          <w:lang w:val="en-GB"/>
        </w:rPr>
        <w:t xml:space="preserve">, and Hazem S. </w:t>
      </w:r>
      <w:proofErr w:type="spellStart"/>
      <w:r>
        <w:rPr>
          <w:bCs/>
          <w:lang w:val="en-GB"/>
        </w:rPr>
        <w:t>Elshafie</w:t>
      </w:r>
      <w:proofErr w:type="spellEnd"/>
      <w:r>
        <w:rPr>
          <w:bCs/>
          <w:lang w:val="en-GB"/>
        </w:rPr>
        <w:t xml:space="preserve"> </w:t>
      </w:r>
      <w:proofErr w:type="gramStart"/>
      <w:r>
        <w:rPr>
          <w:bCs/>
          <w:vertAlign w:val="superscript"/>
          <w:lang w:val="en-GB"/>
        </w:rPr>
        <w:t>1,*</w:t>
      </w:r>
      <w:proofErr w:type="gramEnd"/>
    </w:p>
    <w:p w14:paraId="2F0412E9" w14:textId="77777777" w:rsidR="00557A39" w:rsidRDefault="00557A39" w:rsidP="00557A39">
      <w:pPr>
        <w:pStyle w:val="MDPI16affiliation"/>
      </w:pPr>
      <w:r>
        <w:rPr>
          <w:vertAlign w:val="superscript"/>
        </w:rPr>
        <w:t>1</w:t>
      </w:r>
      <w:r>
        <w:tab/>
      </w:r>
      <w:r>
        <w:rPr>
          <w:lang w:val="en-GB"/>
        </w:rPr>
        <w:t>School of Agricultural</w:t>
      </w:r>
      <w:r w:rsidRPr="00557A39">
        <w:t xml:space="preserve">, Forestry, Food and Environment al Sciences, University of Basilicata, Viale </w:t>
      </w:r>
      <w:proofErr w:type="spellStart"/>
      <w:r w:rsidRPr="00557A39">
        <w:t>dell’Ateneo</w:t>
      </w:r>
      <w:proofErr w:type="spellEnd"/>
      <w:r w:rsidRPr="00557A39">
        <w:t xml:space="preserve"> Lucano 10, 85100 Potenza, Italy</w:t>
      </w:r>
      <w:r>
        <w:t xml:space="preserve">; </w:t>
      </w:r>
      <w:hyperlink r:id="rId8" w:history="1">
        <w:r w:rsidRPr="00557A39">
          <w:t>ippolito.camele@unibas.it</w:t>
        </w:r>
      </w:hyperlink>
      <w:r>
        <w:t xml:space="preserve"> (I.C.)</w:t>
      </w:r>
    </w:p>
    <w:p w14:paraId="4A563276" w14:textId="77777777" w:rsidR="00557A39" w:rsidRDefault="00557A39" w:rsidP="00557A39">
      <w:pPr>
        <w:pStyle w:val="MDPI16affiliation"/>
      </w:pPr>
      <w:r w:rsidRPr="00557A39">
        <w:t>2</w:t>
      </w:r>
      <w:r>
        <w:tab/>
        <w:t xml:space="preserve">Department of Chemistry, Faculty of Science, University of </w:t>
      </w:r>
      <w:proofErr w:type="spellStart"/>
      <w:r>
        <w:t>Zagazig</w:t>
      </w:r>
      <w:proofErr w:type="spellEnd"/>
      <w:r>
        <w:t xml:space="preserve">, </w:t>
      </w:r>
      <w:proofErr w:type="spellStart"/>
      <w:r>
        <w:t>Zagazig</w:t>
      </w:r>
      <w:proofErr w:type="spellEnd"/>
      <w:r>
        <w:t xml:space="preserve"> 44519, Egypt; </w:t>
      </w:r>
      <w:r>
        <w:br/>
        <w:t>s_sadeek@zu.edu.eg (S.A.S.)</w:t>
      </w:r>
    </w:p>
    <w:p w14:paraId="67DAAD16" w14:textId="77777777" w:rsidR="00557A39" w:rsidRDefault="00557A39" w:rsidP="00557A39">
      <w:pPr>
        <w:pStyle w:val="MDPI16affiliation"/>
      </w:pPr>
      <w:r w:rsidRPr="00557A39">
        <w:t>3</w:t>
      </w:r>
      <w:r>
        <w:tab/>
        <w:t xml:space="preserve">Department of Sciences, </w:t>
      </w:r>
      <w:r w:rsidRPr="00557A39">
        <w:t xml:space="preserve">University of Basilicata, Viale </w:t>
      </w:r>
      <w:proofErr w:type="spellStart"/>
      <w:r w:rsidRPr="00557A39">
        <w:t>dell’Ateneo</w:t>
      </w:r>
      <w:proofErr w:type="spellEnd"/>
      <w:r w:rsidRPr="00557A39">
        <w:t xml:space="preserve"> Lucano 10, 85100 Potenza, Italy</w:t>
      </w:r>
      <w:r>
        <w:t xml:space="preserve">; </w:t>
      </w:r>
      <w:hyperlink r:id="rId9" w:history="1">
        <w:r w:rsidRPr="00557A39">
          <w:t>rocco.raciopi</w:t>
        </w:r>
        <w:r w:rsidRPr="00557A39">
          <w:rPr>
            <w:rtl/>
          </w:rPr>
          <w:t>@</w:t>
        </w:r>
        <w:r w:rsidRPr="00557A39">
          <w:t>unibas.it</w:t>
        </w:r>
      </w:hyperlink>
      <w:r>
        <w:t xml:space="preserve"> (R.R.)</w:t>
      </w:r>
    </w:p>
    <w:p w14:paraId="3629CAD4" w14:textId="77777777" w:rsidR="00BA614F" w:rsidRDefault="00BA614F" w:rsidP="00BA614F">
      <w:pPr>
        <w:pStyle w:val="MDPI16affiliation"/>
      </w:pPr>
    </w:p>
    <w:p w14:paraId="7C56EBCC" w14:textId="77777777" w:rsidR="00BA614F" w:rsidRPr="00550626" w:rsidRDefault="00BA614F" w:rsidP="00BA614F">
      <w:pPr>
        <w:pStyle w:val="MDPI16affiliation"/>
      </w:pPr>
      <w:r w:rsidRPr="000A6458">
        <w:rPr>
          <w:b/>
        </w:rPr>
        <w:t>*</w:t>
      </w:r>
      <w:r>
        <w:tab/>
        <w:t>Correspondence: hazem.elshafie@unibas.it</w:t>
      </w:r>
      <w:r w:rsidRPr="00D945EC">
        <w:t xml:space="preserve">; Tel.: </w:t>
      </w:r>
      <w:r>
        <w:t>0039 0971205498; Fax: 0039 0971205503 (H.S.E.)</w:t>
      </w:r>
    </w:p>
    <w:p w14:paraId="697CFF20" w14:textId="77777777" w:rsidR="00E0020C" w:rsidRPr="001C39E2" w:rsidRDefault="00E0020C" w:rsidP="001110A7"/>
    <w:p w14:paraId="7B5451FA" w14:textId="54D8E2C8" w:rsidR="00E0020C" w:rsidRDefault="00E0020C" w:rsidP="001110A7"/>
    <w:p w14:paraId="1F80F2B7" w14:textId="30EC2B13" w:rsidR="00557A39" w:rsidRDefault="00557A39" w:rsidP="001110A7"/>
    <w:p w14:paraId="6F3D5483" w14:textId="77777777" w:rsidR="00557A39" w:rsidRPr="001C39E2" w:rsidRDefault="00557A39" w:rsidP="001110A7"/>
    <w:p w14:paraId="6CD9DE7A" w14:textId="77777777" w:rsidR="00E0020C" w:rsidRPr="007C475C" w:rsidRDefault="00E0020C" w:rsidP="001110A7">
      <w:pPr>
        <w:spacing w:after="0" w:line="360" w:lineRule="auto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  <w:r w:rsidRPr="007C475C">
        <w:rPr>
          <w:rFonts w:ascii="Palatino Linotype" w:hAnsi="Palatino Linotype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CE2D4A7" wp14:editId="7504B287">
            <wp:extent cx="5907505" cy="19897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ATOGRAM E SPETTRO MASSA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" b="8418"/>
                    <a:stretch/>
                  </pic:blipFill>
                  <pic:spPr bwMode="auto">
                    <a:xfrm>
                      <a:off x="0" y="0"/>
                      <a:ext cx="5904949" cy="1988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8D57E" w14:textId="77777777" w:rsidR="00E0020C" w:rsidRPr="00DB5E9E" w:rsidRDefault="00E0020C" w:rsidP="001D1E18">
      <w:pPr>
        <w:spacing w:after="0" w:line="24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DB5E9E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 w:rsidRPr="00DB5E9E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1.</w:t>
      </w:r>
      <w:r w:rsidRPr="00DB5E9E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 Chromatogram of the purified diffusible metabolites of </w:t>
      </w:r>
      <w:r w:rsidR="00DB5E9E" w:rsidRPr="00DB5E9E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 xml:space="preserve">B. </w:t>
      </w:r>
      <w:proofErr w:type="spellStart"/>
      <w:r w:rsidR="00DB5E9E" w:rsidRPr="00DB5E9E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bassiana</w:t>
      </w:r>
      <w:proofErr w:type="spellEnd"/>
      <w:r w:rsidR="00DB5E9E" w:rsidRPr="00DB5E9E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 w:rsidR="001D1E18" w:rsidRPr="001D1E18">
        <w:rPr>
          <w:rFonts w:ascii="Palatino Linotype" w:hAnsi="Palatino Linotype" w:cstheme="majorBidi"/>
          <w:color w:val="000000" w:themeColor="text1"/>
          <w:sz w:val="20"/>
          <w:szCs w:val="20"/>
        </w:rPr>
        <w:t>UniB2439-3</w:t>
      </w:r>
    </w:p>
    <w:p w14:paraId="086347A0" w14:textId="77777777" w:rsidR="00E0020C" w:rsidRPr="007C475C" w:rsidRDefault="00E0020C" w:rsidP="001110A7">
      <w:pPr>
        <w:spacing w:after="0" w:line="360" w:lineRule="auto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  <w:r w:rsidRPr="007C475C">
        <w:rPr>
          <w:rFonts w:ascii="Palatino Linotype" w:hAnsi="Palatino Linotype" w:cstheme="majorBidi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041D728" wp14:editId="08E80BF3">
            <wp:extent cx="6109854" cy="337476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 spectra.pn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9"/>
                    <a:stretch/>
                  </pic:blipFill>
                  <pic:spPr bwMode="auto">
                    <a:xfrm>
                      <a:off x="0" y="0"/>
                      <a:ext cx="6112433" cy="337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F7A8C" w14:textId="77777777" w:rsidR="00E0020C" w:rsidRPr="007C475C" w:rsidRDefault="00E0020C" w:rsidP="00174DF2">
      <w:pPr>
        <w:spacing w:after="0" w:line="360" w:lineRule="auto"/>
        <w:jc w:val="center"/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2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Mass spectra of </w:t>
      </w:r>
      <w:proofErr w:type="spellStart"/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Hexanedioic</w:t>
      </w:r>
      <w:proofErr w:type="spellEnd"/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acid, bis(2-ethylhexyl) ester</w:t>
      </w:r>
    </w:p>
    <w:p w14:paraId="43CD3A41" w14:textId="77777777" w:rsidR="00E0020C" w:rsidRDefault="00E0020C" w:rsidP="001110A7"/>
    <w:p w14:paraId="3340B0F2" w14:textId="77777777" w:rsidR="00E0020C" w:rsidRDefault="00E0020C" w:rsidP="001110A7"/>
    <w:p w14:paraId="53D10BE1" w14:textId="77777777" w:rsidR="00E0020C" w:rsidRDefault="00E0020C" w:rsidP="001110A7"/>
    <w:p w14:paraId="15C19A05" w14:textId="77777777" w:rsidR="00E0020C" w:rsidRDefault="00E0020C" w:rsidP="001110A7"/>
    <w:p w14:paraId="3F3E7F25" w14:textId="77777777" w:rsidR="00E0020C" w:rsidRDefault="008E48B0" w:rsidP="001110A7">
      <w:r>
        <w:rPr>
          <w:noProof/>
        </w:rPr>
        <w:drawing>
          <wp:inline distT="0" distB="0" distL="0" distR="0" wp14:anchorId="491F2AC4" wp14:editId="4BB8719A">
            <wp:extent cx="6332220" cy="1635760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atogram Beaveria VOCs 2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734D" w14:textId="77777777" w:rsidR="00E0020C" w:rsidRPr="007C475C" w:rsidRDefault="00E0020C" w:rsidP="001D1E18">
      <w:pPr>
        <w:spacing w:after="0" w:line="24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3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.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 Chromatogram of </w:t>
      </w:r>
      <w:r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VOCs </w:t>
      </w:r>
      <w:r w:rsidRPr="00283835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extracted from </w:t>
      </w:r>
      <w:r w:rsidRPr="00283835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 xml:space="preserve">B. </w:t>
      </w:r>
      <w:proofErr w:type="spellStart"/>
      <w:r w:rsidRPr="00283835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bassiana</w:t>
      </w:r>
      <w:proofErr w:type="spellEnd"/>
      <w:r w:rsidRPr="00283835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 w:rsidR="001D1E18" w:rsidRPr="001D1E18">
        <w:rPr>
          <w:rFonts w:ascii="Palatino Linotype" w:hAnsi="Palatino Linotype" w:cstheme="majorBidi"/>
          <w:color w:val="000000" w:themeColor="text1"/>
          <w:sz w:val="20"/>
          <w:szCs w:val="20"/>
        </w:rPr>
        <w:t>UniB2439-3</w:t>
      </w:r>
    </w:p>
    <w:p w14:paraId="3574280A" w14:textId="77777777" w:rsidR="00E0020C" w:rsidRDefault="00E0020C" w:rsidP="001110A7"/>
    <w:p w14:paraId="4430E405" w14:textId="77777777" w:rsidR="00E0020C" w:rsidRDefault="00E0020C" w:rsidP="001110A7"/>
    <w:p w14:paraId="22A86C3C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lastRenderedPageBreak/>
        <w:drawing>
          <wp:inline distT="0" distB="0" distL="0" distR="0" wp14:anchorId="7DEAF6F6" wp14:editId="3A11294A">
            <wp:extent cx="6332220" cy="3169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ANOL 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FA29" w14:textId="77777777" w:rsidR="00E0020C" w:rsidRPr="007C475C" w:rsidRDefault="00E0020C" w:rsidP="001110A7">
      <w:pPr>
        <w:spacing w:after="0" w:line="360" w:lineRule="auto"/>
        <w:jc w:val="center"/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4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Mass spectra of ethanol </w:t>
      </w:r>
    </w:p>
    <w:p w14:paraId="4E25D1DB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</w:p>
    <w:p w14:paraId="1BF0AC08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drawing>
          <wp:inline distT="0" distB="0" distL="0" distR="0" wp14:anchorId="3F69C157" wp14:editId="572B0F0E">
            <wp:extent cx="6332220" cy="30892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ANOL-2 METH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70D7" w14:textId="77777777" w:rsidR="00E0020C" w:rsidRPr="007C475C" w:rsidRDefault="00E0020C" w:rsidP="00174DF2">
      <w:pPr>
        <w:spacing w:after="0" w:line="360" w:lineRule="auto"/>
        <w:jc w:val="center"/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Fig.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 S</w:t>
      </w:r>
      <w:r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5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Butanal, 2-methyl</w:t>
      </w:r>
    </w:p>
    <w:p w14:paraId="7469E250" w14:textId="77777777" w:rsidR="00E0020C" w:rsidRPr="007C475C" w:rsidRDefault="00E0020C" w:rsidP="001110A7">
      <w:pPr>
        <w:spacing w:after="0" w:line="360" w:lineRule="auto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  <w:r w:rsidRPr="007C475C">
        <w:rPr>
          <w:rFonts w:ascii="Palatino Linotype" w:hAnsi="Palatino Linotype" w:cstheme="majorBidi"/>
          <w:b/>
          <w:bCs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9ED6DDE" wp14:editId="149CB910">
            <wp:extent cx="6332220" cy="33426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ETGHYL HEPTE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FACB" w14:textId="77777777" w:rsidR="00E0020C" w:rsidRPr="007C475C" w:rsidRDefault="00E0020C" w:rsidP="00174DF2">
      <w:pPr>
        <w:spacing w:after="0" w:line="36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6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2,4-Dimethyl-1-heptene</w:t>
      </w:r>
    </w:p>
    <w:p w14:paraId="55710E98" w14:textId="77777777" w:rsidR="00E0020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</w:p>
    <w:p w14:paraId="6D49B6AE" w14:textId="77777777" w:rsidR="00CD1134" w:rsidRPr="007C475C" w:rsidRDefault="00CD1134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</w:p>
    <w:p w14:paraId="3FF22CC5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drawing>
          <wp:inline distT="0" distB="0" distL="0" distR="0" wp14:anchorId="5B74655D" wp14:editId="1B6196BA">
            <wp:extent cx="6332220" cy="2943860"/>
            <wp:effectExtent l="0" t="0" r="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AN 4 METH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C4946" w14:textId="77777777" w:rsidR="00E0020C" w:rsidRPr="007C475C" w:rsidRDefault="00E0020C" w:rsidP="00174DF2">
      <w:pPr>
        <w:spacing w:line="36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7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Octane, 4-methyl</w:t>
      </w:r>
    </w:p>
    <w:p w14:paraId="1483D5C1" w14:textId="77777777" w:rsidR="00E0020C" w:rsidRPr="007C475C" w:rsidRDefault="00E0020C" w:rsidP="001110A7">
      <w:pPr>
        <w:spacing w:line="360" w:lineRule="auto"/>
        <w:jc w:val="both"/>
        <w:rPr>
          <w:rFonts w:ascii="Palatino Linotype" w:hAnsi="Palatino Linotype"/>
          <w:color w:val="000000"/>
          <w:sz w:val="27"/>
          <w:szCs w:val="27"/>
        </w:rPr>
      </w:pPr>
      <w:r w:rsidRPr="007C475C">
        <w:rPr>
          <w:rFonts w:ascii="Palatino Linotype" w:hAnsi="Palatino Linotype"/>
          <w:noProof/>
          <w:color w:val="000000"/>
          <w:sz w:val="27"/>
          <w:szCs w:val="27"/>
        </w:rPr>
        <w:lastRenderedPageBreak/>
        <w:drawing>
          <wp:inline distT="0" distB="0" distL="0" distR="0" wp14:anchorId="09E00D4E" wp14:editId="736B117F">
            <wp:extent cx="6332220" cy="300799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OHEX    1-ETH  1 METH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BFFFE" w14:textId="77777777" w:rsidR="00E0020C" w:rsidRPr="007C475C" w:rsidRDefault="00E0020C" w:rsidP="00174DF2">
      <w:pPr>
        <w:spacing w:line="36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Fig. </w:t>
      </w:r>
      <w:r w:rsidR="00174DF2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S</w:t>
      </w:r>
      <w:r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>8</w:t>
      </w:r>
      <w:r w:rsidRPr="007C475C">
        <w:rPr>
          <w:rFonts w:ascii="Palatino Linotype" w:hAnsi="Palatino Linotype" w:cstheme="majorBidi"/>
          <w:b/>
          <w:bCs/>
          <w:color w:val="000000" w:themeColor="text1"/>
          <w:sz w:val="20"/>
          <w:szCs w:val="20"/>
        </w:rPr>
        <w:t xml:space="preserve">.  </w:t>
      </w:r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Mass spectra of  β-</w:t>
      </w:r>
      <w:proofErr w:type="spellStart"/>
      <w:r w:rsidRPr="007C475C">
        <w:rPr>
          <w:rFonts w:ascii="Palatino Linotype" w:hAnsi="Palatino Linotype" w:cstheme="majorBidi"/>
          <w:color w:val="000000" w:themeColor="text1"/>
          <w:sz w:val="20"/>
          <w:szCs w:val="20"/>
        </w:rPr>
        <w:t>elemene</w:t>
      </w:r>
      <w:proofErr w:type="spellEnd"/>
    </w:p>
    <w:p w14:paraId="01887391" w14:textId="77777777" w:rsidR="00E0020C" w:rsidRDefault="00E0020C" w:rsidP="001110A7"/>
    <w:p w14:paraId="6AC62F4E" w14:textId="77777777" w:rsidR="00CD1134" w:rsidRDefault="00CD1134" w:rsidP="001110A7">
      <w:pPr>
        <w:sectPr w:rsidR="00CD1134">
          <w:pgSz w:w="12240" w:h="15840"/>
          <w:pgMar w:top="1417" w:right="1134" w:bottom="1134" w:left="1134" w:header="708" w:footer="708" w:gutter="0"/>
          <w:cols w:space="708"/>
          <w:docGrid w:linePitch="360"/>
        </w:sectPr>
      </w:pPr>
    </w:p>
    <w:p w14:paraId="5011B4EE" w14:textId="77777777" w:rsidR="00CD1134" w:rsidRPr="001D1E18" w:rsidRDefault="00CD1134" w:rsidP="001D1E18">
      <w:pPr>
        <w:rPr>
          <w:rFonts w:ascii="Palatino Linotype" w:hAnsi="Palatino Linotype" w:cstheme="majorBidi"/>
          <w:color w:val="000000" w:themeColor="text1"/>
          <w:sz w:val="20"/>
          <w:szCs w:val="20"/>
        </w:rPr>
      </w:pPr>
      <w:r w:rsidRPr="00A423CF">
        <w:rPr>
          <w:rFonts w:ascii="Palatino Linotype" w:hAnsi="Palatino Linotype"/>
          <w:b/>
          <w:bCs/>
          <w:sz w:val="20"/>
          <w:szCs w:val="20"/>
        </w:rPr>
        <w:lastRenderedPageBreak/>
        <w:t xml:space="preserve">Table </w:t>
      </w:r>
      <w:r w:rsidR="00DF6C73">
        <w:rPr>
          <w:rFonts w:ascii="Palatino Linotype" w:hAnsi="Palatino Linotype"/>
          <w:b/>
          <w:bCs/>
          <w:sz w:val="20"/>
          <w:szCs w:val="20"/>
        </w:rPr>
        <w:t>S</w:t>
      </w:r>
      <w:r w:rsidR="00DB5E9E" w:rsidRPr="00A423CF">
        <w:rPr>
          <w:rFonts w:ascii="Palatino Linotype" w:hAnsi="Palatino Linotype"/>
          <w:b/>
          <w:bCs/>
          <w:sz w:val="20"/>
          <w:szCs w:val="20"/>
        </w:rPr>
        <w:t>1.</w:t>
      </w:r>
      <w:r w:rsidR="00DB5E9E" w:rsidRPr="00A423CF">
        <w:rPr>
          <w:rFonts w:ascii="Palatino Linotype" w:hAnsi="Palatino Linotype"/>
          <w:sz w:val="20"/>
          <w:szCs w:val="20"/>
        </w:rPr>
        <w:t xml:space="preserve"> The whole list of </w:t>
      </w:r>
      <w:r w:rsidR="00DB5E9E" w:rsidRPr="00A423CF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GC-MS analysis of VOCs extracted from </w:t>
      </w:r>
      <w:r w:rsidR="00DB5E9E" w:rsidRPr="00A423CF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 xml:space="preserve">B. </w:t>
      </w:r>
      <w:proofErr w:type="spellStart"/>
      <w:r w:rsidR="00DB5E9E" w:rsidRPr="00A423CF">
        <w:rPr>
          <w:rFonts w:ascii="Palatino Linotype" w:hAnsi="Palatino Linotype" w:cstheme="majorBidi"/>
          <w:i/>
          <w:iCs/>
          <w:color w:val="000000" w:themeColor="text1"/>
          <w:sz w:val="20"/>
          <w:szCs w:val="20"/>
        </w:rPr>
        <w:t>bassiana</w:t>
      </w:r>
      <w:proofErr w:type="spellEnd"/>
      <w:r w:rsidR="00DB5E9E" w:rsidRPr="00A423CF">
        <w:rPr>
          <w:rFonts w:ascii="Palatino Linotype" w:hAnsi="Palatino Linotype" w:cstheme="majorBidi"/>
          <w:color w:val="000000" w:themeColor="text1"/>
          <w:sz w:val="20"/>
          <w:szCs w:val="20"/>
        </w:rPr>
        <w:t xml:space="preserve"> </w:t>
      </w:r>
      <w:r w:rsidR="001D1E18" w:rsidRPr="001D1E18">
        <w:rPr>
          <w:rFonts w:ascii="Palatino Linotype" w:hAnsi="Palatino Linotype" w:cstheme="majorBidi"/>
          <w:color w:val="000000" w:themeColor="text1"/>
          <w:sz w:val="20"/>
          <w:szCs w:val="20"/>
        </w:rPr>
        <w:t>UniB2439-3</w:t>
      </w:r>
    </w:p>
    <w:tbl>
      <w:tblPr>
        <w:tblW w:w="12773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513"/>
        <w:gridCol w:w="4435"/>
        <w:gridCol w:w="1020"/>
        <w:gridCol w:w="1632"/>
        <w:gridCol w:w="986"/>
        <w:gridCol w:w="1819"/>
      </w:tblGrid>
      <w:tr w:rsidR="001110A7" w:rsidRPr="00DB5E9E" w14:paraId="732ACD8B" w14:textId="77777777" w:rsidTr="00A423CF">
        <w:trPr>
          <w:trHeight w:val="276"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56DB90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RT</w:t>
            </w: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6931F9A1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(min)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4278EB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Area</w:t>
            </w:r>
          </w:p>
          <w:p w14:paraId="3A25AAA2" w14:textId="77777777" w:rsidR="00CD1134" w:rsidRPr="001110A7" w:rsidRDefault="00CD1134" w:rsidP="0011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(%)</w:t>
            </w:r>
          </w:p>
        </w:tc>
        <w:tc>
          <w:tcPr>
            <w:tcW w:w="4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0FEBD5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</w:tcPr>
          <w:p w14:paraId="47D72232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M.Wt</w:t>
            </w: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2347AD82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</w:rPr>
              <w:t>(g/mol)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12" w:space="0" w:color="auto"/>
            </w:tcBorders>
          </w:tcPr>
          <w:p w14:paraId="0FD829CC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Formula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</w:tcPr>
          <w:p w14:paraId="72C83B37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CAS</w:t>
            </w: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94B175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Probability of identification</w:t>
            </w:r>
          </w:p>
          <w:p w14:paraId="11688E61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theme="majorBidi"/>
                <w:color w:val="000000" w:themeColor="text1"/>
                <w:sz w:val="20"/>
                <w:szCs w:val="20"/>
              </w:rPr>
              <w:t>(%)</w:t>
            </w:r>
          </w:p>
        </w:tc>
      </w:tr>
      <w:tr w:rsidR="001110A7" w:rsidRPr="00DB5E9E" w14:paraId="526D819E" w14:textId="77777777" w:rsidTr="00A423CF">
        <w:trPr>
          <w:trHeight w:val="276"/>
        </w:trPr>
        <w:tc>
          <w:tcPr>
            <w:tcW w:w="136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C1C3113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1,11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0938F2D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2,75</w:t>
            </w:r>
          </w:p>
        </w:tc>
        <w:tc>
          <w:tcPr>
            <w:tcW w:w="44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E8930D" w14:textId="77777777" w:rsidR="00CD1134" w:rsidRPr="001110A7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Carbon dioxide</w:t>
            </w: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605E5487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</w:rPr>
              <w:t>44,01</w:t>
            </w:r>
          </w:p>
        </w:tc>
        <w:tc>
          <w:tcPr>
            <w:tcW w:w="1632" w:type="dxa"/>
            <w:tcBorders>
              <w:top w:val="single" w:sz="12" w:space="0" w:color="auto"/>
            </w:tcBorders>
          </w:tcPr>
          <w:p w14:paraId="1DDDB415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</w:rPr>
              <w:t>CO</w:t>
            </w:r>
            <w:r w:rsidRPr="001110A7">
              <w:rPr>
                <w:rFonts w:ascii="Palatino Linotype" w:hAnsi="Palatino Linotype" w:cs="Arial"/>
                <w:color w:val="000000" w:themeColor="text1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14:paraId="5D5258D4" w14:textId="77777777" w:rsidR="00CD1134" w:rsidRPr="001110A7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  <w:t>000124</w:t>
            </w:r>
            <w:r w:rsidRPr="001110A7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-38-9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B2696A1" w14:textId="77777777" w:rsidR="00CD1134" w:rsidRPr="001110A7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80</w:t>
            </w:r>
          </w:p>
        </w:tc>
      </w:tr>
      <w:tr w:rsidR="001110A7" w:rsidRPr="00DB5E9E" w14:paraId="0F807E34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4E12702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1,21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46555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1,24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E850E63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Benzaldehyde</w:t>
            </w:r>
            <w:proofErr w:type="spellEnd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 xml:space="preserve">, 2-nitro-, </w:t>
            </w: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diaminomethylidenhydrazone</w:t>
            </w:r>
            <w:proofErr w:type="spellEnd"/>
          </w:p>
        </w:tc>
        <w:tc>
          <w:tcPr>
            <w:tcW w:w="1020" w:type="dxa"/>
          </w:tcPr>
          <w:p w14:paraId="4185A90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  <w:p w14:paraId="3FB2732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207.19</w:t>
            </w:r>
          </w:p>
          <w:p w14:paraId="3BF91B9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</w:tcPr>
          <w:p w14:paraId="5EA4BAC2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0" w:anchor="query=C8H9N5O2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8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N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5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2</w:t>
              </w:r>
            </w:hyperlink>
          </w:p>
        </w:tc>
        <w:tc>
          <w:tcPr>
            <w:tcW w:w="986" w:type="dxa"/>
            <w:vAlign w:val="center"/>
          </w:tcPr>
          <w:p w14:paraId="709DA02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102632-31-5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A1700A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43</w:t>
            </w:r>
          </w:p>
        </w:tc>
      </w:tr>
      <w:tr w:rsidR="001110A7" w:rsidRPr="00DB5E9E" w14:paraId="663D9E4D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</w:tcPr>
          <w:p w14:paraId="4F765693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1.4840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9E41C6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27.5713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F22241D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Nitrous</w:t>
            </w:r>
            <w:proofErr w:type="spellEnd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oxide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2BD022B6" w14:textId="77777777" w:rsidR="001110A7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44.013</w:t>
            </w:r>
          </w:p>
          <w:p w14:paraId="6AD0601B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5703CA4B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1" w:anchor="query=N2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N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47747B08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010024-97-2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AA0CF4D" w14:textId="77777777" w:rsidR="000E6EA3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65</w:t>
            </w:r>
          </w:p>
        </w:tc>
      </w:tr>
      <w:tr w:rsidR="001110A7" w:rsidRPr="00DB5E9E" w14:paraId="4D9C5AC3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4EEEE4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1,68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D38E34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0,66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A7301F0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Silanol</w:t>
            </w:r>
            <w:proofErr w:type="spellEnd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trimethyl</w:t>
            </w:r>
            <w:proofErr w:type="spellEnd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91E3F6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90.2</w:t>
            </w:r>
          </w:p>
          <w:p w14:paraId="5873763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608AD201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2" w:anchor="query=C3H10OSi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10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OSi</w:t>
              </w:r>
            </w:hyperlink>
          </w:p>
          <w:p w14:paraId="48A748C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49FE10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001066-40-6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48857C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74</w:t>
            </w:r>
          </w:p>
        </w:tc>
      </w:tr>
      <w:tr w:rsidR="001110A7" w:rsidRPr="00DB5E9E" w14:paraId="3A27AEB3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0252D32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1,77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E7ADFE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0,72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AED4465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Acetone</w:t>
            </w:r>
          </w:p>
        </w:tc>
        <w:tc>
          <w:tcPr>
            <w:tcW w:w="1020" w:type="dxa"/>
            <w:shd w:val="clear" w:color="auto" w:fill="auto"/>
          </w:tcPr>
          <w:p w14:paraId="4B65912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58.08</w:t>
            </w:r>
          </w:p>
          <w:p w14:paraId="127DB9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7C393F77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3" w:anchor="query=C3H6O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6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O</w:t>
              </w:r>
            </w:hyperlink>
          </w:p>
          <w:p w14:paraId="3B44A94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41FA63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000067-64-1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D37A0FB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79</w:t>
            </w:r>
          </w:p>
        </w:tc>
      </w:tr>
      <w:tr w:rsidR="001110A7" w:rsidRPr="00DB5E9E" w14:paraId="242FAC1C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F65E9F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2,03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3CE440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0,61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B14DECB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Formamide</w:t>
            </w:r>
            <w:proofErr w:type="spellEnd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, N-</w:t>
            </w: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methylthio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14:paraId="2AB3DD3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75.14</w:t>
            </w:r>
          </w:p>
          <w:p w14:paraId="5139C3F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632" w:type="dxa"/>
            <w:shd w:val="clear" w:color="auto" w:fill="auto"/>
          </w:tcPr>
          <w:p w14:paraId="3020D8A4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4" w:anchor="query=C2H5NS" w:history="1"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2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5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lang w:val="it-IT"/>
                </w:rPr>
                <w:t>N</w:t>
              </w:r>
              <w:r w:rsidR="00CD1134" w:rsidRPr="001D1E18">
                <w:rPr>
                  <w:rFonts w:ascii="Palatino Linotype" w:eastAsia="Times New Roman" w:hAnsi="Palatino Linotype" w:cs="Times New Roman"/>
                  <w:color w:val="000000" w:themeColor="text1"/>
                  <w:sz w:val="20"/>
                  <w:szCs w:val="20"/>
                  <w:vertAlign w:val="subscript"/>
                  <w:lang w:val="it-IT"/>
                </w:rPr>
                <w:t>S</w:t>
              </w:r>
            </w:hyperlink>
          </w:p>
          <w:p w14:paraId="7723DE9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61F775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018952-41-5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03108E8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6</w:t>
            </w:r>
            <w:r w:rsidR="00CD1134"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3</w:t>
            </w:r>
          </w:p>
        </w:tc>
      </w:tr>
      <w:tr w:rsidR="001110A7" w:rsidRPr="00DB5E9E" w14:paraId="00F9BB45" w14:textId="77777777" w:rsidTr="001110A7">
        <w:trPr>
          <w:trHeight w:val="441"/>
        </w:trPr>
        <w:tc>
          <w:tcPr>
            <w:tcW w:w="1368" w:type="dxa"/>
            <w:shd w:val="clear" w:color="auto" w:fill="auto"/>
            <w:vAlign w:val="center"/>
          </w:tcPr>
          <w:p w14:paraId="53EA8384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2.7184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6C43485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1.3273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01FBCCB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Butanal</w:t>
            </w:r>
            <w:proofErr w:type="spellEnd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, 3-methyl-</w:t>
            </w:r>
          </w:p>
        </w:tc>
        <w:tc>
          <w:tcPr>
            <w:tcW w:w="1020" w:type="dxa"/>
            <w:shd w:val="clear" w:color="auto" w:fill="auto"/>
          </w:tcPr>
          <w:p w14:paraId="2C9A6F7F" w14:textId="77777777" w:rsidR="000E6EA3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86.13</w:t>
            </w:r>
          </w:p>
        </w:tc>
        <w:tc>
          <w:tcPr>
            <w:tcW w:w="1632" w:type="dxa"/>
            <w:shd w:val="clear" w:color="auto" w:fill="auto"/>
          </w:tcPr>
          <w:p w14:paraId="3BB41402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5" w:anchor="query=C5H10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5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10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0670656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000590-86-3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0EEB74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81</w:t>
            </w:r>
          </w:p>
        </w:tc>
      </w:tr>
      <w:tr w:rsidR="001110A7" w:rsidRPr="00DB5E9E" w14:paraId="32A1B8B6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</w:tcPr>
          <w:p w14:paraId="0791FA72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2.8337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641999F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0.4432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DAF1C34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Butanal</w:t>
            </w:r>
            <w:proofErr w:type="spellEnd"/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, 2-methyl-</w:t>
            </w:r>
          </w:p>
        </w:tc>
        <w:tc>
          <w:tcPr>
            <w:tcW w:w="1020" w:type="dxa"/>
            <w:shd w:val="clear" w:color="auto" w:fill="auto"/>
          </w:tcPr>
          <w:p w14:paraId="61D9B1E5" w14:textId="77777777" w:rsidR="000E6EA3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86.13</w:t>
            </w:r>
          </w:p>
        </w:tc>
        <w:tc>
          <w:tcPr>
            <w:tcW w:w="1632" w:type="dxa"/>
            <w:shd w:val="clear" w:color="auto" w:fill="auto"/>
          </w:tcPr>
          <w:p w14:paraId="778A8CD2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6" w:anchor="query=C5H10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5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10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194948BB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000096-17-3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B77EBE7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90</w:t>
            </w:r>
          </w:p>
        </w:tc>
      </w:tr>
      <w:tr w:rsidR="001110A7" w:rsidRPr="00DB5E9E" w14:paraId="471546F6" w14:textId="77777777" w:rsidTr="001110A7">
        <w:trPr>
          <w:trHeight w:val="276"/>
        </w:trPr>
        <w:tc>
          <w:tcPr>
            <w:tcW w:w="1368" w:type="dxa"/>
            <w:shd w:val="clear" w:color="auto" w:fill="auto"/>
            <w:vAlign w:val="center"/>
          </w:tcPr>
          <w:p w14:paraId="0137F603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3.8835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E58709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3.7267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327A5C15" w14:textId="77777777" w:rsidR="000E6EA3" w:rsidRPr="001D1E18" w:rsidRDefault="000E6EA3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1-Butanol, 3-methyl-</w:t>
            </w:r>
          </w:p>
        </w:tc>
        <w:tc>
          <w:tcPr>
            <w:tcW w:w="1020" w:type="dxa"/>
            <w:shd w:val="clear" w:color="auto" w:fill="auto"/>
          </w:tcPr>
          <w:p w14:paraId="1B2B6194" w14:textId="77777777" w:rsidR="000E6EA3" w:rsidRPr="001D1E18" w:rsidRDefault="001110A7" w:rsidP="001110A7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88.15</w:t>
            </w:r>
          </w:p>
        </w:tc>
        <w:tc>
          <w:tcPr>
            <w:tcW w:w="1632" w:type="dxa"/>
            <w:shd w:val="clear" w:color="auto" w:fill="auto"/>
          </w:tcPr>
          <w:p w14:paraId="6A4B3D56" w14:textId="77777777" w:rsidR="000E6EA3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hyperlink r:id="rId27" w:anchor="query=C5H12O" w:history="1"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5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1110A7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637CEC86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000123-51-3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A8ABA2E" w14:textId="77777777" w:rsidR="000E6EA3" w:rsidRPr="001D1E18" w:rsidRDefault="000E6EA3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</w:pPr>
            <w:r w:rsidRPr="001D1E18"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it-IT"/>
              </w:rPr>
              <w:t>83</w:t>
            </w:r>
          </w:p>
        </w:tc>
      </w:tr>
      <w:tr w:rsidR="001110A7" w:rsidRPr="00DB5E9E" w14:paraId="5224599F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650137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4,98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1906F29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1,68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A94DC67" w14:textId="77777777" w:rsidR="00CD1134" w:rsidRPr="00BA614F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BA614F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val="fr-FR"/>
              </w:rPr>
              <w:t>Arsenous</w:t>
            </w:r>
            <w:proofErr w:type="spellEnd"/>
            <w:r w:rsidRPr="00BA614F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A614F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val="fr-FR"/>
              </w:rPr>
              <w:t>acid</w:t>
            </w:r>
            <w:proofErr w:type="spellEnd"/>
            <w:r w:rsidRPr="00BA614F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val="fr-FR"/>
              </w:rPr>
              <w:t>, tris(</w:t>
            </w:r>
            <w:proofErr w:type="spellStart"/>
            <w:r w:rsidRPr="00BA614F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val="fr-FR"/>
              </w:rPr>
              <w:t>trimethylsilyl</w:t>
            </w:r>
            <w:proofErr w:type="spellEnd"/>
            <w:r w:rsidRPr="00BA614F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  <w:lang w:val="fr-FR"/>
              </w:rPr>
              <w:t>) ester</w:t>
            </w:r>
          </w:p>
        </w:tc>
        <w:tc>
          <w:tcPr>
            <w:tcW w:w="1020" w:type="dxa"/>
          </w:tcPr>
          <w:p w14:paraId="7BD81D9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342.49</w:t>
            </w:r>
          </w:p>
          <w:p w14:paraId="2CF39F8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93B626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28" w:anchor="query=C9H27AsO3Si3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27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AsO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Si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</w:hyperlink>
          </w:p>
          <w:p w14:paraId="163A95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08852C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055429-29-3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8DBC513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1110A7" w:rsidRPr="00DB5E9E" w14:paraId="4873A24C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578EFBE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5,37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363CB2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0,63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6747985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2,4-Dimethyl-1-heptene</w:t>
            </w:r>
          </w:p>
        </w:tc>
        <w:tc>
          <w:tcPr>
            <w:tcW w:w="1020" w:type="dxa"/>
          </w:tcPr>
          <w:p w14:paraId="7D66B6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126.24</w:t>
            </w:r>
          </w:p>
          <w:p w14:paraId="6876849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5C9330E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29" w:anchor="query=C9H18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18</w:t>
              </w:r>
            </w:hyperlink>
          </w:p>
          <w:p w14:paraId="32B85B4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5929FA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019549-87-2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50413A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1110A7" w:rsidRPr="00DB5E9E" w14:paraId="193B4DB4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7261E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5,56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C63FCA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0,76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2E18138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Heptane, 2,3-dimethyl-</w:t>
            </w:r>
          </w:p>
        </w:tc>
        <w:tc>
          <w:tcPr>
            <w:tcW w:w="1020" w:type="dxa"/>
          </w:tcPr>
          <w:p w14:paraId="70270B4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128.25</w:t>
            </w:r>
          </w:p>
          <w:p w14:paraId="24E9472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45BE71C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0" w:anchor="query=C9H20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</w:hyperlink>
          </w:p>
          <w:p w14:paraId="74BDD0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0EBE2A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003074-71-3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461DBD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87</w:t>
            </w:r>
          </w:p>
        </w:tc>
      </w:tr>
      <w:tr w:rsidR="001110A7" w:rsidRPr="00DB5E9E" w14:paraId="3DB6BE45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320A54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5,66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6671085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1,99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95A5F0E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Octane, 4-methyl-</w:t>
            </w:r>
          </w:p>
        </w:tc>
        <w:tc>
          <w:tcPr>
            <w:tcW w:w="1020" w:type="dxa"/>
          </w:tcPr>
          <w:p w14:paraId="3AFD675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128.25</w:t>
            </w:r>
          </w:p>
          <w:p w14:paraId="26714FF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6416744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1" w:anchor="query=C9H20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</w:hyperlink>
          </w:p>
          <w:p w14:paraId="4C7799B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34FE33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002216-34-4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ACD36A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93</w:t>
            </w:r>
          </w:p>
        </w:tc>
      </w:tr>
      <w:tr w:rsidR="001110A7" w:rsidRPr="00DB5E9E" w14:paraId="40866416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26AE44D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7,30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0693DBE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0,19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167E0B1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Octane, 2,3,6,7-tetramethyl-</w:t>
            </w:r>
          </w:p>
        </w:tc>
        <w:tc>
          <w:tcPr>
            <w:tcW w:w="1020" w:type="dxa"/>
          </w:tcPr>
          <w:p w14:paraId="3923D3D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170.33</w:t>
            </w:r>
          </w:p>
          <w:p w14:paraId="2E82F4E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0F9861F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2" w:anchor="query=C12H2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</w:hyperlink>
          </w:p>
          <w:p w14:paraId="2F9B556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5288A9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052670-34-5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F5A9156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10A7" w:rsidRPr="00DB5E9E" w14:paraId="74F298E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7EBA83A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7,33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5459411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0,21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F23A5D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Oxalic acid, 2-ethylhexyl nonyl ester</w:t>
            </w:r>
          </w:p>
        </w:tc>
        <w:tc>
          <w:tcPr>
            <w:tcW w:w="1020" w:type="dxa"/>
          </w:tcPr>
          <w:p w14:paraId="159EEF3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328.5</w:t>
            </w:r>
          </w:p>
          <w:p w14:paraId="0D4B17D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4DDB825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3" w:anchor="query=C19H36O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36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</w:p>
          <w:p w14:paraId="18EE29A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3C0A6B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1000309-39-2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0C8730E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1110A7" w:rsidRPr="00DB5E9E" w14:paraId="63B4590A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9DFE3C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lastRenderedPageBreak/>
              <w:t>7,70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D33174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0,49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C0FBBA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Dodecane, 2,6,11-trimethyl-</w:t>
            </w:r>
          </w:p>
        </w:tc>
        <w:tc>
          <w:tcPr>
            <w:tcW w:w="1020" w:type="dxa"/>
          </w:tcPr>
          <w:p w14:paraId="329FDC5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212.41</w:t>
            </w:r>
          </w:p>
          <w:p w14:paraId="39D52FF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29D7384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4" w:anchor="query=C15H3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32</w:t>
              </w:r>
            </w:hyperlink>
          </w:p>
          <w:p w14:paraId="2D655A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44FDDF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031295-56-4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7041C09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1110A7" w:rsidRPr="00DB5E9E" w14:paraId="0D4C779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8C8B15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7,76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664764B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5,47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5BEF96B9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Decane</w:t>
            </w:r>
            <w:proofErr w:type="spellEnd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, 3,6-dimethyl-</w:t>
            </w:r>
          </w:p>
        </w:tc>
        <w:tc>
          <w:tcPr>
            <w:tcW w:w="1020" w:type="dxa"/>
          </w:tcPr>
          <w:p w14:paraId="117613A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170.33</w:t>
            </w:r>
          </w:p>
          <w:p w14:paraId="79DD668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DB24578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5" w:anchor="query=C12H2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</w:hyperlink>
          </w:p>
          <w:p w14:paraId="7B1FE7E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2117F6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017312-53-7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451B2F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001110A7" w:rsidRPr="00DB5E9E" w14:paraId="673CA034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4993BF7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7,81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425A84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3B66AE9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Heptane, 2,4-dimethyl-</w:t>
            </w:r>
          </w:p>
        </w:tc>
        <w:tc>
          <w:tcPr>
            <w:tcW w:w="1020" w:type="dxa"/>
          </w:tcPr>
          <w:p w14:paraId="38305DC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128.25</w:t>
            </w:r>
          </w:p>
          <w:p w14:paraId="328ACCA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1D9D3F9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6" w:anchor="query=C9H20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9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</w:hyperlink>
          </w:p>
          <w:p w14:paraId="6CA5BED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D98021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002213-23-2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B953C71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1110A7" w:rsidRPr="00DB5E9E" w14:paraId="387A4848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1BDACCF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7,97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3F63D6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1,02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89D92A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2-Undecene, 4-methyl-</w:t>
            </w:r>
          </w:p>
        </w:tc>
        <w:tc>
          <w:tcPr>
            <w:tcW w:w="1020" w:type="dxa"/>
          </w:tcPr>
          <w:p w14:paraId="2010A18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168.32</w:t>
            </w:r>
          </w:p>
          <w:p w14:paraId="3912B2F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D6829D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7" w:anchor="query=C12H2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</w:hyperlink>
          </w:p>
          <w:p w14:paraId="4019BF7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6D4534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091695-32-8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A8C03CB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1110A7" w:rsidRPr="00DB5E9E" w14:paraId="4EB0D796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4633BB3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8,09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9A1E44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0,54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2BF5394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 xml:space="preserve">Oxalic acid, </w:t>
            </w:r>
            <w:proofErr w:type="spellStart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isohexyl</w:t>
            </w:r>
            <w:proofErr w:type="spellEnd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 xml:space="preserve"> neopentyl ester</w:t>
            </w:r>
          </w:p>
        </w:tc>
        <w:tc>
          <w:tcPr>
            <w:tcW w:w="1020" w:type="dxa"/>
          </w:tcPr>
          <w:p w14:paraId="60F6422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244.33</w:t>
            </w:r>
          </w:p>
          <w:p w14:paraId="6255003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1F68909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38" w:anchor="query=C13H24O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</w:p>
          <w:p w14:paraId="19F4018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0EC4BA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1000309-73-0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41E04F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64</w:t>
            </w:r>
          </w:p>
        </w:tc>
      </w:tr>
      <w:tr w:rsidR="001110A7" w:rsidRPr="00DB5E9E" w14:paraId="3236744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714B724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8,15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66AFC8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165D96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Decane</w:t>
            </w:r>
            <w:proofErr w:type="spellEnd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, 3,7-dimethyl-</w:t>
            </w:r>
          </w:p>
        </w:tc>
        <w:tc>
          <w:tcPr>
            <w:tcW w:w="1020" w:type="dxa"/>
          </w:tcPr>
          <w:p w14:paraId="3B52E81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</w:p>
          <w:p w14:paraId="769F7F3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170.33</w:t>
            </w:r>
          </w:p>
          <w:p w14:paraId="5FE1699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659D315A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39" w:anchor="query=C12H2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</w:hyperlink>
          </w:p>
        </w:tc>
        <w:tc>
          <w:tcPr>
            <w:tcW w:w="986" w:type="dxa"/>
            <w:vAlign w:val="center"/>
          </w:tcPr>
          <w:p w14:paraId="5A7B45E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017312-54-8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636751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87</w:t>
            </w:r>
          </w:p>
        </w:tc>
      </w:tr>
      <w:tr w:rsidR="001110A7" w:rsidRPr="00DB5E9E" w14:paraId="5EFEA242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E16C25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8,27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A2A96E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0,65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4EEC6D0B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Sulfurous acid, hexyl 2-pentyl ester</w:t>
            </w:r>
          </w:p>
        </w:tc>
        <w:tc>
          <w:tcPr>
            <w:tcW w:w="1020" w:type="dxa"/>
          </w:tcPr>
          <w:p w14:paraId="5F20175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236.37</w:t>
            </w:r>
          </w:p>
          <w:p w14:paraId="6D2C1E0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5087C515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0" w:anchor="query=C11H24O3S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11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</w:t>
              </w:r>
            </w:hyperlink>
          </w:p>
          <w:p w14:paraId="03A0A3C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4B8BBE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1000309-15-6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E0D4AE1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CD1134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</w:t>
            </w:r>
          </w:p>
        </w:tc>
      </w:tr>
      <w:tr w:rsidR="001110A7" w:rsidRPr="00DB5E9E" w14:paraId="74436250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9A3960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9,56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3BF01B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0,68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1B11F99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Decane</w:t>
            </w:r>
            <w:proofErr w:type="spellEnd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, 2,3,5-trimethyl-</w:t>
            </w:r>
          </w:p>
        </w:tc>
        <w:tc>
          <w:tcPr>
            <w:tcW w:w="1020" w:type="dxa"/>
          </w:tcPr>
          <w:p w14:paraId="5315F5D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</w:p>
          <w:p w14:paraId="0C84267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184.36</w:t>
            </w:r>
          </w:p>
          <w:p w14:paraId="44C4B7B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9C9A7F3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41" w:anchor="query=C13H28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28</w:t>
              </w:r>
            </w:hyperlink>
          </w:p>
        </w:tc>
        <w:tc>
          <w:tcPr>
            <w:tcW w:w="986" w:type="dxa"/>
            <w:vAlign w:val="center"/>
          </w:tcPr>
          <w:p w14:paraId="583CEA6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062238-11-3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3F90BB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80</w:t>
            </w:r>
          </w:p>
        </w:tc>
      </w:tr>
      <w:tr w:rsidR="001110A7" w:rsidRPr="00DB5E9E" w14:paraId="08B402A6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581F9A6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9,62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F73980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09BC48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Dodecane, 2,6,10-trimethyl-</w:t>
            </w:r>
          </w:p>
        </w:tc>
        <w:tc>
          <w:tcPr>
            <w:tcW w:w="1020" w:type="dxa"/>
          </w:tcPr>
          <w:p w14:paraId="12CFE25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212.41</w:t>
            </w:r>
          </w:p>
          <w:p w14:paraId="4C2ACEE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150C066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2" w:anchor="query=C15H3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32</w:t>
              </w:r>
            </w:hyperlink>
          </w:p>
          <w:p w14:paraId="31F1D74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DCB0E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003891-98-3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E7BA6A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001110A7" w:rsidRPr="00DB5E9E" w14:paraId="006F8C51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7CD6487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9,66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3A6AC83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C34E8BE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Hexadecane</w:t>
            </w:r>
          </w:p>
        </w:tc>
        <w:tc>
          <w:tcPr>
            <w:tcW w:w="1020" w:type="dxa"/>
          </w:tcPr>
          <w:p w14:paraId="44D1A1F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</w:p>
          <w:p w14:paraId="393FF5D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226.44</w:t>
            </w:r>
          </w:p>
          <w:p w14:paraId="65C658BF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054780F7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43" w:anchor="query=C16H3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16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34</w:t>
              </w:r>
            </w:hyperlink>
          </w:p>
        </w:tc>
        <w:tc>
          <w:tcPr>
            <w:tcW w:w="986" w:type="dxa"/>
            <w:vAlign w:val="center"/>
          </w:tcPr>
          <w:p w14:paraId="232B349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000544-76-3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B8D2274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78</w:t>
            </w:r>
          </w:p>
        </w:tc>
      </w:tr>
      <w:tr w:rsidR="001110A7" w:rsidRPr="00DB5E9E" w14:paraId="0B4B8F3B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5266C08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9,72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AF5420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0,30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DF3E2CF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Dodecane, 2,6,10-trimethyl-</w:t>
            </w:r>
          </w:p>
        </w:tc>
        <w:tc>
          <w:tcPr>
            <w:tcW w:w="1020" w:type="dxa"/>
          </w:tcPr>
          <w:p w14:paraId="5051033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212.41</w:t>
            </w:r>
          </w:p>
          <w:p w14:paraId="4EF5B4B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322B8DB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4" w:anchor="query=C15H3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32</w:t>
              </w:r>
            </w:hyperlink>
          </w:p>
          <w:p w14:paraId="261A846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255100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003891-98-3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4556689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64</w:t>
            </w:r>
          </w:p>
        </w:tc>
      </w:tr>
      <w:tr w:rsidR="001110A7" w:rsidRPr="00DB5E9E" w14:paraId="1FBA6B0B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6CC28ED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9,89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EEEC81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297EE91B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Heptadecane</w:t>
            </w:r>
          </w:p>
        </w:tc>
        <w:tc>
          <w:tcPr>
            <w:tcW w:w="1020" w:type="dxa"/>
          </w:tcPr>
          <w:p w14:paraId="04C1870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240.5</w:t>
            </w:r>
          </w:p>
          <w:p w14:paraId="0F66DA3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7CD1C74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5" w:anchor="query=C17H36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17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36</w:t>
              </w:r>
            </w:hyperlink>
          </w:p>
          <w:p w14:paraId="12C9971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AB6E88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000629-78-7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602AD2D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72</w:t>
            </w:r>
          </w:p>
        </w:tc>
      </w:tr>
      <w:tr w:rsidR="001110A7" w:rsidRPr="00DB5E9E" w14:paraId="1AFC86EE" w14:textId="77777777" w:rsidTr="00A423CF">
        <w:trPr>
          <w:trHeight w:val="723"/>
        </w:trPr>
        <w:tc>
          <w:tcPr>
            <w:tcW w:w="1368" w:type="dxa"/>
            <w:shd w:val="clear" w:color="auto" w:fill="auto"/>
            <w:vAlign w:val="center"/>
            <w:hideMark/>
          </w:tcPr>
          <w:p w14:paraId="4DA95AB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10,30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7509F08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0,37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95D40EA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7-Chloro-2,3-dihydro-3-(4-N,N-dimethylaminobenzylidene)-5-phenyl-1H-1,4-benzodiazepin-2-one</w:t>
            </w:r>
          </w:p>
        </w:tc>
        <w:tc>
          <w:tcPr>
            <w:tcW w:w="1020" w:type="dxa"/>
          </w:tcPr>
          <w:p w14:paraId="29900AC7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401.9</w:t>
            </w:r>
          </w:p>
        </w:tc>
        <w:tc>
          <w:tcPr>
            <w:tcW w:w="1632" w:type="dxa"/>
          </w:tcPr>
          <w:p w14:paraId="15FA4FDC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6" w:anchor="query=C24H20ClN3O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ClN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</w:hyperlink>
          </w:p>
        </w:tc>
        <w:tc>
          <w:tcPr>
            <w:tcW w:w="986" w:type="dxa"/>
            <w:vAlign w:val="center"/>
          </w:tcPr>
          <w:p w14:paraId="3ED65D0D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055056-35-4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0BC830E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46</w:t>
            </w:r>
          </w:p>
        </w:tc>
      </w:tr>
      <w:tr w:rsidR="001110A7" w:rsidRPr="00DB5E9E" w14:paraId="5D8A49C0" w14:textId="77777777" w:rsidTr="00A423CF">
        <w:trPr>
          <w:trHeight w:val="828"/>
        </w:trPr>
        <w:tc>
          <w:tcPr>
            <w:tcW w:w="1368" w:type="dxa"/>
            <w:shd w:val="clear" w:color="auto" w:fill="auto"/>
            <w:vAlign w:val="center"/>
            <w:hideMark/>
          </w:tcPr>
          <w:p w14:paraId="64D11FF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10,39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5C34554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0,20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6F478D1E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3,6-Dioxa-2,4,5,7-tetrasilaoctane, 2,2,4,4,5,5,7,7-octamethyl-</w:t>
            </w:r>
          </w:p>
        </w:tc>
        <w:tc>
          <w:tcPr>
            <w:tcW w:w="1020" w:type="dxa"/>
          </w:tcPr>
          <w:p w14:paraId="26FD9D6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294.68</w:t>
            </w:r>
          </w:p>
          <w:p w14:paraId="6A8D3D3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772EA15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7" w:anchor="query=C10H30O2Si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Si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</w:p>
        </w:tc>
        <w:tc>
          <w:tcPr>
            <w:tcW w:w="986" w:type="dxa"/>
            <w:vAlign w:val="center"/>
          </w:tcPr>
          <w:p w14:paraId="1E8B05D1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004342-25-0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66AE2C3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6</w:t>
            </w:r>
            <w:r w:rsidR="001110A7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1110A7" w:rsidRPr="00DB5E9E" w14:paraId="6A395E18" w14:textId="77777777" w:rsidTr="00A423CF">
        <w:trPr>
          <w:trHeight w:val="460"/>
        </w:trPr>
        <w:tc>
          <w:tcPr>
            <w:tcW w:w="1368" w:type="dxa"/>
            <w:shd w:val="clear" w:color="auto" w:fill="auto"/>
            <w:vAlign w:val="center"/>
            <w:hideMark/>
          </w:tcPr>
          <w:p w14:paraId="1D3C2EB5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10,46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28D8951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0,93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17DB99AD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Cyclohexane, 1-ethenyl-1-methyl-2,4-bis(1-methylethenyl)-, [1S-(1.alpha.,2.beta.,4.beta.)]-</w:t>
            </w:r>
          </w:p>
        </w:tc>
        <w:tc>
          <w:tcPr>
            <w:tcW w:w="1020" w:type="dxa"/>
          </w:tcPr>
          <w:p w14:paraId="5EA335EC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t>204.35</w:t>
            </w:r>
          </w:p>
          <w:p w14:paraId="365881CA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C78012A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8" w:anchor="query=C15H24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24</w:t>
              </w:r>
            </w:hyperlink>
          </w:p>
        </w:tc>
        <w:tc>
          <w:tcPr>
            <w:tcW w:w="986" w:type="dxa"/>
            <w:vAlign w:val="center"/>
          </w:tcPr>
          <w:p w14:paraId="22D19FD8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000515-13-9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EEDF769" w14:textId="77777777" w:rsidR="00CD1134" w:rsidRPr="001D1E18" w:rsidRDefault="001110A7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91</w:t>
            </w:r>
          </w:p>
        </w:tc>
      </w:tr>
      <w:tr w:rsidR="001110A7" w:rsidRPr="00DB5E9E" w14:paraId="138C692F" w14:textId="77777777" w:rsidTr="00A423CF">
        <w:trPr>
          <w:trHeight w:val="276"/>
        </w:trPr>
        <w:tc>
          <w:tcPr>
            <w:tcW w:w="1368" w:type="dxa"/>
            <w:shd w:val="clear" w:color="auto" w:fill="auto"/>
            <w:vAlign w:val="center"/>
            <w:hideMark/>
          </w:tcPr>
          <w:p w14:paraId="35DBAE96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11,19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47C59199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16F8403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 xml:space="preserve">3-Hydroxybromoazepam, bis(trimethylsilyl)- </w:t>
            </w:r>
            <w:proofErr w:type="spellStart"/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lastRenderedPageBreak/>
              <w:t>deriv</w:t>
            </w:r>
            <w:proofErr w:type="spellEnd"/>
          </w:p>
        </w:tc>
        <w:tc>
          <w:tcPr>
            <w:tcW w:w="1020" w:type="dxa"/>
          </w:tcPr>
          <w:p w14:paraId="2E280A02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  <w:lastRenderedPageBreak/>
              <w:t>476.5</w:t>
            </w:r>
          </w:p>
          <w:p w14:paraId="5114BAEE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</w:tcPr>
          <w:p w14:paraId="23541763" w14:textId="77777777" w:rsidR="00CD1134" w:rsidRPr="001D1E18" w:rsidRDefault="00000000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Segoe UI"/>
                <w:color w:val="000000" w:themeColor="text1"/>
                <w:sz w:val="20"/>
                <w:szCs w:val="20"/>
              </w:rPr>
            </w:pPr>
            <w:hyperlink r:id="rId49" w:anchor="query=C20H26BrN3O2Si2" w:history="1"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26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BrN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</w:rPr>
                <w:t>Si</w:t>
              </w:r>
              <w:r w:rsidR="00CD1134" w:rsidRPr="001D1E18">
                <w:rPr>
                  <w:rFonts w:ascii="Palatino Linotype" w:eastAsia="Times New Roman" w:hAnsi="Palatino Linotype" w:cs="Segoe UI"/>
                  <w:color w:val="000000" w:themeColor="text1"/>
                  <w:sz w:val="20"/>
                  <w:szCs w:val="20"/>
                  <w:vertAlign w:val="subscript"/>
                </w:rPr>
                <w:t>2</w:t>
              </w:r>
            </w:hyperlink>
          </w:p>
          <w:p w14:paraId="6C1207BB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0ABF77D0" w14:textId="77777777" w:rsidR="00CD1134" w:rsidRPr="001D1E18" w:rsidRDefault="00CD1134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lastRenderedPageBreak/>
              <w:t>1000079-</w:t>
            </w: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lastRenderedPageBreak/>
              <w:t>50-7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E64292C" w14:textId="77777777" w:rsidR="00CD1134" w:rsidRPr="001D1E18" w:rsidRDefault="002D06CB" w:rsidP="001110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lastRenderedPageBreak/>
              <w:t>7</w:t>
            </w:r>
            <w:r w:rsidR="001110A7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1110A7" w:rsidRPr="00DB5E9E" w14:paraId="362A0262" w14:textId="77777777" w:rsidTr="001110A7">
        <w:trPr>
          <w:trHeight w:val="460"/>
        </w:trPr>
        <w:tc>
          <w:tcPr>
            <w:tcW w:w="1368" w:type="dxa"/>
            <w:shd w:val="clear" w:color="auto" w:fill="auto"/>
            <w:vAlign w:val="center"/>
            <w:hideMark/>
          </w:tcPr>
          <w:p w14:paraId="0CABEEA5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11,42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AEED6C1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77B18765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2-Amino-2-oxo-acetic acid, N-[3,4-dimethylphenyl]-, ethyl ester</w:t>
            </w:r>
          </w:p>
        </w:tc>
        <w:tc>
          <w:tcPr>
            <w:tcW w:w="1020" w:type="dxa"/>
            <w:shd w:val="clear" w:color="auto" w:fill="auto"/>
          </w:tcPr>
          <w:p w14:paraId="70A4335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221.25</w:t>
            </w:r>
          </w:p>
          <w:p w14:paraId="6653526C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58DD8C5" w14:textId="77777777" w:rsidR="00CD1134" w:rsidRPr="001D1E18" w:rsidRDefault="00000000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50" w:anchor="query=C12H15NO3" w:history="1"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15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NO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3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4DC1C7BF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024451-17-0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E18BD7C" w14:textId="77777777" w:rsidR="00CD1134" w:rsidRPr="001D1E18" w:rsidRDefault="002D06CB" w:rsidP="002D06C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  <w:r w:rsidR="001110A7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10A7" w:rsidRPr="00DB5E9E" w14:paraId="67746A04" w14:textId="77777777" w:rsidTr="001110A7">
        <w:trPr>
          <w:trHeight w:val="460"/>
        </w:trPr>
        <w:tc>
          <w:tcPr>
            <w:tcW w:w="1368" w:type="dxa"/>
            <w:shd w:val="clear" w:color="auto" w:fill="auto"/>
            <w:vAlign w:val="center"/>
          </w:tcPr>
          <w:p w14:paraId="04AA3642" w14:textId="77777777" w:rsidR="001110A7" w:rsidRPr="001D1E18" w:rsidRDefault="001110A7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11.8436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0F02E7D" w14:textId="77777777" w:rsidR="001110A7" w:rsidRPr="001D1E18" w:rsidRDefault="001110A7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0.6504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93420D6" w14:textId="77777777" w:rsidR="001110A7" w:rsidRPr="001D1E18" w:rsidRDefault="001110A7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Diethyl Phthalate</w:t>
            </w:r>
          </w:p>
        </w:tc>
        <w:tc>
          <w:tcPr>
            <w:tcW w:w="1020" w:type="dxa"/>
            <w:shd w:val="clear" w:color="auto" w:fill="auto"/>
          </w:tcPr>
          <w:p w14:paraId="0FDCB120" w14:textId="77777777" w:rsidR="001110A7" w:rsidRPr="001D1E18" w:rsidRDefault="001110A7" w:rsidP="001110A7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222.24  </w:t>
            </w:r>
          </w:p>
          <w:p w14:paraId="2083C403" w14:textId="77777777" w:rsidR="001110A7" w:rsidRPr="001D1E18" w:rsidRDefault="001110A7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7A036115" w14:textId="77777777" w:rsidR="001110A7" w:rsidRPr="001D1E18" w:rsidRDefault="00000000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51" w:anchor="query=C12H14O4" w:history="1">
              <w:r w:rsidR="001110A7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C</w:t>
              </w:r>
              <w:r w:rsidR="001110A7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12</w:t>
              </w:r>
              <w:r w:rsidR="001110A7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H</w:t>
              </w:r>
              <w:r w:rsidR="001110A7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14</w:t>
              </w:r>
              <w:r w:rsidR="001110A7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O</w:t>
              </w:r>
              <w:r w:rsidR="001110A7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  <w:r w:rsidR="001110A7"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EB05318" w14:textId="77777777" w:rsidR="001110A7" w:rsidRPr="001D1E18" w:rsidRDefault="001110A7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000084-66-2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D70B248" w14:textId="77777777" w:rsidR="001110A7" w:rsidRPr="001D1E18" w:rsidRDefault="001110A7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90</w:t>
            </w:r>
          </w:p>
        </w:tc>
      </w:tr>
      <w:tr w:rsidR="001110A7" w:rsidRPr="00DB5E9E" w14:paraId="5BE671CA" w14:textId="77777777" w:rsidTr="001110A7">
        <w:trPr>
          <w:trHeight w:val="342"/>
        </w:trPr>
        <w:tc>
          <w:tcPr>
            <w:tcW w:w="1368" w:type="dxa"/>
            <w:shd w:val="clear" w:color="auto" w:fill="auto"/>
            <w:vAlign w:val="center"/>
            <w:hideMark/>
          </w:tcPr>
          <w:p w14:paraId="78141103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12,01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14:paraId="34DDA012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9,06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35528F4F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Silane, [[4-[1,2-bis[(trimethylsilyl)oxy]ethyl]-1,2-phenylene]bis(oxy)]bis[trimethyl-</w:t>
            </w:r>
          </w:p>
        </w:tc>
        <w:tc>
          <w:tcPr>
            <w:tcW w:w="1020" w:type="dxa"/>
            <w:shd w:val="clear" w:color="auto" w:fill="auto"/>
          </w:tcPr>
          <w:p w14:paraId="3B508917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458.9</w:t>
            </w:r>
          </w:p>
          <w:p w14:paraId="1BA80476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17BFD2D3" w14:textId="77777777" w:rsidR="00CD1134" w:rsidRPr="001D1E18" w:rsidRDefault="00000000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hyperlink r:id="rId52" w:anchor="query=C20H42O4Si4" w:history="1"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C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20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H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42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O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</w:rPr>
                <w:t>Si</w:t>
              </w:r>
              <w:r w:rsidR="00CD1134" w:rsidRPr="001D1E18">
                <w:rPr>
                  <w:rFonts w:ascii="Palatino Linotype" w:eastAsia="Times New Roman" w:hAnsi="Palatino Linotype" w:cs="Calibri"/>
                  <w:color w:val="000000" w:themeColor="text1"/>
                  <w:sz w:val="20"/>
                  <w:szCs w:val="20"/>
                  <w:vertAlign w:val="subscript"/>
                </w:rPr>
                <w:t>4</w:t>
              </w:r>
            </w:hyperlink>
          </w:p>
        </w:tc>
        <w:tc>
          <w:tcPr>
            <w:tcW w:w="986" w:type="dxa"/>
            <w:shd w:val="clear" w:color="auto" w:fill="auto"/>
            <w:vAlign w:val="center"/>
          </w:tcPr>
          <w:p w14:paraId="3507A5B8" w14:textId="77777777" w:rsidR="00CD1134" w:rsidRPr="001D1E18" w:rsidRDefault="00CD1134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056114-62-6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16D5F1C" w14:textId="77777777" w:rsidR="00CD1134" w:rsidRPr="001D1E18" w:rsidRDefault="001110A7" w:rsidP="001110A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</w:pPr>
            <w:r w:rsidRPr="001D1E18">
              <w:rPr>
                <w:rFonts w:ascii="Palatino Linotype" w:eastAsia="Times New Roman" w:hAnsi="Palatino Linotype" w:cs="Calibri"/>
                <w:color w:val="000000" w:themeColor="text1"/>
                <w:sz w:val="20"/>
                <w:szCs w:val="20"/>
              </w:rPr>
              <w:t>70</w:t>
            </w:r>
          </w:p>
        </w:tc>
      </w:tr>
    </w:tbl>
    <w:p w14:paraId="32A82A33" w14:textId="77777777" w:rsidR="00A423CF" w:rsidRPr="007C475C" w:rsidRDefault="00A423CF" w:rsidP="001110A7">
      <w:pPr>
        <w:pStyle w:val="Paragrafoelenco"/>
        <w:numPr>
          <w:ilvl w:val="0"/>
          <w:numId w:val="1"/>
        </w:numPr>
        <w:spacing w:before="120" w:after="0" w:line="240" w:lineRule="auto"/>
        <w:ind w:left="714" w:hanging="357"/>
        <w:contextualSpacing w:val="0"/>
        <w:jc w:val="both"/>
        <w:rPr>
          <w:rFonts w:ascii="Palatino Linotype" w:hAnsi="Palatino Linotype"/>
          <w:color w:val="000000"/>
          <w:sz w:val="18"/>
          <w:szCs w:val="18"/>
        </w:rPr>
      </w:pPr>
      <w:r w:rsidRPr="007C475C">
        <w:rPr>
          <w:rFonts w:ascii="Palatino Linotype" w:hAnsi="Palatino Linotype"/>
          <w:color w:val="000000"/>
          <w:sz w:val="18"/>
          <w:szCs w:val="18"/>
        </w:rPr>
        <w:t xml:space="preserve">RT: retention time </w:t>
      </w:r>
      <w:r w:rsidRPr="007C475C">
        <w:rPr>
          <w:rFonts w:ascii="Palatino Linotype" w:hAnsi="Palatino Linotype"/>
          <w:color w:val="000000"/>
          <w:sz w:val="18"/>
          <w:szCs w:val="18"/>
          <w:shd w:val="clear" w:color="auto" w:fill="FFFFFF"/>
        </w:rPr>
        <w:t>is the amount of time a compound spends on the column after it has been injected.</w:t>
      </w:r>
    </w:p>
    <w:p w14:paraId="7867C755" w14:textId="77777777" w:rsidR="00A423CF" w:rsidRPr="007C475C" w:rsidRDefault="00A423CF" w:rsidP="001110A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Palatino Linotype" w:hAnsi="Palatino Linotype"/>
          <w:color w:val="000000"/>
          <w:sz w:val="18"/>
          <w:szCs w:val="18"/>
        </w:rPr>
      </w:pPr>
      <w:proofErr w:type="spellStart"/>
      <w:r w:rsidRPr="007C475C">
        <w:rPr>
          <w:rFonts w:ascii="Palatino Linotype" w:hAnsi="Palatino Linotype" w:cstheme="majorBidi"/>
          <w:color w:val="000000" w:themeColor="text1"/>
          <w:sz w:val="18"/>
          <w:szCs w:val="18"/>
        </w:rPr>
        <w:t>M.Wt</w:t>
      </w:r>
      <w:proofErr w:type="spellEnd"/>
      <w:r w:rsidRPr="007C475C">
        <w:rPr>
          <w:rFonts w:ascii="Palatino Linotype" w:hAnsi="Palatino Linotype" w:cstheme="majorBidi"/>
          <w:color w:val="000000" w:themeColor="text1"/>
          <w:sz w:val="18"/>
          <w:szCs w:val="18"/>
        </w:rPr>
        <w:t xml:space="preserve">: molecular weight, also called molecular mass, </w:t>
      </w:r>
      <w:r w:rsidRPr="007C475C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is a measure of the sum of the </w:t>
      </w:r>
      <w:hyperlink r:id="rId53" w:history="1">
        <w:r w:rsidRPr="007C475C">
          <w:rPr>
            <w:rStyle w:val="Collegamentoipertestuale"/>
            <w:rFonts w:ascii="Palatino Linotype" w:hAnsi="Palatino Linotype"/>
            <w:color w:val="282828"/>
            <w:sz w:val="18"/>
            <w:szCs w:val="18"/>
          </w:rPr>
          <w:t>atomic weight</w:t>
        </w:r>
      </w:hyperlink>
      <w:r w:rsidRPr="007C475C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 values of the </w:t>
      </w:r>
      <w:hyperlink r:id="rId54" w:history="1">
        <w:r w:rsidRPr="007C475C">
          <w:rPr>
            <w:rStyle w:val="Collegamentoipertestuale"/>
            <w:rFonts w:ascii="Palatino Linotype" w:hAnsi="Palatino Linotype"/>
            <w:color w:val="282828"/>
            <w:sz w:val="18"/>
            <w:szCs w:val="18"/>
          </w:rPr>
          <w:t>atoms</w:t>
        </w:r>
      </w:hyperlink>
      <w:r w:rsidRPr="007C475C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 in a </w:t>
      </w:r>
      <w:hyperlink r:id="rId55" w:history="1">
        <w:r w:rsidRPr="007C475C">
          <w:rPr>
            <w:rStyle w:val="Collegamentoipertestuale"/>
            <w:rFonts w:ascii="Palatino Linotype" w:hAnsi="Palatino Linotype"/>
            <w:color w:val="282828"/>
            <w:sz w:val="18"/>
            <w:szCs w:val="18"/>
          </w:rPr>
          <w:t>molecule</w:t>
        </w:r>
      </w:hyperlink>
      <w:r w:rsidRPr="007C475C">
        <w:rPr>
          <w:rFonts w:ascii="Palatino Linotype" w:hAnsi="Palatino Linotype"/>
          <w:color w:val="282828"/>
          <w:sz w:val="18"/>
          <w:szCs w:val="18"/>
          <w:shd w:val="clear" w:color="auto" w:fill="FFFFFF"/>
        </w:rPr>
        <w:t>.</w:t>
      </w:r>
    </w:p>
    <w:p w14:paraId="4056FBCB" w14:textId="77777777" w:rsidR="00A423CF" w:rsidRPr="007C475C" w:rsidRDefault="00A423CF" w:rsidP="001110A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Palatino Linotype" w:hAnsi="Palatino Linotype" w:cstheme="majorBidi"/>
          <w:color w:val="000000" w:themeColor="text1"/>
          <w:sz w:val="18"/>
          <w:szCs w:val="18"/>
        </w:rPr>
      </w:pPr>
      <w:r w:rsidRPr="007C475C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CAS: is a registry number, is a unique numerical </w:t>
      </w:r>
      <w:hyperlink r:id="rId56" w:tooltip="Identifier" w:history="1">
        <w:r w:rsidRPr="007C475C">
          <w:rPr>
            <w:rStyle w:val="Collegamentoipertestuale"/>
            <w:rFonts w:ascii="Palatino Linotype" w:hAnsi="Palatino Linotype" w:cstheme="majorBidi"/>
            <w:color w:val="000000" w:themeColor="text1"/>
            <w:sz w:val="18"/>
            <w:szCs w:val="18"/>
            <w:shd w:val="clear" w:color="auto" w:fill="FFFFFF"/>
          </w:rPr>
          <w:t>identifier</w:t>
        </w:r>
      </w:hyperlink>
      <w:r w:rsidRPr="007C475C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 assigned by the </w:t>
      </w:r>
      <w:hyperlink r:id="rId57" w:tooltip="Chemical Abstracts Service" w:history="1">
        <w:r w:rsidRPr="007C475C">
          <w:rPr>
            <w:rStyle w:val="Collegamentoipertestuale"/>
            <w:rFonts w:ascii="Palatino Linotype" w:hAnsi="Palatino Linotype" w:cstheme="majorBidi"/>
            <w:color w:val="000000" w:themeColor="text1"/>
            <w:sz w:val="18"/>
            <w:szCs w:val="18"/>
            <w:shd w:val="clear" w:color="auto" w:fill="FFFFFF"/>
          </w:rPr>
          <w:t>Chemical Abstracts Service</w:t>
        </w:r>
      </w:hyperlink>
      <w:r w:rsidRPr="007C475C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 (CAS), US to every </w:t>
      </w:r>
      <w:hyperlink r:id="rId58" w:tooltip="Chemical substance" w:history="1">
        <w:r w:rsidRPr="007C475C">
          <w:rPr>
            <w:rStyle w:val="Collegamentoipertestuale"/>
            <w:rFonts w:ascii="Palatino Linotype" w:hAnsi="Palatino Linotype" w:cstheme="majorBidi"/>
            <w:color w:val="000000" w:themeColor="text1"/>
            <w:sz w:val="18"/>
            <w:szCs w:val="18"/>
            <w:shd w:val="clear" w:color="auto" w:fill="FFFFFF"/>
          </w:rPr>
          <w:t>chemical substance</w:t>
        </w:r>
      </w:hyperlink>
      <w:r w:rsidRPr="007C475C">
        <w:rPr>
          <w:rFonts w:ascii="Palatino Linotype" w:hAnsi="Palatino Linotype" w:cstheme="majorBidi"/>
          <w:color w:val="000000" w:themeColor="text1"/>
          <w:sz w:val="18"/>
          <w:szCs w:val="18"/>
          <w:shd w:val="clear" w:color="auto" w:fill="FFFFFF"/>
        </w:rPr>
        <w:t> described in the open scientific literature.</w:t>
      </w:r>
    </w:p>
    <w:p w14:paraId="64067495" w14:textId="77777777" w:rsidR="00CD1134" w:rsidRDefault="00CD1134" w:rsidP="001110A7"/>
    <w:p w14:paraId="66B37029" w14:textId="77777777" w:rsidR="00CD1134" w:rsidRPr="00E0020C" w:rsidRDefault="00CD1134" w:rsidP="001110A7"/>
    <w:sectPr w:rsidR="00CD1134" w:rsidRPr="00E0020C" w:rsidSect="00CD1134">
      <w:pgSz w:w="15840" w:h="1224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F606" w14:textId="77777777" w:rsidR="00DB0E23" w:rsidRDefault="00DB0E23" w:rsidP="00CD1134">
      <w:pPr>
        <w:spacing w:after="0" w:line="240" w:lineRule="auto"/>
      </w:pPr>
      <w:r>
        <w:separator/>
      </w:r>
    </w:p>
  </w:endnote>
  <w:endnote w:type="continuationSeparator" w:id="0">
    <w:p w14:paraId="7155B081" w14:textId="77777777" w:rsidR="00DB0E23" w:rsidRDefault="00DB0E23" w:rsidP="00CD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48F7" w14:textId="77777777" w:rsidR="00DB0E23" w:rsidRDefault="00DB0E23" w:rsidP="00CD1134">
      <w:pPr>
        <w:spacing w:after="0" w:line="240" w:lineRule="auto"/>
      </w:pPr>
      <w:r>
        <w:separator/>
      </w:r>
    </w:p>
  </w:footnote>
  <w:footnote w:type="continuationSeparator" w:id="0">
    <w:p w14:paraId="654AAB06" w14:textId="77777777" w:rsidR="00DB0E23" w:rsidRDefault="00DB0E23" w:rsidP="00CD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69DB"/>
    <w:multiLevelType w:val="hybridMultilevel"/>
    <w:tmpl w:val="5420B420"/>
    <w:lvl w:ilvl="0" w:tplc="846A4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2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20C"/>
    <w:rsid w:val="00002D98"/>
    <w:rsid w:val="00037977"/>
    <w:rsid w:val="000E683D"/>
    <w:rsid w:val="000E6EA3"/>
    <w:rsid w:val="0010749C"/>
    <w:rsid w:val="001110A7"/>
    <w:rsid w:val="00132368"/>
    <w:rsid w:val="00174DF2"/>
    <w:rsid w:val="001C39E2"/>
    <w:rsid w:val="001D1E18"/>
    <w:rsid w:val="002D06CB"/>
    <w:rsid w:val="003136D0"/>
    <w:rsid w:val="00557A39"/>
    <w:rsid w:val="00597994"/>
    <w:rsid w:val="005F39A1"/>
    <w:rsid w:val="00660123"/>
    <w:rsid w:val="007A70D9"/>
    <w:rsid w:val="008E48B0"/>
    <w:rsid w:val="00977B7F"/>
    <w:rsid w:val="009F7795"/>
    <w:rsid w:val="00A423CF"/>
    <w:rsid w:val="00A7346F"/>
    <w:rsid w:val="00A86B67"/>
    <w:rsid w:val="00B3136E"/>
    <w:rsid w:val="00BA614F"/>
    <w:rsid w:val="00BE3531"/>
    <w:rsid w:val="00C40BC2"/>
    <w:rsid w:val="00C60146"/>
    <w:rsid w:val="00CC407C"/>
    <w:rsid w:val="00CD1134"/>
    <w:rsid w:val="00CF6572"/>
    <w:rsid w:val="00D30817"/>
    <w:rsid w:val="00DB0E23"/>
    <w:rsid w:val="00DB5E9E"/>
    <w:rsid w:val="00DF6C73"/>
    <w:rsid w:val="00E0020C"/>
    <w:rsid w:val="00E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B9E2"/>
  <w15:docId w15:val="{48330697-47D0-4A99-8D6A-2E2FBA4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20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113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134"/>
  </w:style>
  <w:style w:type="paragraph" w:styleId="Pidipagina">
    <w:name w:val="footer"/>
    <w:basedOn w:val="Normale"/>
    <w:link w:val="PidipaginaCarattere"/>
    <w:uiPriority w:val="99"/>
    <w:unhideWhenUsed/>
    <w:rsid w:val="00CD113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134"/>
  </w:style>
  <w:style w:type="character" w:customStyle="1" w:styleId="breakword">
    <w:name w:val="breakword"/>
    <w:basedOn w:val="Carpredefinitoparagrafo"/>
    <w:rsid w:val="00CD1134"/>
  </w:style>
  <w:style w:type="character" w:customStyle="1" w:styleId="f-medium">
    <w:name w:val="f-medium"/>
    <w:basedOn w:val="Carpredefinitoparagrafo"/>
    <w:rsid w:val="00CD1134"/>
  </w:style>
  <w:style w:type="character" w:styleId="Collegamentoipertestuale">
    <w:name w:val="Hyperlink"/>
    <w:basedOn w:val="Carpredefinitoparagrafo"/>
    <w:uiPriority w:val="99"/>
    <w:unhideWhenUsed/>
    <w:rsid w:val="00A423C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23CF"/>
    <w:pPr>
      <w:ind w:left="720"/>
      <w:contextualSpacing/>
    </w:pPr>
  </w:style>
  <w:style w:type="paragraph" w:customStyle="1" w:styleId="MDPI16affiliation">
    <w:name w:val="MDPI_1.6_affiliation"/>
    <w:qFormat/>
    <w:rsid w:val="007A70D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2title">
    <w:name w:val="MDPI_1.2_title"/>
    <w:next w:val="Normale"/>
    <w:qFormat/>
    <w:rsid w:val="00BA614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e"/>
    <w:qFormat/>
    <w:rsid w:val="00BA614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pubchem.ncbi.nlm.nih.gov/" TargetMode="External"/><Relationship Id="rId39" Type="http://schemas.openxmlformats.org/officeDocument/2006/relationships/hyperlink" Target="https://pubchem.ncbi.nlm.nih.gov/" TargetMode="External"/><Relationship Id="rId21" Type="http://schemas.openxmlformats.org/officeDocument/2006/relationships/hyperlink" Target="https://pubchem.ncbi.nlm.nih.gov/" TargetMode="External"/><Relationship Id="rId34" Type="http://schemas.openxmlformats.org/officeDocument/2006/relationships/hyperlink" Target="https://pubchem.ncbi.nlm.nih.gov/" TargetMode="External"/><Relationship Id="rId42" Type="http://schemas.openxmlformats.org/officeDocument/2006/relationships/hyperlink" Target="https://pubchem.ncbi.nlm.nih.gov/" TargetMode="External"/><Relationship Id="rId47" Type="http://schemas.openxmlformats.org/officeDocument/2006/relationships/hyperlink" Target="https://pubchem.ncbi.nlm.nih.gov/" TargetMode="External"/><Relationship Id="rId50" Type="http://schemas.openxmlformats.org/officeDocument/2006/relationships/hyperlink" Target="https://pubchem.ncbi.nlm.nih.gov/" TargetMode="External"/><Relationship Id="rId55" Type="http://schemas.openxmlformats.org/officeDocument/2006/relationships/hyperlink" Target="https://www.thoughtco.com/what-is-a-molecule-definition-examples-60850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pubchem.ncbi.nlm.nih.gov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pubchem.ncbi.nlm.nih.gov/" TargetMode="External"/><Relationship Id="rId32" Type="http://schemas.openxmlformats.org/officeDocument/2006/relationships/hyperlink" Target="https://pubchem.ncbi.nlm.nih.gov/" TargetMode="External"/><Relationship Id="rId37" Type="http://schemas.openxmlformats.org/officeDocument/2006/relationships/hyperlink" Target="https://pubchem.ncbi.nlm.nih.gov/" TargetMode="External"/><Relationship Id="rId40" Type="http://schemas.openxmlformats.org/officeDocument/2006/relationships/hyperlink" Target="https://pubchem.ncbi.nlm.nih.gov/" TargetMode="External"/><Relationship Id="rId45" Type="http://schemas.openxmlformats.org/officeDocument/2006/relationships/hyperlink" Target="https://pubchem.ncbi.nlm.nih.gov/" TargetMode="External"/><Relationship Id="rId53" Type="http://schemas.openxmlformats.org/officeDocument/2006/relationships/hyperlink" Target="https://www.thoughtco.com/definition-of-atomic-weight-604378" TargetMode="External"/><Relationship Id="rId58" Type="http://schemas.openxmlformats.org/officeDocument/2006/relationships/hyperlink" Target="https://en.wikipedia.org/wiki/Chemical_substance" TargetMode="External"/><Relationship Id="rId5" Type="http://schemas.openxmlformats.org/officeDocument/2006/relationships/webSettings" Target="webSettings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rocco.raciopi@unibas.it" TargetMode="External"/><Relationship Id="rId14" Type="http://schemas.microsoft.com/office/2007/relationships/hdphoto" Target="media/hdphoto2.wdp"/><Relationship Id="rId22" Type="http://schemas.openxmlformats.org/officeDocument/2006/relationships/hyperlink" Target="https://pubchem.ncbi.nlm.nih.gov/" TargetMode="External"/><Relationship Id="rId27" Type="http://schemas.openxmlformats.org/officeDocument/2006/relationships/hyperlink" Target="https://pubchem.ncbi.nlm.nih.gov/" TargetMode="External"/><Relationship Id="rId30" Type="http://schemas.openxmlformats.org/officeDocument/2006/relationships/hyperlink" Target="https://pubchem.ncbi.nlm.nih.gov/" TargetMode="External"/><Relationship Id="rId35" Type="http://schemas.openxmlformats.org/officeDocument/2006/relationships/hyperlink" Target="https://pubchem.ncbi.nlm.nih.gov/" TargetMode="External"/><Relationship Id="rId43" Type="http://schemas.openxmlformats.org/officeDocument/2006/relationships/hyperlink" Target="https://pubchem.ncbi.nlm.nih.gov/" TargetMode="External"/><Relationship Id="rId48" Type="http://schemas.openxmlformats.org/officeDocument/2006/relationships/hyperlink" Target="https://pubchem.ncbi.nlm.nih.gov/" TargetMode="External"/><Relationship Id="rId56" Type="http://schemas.openxmlformats.org/officeDocument/2006/relationships/hyperlink" Target="https://en.wikipedia.org/wiki/Identifier" TargetMode="External"/><Relationship Id="rId8" Type="http://schemas.openxmlformats.org/officeDocument/2006/relationships/hyperlink" Target="mailto:ippolito.camele@unibas.it" TargetMode="External"/><Relationship Id="rId51" Type="http://schemas.openxmlformats.org/officeDocument/2006/relationships/hyperlink" Target="https://pubchem.ncbi.nlm.nih.gov/" TargetMode="External"/><Relationship Id="rId3" Type="http://schemas.openxmlformats.org/officeDocument/2006/relationships/styles" Target="style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hyperlink" Target="https://pubchem.ncbi.nlm.nih.gov/" TargetMode="External"/><Relationship Id="rId33" Type="http://schemas.openxmlformats.org/officeDocument/2006/relationships/hyperlink" Target="https://pubchem.ncbi.nlm.nih.gov/" TargetMode="External"/><Relationship Id="rId38" Type="http://schemas.openxmlformats.org/officeDocument/2006/relationships/hyperlink" Target="https://pubchem.ncbi.nlm.nih.gov/" TargetMode="External"/><Relationship Id="rId46" Type="http://schemas.openxmlformats.org/officeDocument/2006/relationships/hyperlink" Target="https://pubchem.ncbi.nlm.nih.gov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pubchem.ncbi.nlm.nih.gov/" TargetMode="External"/><Relationship Id="rId41" Type="http://schemas.openxmlformats.org/officeDocument/2006/relationships/hyperlink" Target="https://pubchem.ncbi.nlm.nih.gov/" TargetMode="External"/><Relationship Id="rId54" Type="http://schemas.openxmlformats.org/officeDocument/2006/relationships/hyperlink" Target="https://www.thoughtco.com/definition-of-atom-and-examples-6043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pubchem.ncbi.nlm.nih.gov/" TargetMode="External"/><Relationship Id="rId28" Type="http://schemas.openxmlformats.org/officeDocument/2006/relationships/hyperlink" Target="https://pubchem.ncbi.nlm.nih.gov/" TargetMode="External"/><Relationship Id="rId36" Type="http://schemas.openxmlformats.org/officeDocument/2006/relationships/hyperlink" Target="https://pubchem.ncbi.nlm.nih.gov/" TargetMode="External"/><Relationship Id="rId49" Type="http://schemas.openxmlformats.org/officeDocument/2006/relationships/hyperlink" Target="https://pubchem.ncbi.nlm.nih.gov/" TargetMode="External"/><Relationship Id="rId57" Type="http://schemas.openxmlformats.org/officeDocument/2006/relationships/hyperlink" Target="https://en.wikipedia.org/wiki/Chemical_Abstracts_Service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pubchem.ncbi.nlm.nih.gov/" TargetMode="External"/><Relationship Id="rId44" Type="http://schemas.openxmlformats.org/officeDocument/2006/relationships/hyperlink" Target="https://pubchem.ncbi.nlm.nih.gov/" TargetMode="External"/><Relationship Id="rId52" Type="http://schemas.openxmlformats.org/officeDocument/2006/relationships/hyperlink" Target="https://pubchem.ncbi.nlm.nih.gov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FF88-4908-4F15-B49B-7B963820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Hazem</cp:lastModifiedBy>
  <cp:revision>19</cp:revision>
  <dcterms:created xsi:type="dcterms:W3CDTF">2022-06-07T12:23:00Z</dcterms:created>
  <dcterms:modified xsi:type="dcterms:W3CDTF">2023-04-06T11:12:00Z</dcterms:modified>
</cp:coreProperties>
</file>