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BE1F4" w14:textId="1E55FD8E" w:rsidR="00160793" w:rsidRPr="00160793" w:rsidRDefault="00160793" w:rsidP="00160793">
      <w:pPr>
        <w:ind w:firstLineChars="200" w:firstLine="480"/>
        <w:jc w:val="center"/>
        <w:outlineLvl w:val="2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 w:rsidRPr="00160793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Table </w:t>
      </w:r>
      <w:r>
        <w:rPr>
          <w:rFonts w:ascii="Times New Roman" w:eastAsia="宋体" w:hAnsi="Times New Roman" w:cs="Times New Roman"/>
          <w:bCs/>
          <w:color w:val="000000"/>
          <w:sz w:val="24"/>
          <w:szCs w:val="24"/>
        </w:rPr>
        <w:t>S</w:t>
      </w:r>
      <w:r w:rsidRPr="00160793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>1 Analysis of sequence similarity and upstream and downstream genes</w:t>
      </w:r>
    </w:p>
    <w:p w14:paraId="6E981917" w14:textId="77777777" w:rsidR="00160793" w:rsidRPr="00160793" w:rsidRDefault="00160793" w:rsidP="00160793">
      <w:pPr>
        <w:ind w:firstLineChars="200" w:firstLine="480"/>
        <w:jc w:val="center"/>
        <w:outlineLvl w:val="2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 w:rsidRPr="00160793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The name of 5’ sequence </w:t>
      </w:r>
    </w:p>
    <w:tbl>
      <w:tblPr>
        <w:tblStyle w:val="af0"/>
        <w:tblW w:w="835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1678"/>
        <w:gridCol w:w="1211"/>
        <w:gridCol w:w="1711"/>
        <w:gridCol w:w="1689"/>
      </w:tblGrid>
      <w:tr w:rsidR="00160793" w:rsidRPr="00160793" w14:paraId="16253413" w14:textId="77777777" w:rsidTr="00B20657">
        <w:tc>
          <w:tcPr>
            <w:tcW w:w="2070" w:type="dxa"/>
            <w:tcBorders>
              <w:bottom w:val="single" w:sz="4" w:space="0" w:color="auto"/>
            </w:tcBorders>
          </w:tcPr>
          <w:p w14:paraId="5C07842F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60793">
              <w:rPr>
                <w:bCs/>
                <w:color w:val="000000"/>
                <w:sz w:val="18"/>
                <w:szCs w:val="18"/>
              </w:rPr>
              <w:t>Species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14:paraId="2766F098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60793">
              <w:rPr>
                <w:bCs/>
                <w:color w:val="000000"/>
                <w:sz w:val="18"/>
                <w:szCs w:val="18"/>
              </w:rPr>
              <w:t>Represent the strain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3328B1D0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60793">
              <w:rPr>
                <w:bCs/>
                <w:color w:val="000000"/>
                <w:sz w:val="18"/>
                <w:szCs w:val="18"/>
              </w:rPr>
              <w:t>Identities</w:t>
            </w:r>
          </w:p>
          <w:p w14:paraId="3B3A540D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14:paraId="47B7483F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60793">
              <w:rPr>
                <w:bCs/>
                <w:color w:val="000000"/>
                <w:sz w:val="18"/>
                <w:szCs w:val="18"/>
              </w:rPr>
              <w:t>Upstream genetic name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14:paraId="5D5B6457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60793">
              <w:rPr>
                <w:bCs/>
                <w:color w:val="000000"/>
                <w:sz w:val="18"/>
                <w:szCs w:val="18"/>
              </w:rPr>
              <w:t>Downstream genetic name</w:t>
            </w:r>
          </w:p>
        </w:tc>
      </w:tr>
      <w:tr w:rsidR="00160793" w:rsidRPr="00160793" w14:paraId="16164B6E" w14:textId="77777777" w:rsidTr="00B20657">
        <w:tc>
          <w:tcPr>
            <w:tcW w:w="2070" w:type="dxa"/>
          </w:tcPr>
          <w:p w14:paraId="2C4B87E8" w14:textId="77777777" w:rsidR="00160793" w:rsidRPr="00160793" w:rsidRDefault="00160793" w:rsidP="00160793">
            <w:pPr>
              <w:spacing w:line="360" w:lineRule="auto"/>
              <w:jc w:val="lef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60793">
              <w:rPr>
                <w:i/>
                <w:iCs/>
                <w:color w:val="000000"/>
                <w:sz w:val="18"/>
                <w:szCs w:val="18"/>
              </w:rPr>
              <w:t xml:space="preserve">B. </w:t>
            </w:r>
            <w:proofErr w:type="spellStart"/>
            <w:r w:rsidRPr="00160793">
              <w:rPr>
                <w:i/>
                <w:iCs/>
                <w:color w:val="000000"/>
                <w:sz w:val="18"/>
                <w:szCs w:val="18"/>
              </w:rPr>
              <w:t>amyloliguefaciens</w:t>
            </w:r>
            <w:proofErr w:type="spellEnd"/>
          </w:p>
        </w:tc>
        <w:tc>
          <w:tcPr>
            <w:tcW w:w="1678" w:type="dxa"/>
          </w:tcPr>
          <w:p w14:paraId="68A9A24D" w14:textId="77777777" w:rsidR="00160793" w:rsidRPr="00160793" w:rsidRDefault="00160793" w:rsidP="00160793">
            <w:pPr>
              <w:spacing w:line="360" w:lineRule="auto"/>
              <w:outlineLvl w:val="2"/>
              <w:rPr>
                <w:i/>
                <w:iCs/>
                <w:color w:val="000000"/>
                <w:sz w:val="18"/>
                <w:szCs w:val="18"/>
              </w:rPr>
            </w:pPr>
            <w:r w:rsidRPr="00160793">
              <w:rPr>
                <w:i/>
                <w:iCs/>
                <w:color w:val="000000"/>
                <w:sz w:val="18"/>
                <w:szCs w:val="18"/>
              </w:rPr>
              <w:t>R8-25</w:t>
            </w:r>
          </w:p>
        </w:tc>
        <w:tc>
          <w:tcPr>
            <w:tcW w:w="1211" w:type="dxa"/>
          </w:tcPr>
          <w:p w14:paraId="4EC447B4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60793">
              <w:rPr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11" w:type="dxa"/>
          </w:tcPr>
          <w:p w14:paraId="5AFF9529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</w:t>
            </w:r>
            <w:r w:rsidRPr="00160793">
              <w:rPr>
                <w:bCs/>
                <w:i/>
                <w:iCs/>
                <w:color w:val="000000"/>
                <w:sz w:val="18"/>
                <w:szCs w:val="18"/>
              </w:rPr>
              <w:t>H</w:t>
            </w:r>
          </w:p>
        </w:tc>
        <w:tc>
          <w:tcPr>
            <w:tcW w:w="1689" w:type="dxa"/>
          </w:tcPr>
          <w:p w14:paraId="1A0A3EC2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ydaG</w:t>
            </w:r>
          </w:p>
        </w:tc>
      </w:tr>
      <w:tr w:rsidR="00160793" w:rsidRPr="00160793" w14:paraId="00821267" w14:textId="77777777" w:rsidTr="00B20657">
        <w:tc>
          <w:tcPr>
            <w:tcW w:w="2070" w:type="dxa"/>
          </w:tcPr>
          <w:p w14:paraId="70588237" w14:textId="77777777" w:rsidR="00160793" w:rsidRPr="00160793" w:rsidRDefault="00160793" w:rsidP="00160793">
            <w:pPr>
              <w:spacing w:line="360" w:lineRule="auto"/>
              <w:jc w:val="lef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60793">
              <w:rPr>
                <w:i/>
                <w:iCs/>
                <w:color w:val="000000"/>
                <w:sz w:val="18"/>
                <w:szCs w:val="18"/>
              </w:rPr>
              <w:t xml:space="preserve">B. </w:t>
            </w:r>
            <w:proofErr w:type="spellStart"/>
            <w:r w:rsidRPr="00160793">
              <w:rPr>
                <w:i/>
                <w:iCs/>
                <w:color w:val="000000"/>
                <w:sz w:val="18"/>
                <w:szCs w:val="18"/>
              </w:rPr>
              <w:t>tequilensis</w:t>
            </w:r>
            <w:proofErr w:type="spellEnd"/>
            <w:r w:rsidRPr="0016079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78" w:type="dxa"/>
          </w:tcPr>
          <w:p w14:paraId="0E886E38" w14:textId="77777777" w:rsidR="00160793" w:rsidRPr="00160793" w:rsidRDefault="00160793" w:rsidP="00160793">
            <w:pPr>
              <w:spacing w:line="360" w:lineRule="auto"/>
              <w:outlineLvl w:val="2"/>
              <w:rPr>
                <w:i/>
                <w:iCs/>
                <w:color w:val="000000"/>
                <w:sz w:val="18"/>
                <w:szCs w:val="18"/>
              </w:rPr>
            </w:pPr>
            <w:r w:rsidRPr="00160793">
              <w:rPr>
                <w:color w:val="000000"/>
                <w:sz w:val="18"/>
                <w:szCs w:val="18"/>
              </w:rPr>
              <w:t>EA-</w:t>
            </w:r>
            <w:r w:rsidRPr="00160793">
              <w:rPr>
                <w:i/>
                <w:iCs/>
                <w:color w:val="000000"/>
                <w:sz w:val="18"/>
                <w:szCs w:val="18"/>
              </w:rPr>
              <w:t>CB0015</w:t>
            </w:r>
          </w:p>
        </w:tc>
        <w:tc>
          <w:tcPr>
            <w:tcW w:w="1211" w:type="dxa"/>
          </w:tcPr>
          <w:p w14:paraId="22F92619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60793">
              <w:rPr>
                <w:bCs/>
                <w:color w:val="000000"/>
                <w:sz w:val="18"/>
                <w:szCs w:val="18"/>
              </w:rPr>
              <w:t>84.06</w:t>
            </w:r>
          </w:p>
        </w:tc>
        <w:tc>
          <w:tcPr>
            <w:tcW w:w="1711" w:type="dxa"/>
          </w:tcPr>
          <w:p w14:paraId="4B37590F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</w:t>
            </w:r>
            <w:r w:rsidRPr="00160793">
              <w:rPr>
                <w:bCs/>
                <w:i/>
                <w:iCs/>
                <w:color w:val="000000"/>
                <w:sz w:val="18"/>
                <w:szCs w:val="18"/>
              </w:rPr>
              <w:t>H</w:t>
            </w:r>
          </w:p>
        </w:tc>
        <w:tc>
          <w:tcPr>
            <w:tcW w:w="1689" w:type="dxa"/>
          </w:tcPr>
          <w:p w14:paraId="25607555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ydaG</w:t>
            </w:r>
          </w:p>
        </w:tc>
      </w:tr>
      <w:tr w:rsidR="00160793" w:rsidRPr="00160793" w14:paraId="1B4F4436" w14:textId="77777777" w:rsidTr="00B20657">
        <w:tc>
          <w:tcPr>
            <w:tcW w:w="2070" w:type="dxa"/>
          </w:tcPr>
          <w:p w14:paraId="1908A8B3" w14:textId="77777777" w:rsidR="00160793" w:rsidRPr="00160793" w:rsidRDefault="00160793" w:rsidP="00160793">
            <w:pPr>
              <w:spacing w:line="360" w:lineRule="auto"/>
              <w:jc w:val="lef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60793">
              <w:rPr>
                <w:i/>
                <w:iCs/>
                <w:color w:val="000000"/>
                <w:sz w:val="18"/>
                <w:szCs w:val="18"/>
              </w:rPr>
              <w:t xml:space="preserve">B. subtilis </w:t>
            </w:r>
          </w:p>
        </w:tc>
        <w:tc>
          <w:tcPr>
            <w:tcW w:w="1678" w:type="dxa"/>
          </w:tcPr>
          <w:p w14:paraId="7C3CA61A" w14:textId="77777777" w:rsidR="00160793" w:rsidRPr="00160793" w:rsidRDefault="00160793" w:rsidP="00160793">
            <w:pPr>
              <w:spacing w:line="360" w:lineRule="auto"/>
              <w:jc w:val="left"/>
              <w:outlineLvl w:val="2"/>
              <w:rPr>
                <w:i/>
                <w:iCs/>
                <w:color w:val="000000"/>
                <w:sz w:val="18"/>
                <w:szCs w:val="18"/>
              </w:rPr>
            </w:pPr>
            <w:r w:rsidRPr="00160793">
              <w:rPr>
                <w:i/>
                <w:iCs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211" w:type="dxa"/>
          </w:tcPr>
          <w:p w14:paraId="3DBD3F4D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60793">
              <w:rPr>
                <w:bCs/>
                <w:color w:val="000000"/>
                <w:sz w:val="18"/>
                <w:szCs w:val="18"/>
              </w:rPr>
              <w:t>81.52</w:t>
            </w:r>
          </w:p>
        </w:tc>
        <w:tc>
          <w:tcPr>
            <w:tcW w:w="1711" w:type="dxa"/>
          </w:tcPr>
          <w:p w14:paraId="203234FB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</w:t>
            </w:r>
            <w:r w:rsidRPr="00160793">
              <w:rPr>
                <w:bCs/>
                <w:i/>
                <w:iCs/>
                <w:color w:val="000000"/>
                <w:sz w:val="18"/>
                <w:szCs w:val="18"/>
              </w:rPr>
              <w:t>H</w:t>
            </w:r>
          </w:p>
        </w:tc>
        <w:tc>
          <w:tcPr>
            <w:tcW w:w="1689" w:type="dxa"/>
          </w:tcPr>
          <w:p w14:paraId="41274A04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ydaG</w:t>
            </w:r>
          </w:p>
        </w:tc>
      </w:tr>
      <w:tr w:rsidR="00160793" w:rsidRPr="00160793" w14:paraId="415B295B" w14:textId="77777777" w:rsidTr="00B20657">
        <w:tc>
          <w:tcPr>
            <w:tcW w:w="2070" w:type="dxa"/>
          </w:tcPr>
          <w:p w14:paraId="4AF88D67" w14:textId="77777777" w:rsidR="00160793" w:rsidRPr="00160793" w:rsidRDefault="00160793" w:rsidP="00160793">
            <w:pPr>
              <w:spacing w:line="360" w:lineRule="auto"/>
              <w:jc w:val="left"/>
              <w:outlineLvl w:val="2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</w:tcPr>
          <w:p w14:paraId="3C5594B1" w14:textId="77777777" w:rsidR="00160793" w:rsidRPr="00160793" w:rsidRDefault="00160793" w:rsidP="00160793">
            <w:pPr>
              <w:spacing w:line="360" w:lineRule="auto"/>
              <w:outlineLvl w:val="2"/>
              <w:rPr>
                <w:i/>
                <w:iCs/>
                <w:color w:val="000000"/>
                <w:sz w:val="18"/>
                <w:szCs w:val="18"/>
              </w:rPr>
            </w:pPr>
            <w:r w:rsidRPr="00160793">
              <w:rPr>
                <w:i/>
                <w:iCs/>
                <w:color w:val="000000"/>
                <w:sz w:val="18"/>
                <w:szCs w:val="18"/>
              </w:rPr>
              <w:t>At3</w:t>
            </w:r>
          </w:p>
        </w:tc>
        <w:tc>
          <w:tcPr>
            <w:tcW w:w="1211" w:type="dxa"/>
          </w:tcPr>
          <w:p w14:paraId="3A360FD6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60793">
              <w:rPr>
                <w:bCs/>
                <w:color w:val="000000"/>
                <w:sz w:val="18"/>
                <w:szCs w:val="18"/>
              </w:rPr>
              <w:t>81.52</w:t>
            </w:r>
          </w:p>
        </w:tc>
        <w:tc>
          <w:tcPr>
            <w:tcW w:w="1711" w:type="dxa"/>
          </w:tcPr>
          <w:p w14:paraId="470A4DCC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</w:t>
            </w:r>
            <w:r w:rsidRPr="00160793">
              <w:rPr>
                <w:bCs/>
                <w:i/>
                <w:iCs/>
                <w:color w:val="000000"/>
                <w:sz w:val="18"/>
                <w:szCs w:val="18"/>
              </w:rPr>
              <w:t>H</w:t>
            </w:r>
          </w:p>
        </w:tc>
        <w:tc>
          <w:tcPr>
            <w:tcW w:w="1689" w:type="dxa"/>
          </w:tcPr>
          <w:p w14:paraId="715768C4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ydaG</w:t>
            </w:r>
          </w:p>
        </w:tc>
      </w:tr>
      <w:tr w:rsidR="00160793" w:rsidRPr="00160793" w14:paraId="3F4DE811" w14:textId="77777777" w:rsidTr="00B20657">
        <w:tc>
          <w:tcPr>
            <w:tcW w:w="2070" w:type="dxa"/>
          </w:tcPr>
          <w:p w14:paraId="614E4F2A" w14:textId="77777777" w:rsidR="00160793" w:rsidRPr="00160793" w:rsidRDefault="00160793" w:rsidP="00160793">
            <w:pPr>
              <w:spacing w:line="360" w:lineRule="auto"/>
              <w:jc w:val="left"/>
              <w:outlineLvl w:val="2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</w:tcPr>
          <w:p w14:paraId="143FE690" w14:textId="77777777" w:rsidR="00160793" w:rsidRPr="00160793" w:rsidRDefault="00160793" w:rsidP="00160793">
            <w:pPr>
              <w:spacing w:line="360" w:lineRule="auto"/>
              <w:outlineLvl w:val="2"/>
              <w:rPr>
                <w:i/>
                <w:iCs/>
                <w:color w:val="000000"/>
                <w:sz w:val="18"/>
                <w:szCs w:val="18"/>
              </w:rPr>
            </w:pPr>
            <w:r w:rsidRPr="00160793">
              <w:rPr>
                <w:i/>
                <w:iCs/>
                <w:color w:val="000000"/>
                <w:sz w:val="18"/>
                <w:szCs w:val="18"/>
              </w:rPr>
              <w:t>NRS6167</w:t>
            </w:r>
          </w:p>
        </w:tc>
        <w:tc>
          <w:tcPr>
            <w:tcW w:w="1211" w:type="dxa"/>
          </w:tcPr>
          <w:p w14:paraId="727CCFCB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60793">
              <w:rPr>
                <w:bCs/>
                <w:color w:val="000000"/>
                <w:sz w:val="18"/>
                <w:szCs w:val="18"/>
              </w:rPr>
              <w:t>81.52</w:t>
            </w:r>
          </w:p>
        </w:tc>
        <w:tc>
          <w:tcPr>
            <w:tcW w:w="1711" w:type="dxa"/>
          </w:tcPr>
          <w:p w14:paraId="393C8267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</w:t>
            </w:r>
            <w:r w:rsidRPr="00160793">
              <w:rPr>
                <w:bCs/>
                <w:i/>
                <w:iCs/>
                <w:color w:val="000000"/>
                <w:sz w:val="18"/>
                <w:szCs w:val="18"/>
              </w:rPr>
              <w:t>H</w:t>
            </w:r>
          </w:p>
        </w:tc>
        <w:tc>
          <w:tcPr>
            <w:tcW w:w="1689" w:type="dxa"/>
          </w:tcPr>
          <w:p w14:paraId="6163735F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ydaG</w:t>
            </w:r>
          </w:p>
        </w:tc>
      </w:tr>
      <w:tr w:rsidR="00160793" w:rsidRPr="00160793" w14:paraId="16A01C20" w14:textId="77777777" w:rsidTr="00B20657">
        <w:tc>
          <w:tcPr>
            <w:tcW w:w="2070" w:type="dxa"/>
          </w:tcPr>
          <w:p w14:paraId="2ACCA4E0" w14:textId="77777777" w:rsidR="00160793" w:rsidRPr="00160793" w:rsidRDefault="00160793" w:rsidP="00160793">
            <w:pPr>
              <w:spacing w:line="360" w:lineRule="auto"/>
              <w:jc w:val="left"/>
              <w:outlineLvl w:val="2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</w:tcPr>
          <w:p w14:paraId="07DDF0E8" w14:textId="77777777" w:rsidR="00160793" w:rsidRPr="00160793" w:rsidRDefault="00160793" w:rsidP="00160793">
            <w:pPr>
              <w:spacing w:line="360" w:lineRule="auto"/>
              <w:outlineLvl w:val="2"/>
              <w:rPr>
                <w:i/>
                <w:iCs/>
                <w:color w:val="000000"/>
                <w:sz w:val="18"/>
                <w:szCs w:val="18"/>
              </w:rPr>
            </w:pPr>
            <w:r w:rsidRPr="00160793">
              <w:rPr>
                <w:i/>
                <w:iCs/>
                <w:color w:val="000000"/>
                <w:sz w:val="18"/>
                <w:szCs w:val="18"/>
              </w:rPr>
              <w:t>TU-B-10</w:t>
            </w:r>
          </w:p>
        </w:tc>
        <w:tc>
          <w:tcPr>
            <w:tcW w:w="1211" w:type="dxa"/>
          </w:tcPr>
          <w:p w14:paraId="686FAB5A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60793">
              <w:rPr>
                <w:bCs/>
                <w:color w:val="000000"/>
                <w:sz w:val="18"/>
                <w:szCs w:val="18"/>
              </w:rPr>
              <w:t>81.16</w:t>
            </w:r>
          </w:p>
        </w:tc>
        <w:tc>
          <w:tcPr>
            <w:tcW w:w="1711" w:type="dxa"/>
          </w:tcPr>
          <w:p w14:paraId="1F0D88F1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</w:t>
            </w:r>
            <w:r w:rsidRPr="00160793">
              <w:rPr>
                <w:bCs/>
                <w:i/>
                <w:iCs/>
                <w:color w:val="000000"/>
                <w:sz w:val="18"/>
                <w:szCs w:val="18"/>
              </w:rPr>
              <w:t>H</w:t>
            </w:r>
          </w:p>
        </w:tc>
        <w:tc>
          <w:tcPr>
            <w:tcW w:w="1689" w:type="dxa"/>
          </w:tcPr>
          <w:p w14:paraId="654B58F2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ydaG</w:t>
            </w:r>
          </w:p>
        </w:tc>
      </w:tr>
      <w:tr w:rsidR="00160793" w:rsidRPr="00160793" w14:paraId="6A4AC538" w14:textId="77777777" w:rsidTr="00B20657">
        <w:tc>
          <w:tcPr>
            <w:tcW w:w="2070" w:type="dxa"/>
          </w:tcPr>
          <w:p w14:paraId="1763B3CC" w14:textId="77777777" w:rsidR="00160793" w:rsidRPr="00160793" w:rsidRDefault="00160793" w:rsidP="00160793">
            <w:pPr>
              <w:spacing w:line="360" w:lineRule="auto"/>
              <w:jc w:val="lef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60793">
              <w:rPr>
                <w:i/>
                <w:iCs/>
                <w:color w:val="000000"/>
                <w:sz w:val="18"/>
                <w:szCs w:val="18"/>
              </w:rPr>
              <w:t xml:space="preserve">B. </w:t>
            </w:r>
            <w:proofErr w:type="spellStart"/>
            <w:r w:rsidRPr="00160793">
              <w:rPr>
                <w:i/>
                <w:iCs/>
                <w:color w:val="000000"/>
                <w:sz w:val="18"/>
                <w:szCs w:val="18"/>
              </w:rPr>
              <w:t>atrophaeus</w:t>
            </w:r>
            <w:proofErr w:type="spellEnd"/>
          </w:p>
        </w:tc>
        <w:tc>
          <w:tcPr>
            <w:tcW w:w="1678" w:type="dxa"/>
          </w:tcPr>
          <w:p w14:paraId="66F5471D" w14:textId="77777777" w:rsidR="00160793" w:rsidRPr="00160793" w:rsidRDefault="00160793" w:rsidP="00160793">
            <w:pPr>
              <w:spacing w:line="360" w:lineRule="auto"/>
              <w:outlineLvl w:val="2"/>
              <w:rPr>
                <w:i/>
                <w:iCs/>
                <w:color w:val="000000"/>
                <w:sz w:val="18"/>
                <w:szCs w:val="18"/>
              </w:rPr>
            </w:pPr>
            <w:r w:rsidRPr="00160793">
              <w:rPr>
                <w:i/>
                <w:iCs/>
                <w:color w:val="000000"/>
                <w:sz w:val="18"/>
                <w:szCs w:val="18"/>
              </w:rPr>
              <w:t>CNY01</w:t>
            </w:r>
          </w:p>
        </w:tc>
        <w:tc>
          <w:tcPr>
            <w:tcW w:w="1211" w:type="dxa"/>
          </w:tcPr>
          <w:p w14:paraId="6AB6119A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60793">
              <w:rPr>
                <w:bCs/>
                <w:color w:val="000000"/>
                <w:sz w:val="18"/>
                <w:szCs w:val="18"/>
              </w:rPr>
              <w:t>80.80</w:t>
            </w:r>
          </w:p>
        </w:tc>
        <w:tc>
          <w:tcPr>
            <w:tcW w:w="1711" w:type="dxa"/>
          </w:tcPr>
          <w:p w14:paraId="65CE3AA0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color w:val="000000"/>
                <w:sz w:val="18"/>
                <w:szCs w:val="18"/>
                <w:lang w:val="pt-BR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</w:t>
            </w:r>
            <w:r w:rsidRPr="00160793">
              <w:rPr>
                <w:bCs/>
                <w:i/>
                <w:iCs/>
                <w:color w:val="000000"/>
                <w:sz w:val="18"/>
                <w:szCs w:val="18"/>
              </w:rPr>
              <w:t>H</w:t>
            </w:r>
          </w:p>
        </w:tc>
        <w:tc>
          <w:tcPr>
            <w:tcW w:w="1689" w:type="dxa"/>
          </w:tcPr>
          <w:p w14:paraId="33AC0BBB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color w:val="000000"/>
                <w:sz w:val="18"/>
                <w:szCs w:val="18"/>
                <w:lang w:val="pt-BR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ydaG</w:t>
            </w:r>
          </w:p>
        </w:tc>
      </w:tr>
      <w:tr w:rsidR="00160793" w:rsidRPr="00160793" w14:paraId="745DB4FC" w14:textId="77777777" w:rsidTr="00B20657">
        <w:tc>
          <w:tcPr>
            <w:tcW w:w="2070" w:type="dxa"/>
          </w:tcPr>
          <w:p w14:paraId="517CEFB3" w14:textId="77777777" w:rsidR="00160793" w:rsidRPr="00160793" w:rsidRDefault="00160793" w:rsidP="00160793">
            <w:pPr>
              <w:spacing w:line="360" w:lineRule="auto"/>
              <w:jc w:val="left"/>
              <w:outlineLvl w:val="2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</w:tcPr>
          <w:p w14:paraId="4104979E" w14:textId="77777777" w:rsidR="00160793" w:rsidRPr="00160793" w:rsidRDefault="00160793" w:rsidP="00160793">
            <w:pPr>
              <w:spacing w:line="360" w:lineRule="auto"/>
              <w:outlineLvl w:val="2"/>
              <w:rPr>
                <w:i/>
                <w:iCs/>
                <w:color w:val="000000"/>
                <w:sz w:val="18"/>
                <w:szCs w:val="18"/>
              </w:rPr>
            </w:pPr>
            <w:r w:rsidRPr="00160793">
              <w:rPr>
                <w:i/>
                <w:iCs/>
                <w:color w:val="000000"/>
                <w:sz w:val="18"/>
                <w:szCs w:val="18"/>
              </w:rPr>
              <w:t>PENSV20</w:t>
            </w:r>
          </w:p>
        </w:tc>
        <w:tc>
          <w:tcPr>
            <w:tcW w:w="1211" w:type="dxa"/>
          </w:tcPr>
          <w:p w14:paraId="68397052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60793">
              <w:rPr>
                <w:bCs/>
                <w:color w:val="000000"/>
                <w:sz w:val="18"/>
                <w:szCs w:val="18"/>
              </w:rPr>
              <w:t>81.16</w:t>
            </w:r>
          </w:p>
        </w:tc>
        <w:tc>
          <w:tcPr>
            <w:tcW w:w="1711" w:type="dxa"/>
          </w:tcPr>
          <w:p w14:paraId="7E96F784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</w:t>
            </w:r>
            <w:r w:rsidRPr="00160793">
              <w:rPr>
                <w:bCs/>
                <w:i/>
                <w:iCs/>
                <w:color w:val="000000"/>
                <w:sz w:val="18"/>
                <w:szCs w:val="18"/>
              </w:rPr>
              <w:t>H</w:t>
            </w:r>
          </w:p>
        </w:tc>
        <w:tc>
          <w:tcPr>
            <w:tcW w:w="1689" w:type="dxa"/>
          </w:tcPr>
          <w:p w14:paraId="00A27B38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ydaG</w:t>
            </w:r>
          </w:p>
        </w:tc>
      </w:tr>
      <w:tr w:rsidR="00160793" w:rsidRPr="00160793" w14:paraId="6D16FCF7" w14:textId="77777777" w:rsidTr="00B20657">
        <w:tc>
          <w:tcPr>
            <w:tcW w:w="2070" w:type="dxa"/>
          </w:tcPr>
          <w:p w14:paraId="49F516BE" w14:textId="77777777" w:rsidR="00160793" w:rsidRPr="00160793" w:rsidRDefault="00160793" w:rsidP="00160793">
            <w:pPr>
              <w:spacing w:line="360" w:lineRule="auto"/>
              <w:outlineLvl w:val="2"/>
              <w:rPr>
                <w:i/>
                <w:iCs/>
                <w:color w:val="000000"/>
                <w:sz w:val="18"/>
                <w:szCs w:val="18"/>
              </w:rPr>
            </w:pPr>
            <w:r w:rsidRPr="00160793">
              <w:rPr>
                <w:i/>
                <w:iCs/>
                <w:color w:val="000000"/>
                <w:sz w:val="18"/>
                <w:szCs w:val="18"/>
              </w:rPr>
              <w:t xml:space="preserve">B. </w:t>
            </w:r>
            <w:proofErr w:type="spellStart"/>
            <w:r w:rsidRPr="00160793">
              <w:rPr>
                <w:i/>
                <w:iCs/>
                <w:color w:val="000000"/>
                <w:sz w:val="18"/>
                <w:szCs w:val="18"/>
              </w:rPr>
              <w:t>inaquosorum</w:t>
            </w:r>
            <w:proofErr w:type="spellEnd"/>
            <w:r w:rsidRPr="00160793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78" w:type="dxa"/>
          </w:tcPr>
          <w:p w14:paraId="5A764B51" w14:textId="77777777" w:rsidR="00160793" w:rsidRPr="00160793" w:rsidRDefault="00160793" w:rsidP="00160793">
            <w:pPr>
              <w:spacing w:line="360" w:lineRule="auto"/>
              <w:outlineLvl w:val="2"/>
              <w:rPr>
                <w:i/>
                <w:iCs/>
                <w:color w:val="000000"/>
                <w:sz w:val="18"/>
                <w:szCs w:val="18"/>
              </w:rPr>
            </w:pPr>
            <w:r w:rsidRPr="00160793">
              <w:rPr>
                <w:i/>
                <w:iCs/>
                <w:color w:val="000000"/>
                <w:sz w:val="18"/>
                <w:szCs w:val="18"/>
              </w:rPr>
              <w:t>KCTC 13429</w:t>
            </w:r>
          </w:p>
        </w:tc>
        <w:tc>
          <w:tcPr>
            <w:tcW w:w="1211" w:type="dxa"/>
          </w:tcPr>
          <w:p w14:paraId="07344988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60793">
              <w:rPr>
                <w:bCs/>
                <w:color w:val="000000"/>
                <w:sz w:val="18"/>
                <w:szCs w:val="18"/>
              </w:rPr>
              <w:t>81.88</w:t>
            </w:r>
          </w:p>
        </w:tc>
        <w:tc>
          <w:tcPr>
            <w:tcW w:w="1711" w:type="dxa"/>
          </w:tcPr>
          <w:p w14:paraId="7BF5977B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</w:t>
            </w:r>
            <w:r w:rsidRPr="00160793">
              <w:rPr>
                <w:bCs/>
                <w:i/>
                <w:iCs/>
                <w:color w:val="000000"/>
                <w:sz w:val="18"/>
                <w:szCs w:val="18"/>
              </w:rPr>
              <w:t>H</w:t>
            </w:r>
          </w:p>
        </w:tc>
        <w:tc>
          <w:tcPr>
            <w:tcW w:w="1689" w:type="dxa"/>
          </w:tcPr>
          <w:p w14:paraId="17C148EA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ydaG</w:t>
            </w:r>
          </w:p>
        </w:tc>
      </w:tr>
      <w:tr w:rsidR="00160793" w:rsidRPr="00160793" w14:paraId="72BA90F1" w14:textId="77777777" w:rsidTr="00B20657">
        <w:tc>
          <w:tcPr>
            <w:tcW w:w="2070" w:type="dxa"/>
          </w:tcPr>
          <w:p w14:paraId="25F38645" w14:textId="77777777" w:rsidR="00160793" w:rsidRPr="00160793" w:rsidRDefault="00160793" w:rsidP="00160793">
            <w:pPr>
              <w:spacing w:line="360" w:lineRule="auto"/>
              <w:outlineLvl w:val="2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</w:tcPr>
          <w:p w14:paraId="0A72C655" w14:textId="77777777" w:rsidR="00160793" w:rsidRPr="00160793" w:rsidRDefault="00160793" w:rsidP="00160793">
            <w:pPr>
              <w:spacing w:line="360" w:lineRule="auto"/>
              <w:outlineLvl w:val="2"/>
              <w:rPr>
                <w:i/>
                <w:iCs/>
                <w:color w:val="000000"/>
                <w:sz w:val="18"/>
                <w:szCs w:val="18"/>
              </w:rPr>
            </w:pPr>
            <w:r w:rsidRPr="00160793">
              <w:rPr>
                <w:i/>
                <w:iCs/>
                <w:color w:val="000000"/>
                <w:sz w:val="18"/>
                <w:szCs w:val="18"/>
              </w:rPr>
              <w:t xml:space="preserve">DE111 </w:t>
            </w:r>
          </w:p>
        </w:tc>
        <w:tc>
          <w:tcPr>
            <w:tcW w:w="1211" w:type="dxa"/>
          </w:tcPr>
          <w:p w14:paraId="702F665F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60793">
              <w:rPr>
                <w:bCs/>
                <w:color w:val="000000"/>
                <w:sz w:val="18"/>
                <w:szCs w:val="18"/>
              </w:rPr>
              <w:t>81.52</w:t>
            </w:r>
          </w:p>
        </w:tc>
        <w:tc>
          <w:tcPr>
            <w:tcW w:w="1711" w:type="dxa"/>
          </w:tcPr>
          <w:p w14:paraId="65772CE4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</w:t>
            </w:r>
            <w:r w:rsidRPr="00160793">
              <w:rPr>
                <w:bCs/>
                <w:i/>
                <w:iCs/>
                <w:color w:val="000000"/>
                <w:sz w:val="18"/>
                <w:szCs w:val="18"/>
              </w:rPr>
              <w:t>H</w:t>
            </w:r>
          </w:p>
        </w:tc>
        <w:tc>
          <w:tcPr>
            <w:tcW w:w="1689" w:type="dxa"/>
          </w:tcPr>
          <w:p w14:paraId="280213B3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ydaG</w:t>
            </w:r>
          </w:p>
        </w:tc>
      </w:tr>
      <w:tr w:rsidR="00160793" w:rsidRPr="00160793" w14:paraId="7C49BA79" w14:textId="77777777" w:rsidTr="00B20657">
        <w:tc>
          <w:tcPr>
            <w:tcW w:w="2070" w:type="dxa"/>
          </w:tcPr>
          <w:p w14:paraId="7A57625C" w14:textId="77777777" w:rsidR="00160793" w:rsidRPr="00160793" w:rsidRDefault="00160793" w:rsidP="00160793">
            <w:pPr>
              <w:spacing w:line="360" w:lineRule="auto"/>
              <w:outlineLvl w:val="2"/>
              <w:rPr>
                <w:i/>
                <w:iCs/>
                <w:color w:val="000000"/>
                <w:sz w:val="18"/>
                <w:szCs w:val="18"/>
              </w:rPr>
            </w:pPr>
            <w:r w:rsidRPr="00160793">
              <w:rPr>
                <w:i/>
                <w:iCs/>
                <w:color w:val="000000"/>
                <w:sz w:val="18"/>
                <w:szCs w:val="18"/>
              </w:rPr>
              <w:t xml:space="preserve">B. </w:t>
            </w:r>
            <w:proofErr w:type="spellStart"/>
            <w:r w:rsidRPr="00160793">
              <w:rPr>
                <w:i/>
                <w:iCs/>
                <w:color w:val="000000"/>
                <w:sz w:val="18"/>
                <w:szCs w:val="18"/>
              </w:rPr>
              <w:t>cabrialesii</w:t>
            </w:r>
            <w:proofErr w:type="spellEnd"/>
            <w:r w:rsidRPr="00160793"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678" w:type="dxa"/>
          </w:tcPr>
          <w:p w14:paraId="05656A86" w14:textId="77777777" w:rsidR="00160793" w:rsidRPr="00160793" w:rsidRDefault="00160793" w:rsidP="00160793">
            <w:pPr>
              <w:spacing w:line="360" w:lineRule="auto"/>
              <w:outlineLvl w:val="2"/>
              <w:rPr>
                <w:i/>
                <w:iCs/>
                <w:color w:val="000000"/>
                <w:sz w:val="18"/>
                <w:szCs w:val="18"/>
              </w:rPr>
            </w:pPr>
            <w:r w:rsidRPr="00160793">
              <w:rPr>
                <w:i/>
                <w:iCs/>
                <w:color w:val="000000"/>
                <w:sz w:val="18"/>
                <w:szCs w:val="18"/>
              </w:rPr>
              <w:t>TE3</w:t>
            </w:r>
          </w:p>
        </w:tc>
        <w:tc>
          <w:tcPr>
            <w:tcW w:w="1211" w:type="dxa"/>
          </w:tcPr>
          <w:p w14:paraId="1EB436FA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60793">
              <w:rPr>
                <w:bCs/>
                <w:color w:val="000000"/>
                <w:sz w:val="18"/>
                <w:szCs w:val="18"/>
              </w:rPr>
              <w:t>81.16</w:t>
            </w:r>
          </w:p>
        </w:tc>
        <w:tc>
          <w:tcPr>
            <w:tcW w:w="1711" w:type="dxa"/>
          </w:tcPr>
          <w:p w14:paraId="02ADD351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</w:t>
            </w:r>
            <w:r w:rsidRPr="00160793">
              <w:rPr>
                <w:bCs/>
                <w:i/>
                <w:iCs/>
                <w:color w:val="000000"/>
                <w:sz w:val="18"/>
                <w:szCs w:val="18"/>
              </w:rPr>
              <w:t>H</w:t>
            </w:r>
          </w:p>
        </w:tc>
        <w:tc>
          <w:tcPr>
            <w:tcW w:w="1689" w:type="dxa"/>
          </w:tcPr>
          <w:p w14:paraId="61906A45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ydaG</w:t>
            </w:r>
          </w:p>
        </w:tc>
      </w:tr>
      <w:tr w:rsidR="00160793" w:rsidRPr="00160793" w14:paraId="71FDBB84" w14:textId="77777777" w:rsidTr="00B20657">
        <w:tc>
          <w:tcPr>
            <w:tcW w:w="2070" w:type="dxa"/>
          </w:tcPr>
          <w:p w14:paraId="3383A9E5" w14:textId="77777777" w:rsidR="00160793" w:rsidRPr="00160793" w:rsidRDefault="00160793" w:rsidP="00160793">
            <w:pPr>
              <w:spacing w:line="360" w:lineRule="auto"/>
              <w:outlineLvl w:val="2"/>
              <w:rPr>
                <w:i/>
                <w:iCs/>
                <w:color w:val="000000"/>
                <w:sz w:val="18"/>
                <w:szCs w:val="18"/>
              </w:rPr>
            </w:pPr>
            <w:r w:rsidRPr="00160793">
              <w:rPr>
                <w:i/>
                <w:iCs/>
                <w:color w:val="000000"/>
                <w:sz w:val="18"/>
                <w:szCs w:val="18"/>
              </w:rPr>
              <w:t xml:space="preserve">B. </w:t>
            </w:r>
            <w:proofErr w:type="spellStart"/>
            <w:r w:rsidRPr="00160793">
              <w:rPr>
                <w:i/>
                <w:iCs/>
                <w:color w:val="000000"/>
                <w:sz w:val="18"/>
                <w:szCs w:val="18"/>
              </w:rPr>
              <w:t>spizizenii</w:t>
            </w:r>
            <w:proofErr w:type="spellEnd"/>
            <w:r w:rsidRPr="00160793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78" w:type="dxa"/>
          </w:tcPr>
          <w:p w14:paraId="5D198C6F" w14:textId="77777777" w:rsidR="00160793" w:rsidRPr="00160793" w:rsidRDefault="00160793" w:rsidP="00160793">
            <w:pPr>
              <w:spacing w:line="360" w:lineRule="auto"/>
              <w:outlineLvl w:val="2"/>
              <w:rPr>
                <w:i/>
                <w:iCs/>
                <w:color w:val="000000"/>
                <w:sz w:val="18"/>
                <w:szCs w:val="18"/>
              </w:rPr>
            </w:pPr>
            <w:r w:rsidRPr="00160793">
              <w:rPr>
                <w:i/>
                <w:iCs/>
                <w:color w:val="000000"/>
                <w:sz w:val="18"/>
                <w:szCs w:val="18"/>
              </w:rPr>
              <w:t>DN</w:t>
            </w:r>
          </w:p>
        </w:tc>
        <w:tc>
          <w:tcPr>
            <w:tcW w:w="1211" w:type="dxa"/>
          </w:tcPr>
          <w:p w14:paraId="382D5AC9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60793">
              <w:rPr>
                <w:bCs/>
                <w:color w:val="000000"/>
                <w:sz w:val="18"/>
                <w:szCs w:val="18"/>
              </w:rPr>
              <w:t>81.16</w:t>
            </w:r>
          </w:p>
        </w:tc>
        <w:tc>
          <w:tcPr>
            <w:tcW w:w="1711" w:type="dxa"/>
          </w:tcPr>
          <w:p w14:paraId="3F00B067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</w:t>
            </w:r>
            <w:r w:rsidRPr="00160793">
              <w:rPr>
                <w:bCs/>
                <w:i/>
                <w:iCs/>
                <w:color w:val="000000"/>
                <w:sz w:val="18"/>
                <w:szCs w:val="18"/>
              </w:rPr>
              <w:t>H</w:t>
            </w:r>
          </w:p>
        </w:tc>
        <w:tc>
          <w:tcPr>
            <w:tcW w:w="1689" w:type="dxa"/>
          </w:tcPr>
          <w:p w14:paraId="187C4207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ydaG</w:t>
            </w:r>
          </w:p>
        </w:tc>
      </w:tr>
      <w:tr w:rsidR="00160793" w:rsidRPr="00160793" w14:paraId="4037F490" w14:textId="77777777" w:rsidTr="00B20657">
        <w:tc>
          <w:tcPr>
            <w:tcW w:w="2070" w:type="dxa"/>
          </w:tcPr>
          <w:p w14:paraId="2E0FA0E7" w14:textId="77777777" w:rsidR="00160793" w:rsidRPr="00160793" w:rsidRDefault="00160793" w:rsidP="00160793">
            <w:pPr>
              <w:spacing w:line="360" w:lineRule="auto"/>
              <w:outlineLvl w:val="2"/>
              <w:rPr>
                <w:i/>
                <w:iCs/>
                <w:color w:val="000000"/>
                <w:sz w:val="18"/>
                <w:szCs w:val="18"/>
              </w:rPr>
            </w:pPr>
            <w:r w:rsidRPr="00160793">
              <w:rPr>
                <w:i/>
                <w:iCs/>
                <w:color w:val="000000"/>
                <w:sz w:val="18"/>
                <w:szCs w:val="18"/>
              </w:rPr>
              <w:t xml:space="preserve">B. </w:t>
            </w:r>
            <w:proofErr w:type="spellStart"/>
            <w:r w:rsidRPr="00160793">
              <w:rPr>
                <w:i/>
                <w:iCs/>
                <w:color w:val="000000"/>
                <w:sz w:val="18"/>
                <w:szCs w:val="18"/>
              </w:rPr>
              <w:t>rugosus</w:t>
            </w:r>
            <w:proofErr w:type="spellEnd"/>
            <w:r w:rsidRPr="00160793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78" w:type="dxa"/>
          </w:tcPr>
          <w:p w14:paraId="289C91C4" w14:textId="77777777" w:rsidR="00160793" w:rsidRPr="00160793" w:rsidRDefault="00160793" w:rsidP="00160793">
            <w:pPr>
              <w:spacing w:line="360" w:lineRule="auto"/>
              <w:outlineLvl w:val="2"/>
              <w:rPr>
                <w:i/>
                <w:iCs/>
                <w:color w:val="000000"/>
                <w:sz w:val="18"/>
                <w:szCs w:val="18"/>
              </w:rPr>
            </w:pPr>
            <w:r w:rsidRPr="00160793">
              <w:rPr>
                <w:i/>
                <w:iCs/>
                <w:color w:val="000000"/>
                <w:sz w:val="18"/>
                <w:szCs w:val="18"/>
              </w:rPr>
              <w:t>A78.1</w:t>
            </w:r>
          </w:p>
        </w:tc>
        <w:tc>
          <w:tcPr>
            <w:tcW w:w="1211" w:type="dxa"/>
          </w:tcPr>
          <w:p w14:paraId="1990C97F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60793">
              <w:rPr>
                <w:bCs/>
                <w:color w:val="000000"/>
                <w:sz w:val="18"/>
                <w:szCs w:val="18"/>
              </w:rPr>
              <w:t>81.16</w:t>
            </w:r>
          </w:p>
        </w:tc>
        <w:tc>
          <w:tcPr>
            <w:tcW w:w="1711" w:type="dxa"/>
          </w:tcPr>
          <w:p w14:paraId="628ED6F0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</w:t>
            </w:r>
            <w:r w:rsidRPr="00160793">
              <w:rPr>
                <w:bCs/>
                <w:i/>
                <w:iCs/>
                <w:color w:val="000000"/>
                <w:sz w:val="18"/>
                <w:szCs w:val="18"/>
              </w:rPr>
              <w:t>H</w:t>
            </w:r>
          </w:p>
        </w:tc>
        <w:tc>
          <w:tcPr>
            <w:tcW w:w="1689" w:type="dxa"/>
          </w:tcPr>
          <w:p w14:paraId="1CD8B22C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ydaG</w:t>
            </w:r>
          </w:p>
        </w:tc>
      </w:tr>
      <w:tr w:rsidR="00160793" w:rsidRPr="00160793" w14:paraId="3211BECA" w14:textId="77777777" w:rsidTr="00B20657">
        <w:tc>
          <w:tcPr>
            <w:tcW w:w="2070" w:type="dxa"/>
          </w:tcPr>
          <w:p w14:paraId="3DAE0317" w14:textId="77777777" w:rsidR="00160793" w:rsidRPr="00160793" w:rsidRDefault="00160793" w:rsidP="00160793">
            <w:pPr>
              <w:spacing w:line="360" w:lineRule="auto"/>
              <w:jc w:val="lef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60793">
              <w:rPr>
                <w:i/>
                <w:iCs/>
                <w:color w:val="000000"/>
                <w:sz w:val="18"/>
                <w:szCs w:val="18"/>
              </w:rPr>
              <w:t xml:space="preserve">B. </w:t>
            </w:r>
            <w:proofErr w:type="spellStart"/>
            <w:r w:rsidRPr="00160793">
              <w:rPr>
                <w:i/>
                <w:iCs/>
                <w:color w:val="000000"/>
                <w:sz w:val="18"/>
                <w:szCs w:val="18"/>
              </w:rPr>
              <w:t>glycinifermentans</w:t>
            </w:r>
            <w:proofErr w:type="spellEnd"/>
            <w:r w:rsidRPr="0016079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78" w:type="dxa"/>
          </w:tcPr>
          <w:p w14:paraId="57B96DD5" w14:textId="77777777" w:rsidR="00160793" w:rsidRPr="00160793" w:rsidRDefault="00160793" w:rsidP="00160793">
            <w:pPr>
              <w:spacing w:line="360" w:lineRule="auto"/>
              <w:outlineLvl w:val="2"/>
              <w:rPr>
                <w:i/>
                <w:iCs/>
                <w:color w:val="000000"/>
                <w:sz w:val="18"/>
                <w:szCs w:val="18"/>
              </w:rPr>
            </w:pPr>
            <w:r w:rsidRPr="00160793">
              <w:rPr>
                <w:i/>
                <w:iCs/>
                <w:color w:val="000000"/>
                <w:sz w:val="18"/>
                <w:szCs w:val="18"/>
              </w:rPr>
              <w:t>SRCM103574</w:t>
            </w:r>
          </w:p>
        </w:tc>
        <w:tc>
          <w:tcPr>
            <w:tcW w:w="1211" w:type="dxa"/>
          </w:tcPr>
          <w:p w14:paraId="7FB77478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60793">
              <w:rPr>
                <w:bCs/>
                <w:color w:val="000000"/>
                <w:sz w:val="18"/>
                <w:szCs w:val="18"/>
              </w:rPr>
              <w:t>61.84</w:t>
            </w:r>
          </w:p>
        </w:tc>
        <w:tc>
          <w:tcPr>
            <w:tcW w:w="1711" w:type="dxa"/>
          </w:tcPr>
          <w:p w14:paraId="3BFC159B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</w:t>
            </w:r>
            <w:r w:rsidRPr="00160793">
              <w:rPr>
                <w:bCs/>
                <w:i/>
                <w:iCs/>
                <w:color w:val="000000"/>
                <w:sz w:val="18"/>
                <w:szCs w:val="18"/>
              </w:rPr>
              <w:t>H</w:t>
            </w:r>
          </w:p>
        </w:tc>
        <w:tc>
          <w:tcPr>
            <w:tcW w:w="1689" w:type="dxa"/>
          </w:tcPr>
          <w:p w14:paraId="50D5B872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ydaG</w:t>
            </w:r>
          </w:p>
        </w:tc>
      </w:tr>
      <w:tr w:rsidR="00160793" w:rsidRPr="00160793" w14:paraId="7E107C23" w14:textId="77777777" w:rsidTr="00B20657">
        <w:tc>
          <w:tcPr>
            <w:tcW w:w="2070" w:type="dxa"/>
          </w:tcPr>
          <w:p w14:paraId="6DD108E5" w14:textId="77777777" w:rsidR="00160793" w:rsidRPr="00160793" w:rsidRDefault="00160793" w:rsidP="00160793">
            <w:pPr>
              <w:spacing w:line="360" w:lineRule="auto"/>
              <w:jc w:val="left"/>
              <w:outlineLvl w:val="2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</w:tcPr>
          <w:p w14:paraId="074F3E45" w14:textId="77777777" w:rsidR="00160793" w:rsidRPr="00160793" w:rsidRDefault="00160793" w:rsidP="00160793">
            <w:pPr>
              <w:spacing w:line="360" w:lineRule="auto"/>
              <w:outlineLvl w:val="2"/>
              <w:rPr>
                <w:i/>
                <w:iCs/>
                <w:color w:val="000000"/>
                <w:sz w:val="18"/>
                <w:szCs w:val="18"/>
              </w:rPr>
            </w:pPr>
            <w:r w:rsidRPr="00160793">
              <w:rPr>
                <w:i/>
                <w:iCs/>
                <w:color w:val="000000"/>
                <w:sz w:val="18"/>
                <w:szCs w:val="18"/>
              </w:rPr>
              <w:t>MGMM1</w:t>
            </w:r>
          </w:p>
        </w:tc>
        <w:tc>
          <w:tcPr>
            <w:tcW w:w="1211" w:type="dxa"/>
          </w:tcPr>
          <w:p w14:paraId="061480F6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60793">
              <w:rPr>
                <w:bCs/>
                <w:color w:val="000000"/>
                <w:sz w:val="18"/>
                <w:szCs w:val="18"/>
              </w:rPr>
              <w:t>63.73</w:t>
            </w:r>
          </w:p>
        </w:tc>
        <w:tc>
          <w:tcPr>
            <w:tcW w:w="1711" w:type="dxa"/>
          </w:tcPr>
          <w:p w14:paraId="5BA41111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</w:t>
            </w:r>
            <w:r w:rsidRPr="00160793">
              <w:rPr>
                <w:bCs/>
                <w:i/>
                <w:iCs/>
                <w:color w:val="000000"/>
                <w:sz w:val="18"/>
                <w:szCs w:val="18"/>
              </w:rPr>
              <w:t>H</w:t>
            </w:r>
          </w:p>
        </w:tc>
        <w:tc>
          <w:tcPr>
            <w:tcW w:w="1689" w:type="dxa"/>
          </w:tcPr>
          <w:p w14:paraId="402F9FC1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ydaG</w:t>
            </w:r>
          </w:p>
        </w:tc>
      </w:tr>
      <w:tr w:rsidR="00160793" w:rsidRPr="00160793" w14:paraId="513F2508" w14:textId="77777777" w:rsidTr="00B20657">
        <w:tc>
          <w:tcPr>
            <w:tcW w:w="2070" w:type="dxa"/>
          </w:tcPr>
          <w:p w14:paraId="5977406D" w14:textId="77777777" w:rsidR="00160793" w:rsidRPr="00160793" w:rsidRDefault="00160793" w:rsidP="00160793">
            <w:pPr>
              <w:spacing w:line="360" w:lineRule="auto"/>
              <w:jc w:val="lef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60793">
              <w:rPr>
                <w:i/>
                <w:iCs/>
                <w:color w:val="000000"/>
                <w:sz w:val="18"/>
                <w:szCs w:val="18"/>
              </w:rPr>
              <w:t xml:space="preserve">B. </w:t>
            </w:r>
            <w:proofErr w:type="spellStart"/>
            <w:r w:rsidRPr="00160793">
              <w:rPr>
                <w:i/>
                <w:iCs/>
                <w:color w:val="000000"/>
                <w:sz w:val="18"/>
                <w:szCs w:val="18"/>
              </w:rPr>
              <w:t>paralicheniformis</w:t>
            </w:r>
            <w:proofErr w:type="spellEnd"/>
            <w:r w:rsidRPr="00160793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678" w:type="dxa"/>
          </w:tcPr>
          <w:p w14:paraId="4EEF7D39" w14:textId="77777777" w:rsidR="00160793" w:rsidRPr="00160793" w:rsidRDefault="00160793" w:rsidP="00160793">
            <w:pPr>
              <w:spacing w:line="360" w:lineRule="auto"/>
              <w:outlineLvl w:val="2"/>
              <w:rPr>
                <w:i/>
                <w:iCs/>
                <w:color w:val="000000"/>
                <w:sz w:val="18"/>
                <w:szCs w:val="18"/>
              </w:rPr>
            </w:pPr>
            <w:r w:rsidRPr="00160793">
              <w:rPr>
                <w:i/>
                <w:iCs/>
                <w:color w:val="000000"/>
                <w:sz w:val="18"/>
                <w:szCs w:val="18"/>
              </w:rPr>
              <w:t>NCTC8721</w:t>
            </w:r>
          </w:p>
        </w:tc>
        <w:tc>
          <w:tcPr>
            <w:tcW w:w="1211" w:type="dxa"/>
          </w:tcPr>
          <w:p w14:paraId="54A3D590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60793">
              <w:rPr>
                <w:bCs/>
                <w:color w:val="000000"/>
                <w:sz w:val="18"/>
                <w:szCs w:val="18"/>
              </w:rPr>
              <w:t>64.35</w:t>
            </w:r>
          </w:p>
        </w:tc>
        <w:tc>
          <w:tcPr>
            <w:tcW w:w="1711" w:type="dxa"/>
          </w:tcPr>
          <w:p w14:paraId="2C44D7B2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</w:t>
            </w:r>
            <w:r w:rsidRPr="00160793">
              <w:rPr>
                <w:bCs/>
                <w:i/>
                <w:iCs/>
                <w:color w:val="000000"/>
                <w:sz w:val="18"/>
                <w:szCs w:val="18"/>
              </w:rPr>
              <w:t>H</w:t>
            </w:r>
          </w:p>
        </w:tc>
        <w:tc>
          <w:tcPr>
            <w:tcW w:w="1689" w:type="dxa"/>
          </w:tcPr>
          <w:p w14:paraId="68138E18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ydaG</w:t>
            </w:r>
          </w:p>
        </w:tc>
      </w:tr>
      <w:tr w:rsidR="00160793" w:rsidRPr="00160793" w14:paraId="6E53991B" w14:textId="77777777" w:rsidTr="00B20657">
        <w:tc>
          <w:tcPr>
            <w:tcW w:w="2070" w:type="dxa"/>
          </w:tcPr>
          <w:p w14:paraId="7E7C7679" w14:textId="77777777" w:rsidR="00160793" w:rsidRPr="00160793" w:rsidRDefault="00160793" w:rsidP="00160793">
            <w:pPr>
              <w:spacing w:line="360" w:lineRule="auto"/>
              <w:jc w:val="left"/>
              <w:outlineLvl w:val="2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</w:tcPr>
          <w:p w14:paraId="07DA069B" w14:textId="77777777" w:rsidR="00160793" w:rsidRPr="00160793" w:rsidRDefault="00160793" w:rsidP="00160793">
            <w:pPr>
              <w:spacing w:line="360" w:lineRule="auto"/>
              <w:outlineLvl w:val="2"/>
              <w:rPr>
                <w:i/>
                <w:iCs/>
                <w:color w:val="000000"/>
                <w:sz w:val="18"/>
                <w:szCs w:val="18"/>
              </w:rPr>
            </w:pPr>
            <w:r w:rsidRPr="00160793">
              <w:rPr>
                <w:i/>
                <w:iCs/>
                <w:color w:val="000000"/>
                <w:sz w:val="18"/>
                <w:szCs w:val="18"/>
              </w:rPr>
              <w:t>CBMAI 1303</w:t>
            </w:r>
          </w:p>
        </w:tc>
        <w:tc>
          <w:tcPr>
            <w:tcW w:w="1211" w:type="dxa"/>
          </w:tcPr>
          <w:p w14:paraId="523C2B85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60793">
              <w:rPr>
                <w:bCs/>
                <w:color w:val="000000"/>
                <w:sz w:val="18"/>
                <w:szCs w:val="18"/>
              </w:rPr>
              <w:t>64.75</w:t>
            </w:r>
          </w:p>
        </w:tc>
        <w:tc>
          <w:tcPr>
            <w:tcW w:w="1711" w:type="dxa"/>
          </w:tcPr>
          <w:p w14:paraId="695E6488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</w:t>
            </w:r>
            <w:r w:rsidRPr="00160793">
              <w:rPr>
                <w:bCs/>
                <w:i/>
                <w:iCs/>
                <w:color w:val="000000"/>
                <w:sz w:val="18"/>
                <w:szCs w:val="18"/>
              </w:rPr>
              <w:t>H</w:t>
            </w:r>
          </w:p>
        </w:tc>
        <w:tc>
          <w:tcPr>
            <w:tcW w:w="1689" w:type="dxa"/>
          </w:tcPr>
          <w:p w14:paraId="65439FBA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ydaG</w:t>
            </w:r>
          </w:p>
        </w:tc>
      </w:tr>
      <w:tr w:rsidR="00160793" w:rsidRPr="00160793" w14:paraId="4048D107" w14:textId="77777777" w:rsidTr="00B20657">
        <w:tc>
          <w:tcPr>
            <w:tcW w:w="2070" w:type="dxa"/>
          </w:tcPr>
          <w:p w14:paraId="1825884A" w14:textId="77777777" w:rsidR="00160793" w:rsidRPr="00160793" w:rsidRDefault="00160793" w:rsidP="00160793">
            <w:pPr>
              <w:spacing w:line="360" w:lineRule="auto"/>
              <w:jc w:val="left"/>
              <w:outlineLvl w:val="2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</w:tcPr>
          <w:p w14:paraId="72EA2C83" w14:textId="77777777" w:rsidR="00160793" w:rsidRPr="00160793" w:rsidRDefault="00160793" w:rsidP="00160793">
            <w:pPr>
              <w:spacing w:line="360" w:lineRule="auto"/>
              <w:outlineLvl w:val="2"/>
              <w:rPr>
                <w:i/>
                <w:iCs/>
                <w:color w:val="000000"/>
                <w:sz w:val="18"/>
                <w:szCs w:val="18"/>
              </w:rPr>
            </w:pPr>
            <w:r w:rsidRPr="00160793">
              <w:rPr>
                <w:i/>
                <w:iCs/>
                <w:color w:val="000000"/>
                <w:sz w:val="18"/>
                <w:szCs w:val="18"/>
              </w:rPr>
              <w:t>TXO7B-1SG6</w:t>
            </w:r>
          </w:p>
        </w:tc>
        <w:tc>
          <w:tcPr>
            <w:tcW w:w="1211" w:type="dxa"/>
          </w:tcPr>
          <w:p w14:paraId="1CBA8F2F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60793">
              <w:rPr>
                <w:bCs/>
                <w:color w:val="000000"/>
                <w:sz w:val="18"/>
                <w:szCs w:val="18"/>
              </w:rPr>
              <w:t>62.82</w:t>
            </w:r>
          </w:p>
        </w:tc>
        <w:tc>
          <w:tcPr>
            <w:tcW w:w="1711" w:type="dxa"/>
          </w:tcPr>
          <w:p w14:paraId="3C13BFA3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</w:t>
            </w:r>
            <w:r w:rsidRPr="00160793">
              <w:rPr>
                <w:bCs/>
                <w:i/>
                <w:iCs/>
                <w:color w:val="000000"/>
                <w:sz w:val="18"/>
                <w:szCs w:val="18"/>
              </w:rPr>
              <w:t>H</w:t>
            </w:r>
          </w:p>
        </w:tc>
        <w:tc>
          <w:tcPr>
            <w:tcW w:w="1689" w:type="dxa"/>
          </w:tcPr>
          <w:p w14:paraId="5CABA794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ydaG</w:t>
            </w:r>
          </w:p>
        </w:tc>
      </w:tr>
      <w:tr w:rsidR="00160793" w:rsidRPr="00160793" w14:paraId="057A2819" w14:textId="77777777" w:rsidTr="00B20657">
        <w:tc>
          <w:tcPr>
            <w:tcW w:w="2070" w:type="dxa"/>
          </w:tcPr>
          <w:p w14:paraId="4487C179" w14:textId="77777777" w:rsidR="00160793" w:rsidRPr="00160793" w:rsidRDefault="00160793" w:rsidP="00160793">
            <w:pPr>
              <w:spacing w:line="360" w:lineRule="auto"/>
              <w:outlineLvl w:val="2"/>
              <w:rPr>
                <w:i/>
                <w:iCs/>
                <w:color w:val="000000"/>
                <w:sz w:val="18"/>
                <w:szCs w:val="18"/>
              </w:rPr>
            </w:pPr>
            <w:r w:rsidRPr="00160793">
              <w:rPr>
                <w:i/>
                <w:iCs/>
                <w:color w:val="000000"/>
                <w:sz w:val="18"/>
                <w:szCs w:val="18"/>
              </w:rPr>
              <w:t xml:space="preserve">B. </w:t>
            </w:r>
            <w:proofErr w:type="spellStart"/>
            <w:r w:rsidRPr="00160793">
              <w:rPr>
                <w:i/>
                <w:iCs/>
                <w:color w:val="000000"/>
                <w:sz w:val="18"/>
                <w:szCs w:val="18"/>
              </w:rPr>
              <w:t>haynesii</w:t>
            </w:r>
            <w:proofErr w:type="spellEnd"/>
            <w:r w:rsidRPr="00160793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78" w:type="dxa"/>
          </w:tcPr>
          <w:p w14:paraId="2716272F" w14:textId="77777777" w:rsidR="00160793" w:rsidRPr="00160793" w:rsidRDefault="00160793" w:rsidP="00160793">
            <w:pPr>
              <w:spacing w:line="360" w:lineRule="auto"/>
              <w:outlineLvl w:val="2"/>
              <w:rPr>
                <w:i/>
                <w:iCs/>
                <w:color w:val="000000"/>
                <w:sz w:val="18"/>
                <w:szCs w:val="18"/>
              </w:rPr>
            </w:pPr>
            <w:r w:rsidRPr="00160793">
              <w:rPr>
                <w:i/>
                <w:iCs/>
                <w:color w:val="000000"/>
                <w:sz w:val="18"/>
                <w:szCs w:val="18"/>
              </w:rPr>
              <w:t>P19</w:t>
            </w:r>
          </w:p>
        </w:tc>
        <w:tc>
          <w:tcPr>
            <w:tcW w:w="1211" w:type="dxa"/>
          </w:tcPr>
          <w:p w14:paraId="17EA02F4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60793">
              <w:rPr>
                <w:bCs/>
                <w:color w:val="000000"/>
                <w:sz w:val="18"/>
                <w:szCs w:val="18"/>
              </w:rPr>
              <w:t>65.02</w:t>
            </w:r>
          </w:p>
        </w:tc>
        <w:tc>
          <w:tcPr>
            <w:tcW w:w="1711" w:type="dxa"/>
          </w:tcPr>
          <w:p w14:paraId="07800C0F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</w:t>
            </w:r>
            <w:r w:rsidRPr="00160793">
              <w:rPr>
                <w:bCs/>
                <w:i/>
                <w:iCs/>
                <w:color w:val="000000"/>
                <w:sz w:val="18"/>
                <w:szCs w:val="18"/>
              </w:rPr>
              <w:t>H</w:t>
            </w:r>
          </w:p>
        </w:tc>
        <w:tc>
          <w:tcPr>
            <w:tcW w:w="1689" w:type="dxa"/>
          </w:tcPr>
          <w:p w14:paraId="565B3E84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ydaG</w:t>
            </w:r>
          </w:p>
        </w:tc>
      </w:tr>
      <w:tr w:rsidR="00160793" w:rsidRPr="00160793" w14:paraId="51DFDBB0" w14:textId="77777777" w:rsidTr="00B20657">
        <w:tc>
          <w:tcPr>
            <w:tcW w:w="2070" w:type="dxa"/>
          </w:tcPr>
          <w:p w14:paraId="3A60E7E7" w14:textId="77777777" w:rsidR="00160793" w:rsidRPr="00160793" w:rsidRDefault="00160793" w:rsidP="00160793">
            <w:pPr>
              <w:spacing w:line="360" w:lineRule="auto"/>
              <w:jc w:val="lef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60793">
              <w:rPr>
                <w:i/>
                <w:iCs/>
                <w:color w:val="000000"/>
                <w:sz w:val="18"/>
                <w:szCs w:val="18"/>
              </w:rPr>
              <w:t>B. licheniformis</w:t>
            </w:r>
            <w:r w:rsidRPr="0016079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78" w:type="dxa"/>
          </w:tcPr>
          <w:p w14:paraId="32AD51D3" w14:textId="77777777" w:rsidR="00160793" w:rsidRPr="00160793" w:rsidRDefault="00160793" w:rsidP="00160793">
            <w:pPr>
              <w:spacing w:line="360" w:lineRule="auto"/>
              <w:outlineLvl w:val="2"/>
              <w:rPr>
                <w:i/>
                <w:iCs/>
                <w:color w:val="000000"/>
                <w:sz w:val="18"/>
                <w:szCs w:val="18"/>
              </w:rPr>
            </w:pPr>
            <w:r w:rsidRPr="00160793">
              <w:rPr>
                <w:i/>
                <w:iCs/>
                <w:color w:val="000000"/>
                <w:sz w:val="18"/>
                <w:szCs w:val="18"/>
              </w:rPr>
              <w:t>P8_B2</w:t>
            </w:r>
          </w:p>
        </w:tc>
        <w:tc>
          <w:tcPr>
            <w:tcW w:w="1211" w:type="dxa"/>
          </w:tcPr>
          <w:p w14:paraId="3E28DB60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60793">
              <w:rPr>
                <w:bCs/>
                <w:color w:val="000000"/>
                <w:sz w:val="18"/>
                <w:szCs w:val="18"/>
              </w:rPr>
              <w:t>65.45</w:t>
            </w:r>
          </w:p>
        </w:tc>
        <w:tc>
          <w:tcPr>
            <w:tcW w:w="1711" w:type="dxa"/>
          </w:tcPr>
          <w:p w14:paraId="4074D5E8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</w:t>
            </w:r>
            <w:r w:rsidRPr="00160793">
              <w:rPr>
                <w:bCs/>
                <w:i/>
                <w:iCs/>
                <w:color w:val="000000"/>
                <w:sz w:val="18"/>
                <w:szCs w:val="18"/>
              </w:rPr>
              <w:t>H</w:t>
            </w:r>
          </w:p>
        </w:tc>
        <w:tc>
          <w:tcPr>
            <w:tcW w:w="1689" w:type="dxa"/>
          </w:tcPr>
          <w:p w14:paraId="5D3EEB90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ydaG</w:t>
            </w:r>
          </w:p>
        </w:tc>
      </w:tr>
      <w:tr w:rsidR="00160793" w:rsidRPr="00160793" w14:paraId="705A5F04" w14:textId="77777777" w:rsidTr="00B20657">
        <w:tc>
          <w:tcPr>
            <w:tcW w:w="2070" w:type="dxa"/>
          </w:tcPr>
          <w:p w14:paraId="13FBC9C1" w14:textId="77777777" w:rsidR="00160793" w:rsidRPr="00160793" w:rsidRDefault="00160793" w:rsidP="00160793">
            <w:pPr>
              <w:spacing w:line="360" w:lineRule="auto"/>
              <w:jc w:val="left"/>
              <w:outlineLvl w:val="2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</w:tcPr>
          <w:p w14:paraId="3D77AA49" w14:textId="77777777" w:rsidR="00160793" w:rsidRPr="00160793" w:rsidRDefault="00160793" w:rsidP="00160793">
            <w:pPr>
              <w:spacing w:line="360" w:lineRule="auto"/>
              <w:outlineLvl w:val="2"/>
              <w:rPr>
                <w:i/>
                <w:iCs/>
                <w:color w:val="000000"/>
                <w:sz w:val="18"/>
                <w:szCs w:val="18"/>
              </w:rPr>
            </w:pPr>
            <w:r w:rsidRPr="00160793">
              <w:rPr>
                <w:i/>
                <w:iCs/>
                <w:color w:val="000000"/>
                <w:sz w:val="18"/>
                <w:szCs w:val="18"/>
              </w:rPr>
              <w:t>SCDB 34</w:t>
            </w:r>
          </w:p>
        </w:tc>
        <w:tc>
          <w:tcPr>
            <w:tcW w:w="1211" w:type="dxa"/>
          </w:tcPr>
          <w:p w14:paraId="32CC7CB3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60793">
              <w:rPr>
                <w:bCs/>
                <w:color w:val="000000"/>
                <w:sz w:val="18"/>
                <w:szCs w:val="18"/>
              </w:rPr>
              <w:t>64.62</w:t>
            </w:r>
          </w:p>
        </w:tc>
        <w:tc>
          <w:tcPr>
            <w:tcW w:w="1711" w:type="dxa"/>
          </w:tcPr>
          <w:p w14:paraId="69D8B21F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</w:t>
            </w:r>
            <w:r w:rsidRPr="00160793">
              <w:rPr>
                <w:bCs/>
                <w:i/>
                <w:iCs/>
                <w:color w:val="000000"/>
                <w:sz w:val="18"/>
                <w:szCs w:val="18"/>
              </w:rPr>
              <w:t>H</w:t>
            </w:r>
          </w:p>
        </w:tc>
        <w:tc>
          <w:tcPr>
            <w:tcW w:w="1689" w:type="dxa"/>
          </w:tcPr>
          <w:p w14:paraId="393639F6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ydaG</w:t>
            </w:r>
          </w:p>
        </w:tc>
      </w:tr>
      <w:tr w:rsidR="00160793" w:rsidRPr="00160793" w14:paraId="7F193CF9" w14:textId="77777777" w:rsidTr="00B20657">
        <w:tc>
          <w:tcPr>
            <w:tcW w:w="2070" w:type="dxa"/>
          </w:tcPr>
          <w:p w14:paraId="55FC15B0" w14:textId="77777777" w:rsidR="00160793" w:rsidRPr="00160793" w:rsidRDefault="00160793" w:rsidP="00160793">
            <w:pPr>
              <w:spacing w:line="360" w:lineRule="auto"/>
              <w:jc w:val="left"/>
              <w:outlineLvl w:val="2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</w:tcPr>
          <w:p w14:paraId="42D8D6E1" w14:textId="77777777" w:rsidR="00160793" w:rsidRPr="00160793" w:rsidRDefault="00160793" w:rsidP="00160793">
            <w:pPr>
              <w:spacing w:line="360" w:lineRule="auto"/>
              <w:outlineLvl w:val="2"/>
              <w:rPr>
                <w:i/>
                <w:iCs/>
                <w:color w:val="000000"/>
                <w:sz w:val="18"/>
                <w:szCs w:val="18"/>
              </w:rPr>
            </w:pPr>
            <w:r w:rsidRPr="00160793">
              <w:rPr>
                <w:i/>
                <w:iCs/>
                <w:color w:val="000000"/>
                <w:sz w:val="18"/>
                <w:szCs w:val="18"/>
              </w:rPr>
              <w:t>NWMCC0046</w:t>
            </w:r>
          </w:p>
        </w:tc>
        <w:tc>
          <w:tcPr>
            <w:tcW w:w="1211" w:type="dxa"/>
          </w:tcPr>
          <w:p w14:paraId="13B85CB1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60793">
              <w:rPr>
                <w:bCs/>
                <w:color w:val="000000"/>
                <w:sz w:val="18"/>
                <w:szCs w:val="18"/>
              </w:rPr>
              <w:t>63.64</w:t>
            </w:r>
          </w:p>
        </w:tc>
        <w:tc>
          <w:tcPr>
            <w:tcW w:w="1711" w:type="dxa"/>
          </w:tcPr>
          <w:p w14:paraId="22C8BBCF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</w:t>
            </w:r>
            <w:r w:rsidRPr="00160793">
              <w:rPr>
                <w:bCs/>
                <w:i/>
                <w:iCs/>
                <w:color w:val="000000"/>
                <w:sz w:val="18"/>
                <w:szCs w:val="18"/>
              </w:rPr>
              <w:t>H</w:t>
            </w:r>
          </w:p>
        </w:tc>
        <w:tc>
          <w:tcPr>
            <w:tcW w:w="1689" w:type="dxa"/>
          </w:tcPr>
          <w:p w14:paraId="09D9AEF2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ydaG</w:t>
            </w:r>
          </w:p>
        </w:tc>
      </w:tr>
      <w:tr w:rsidR="00160793" w:rsidRPr="00160793" w14:paraId="5D3B85E1" w14:textId="77777777" w:rsidTr="00B20657">
        <w:tc>
          <w:tcPr>
            <w:tcW w:w="2070" w:type="dxa"/>
          </w:tcPr>
          <w:p w14:paraId="06450C1B" w14:textId="77777777" w:rsidR="00160793" w:rsidRPr="00160793" w:rsidRDefault="00160793" w:rsidP="00160793">
            <w:pPr>
              <w:spacing w:line="360" w:lineRule="auto"/>
              <w:jc w:val="lef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60793">
              <w:rPr>
                <w:i/>
                <w:iCs/>
                <w:color w:val="000000"/>
                <w:sz w:val="18"/>
                <w:szCs w:val="18"/>
              </w:rPr>
              <w:t xml:space="preserve">B. </w:t>
            </w:r>
            <w:proofErr w:type="spellStart"/>
            <w:r w:rsidRPr="00160793">
              <w:rPr>
                <w:i/>
                <w:iCs/>
                <w:color w:val="000000"/>
                <w:sz w:val="18"/>
                <w:szCs w:val="18"/>
              </w:rPr>
              <w:t>safensis</w:t>
            </w:r>
            <w:proofErr w:type="spellEnd"/>
            <w:r w:rsidRPr="00160793">
              <w:rPr>
                <w:color w:val="000000"/>
                <w:sz w:val="18"/>
                <w:szCs w:val="18"/>
              </w:rPr>
              <w:t xml:space="preserve"> .</w:t>
            </w:r>
          </w:p>
        </w:tc>
        <w:tc>
          <w:tcPr>
            <w:tcW w:w="1678" w:type="dxa"/>
            <w:vAlign w:val="center"/>
          </w:tcPr>
          <w:p w14:paraId="21EE0DCD" w14:textId="77777777" w:rsidR="00160793" w:rsidRPr="00160793" w:rsidRDefault="00160793" w:rsidP="00160793">
            <w:pPr>
              <w:widowControl/>
              <w:spacing w:line="360" w:lineRule="auto"/>
              <w:jc w:val="left"/>
              <w:textAlignment w:val="center"/>
              <w:rPr>
                <w:i/>
                <w:iCs/>
                <w:color w:val="000000"/>
                <w:sz w:val="18"/>
                <w:szCs w:val="18"/>
              </w:rPr>
            </w:pPr>
            <w:r w:rsidRPr="00160793">
              <w:rPr>
                <w:color w:val="000000"/>
                <w:sz w:val="18"/>
                <w:szCs w:val="18"/>
                <w:lang w:bidi="ar"/>
              </w:rPr>
              <w:t>PgKB20</w:t>
            </w:r>
          </w:p>
        </w:tc>
        <w:tc>
          <w:tcPr>
            <w:tcW w:w="1211" w:type="dxa"/>
          </w:tcPr>
          <w:p w14:paraId="44942878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60793">
              <w:rPr>
                <w:bCs/>
                <w:color w:val="000000"/>
                <w:sz w:val="18"/>
                <w:szCs w:val="18"/>
              </w:rPr>
              <w:t>65.83</w:t>
            </w:r>
          </w:p>
        </w:tc>
        <w:tc>
          <w:tcPr>
            <w:tcW w:w="1711" w:type="dxa"/>
          </w:tcPr>
          <w:p w14:paraId="02E169E0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</w:t>
            </w:r>
            <w:r w:rsidRPr="00160793">
              <w:rPr>
                <w:bCs/>
                <w:i/>
                <w:iCs/>
                <w:color w:val="000000"/>
                <w:sz w:val="18"/>
                <w:szCs w:val="18"/>
              </w:rPr>
              <w:t>H</w:t>
            </w:r>
          </w:p>
        </w:tc>
        <w:tc>
          <w:tcPr>
            <w:tcW w:w="1689" w:type="dxa"/>
          </w:tcPr>
          <w:p w14:paraId="1CA76788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ydaG</w:t>
            </w:r>
          </w:p>
        </w:tc>
      </w:tr>
      <w:tr w:rsidR="00160793" w:rsidRPr="00160793" w14:paraId="70126DF2" w14:textId="77777777" w:rsidTr="00B20657">
        <w:tc>
          <w:tcPr>
            <w:tcW w:w="2070" w:type="dxa"/>
          </w:tcPr>
          <w:p w14:paraId="4F8BDF6E" w14:textId="77777777" w:rsidR="00160793" w:rsidRPr="00160793" w:rsidRDefault="00160793" w:rsidP="00160793">
            <w:pPr>
              <w:spacing w:line="360" w:lineRule="auto"/>
              <w:jc w:val="left"/>
              <w:outlineLvl w:val="2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14:paraId="44075EDF" w14:textId="77777777" w:rsidR="00160793" w:rsidRPr="00160793" w:rsidRDefault="00160793" w:rsidP="00160793">
            <w:pPr>
              <w:spacing w:line="360" w:lineRule="auto"/>
              <w:outlineLvl w:val="2"/>
              <w:rPr>
                <w:i/>
                <w:iCs/>
                <w:color w:val="000000"/>
                <w:sz w:val="18"/>
                <w:szCs w:val="18"/>
              </w:rPr>
            </w:pPr>
            <w:r w:rsidRPr="00160793">
              <w:rPr>
                <w:color w:val="000000"/>
                <w:sz w:val="18"/>
                <w:szCs w:val="18"/>
              </w:rPr>
              <w:t>KCTC 12796BP</w:t>
            </w:r>
          </w:p>
        </w:tc>
        <w:tc>
          <w:tcPr>
            <w:tcW w:w="1211" w:type="dxa"/>
          </w:tcPr>
          <w:p w14:paraId="69CF57AB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60793">
              <w:rPr>
                <w:bCs/>
                <w:color w:val="000000"/>
                <w:sz w:val="18"/>
                <w:szCs w:val="18"/>
              </w:rPr>
              <w:t>65.23</w:t>
            </w:r>
          </w:p>
        </w:tc>
        <w:tc>
          <w:tcPr>
            <w:tcW w:w="1711" w:type="dxa"/>
          </w:tcPr>
          <w:p w14:paraId="52631FF9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</w:t>
            </w:r>
            <w:r w:rsidRPr="00160793">
              <w:rPr>
                <w:bCs/>
                <w:i/>
                <w:iCs/>
                <w:color w:val="000000"/>
                <w:sz w:val="18"/>
                <w:szCs w:val="18"/>
              </w:rPr>
              <w:t>H</w:t>
            </w:r>
          </w:p>
        </w:tc>
        <w:tc>
          <w:tcPr>
            <w:tcW w:w="1689" w:type="dxa"/>
          </w:tcPr>
          <w:p w14:paraId="3FCE8007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ydaG</w:t>
            </w:r>
          </w:p>
        </w:tc>
      </w:tr>
      <w:tr w:rsidR="00160793" w:rsidRPr="00160793" w14:paraId="6F894EC8" w14:textId="77777777" w:rsidTr="00B20657">
        <w:tc>
          <w:tcPr>
            <w:tcW w:w="2070" w:type="dxa"/>
          </w:tcPr>
          <w:p w14:paraId="0E10E237" w14:textId="77777777" w:rsidR="00160793" w:rsidRPr="00160793" w:rsidRDefault="00160793" w:rsidP="00160793">
            <w:pPr>
              <w:spacing w:line="360" w:lineRule="auto"/>
              <w:jc w:val="left"/>
              <w:outlineLvl w:val="2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14:paraId="38C310DA" w14:textId="77777777" w:rsidR="00160793" w:rsidRPr="00160793" w:rsidRDefault="00160793" w:rsidP="00160793">
            <w:pPr>
              <w:widowControl/>
              <w:spacing w:line="360" w:lineRule="auto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160793">
              <w:rPr>
                <w:color w:val="000000"/>
                <w:sz w:val="18"/>
                <w:szCs w:val="18"/>
                <w:lang w:bidi="ar"/>
              </w:rPr>
              <w:t>PLA 1006</w:t>
            </w:r>
          </w:p>
        </w:tc>
        <w:tc>
          <w:tcPr>
            <w:tcW w:w="1211" w:type="dxa"/>
          </w:tcPr>
          <w:p w14:paraId="2E6A4FDE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60793">
              <w:rPr>
                <w:bCs/>
                <w:color w:val="000000"/>
                <w:sz w:val="18"/>
                <w:szCs w:val="18"/>
              </w:rPr>
              <w:t>65.59</w:t>
            </w:r>
          </w:p>
        </w:tc>
        <w:tc>
          <w:tcPr>
            <w:tcW w:w="1711" w:type="dxa"/>
          </w:tcPr>
          <w:p w14:paraId="3F86B4DD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</w:t>
            </w:r>
            <w:r w:rsidRPr="00160793">
              <w:rPr>
                <w:bCs/>
                <w:i/>
                <w:iCs/>
                <w:color w:val="000000"/>
                <w:sz w:val="18"/>
                <w:szCs w:val="18"/>
              </w:rPr>
              <w:t>H</w:t>
            </w:r>
          </w:p>
        </w:tc>
        <w:tc>
          <w:tcPr>
            <w:tcW w:w="1689" w:type="dxa"/>
          </w:tcPr>
          <w:p w14:paraId="2DD56B7C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ydaG</w:t>
            </w:r>
          </w:p>
        </w:tc>
      </w:tr>
      <w:tr w:rsidR="00160793" w:rsidRPr="00160793" w14:paraId="2309772B" w14:textId="77777777" w:rsidTr="00B20657">
        <w:tc>
          <w:tcPr>
            <w:tcW w:w="2070" w:type="dxa"/>
          </w:tcPr>
          <w:p w14:paraId="01A04D97" w14:textId="77777777" w:rsidR="00160793" w:rsidRPr="00160793" w:rsidRDefault="00160793" w:rsidP="00160793">
            <w:pPr>
              <w:spacing w:line="360" w:lineRule="auto"/>
              <w:jc w:val="left"/>
              <w:outlineLvl w:val="2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14:paraId="7DCD41F0" w14:textId="77777777" w:rsidR="00160793" w:rsidRPr="00160793" w:rsidRDefault="00160793" w:rsidP="00160793">
            <w:pPr>
              <w:widowControl/>
              <w:spacing w:line="360" w:lineRule="auto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160793">
              <w:rPr>
                <w:color w:val="000000"/>
                <w:sz w:val="18"/>
                <w:szCs w:val="18"/>
                <w:lang w:bidi="ar"/>
              </w:rPr>
              <w:t>U17-1</w:t>
            </w:r>
          </w:p>
        </w:tc>
        <w:tc>
          <w:tcPr>
            <w:tcW w:w="1211" w:type="dxa"/>
          </w:tcPr>
          <w:p w14:paraId="46679B36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60793">
              <w:rPr>
                <w:bCs/>
                <w:color w:val="000000"/>
                <w:sz w:val="18"/>
                <w:szCs w:val="18"/>
              </w:rPr>
              <w:t>65.23</w:t>
            </w:r>
          </w:p>
        </w:tc>
        <w:tc>
          <w:tcPr>
            <w:tcW w:w="1711" w:type="dxa"/>
          </w:tcPr>
          <w:p w14:paraId="0FBA31C6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</w:t>
            </w:r>
            <w:r w:rsidRPr="00160793">
              <w:rPr>
                <w:bCs/>
                <w:i/>
                <w:iCs/>
                <w:color w:val="000000"/>
                <w:sz w:val="18"/>
                <w:szCs w:val="18"/>
              </w:rPr>
              <w:t>H</w:t>
            </w:r>
          </w:p>
        </w:tc>
        <w:tc>
          <w:tcPr>
            <w:tcW w:w="1689" w:type="dxa"/>
          </w:tcPr>
          <w:p w14:paraId="75143385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ydaG</w:t>
            </w:r>
          </w:p>
        </w:tc>
      </w:tr>
      <w:tr w:rsidR="00160793" w:rsidRPr="00160793" w14:paraId="2D83588A" w14:textId="77777777" w:rsidTr="00B20657">
        <w:tc>
          <w:tcPr>
            <w:tcW w:w="2070" w:type="dxa"/>
          </w:tcPr>
          <w:p w14:paraId="3D2D7E38" w14:textId="77777777" w:rsidR="00160793" w:rsidRPr="00160793" w:rsidRDefault="00160793" w:rsidP="00160793">
            <w:pPr>
              <w:spacing w:line="360" w:lineRule="auto"/>
              <w:jc w:val="left"/>
              <w:outlineLvl w:val="2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14:paraId="154FFCC5" w14:textId="77777777" w:rsidR="00160793" w:rsidRPr="00160793" w:rsidRDefault="00160793" w:rsidP="00160793">
            <w:pPr>
              <w:widowControl/>
              <w:spacing w:line="360" w:lineRule="auto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160793">
              <w:rPr>
                <w:color w:val="000000"/>
                <w:sz w:val="18"/>
                <w:szCs w:val="18"/>
                <w:lang w:bidi="ar"/>
              </w:rPr>
              <w:t>FO-36b</w:t>
            </w:r>
          </w:p>
        </w:tc>
        <w:tc>
          <w:tcPr>
            <w:tcW w:w="1211" w:type="dxa"/>
          </w:tcPr>
          <w:p w14:paraId="38A0BD8D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60793">
              <w:rPr>
                <w:bCs/>
                <w:color w:val="000000"/>
                <w:sz w:val="18"/>
                <w:szCs w:val="18"/>
              </w:rPr>
              <w:t>65.11</w:t>
            </w:r>
          </w:p>
        </w:tc>
        <w:tc>
          <w:tcPr>
            <w:tcW w:w="1711" w:type="dxa"/>
          </w:tcPr>
          <w:p w14:paraId="0994959B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</w:t>
            </w:r>
            <w:r w:rsidRPr="00160793">
              <w:rPr>
                <w:bCs/>
                <w:i/>
                <w:iCs/>
                <w:color w:val="000000"/>
                <w:sz w:val="18"/>
                <w:szCs w:val="18"/>
              </w:rPr>
              <w:t>H</w:t>
            </w:r>
          </w:p>
        </w:tc>
        <w:tc>
          <w:tcPr>
            <w:tcW w:w="1689" w:type="dxa"/>
          </w:tcPr>
          <w:p w14:paraId="243C0472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ydaG</w:t>
            </w:r>
          </w:p>
        </w:tc>
      </w:tr>
      <w:tr w:rsidR="00160793" w:rsidRPr="00160793" w14:paraId="7A7A3381" w14:textId="77777777" w:rsidTr="00B20657">
        <w:tc>
          <w:tcPr>
            <w:tcW w:w="2070" w:type="dxa"/>
          </w:tcPr>
          <w:p w14:paraId="22E878C8" w14:textId="77777777" w:rsidR="00160793" w:rsidRPr="00160793" w:rsidRDefault="00160793" w:rsidP="00160793">
            <w:pPr>
              <w:spacing w:line="360" w:lineRule="auto"/>
              <w:jc w:val="left"/>
              <w:outlineLvl w:val="2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14:paraId="4B6E518B" w14:textId="77777777" w:rsidR="00160793" w:rsidRPr="00160793" w:rsidRDefault="00160793" w:rsidP="00160793">
            <w:pPr>
              <w:widowControl/>
              <w:spacing w:line="360" w:lineRule="auto"/>
              <w:jc w:val="left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 w:rsidRPr="00160793">
              <w:rPr>
                <w:color w:val="000000"/>
                <w:sz w:val="18"/>
                <w:szCs w:val="18"/>
                <w:lang w:bidi="ar"/>
              </w:rPr>
              <w:t>BRM1</w:t>
            </w:r>
          </w:p>
        </w:tc>
        <w:tc>
          <w:tcPr>
            <w:tcW w:w="1211" w:type="dxa"/>
          </w:tcPr>
          <w:p w14:paraId="623B26DF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60793">
              <w:rPr>
                <w:bCs/>
                <w:color w:val="000000"/>
                <w:sz w:val="18"/>
                <w:szCs w:val="18"/>
              </w:rPr>
              <w:t>64.52</w:t>
            </w:r>
          </w:p>
        </w:tc>
        <w:tc>
          <w:tcPr>
            <w:tcW w:w="1711" w:type="dxa"/>
          </w:tcPr>
          <w:p w14:paraId="124F3000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</w:t>
            </w:r>
            <w:r w:rsidRPr="00160793">
              <w:rPr>
                <w:bCs/>
                <w:i/>
                <w:iCs/>
                <w:color w:val="000000"/>
                <w:sz w:val="18"/>
                <w:szCs w:val="18"/>
              </w:rPr>
              <w:t>H</w:t>
            </w:r>
          </w:p>
        </w:tc>
        <w:tc>
          <w:tcPr>
            <w:tcW w:w="1689" w:type="dxa"/>
          </w:tcPr>
          <w:p w14:paraId="02F13490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ydaG</w:t>
            </w:r>
          </w:p>
        </w:tc>
      </w:tr>
      <w:tr w:rsidR="00160793" w:rsidRPr="00160793" w14:paraId="1583052A" w14:textId="77777777" w:rsidTr="00B20657">
        <w:tc>
          <w:tcPr>
            <w:tcW w:w="2070" w:type="dxa"/>
          </w:tcPr>
          <w:p w14:paraId="3D16C8BD" w14:textId="77777777" w:rsidR="00160793" w:rsidRPr="00160793" w:rsidRDefault="00160793" w:rsidP="00160793">
            <w:pPr>
              <w:spacing w:line="360" w:lineRule="auto"/>
              <w:jc w:val="left"/>
              <w:outlineLvl w:val="2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14:paraId="2E1FC238" w14:textId="77777777" w:rsidR="00160793" w:rsidRPr="00160793" w:rsidRDefault="00160793" w:rsidP="00160793">
            <w:pPr>
              <w:widowControl/>
              <w:spacing w:line="360" w:lineRule="auto"/>
              <w:jc w:val="left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 w:rsidRPr="00160793">
              <w:rPr>
                <w:color w:val="000000"/>
                <w:sz w:val="18"/>
                <w:szCs w:val="18"/>
                <w:lang w:bidi="ar"/>
              </w:rPr>
              <w:t>LG01</w:t>
            </w:r>
          </w:p>
        </w:tc>
        <w:tc>
          <w:tcPr>
            <w:tcW w:w="1211" w:type="dxa"/>
          </w:tcPr>
          <w:p w14:paraId="136AA3BB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60793">
              <w:rPr>
                <w:bCs/>
                <w:color w:val="000000"/>
                <w:sz w:val="18"/>
                <w:szCs w:val="18"/>
              </w:rPr>
              <w:t>64.52</w:t>
            </w:r>
          </w:p>
        </w:tc>
        <w:tc>
          <w:tcPr>
            <w:tcW w:w="1711" w:type="dxa"/>
          </w:tcPr>
          <w:p w14:paraId="7D17F80C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</w:t>
            </w:r>
            <w:r w:rsidRPr="00160793">
              <w:rPr>
                <w:bCs/>
                <w:i/>
                <w:iCs/>
                <w:color w:val="000000"/>
                <w:sz w:val="18"/>
                <w:szCs w:val="18"/>
              </w:rPr>
              <w:t>H</w:t>
            </w:r>
          </w:p>
        </w:tc>
        <w:tc>
          <w:tcPr>
            <w:tcW w:w="1689" w:type="dxa"/>
          </w:tcPr>
          <w:p w14:paraId="1B93F0A1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ydaG</w:t>
            </w:r>
          </w:p>
        </w:tc>
      </w:tr>
      <w:tr w:rsidR="00160793" w:rsidRPr="00160793" w14:paraId="4D761DFD" w14:textId="77777777" w:rsidTr="00B20657">
        <w:tc>
          <w:tcPr>
            <w:tcW w:w="2070" w:type="dxa"/>
          </w:tcPr>
          <w:p w14:paraId="5E69EA55" w14:textId="77777777" w:rsidR="00160793" w:rsidRPr="00160793" w:rsidRDefault="00160793" w:rsidP="00160793">
            <w:pPr>
              <w:spacing w:line="360" w:lineRule="auto"/>
              <w:jc w:val="left"/>
              <w:outlineLvl w:val="2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14:paraId="204FA30F" w14:textId="77777777" w:rsidR="00160793" w:rsidRPr="00160793" w:rsidRDefault="00160793" w:rsidP="00160793">
            <w:pPr>
              <w:widowControl/>
              <w:spacing w:line="360" w:lineRule="auto"/>
              <w:jc w:val="left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 w:rsidRPr="00160793">
              <w:rPr>
                <w:color w:val="000000"/>
                <w:sz w:val="18"/>
                <w:szCs w:val="18"/>
                <w:lang w:bidi="ar"/>
              </w:rPr>
              <w:t>AHB11</w:t>
            </w:r>
          </w:p>
        </w:tc>
        <w:tc>
          <w:tcPr>
            <w:tcW w:w="1211" w:type="dxa"/>
          </w:tcPr>
          <w:p w14:paraId="2A2F4AAC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60793">
              <w:rPr>
                <w:bCs/>
                <w:color w:val="000000"/>
                <w:sz w:val="18"/>
                <w:szCs w:val="18"/>
              </w:rPr>
              <w:t>64.87</w:t>
            </w:r>
          </w:p>
        </w:tc>
        <w:tc>
          <w:tcPr>
            <w:tcW w:w="1711" w:type="dxa"/>
          </w:tcPr>
          <w:p w14:paraId="73506240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</w:t>
            </w:r>
            <w:r w:rsidRPr="00160793">
              <w:rPr>
                <w:bCs/>
                <w:i/>
                <w:iCs/>
                <w:color w:val="000000"/>
                <w:sz w:val="18"/>
                <w:szCs w:val="18"/>
              </w:rPr>
              <w:t>H</w:t>
            </w:r>
          </w:p>
        </w:tc>
        <w:tc>
          <w:tcPr>
            <w:tcW w:w="1689" w:type="dxa"/>
          </w:tcPr>
          <w:p w14:paraId="6DD6332C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ydaG</w:t>
            </w:r>
          </w:p>
        </w:tc>
      </w:tr>
      <w:tr w:rsidR="00160793" w:rsidRPr="00160793" w14:paraId="40BD5472" w14:textId="77777777" w:rsidTr="00B20657">
        <w:tc>
          <w:tcPr>
            <w:tcW w:w="2070" w:type="dxa"/>
          </w:tcPr>
          <w:p w14:paraId="47694841" w14:textId="77777777" w:rsidR="00160793" w:rsidRPr="00160793" w:rsidRDefault="00160793" w:rsidP="00160793">
            <w:pPr>
              <w:spacing w:line="360" w:lineRule="auto"/>
              <w:jc w:val="left"/>
              <w:outlineLvl w:val="2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14:paraId="2D05BB2F" w14:textId="77777777" w:rsidR="00160793" w:rsidRPr="00160793" w:rsidRDefault="00160793" w:rsidP="00160793">
            <w:pPr>
              <w:widowControl/>
              <w:spacing w:line="360" w:lineRule="auto"/>
              <w:jc w:val="left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 w:rsidRPr="00160793">
              <w:rPr>
                <w:color w:val="000000"/>
                <w:sz w:val="18"/>
                <w:szCs w:val="18"/>
                <w:lang w:bidi="ar"/>
              </w:rPr>
              <w:t>IDN1</w:t>
            </w:r>
          </w:p>
        </w:tc>
        <w:tc>
          <w:tcPr>
            <w:tcW w:w="1211" w:type="dxa"/>
          </w:tcPr>
          <w:p w14:paraId="4FEABE2F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60793">
              <w:rPr>
                <w:bCs/>
                <w:color w:val="000000"/>
                <w:sz w:val="18"/>
                <w:szCs w:val="18"/>
              </w:rPr>
              <w:t>64.18</w:t>
            </w:r>
          </w:p>
        </w:tc>
        <w:tc>
          <w:tcPr>
            <w:tcW w:w="1711" w:type="dxa"/>
          </w:tcPr>
          <w:p w14:paraId="7B8EEF2E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</w:t>
            </w:r>
            <w:r w:rsidRPr="00160793">
              <w:rPr>
                <w:bCs/>
                <w:i/>
                <w:iCs/>
                <w:color w:val="000000"/>
                <w:sz w:val="18"/>
                <w:szCs w:val="18"/>
              </w:rPr>
              <w:t>H</w:t>
            </w:r>
          </w:p>
        </w:tc>
        <w:tc>
          <w:tcPr>
            <w:tcW w:w="1689" w:type="dxa"/>
          </w:tcPr>
          <w:p w14:paraId="357ABD4F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ydaG</w:t>
            </w:r>
          </w:p>
        </w:tc>
      </w:tr>
      <w:tr w:rsidR="00160793" w:rsidRPr="00160793" w14:paraId="2242BC18" w14:textId="77777777" w:rsidTr="00B20657">
        <w:tc>
          <w:tcPr>
            <w:tcW w:w="2070" w:type="dxa"/>
          </w:tcPr>
          <w:p w14:paraId="3A5D5D99" w14:textId="77777777" w:rsidR="00160793" w:rsidRPr="00160793" w:rsidRDefault="00160793" w:rsidP="00160793">
            <w:pPr>
              <w:spacing w:line="360" w:lineRule="auto"/>
              <w:jc w:val="lef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60793">
              <w:rPr>
                <w:i/>
                <w:iCs/>
                <w:color w:val="000000"/>
                <w:sz w:val="18"/>
                <w:szCs w:val="18"/>
              </w:rPr>
              <w:t xml:space="preserve">B. </w:t>
            </w:r>
            <w:proofErr w:type="spellStart"/>
            <w:r w:rsidRPr="00160793">
              <w:rPr>
                <w:i/>
                <w:iCs/>
                <w:color w:val="000000"/>
                <w:sz w:val="18"/>
                <w:szCs w:val="18"/>
              </w:rPr>
              <w:t>pumilus</w:t>
            </w:r>
            <w:proofErr w:type="spellEnd"/>
            <w:r w:rsidRPr="00160793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78" w:type="dxa"/>
            <w:vAlign w:val="center"/>
          </w:tcPr>
          <w:p w14:paraId="2ADC9BA9" w14:textId="77777777" w:rsidR="00160793" w:rsidRPr="00160793" w:rsidRDefault="00160793" w:rsidP="00160793">
            <w:pPr>
              <w:widowControl/>
              <w:spacing w:line="360" w:lineRule="auto"/>
              <w:jc w:val="left"/>
              <w:textAlignment w:val="center"/>
              <w:rPr>
                <w:i/>
                <w:iCs/>
                <w:color w:val="000000"/>
                <w:sz w:val="18"/>
                <w:szCs w:val="18"/>
              </w:rPr>
            </w:pPr>
            <w:r w:rsidRPr="00160793">
              <w:rPr>
                <w:color w:val="000000"/>
                <w:sz w:val="18"/>
                <w:szCs w:val="18"/>
                <w:lang w:bidi="ar"/>
              </w:rPr>
              <w:t>SF-4</w:t>
            </w:r>
          </w:p>
        </w:tc>
        <w:tc>
          <w:tcPr>
            <w:tcW w:w="1211" w:type="dxa"/>
          </w:tcPr>
          <w:p w14:paraId="6C4C7D81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60793">
              <w:rPr>
                <w:bCs/>
                <w:color w:val="000000"/>
                <w:sz w:val="18"/>
                <w:szCs w:val="18"/>
              </w:rPr>
              <w:t>65.47</w:t>
            </w:r>
          </w:p>
        </w:tc>
        <w:tc>
          <w:tcPr>
            <w:tcW w:w="1711" w:type="dxa"/>
          </w:tcPr>
          <w:p w14:paraId="4D77B945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</w:t>
            </w:r>
            <w:r w:rsidRPr="00160793">
              <w:rPr>
                <w:bCs/>
                <w:i/>
                <w:iCs/>
                <w:color w:val="000000"/>
                <w:sz w:val="18"/>
                <w:szCs w:val="18"/>
              </w:rPr>
              <w:t>H</w:t>
            </w:r>
          </w:p>
        </w:tc>
        <w:tc>
          <w:tcPr>
            <w:tcW w:w="1689" w:type="dxa"/>
          </w:tcPr>
          <w:p w14:paraId="050B6C34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ydaG</w:t>
            </w:r>
          </w:p>
        </w:tc>
      </w:tr>
      <w:tr w:rsidR="00160793" w:rsidRPr="00160793" w14:paraId="057C9EB9" w14:textId="77777777" w:rsidTr="00B20657">
        <w:tc>
          <w:tcPr>
            <w:tcW w:w="2070" w:type="dxa"/>
          </w:tcPr>
          <w:p w14:paraId="753696D8" w14:textId="77777777" w:rsidR="00160793" w:rsidRPr="00160793" w:rsidRDefault="00160793" w:rsidP="00160793">
            <w:pPr>
              <w:spacing w:line="360" w:lineRule="auto"/>
              <w:jc w:val="left"/>
              <w:outlineLvl w:val="2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14:paraId="4A45CA2A" w14:textId="77777777" w:rsidR="00160793" w:rsidRPr="00160793" w:rsidRDefault="00160793" w:rsidP="00160793">
            <w:pPr>
              <w:widowControl/>
              <w:spacing w:line="360" w:lineRule="auto"/>
              <w:jc w:val="left"/>
              <w:textAlignment w:val="center"/>
              <w:rPr>
                <w:i/>
                <w:iCs/>
                <w:color w:val="000000"/>
                <w:sz w:val="18"/>
                <w:szCs w:val="18"/>
              </w:rPr>
            </w:pPr>
            <w:r w:rsidRPr="00160793">
              <w:rPr>
                <w:color w:val="000000"/>
                <w:sz w:val="18"/>
                <w:szCs w:val="18"/>
                <w:lang w:bidi="ar"/>
              </w:rPr>
              <w:t>NCTC10337</w:t>
            </w:r>
          </w:p>
        </w:tc>
        <w:tc>
          <w:tcPr>
            <w:tcW w:w="1211" w:type="dxa"/>
          </w:tcPr>
          <w:p w14:paraId="72698419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60793">
              <w:rPr>
                <w:bCs/>
                <w:color w:val="000000"/>
                <w:sz w:val="18"/>
                <w:szCs w:val="18"/>
              </w:rPr>
              <w:t>65.23</w:t>
            </w:r>
          </w:p>
        </w:tc>
        <w:tc>
          <w:tcPr>
            <w:tcW w:w="1711" w:type="dxa"/>
          </w:tcPr>
          <w:p w14:paraId="54FDA0ED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</w:t>
            </w:r>
            <w:r w:rsidRPr="00160793">
              <w:rPr>
                <w:bCs/>
                <w:i/>
                <w:iCs/>
                <w:color w:val="000000"/>
                <w:sz w:val="18"/>
                <w:szCs w:val="18"/>
              </w:rPr>
              <w:t>H</w:t>
            </w:r>
          </w:p>
        </w:tc>
        <w:tc>
          <w:tcPr>
            <w:tcW w:w="1689" w:type="dxa"/>
          </w:tcPr>
          <w:p w14:paraId="21138907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ydaG</w:t>
            </w:r>
          </w:p>
        </w:tc>
      </w:tr>
      <w:tr w:rsidR="00160793" w:rsidRPr="00160793" w14:paraId="61768AB6" w14:textId="77777777" w:rsidTr="00B20657">
        <w:tc>
          <w:tcPr>
            <w:tcW w:w="2070" w:type="dxa"/>
          </w:tcPr>
          <w:p w14:paraId="18E1D622" w14:textId="77777777" w:rsidR="00160793" w:rsidRPr="00160793" w:rsidRDefault="00160793" w:rsidP="00160793">
            <w:pPr>
              <w:spacing w:line="360" w:lineRule="auto"/>
              <w:jc w:val="left"/>
              <w:outlineLvl w:val="2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14:paraId="2AE08F4C" w14:textId="77777777" w:rsidR="00160793" w:rsidRPr="00160793" w:rsidRDefault="00160793" w:rsidP="00160793">
            <w:pPr>
              <w:widowControl/>
              <w:spacing w:line="360" w:lineRule="auto"/>
              <w:jc w:val="left"/>
              <w:textAlignment w:val="center"/>
              <w:rPr>
                <w:i/>
                <w:iCs/>
                <w:color w:val="000000"/>
                <w:sz w:val="18"/>
                <w:szCs w:val="18"/>
              </w:rPr>
            </w:pPr>
            <w:r w:rsidRPr="00160793">
              <w:rPr>
                <w:color w:val="000000"/>
                <w:sz w:val="18"/>
                <w:szCs w:val="18"/>
                <w:lang w:bidi="ar"/>
              </w:rPr>
              <w:t>ZB201701</w:t>
            </w:r>
          </w:p>
        </w:tc>
        <w:tc>
          <w:tcPr>
            <w:tcW w:w="1211" w:type="dxa"/>
          </w:tcPr>
          <w:p w14:paraId="03E63240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60793">
              <w:rPr>
                <w:bCs/>
                <w:color w:val="000000"/>
                <w:sz w:val="18"/>
                <w:szCs w:val="18"/>
              </w:rPr>
              <w:t>66.55</w:t>
            </w:r>
          </w:p>
        </w:tc>
        <w:tc>
          <w:tcPr>
            <w:tcW w:w="1711" w:type="dxa"/>
          </w:tcPr>
          <w:p w14:paraId="31227A59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</w:t>
            </w:r>
            <w:r w:rsidRPr="00160793">
              <w:rPr>
                <w:bCs/>
                <w:i/>
                <w:iCs/>
                <w:color w:val="000000"/>
                <w:sz w:val="18"/>
                <w:szCs w:val="18"/>
              </w:rPr>
              <w:t>H</w:t>
            </w:r>
          </w:p>
        </w:tc>
        <w:tc>
          <w:tcPr>
            <w:tcW w:w="1689" w:type="dxa"/>
          </w:tcPr>
          <w:p w14:paraId="12BC6B8C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ydaG</w:t>
            </w:r>
          </w:p>
        </w:tc>
      </w:tr>
      <w:tr w:rsidR="00160793" w:rsidRPr="00160793" w14:paraId="135DBA01" w14:textId="77777777" w:rsidTr="00B20657">
        <w:tc>
          <w:tcPr>
            <w:tcW w:w="2070" w:type="dxa"/>
          </w:tcPr>
          <w:p w14:paraId="1BB45271" w14:textId="77777777" w:rsidR="00160793" w:rsidRPr="00160793" w:rsidRDefault="00160793" w:rsidP="00160793">
            <w:pPr>
              <w:spacing w:line="360" w:lineRule="auto"/>
              <w:jc w:val="left"/>
              <w:outlineLvl w:val="2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14:paraId="6FCB8939" w14:textId="77777777" w:rsidR="00160793" w:rsidRPr="00160793" w:rsidRDefault="00160793" w:rsidP="00160793">
            <w:pPr>
              <w:widowControl/>
              <w:spacing w:line="360" w:lineRule="auto"/>
              <w:jc w:val="left"/>
              <w:textAlignment w:val="center"/>
              <w:rPr>
                <w:i/>
                <w:iCs/>
                <w:color w:val="000000"/>
                <w:sz w:val="18"/>
                <w:szCs w:val="18"/>
              </w:rPr>
            </w:pPr>
            <w:r w:rsidRPr="00160793">
              <w:rPr>
                <w:color w:val="000000"/>
                <w:sz w:val="18"/>
                <w:szCs w:val="18"/>
                <w:lang w:bidi="ar"/>
              </w:rPr>
              <w:t>3-19</w:t>
            </w:r>
          </w:p>
        </w:tc>
        <w:tc>
          <w:tcPr>
            <w:tcW w:w="1211" w:type="dxa"/>
          </w:tcPr>
          <w:p w14:paraId="6E5C372E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60793">
              <w:rPr>
                <w:bCs/>
                <w:color w:val="000000"/>
                <w:sz w:val="18"/>
                <w:szCs w:val="18"/>
              </w:rPr>
              <w:t>66.55</w:t>
            </w:r>
          </w:p>
        </w:tc>
        <w:tc>
          <w:tcPr>
            <w:tcW w:w="1711" w:type="dxa"/>
          </w:tcPr>
          <w:p w14:paraId="62BDDA11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</w:t>
            </w:r>
            <w:r w:rsidRPr="00160793">
              <w:rPr>
                <w:bCs/>
                <w:i/>
                <w:iCs/>
                <w:color w:val="000000"/>
                <w:sz w:val="18"/>
                <w:szCs w:val="18"/>
              </w:rPr>
              <w:t>H</w:t>
            </w:r>
          </w:p>
        </w:tc>
        <w:tc>
          <w:tcPr>
            <w:tcW w:w="1689" w:type="dxa"/>
          </w:tcPr>
          <w:p w14:paraId="2863AFD8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ydaG</w:t>
            </w:r>
          </w:p>
        </w:tc>
      </w:tr>
      <w:tr w:rsidR="00160793" w:rsidRPr="00160793" w14:paraId="4CF02794" w14:textId="77777777" w:rsidTr="00B20657">
        <w:tc>
          <w:tcPr>
            <w:tcW w:w="2070" w:type="dxa"/>
          </w:tcPr>
          <w:p w14:paraId="0DB56540" w14:textId="77777777" w:rsidR="00160793" w:rsidRPr="00160793" w:rsidRDefault="00160793" w:rsidP="00160793">
            <w:pPr>
              <w:spacing w:line="360" w:lineRule="auto"/>
              <w:jc w:val="left"/>
              <w:outlineLvl w:val="2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14:paraId="02F9F429" w14:textId="77777777" w:rsidR="00160793" w:rsidRPr="00160793" w:rsidRDefault="00160793" w:rsidP="00160793">
            <w:pPr>
              <w:widowControl/>
              <w:spacing w:line="360" w:lineRule="auto"/>
              <w:jc w:val="left"/>
              <w:textAlignment w:val="center"/>
              <w:rPr>
                <w:i/>
                <w:iCs/>
                <w:color w:val="000000"/>
                <w:sz w:val="18"/>
                <w:szCs w:val="18"/>
              </w:rPr>
            </w:pPr>
            <w:r w:rsidRPr="00160793">
              <w:rPr>
                <w:color w:val="000000"/>
                <w:sz w:val="18"/>
                <w:szCs w:val="18"/>
                <w:lang w:bidi="ar"/>
              </w:rPr>
              <w:t>TUAT1</w:t>
            </w:r>
          </w:p>
        </w:tc>
        <w:tc>
          <w:tcPr>
            <w:tcW w:w="1211" w:type="dxa"/>
          </w:tcPr>
          <w:p w14:paraId="4A188D4E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60793">
              <w:rPr>
                <w:bCs/>
                <w:color w:val="000000"/>
                <w:sz w:val="18"/>
                <w:szCs w:val="18"/>
              </w:rPr>
              <w:t>64.39</w:t>
            </w:r>
          </w:p>
        </w:tc>
        <w:tc>
          <w:tcPr>
            <w:tcW w:w="1711" w:type="dxa"/>
          </w:tcPr>
          <w:p w14:paraId="2AF1BCF6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</w:t>
            </w:r>
            <w:r w:rsidRPr="00160793">
              <w:rPr>
                <w:bCs/>
                <w:i/>
                <w:iCs/>
                <w:color w:val="000000"/>
                <w:sz w:val="18"/>
                <w:szCs w:val="18"/>
              </w:rPr>
              <w:t>H</w:t>
            </w:r>
          </w:p>
        </w:tc>
        <w:tc>
          <w:tcPr>
            <w:tcW w:w="1689" w:type="dxa"/>
          </w:tcPr>
          <w:p w14:paraId="16EAE8C2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ydaG</w:t>
            </w:r>
          </w:p>
        </w:tc>
      </w:tr>
      <w:tr w:rsidR="00160793" w:rsidRPr="00160793" w14:paraId="34A42DD5" w14:textId="77777777" w:rsidTr="00B20657">
        <w:tc>
          <w:tcPr>
            <w:tcW w:w="2070" w:type="dxa"/>
          </w:tcPr>
          <w:p w14:paraId="342B2F16" w14:textId="77777777" w:rsidR="00160793" w:rsidRPr="00160793" w:rsidRDefault="00160793" w:rsidP="00160793">
            <w:pPr>
              <w:spacing w:line="360" w:lineRule="auto"/>
              <w:jc w:val="left"/>
              <w:outlineLvl w:val="2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14:paraId="77BA1C0E" w14:textId="77777777" w:rsidR="00160793" w:rsidRPr="00160793" w:rsidRDefault="00160793" w:rsidP="00160793">
            <w:pPr>
              <w:widowControl/>
              <w:spacing w:line="360" w:lineRule="auto"/>
              <w:jc w:val="left"/>
              <w:textAlignment w:val="center"/>
              <w:rPr>
                <w:i/>
                <w:iCs/>
                <w:color w:val="000000"/>
                <w:sz w:val="18"/>
                <w:szCs w:val="18"/>
              </w:rPr>
            </w:pPr>
            <w:r w:rsidRPr="00160793">
              <w:rPr>
                <w:color w:val="000000"/>
                <w:sz w:val="18"/>
                <w:szCs w:val="18"/>
                <w:lang w:bidi="ar"/>
              </w:rPr>
              <w:t>C4</w:t>
            </w:r>
          </w:p>
        </w:tc>
        <w:tc>
          <w:tcPr>
            <w:tcW w:w="1211" w:type="dxa"/>
          </w:tcPr>
          <w:p w14:paraId="39D346B6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60793">
              <w:rPr>
                <w:bCs/>
                <w:color w:val="000000"/>
                <w:sz w:val="18"/>
                <w:szCs w:val="18"/>
              </w:rPr>
              <w:t>63.08</w:t>
            </w:r>
          </w:p>
        </w:tc>
        <w:tc>
          <w:tcPr>
            <w:tcW w:w="1711" w:type="dxa"/>
          </w:tcPr>
          <w:p w14:paraId="794C973F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</w:t>
            </w:r>
            <w:r w:rsidRPr="00160793">
              <w:rPr>
                <w:bCs/>
                <w:i/>
                <w:iCs/>
                <w:color w:val="000000"/>
                <w:sz w:val="18"/>
                <w:szCs w:val="18"/>
              </w:rPr>
              <w:t>H</w:t>
            </w:r>
          </w:p>
        </w:tc>
        <w:tc>
          <w:tcPr>
            <w:tcW w:w="1689" w:type="dxa"/>
          </w:tcPr>
          <w:p w14:paraId="0A5331A5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ydaG</w:t>
            </w:r>
          </w:p>
        </w:tc>
      </w:tr>
      <w:tr w:rsidR="00160793" w:rsidRPr="00160793" w14:paraId="174C92C0" w14:textId="77777777" w:rsidTr="00B20657">
        <w:tc>
          <w:tcPr>
            <w:tcW w:w="2070" w:type="dxa"/>
          </w:tcPr>
          <w:p w14:paraId="197F0246" w14:textId="77777777" w:rsidR="00160793" w:rsidRPr="00160793" w:rsidRDefault="00160793" w:rsidP="00160793">
            <w:pPr>
              <w:spacing w:line="360" w:lineRule="auto"/>
              <w:jc w:val="left"/>
              <w:outlineLvl w:val="2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14:paraId="3886EC41" w14:textId="77777777" w:rsidR="00160793" w:rsidRPr="00160793" w:rsidRDefault="00160793" w:rsidP="00160793">
            <w:pPr>
              <w:widowControl/>
              <w:spacing w:line="360" w:lineRule="auto"/>
              <w:jc w:val="left"/>
              <w:textAlignment w:val="center"/>
              <w:rPr>
                <w:i/>
                <w:iCs/>
                <w:color w:val="000000"/>
                <w:sz w:val="18"/>
                <w:szCs w:val="18"/>
              </w:rPr>
            </w:pPr>
            <w:r w:rsidRPr="00160793">
              <w:rPr>
                <w:color w:val="000000"/>
                <w:sz w:val="18"/>
                <w:szCs w:val="18"/>
                <w:lang w:bidi="ar"/>
              </w:rPr>
              <w:t>MTCC B6033</w:t>
            </w:r>
          </w:p>
        </w:tc>
        <w:tc>
          <w:tcPr>
            <w:tcW w:w="1211" w:type="dxa"/>
          </w:tcPr>
          <w:p w14:paraId="2B2255A0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60793">
              <w:rPr>
                <w:bCs/>
                <w:color w:val="000000"/>
                <w:sz w:val="18"/>
                <w:szCs w:val="18"/>
              </w:rPr>
              <w:t>63.08</w:t>
            </w:r>
          </w:p>
        </w:tc>
        <w:tc>
          <w:tcPr>
            <w:tcW w:w="1711" w:type="dxa"/>
          </w:tcPr>
          <w:p w14:paraId="5F3BB70F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</w:t>
            </w:r>
            <w:r w:rsidRPr="00160793">
              <w:rPr>
                <w:bCs/>
                <w:i/>
                <w:iCs/>
                <w:color w:val="000000"/>
                <w:sz w:val="18"/>
                <w:szCs w:val="18"/>
              </w:rPr>
              <w:t>H</w:t>
            </w:r>
          </w:p>
        </w:tc>
        <w:tc>
          <w:tcPr>
            <w:tcW w:w="1689" w:type="dxa"/>
          </w:tcPr>
          <w:p w14:paraId="10EAB5C9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ydaG</w:t>
            </w:r>
          </w:p>
        </w:tc>
      </w:tr>
      <w:tr w:rsidR="00160793" w:rsidRPr="00160793" w14:paraId="339C854F" w14:textId="77777777" w:rsidTr="00B20657">
        <w:tc>
          <w:tcPr>
            <w:tcW w:w="2070" w:type="dxa"/>
          </w:tcPr>
          <w:p w14:paraId="6FA68219" w14:textId="77777777" w:rsidR="00160793" w:rsidRPr="00160793" w:rsidRDefault="00160793" w:rsidP="00160793">
            <w:pPr>
              <w:spacing w:line="360" w:lineRule="auto"/>
              <w:jc w:val="lef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60793">
              <w:rPr>
                <w:i/>
                <w:iCs/>
                <w:color w:val="000000"/>
                <w:sz w:val="18"/>
                <w:szCs w:val="18"/>
              </w:rPr>
              <w:t xml:space="preserve">B. </w:t>
            </w:r>
            <w:proofErr w:type="spellStart"/>
            <w:r w:rsidRPr="00160793">
              <w:rPr>
                <w:i/>
                <w:iCs/>
                <w:color w:val="000000"/>
                <w:sz w:val="18"/>
                <w:szCs w:val="18"/>
              </w:rPr>
              <w:t>cellulasensis</w:t>
            </w:r>
            <w:proofErr w:type="spellEnd"/>
            <w:r w:rsidRPr="00160793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16079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78" w:type="dxa"/>
            <w:vAlign w:val="center"/>
          </w:tcPr>
          <w:p w14:paraId="61D9FBAE" w14:textId="77777777" w:rsidR="00160793" w:rsidRPr="00160793" w:rsidRDefault="00160793" w:rsidP="00160793">
            <w:pPr>
              <w:widowControl/>
              <w:spacing w:line="360" w:lineRule="auto"/>
              <w:jc w:val="left"/>
              <w:textAlignment w:val="center"/>
              <w:rPr>
                <w:i/>
                <w:iCs/>
                <w:color w:val="000000"/>
                <w:sz w:val="18"/>
                <w:szCs w:val="18"/>
              </w:rPr>
            </w:pPr>
            <w:r w:rsidRPr="00160793">
              <w:rPr>
                <w:color w:val="000000"/>
                <w:sz w:val="18"/>
                <w:szCs w:val="18"/>
                <w:lang w:bidi="ar"/>
              </w:rPr>
              <w:t>NJ-V</w:t>
            </w:r>
          </w:p>
        </w:tc>
        <w:tc>
          <w:tcPr>
            <w:tcW w:w="1211" w:type="dxa"/>
          </w:tcPr>
          <w:p w14:paraId="02993322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60793">
              <w:rPr>
                <w:bCs/>
                <w:color w:val="000000"/>
                <w:sz w:val="18"/>
                <w:szCs w:val="18"/>
              </w:rPr>
              <w:t>64.62</w:t>
            </w:r>
          </w:p>
        </w:tc>
        <w:tc>
          <w:tcPr>
            <w:tcW w:w="1711" w:type="dxa"/>
          </w:tcPr>
          <w:p w14:paraId="4A4B4890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</w:t>
            </w:r>
            <w:r w:rsidRPr="00160793">
              <w:rPr>
                <w:bCs/>
                <w:i/>
                <w:iCs/>
                <w:color w:val="000000"/>
                <w:sz w:val="18"/>
                <w:szCs w:val="18"/>
              </w:rPr>
              <w:t>H</w:t>
            </w:r>
          </w:p>
        </w:tc>
        <w:tc>
          <w:tcPr>
            <w:tcW w:w="1689" w:type="dxa"/>
          </w:tcPr>
          <w:p w14:paraId="452B9268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ydaG</w:t>
            </w:r>
          </w:p>
        </w:tc>
      </w:tr>
      <w:tr w:rsidR="00160793" w:rsidRPr="00160793" w14:paraId="3D2C30DE" w14:textId="77777777" w:rsidTr="00B20657">
        <w:trPr>
          <w:trHeight w:val="90"/>
        </w:trPr>
        <w:tc>
          <w:tcPr>
            <w:tcW w:w="2070" w:type="dxa"/>
          </w:tcPr>
          <w:p w14:paraId="16B30643" w14:textId="77777777" w:rsidR="00160793" w:rsidRPr="00160793" w:rsidRDefault="00160793" w:rsidP="00160793">
            <w:pPr>
              <w:spacing w:line="360" w:lineRule="auto"/>
              <w:jc w:val="left"/>
              <w:outlineLvl w:val="2"/>
              <w:rPr>
                <w:i/>
                <w:iCs/>
                <w:color w:val="000000"/>
                <w:sz w:val="18"/>
                <w:szCs w:val="18"/>
              </w:rPr>
            </w:pPr>
            <w:r w:rsidRPr="00160793">
              <w:rPr>
                <w:i/>
                <w:iCs/>
                <w:color w:val="000000"/>
                <w:sz w:val="18"/>
                <w:szCs w:val="18"/>
              </w:rPr>
              <w:t xml:space="preserve">B. </w:t>
            </w:r>
            <w:proofErr w:type="spellStart"/>
            <w:r w:rsidRPr="00160793">
              <w:rPr>
                <w:i/>
                <w:iCs/>
                <w:color w:val="000000"/>
                <w:sz w:val="18"/>
                <w:szCs w:val="18"/>
              </w:rPr>
              <w:t>altitudinis</w:t>
            </w:r>
            <w:proofErr w:type="spellEnd"/>
            <w:r w:rsidRPr="00160793">
              <w:rPr>
                <w:color w:val="000000"/>
                <w:sz w:val="18"/>
                <w:szCs w:val="18"/>
              </w:rPr>
              <w:t xml:space="preserve"> Cr2-1. </w:t>
            </w:r>
          </w:p>
        </w:tc>
        <w:tc>
          <w:tcPr>
            <w:tcW w:w="1678" w:type="dxa"/>
            <w:vAlign w:val="center"/>
          </w:tcPr>
          <w:p w14:paraId="6D03F4A8" w14:textId="77777777" w:rsidR="00160793" w:rsidRPr="00160793" w:rsidRDefault="00160793" w:rsidP="00160793">
            <w:pPr>
              <w:widowControl/>
              <w:spacing w:line="360" w:lineRule="auto"/>
              <w:jc w:val="left"/>
              <w:textAlignment w:val="center"/>
              <w:rPr>
                <w:i/>
                <w:iCs/>
                <w:color w:val="000000"/>
                <w:sz w:val="18"/>
                <w:szCs w:val="18"/>
              </w:rPr>
            </w:pPr>
            <w:r w:rsidRPr="00160793">
              <w:rPr>
                <w:color w:val="000000"/>
                <w:sz w:val="18"/>
                <w:szCs w:val="18"/>
                <w:lang w:bidi="ar"/>
              </w:rPr>
              <w:t>HQ-51-Ba</w:t>
            </w:r>
          </w:p>
        </w:tc>
        <w:tc>
          <w:tcPr>
            <w:tcW w:w="1211" w:type="dxa"/>
          </w:tcPr>
          <w:p w14:paraId="4BCDB356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60793">
              <w:rPr>
                <w:bCs/>
                <w:color w:val="000000"/>
                <w:sz w:val="18"/>
                <w:szCs w:val="18"/>
              </w:rPr>
              <w:t>64.62</w:t>
            </w:r>
          </w:p>
        </w:tc>
        <w:tc>
          <w:tcPr>
            <w:tcW w:w="1711" w:type="dxa"/>
          </w:tcPr>
          <w:p w14:paraId="2D65D012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</w:t>
            </w:r>
            <w:r w:rsidRPr="00160793">
              <w:rPr>
                <w:bCs/>
                <w:i/>
                <w:iCs/>
                <w:color w:val="000000"/>
                <w:sz w:val="18"/>
                <w:szCs w:val="18"/>
              </w:rPr>
              <w:t>H</w:t>
            </w:r>
          </w:p>
        </w:tc>
        <w:tc>
          <w:tcPr>
            <w:tcW w:w="1689" w:type="dxa"/>
          </w:tcPr>
          <w:p w14:paraId="35EC169C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ydaG</w:t>
            </w:r>
          </w:p>
        </w:tc>
      </w:tr>
      <w:tr w:rsidR="00160793" w:rsidRPr="00160793" w14:paraId="48DC4D28" w14:textId="77777777" w:rsidTr="00B20657">
        <w:trPr>
          <w:trHeight w:val="90"/>
        </w:trPr>
        <w:tc>
          <w:tcPr>
            <w:tcW w:w="2070" w:type="dxa"/>
          </w:tcPr>
          <w:p w14:paraId="635B9873" w14:textId="77777777" w:rsidR="00160793" w:rsidRPr="00160793" w:rsidRDefault="00160793" w:rsidP="00160793">
            <w:pPr>
              <w:spacing w:line="360" w:lineRule="auto"/>
              <w:jc w:val="left"/>
              <w:outlineLvl w:val="2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14:paraId="4BF471E2" w14:textId="77777777" w:rsidR="00160793" w:rsidRPr="00160793" w:rsidRDefault="00160793" w:rsidP="00160793">
            <w:pPr>
              <w:widowControl/>
              <w:spacing w:line="360" w:lineRule="auto"/>
              <w:jc w:val="left"/>
              <w:textAlignment w:val="center"/>
              <w:rPr>
                <w:i/>
                <w:iCs/>
                <w:color w:val="000000"/>
                <w:sz w:val="18"/>
                <w:szCs w:val="18"/>
              </w:rPr>
            </w:pPr>
            <w:r w:rsidRPr="00160793">
              <w:rPr>
                <w:color w:val="000000"/>
                <w:sz w:val="18"/>
                <w:szCs w:val="18"/>
                <w:lang w:bidi="ar"/>
              </w:rPr>
              <w:t>SCU11</w:t>
            </w:r>
          </w:p>
        </w:tc>
        <w:tc>
          <w:tcPr>
            <w:tcW w:w="1211" w:type="dxa"/>
          </w:tcPr>
          <w:p w14:paraId="7BC1B979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60793">
              <w:rPr>
                <w:bCs/>
                <w:color w:val="000000"/>
                <w:sz w:val="18"/>
                <w:szCs w:val="18"/>
              </w:rPr>
              <w:t>63.08</w:t>
            </w:r>
          </w:p>
        </w:tc>
        <w:tc>
          <w:tcPr>
            <w:tcW w:w="1711" w:type="dxa"/>
          </w:tcPr>
          <w:p w14:paraId="51F55702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</w:t>
            </w:r>
            <w:r w:rsidRPr="00160793">
              <w:rPr>
                <w:bCs/>
                <w:i/>
                <w:iCs/>
                <w:color w:val="000000"/>
                <w:sz w:val="18"/>
                <w:szCs w:val="18"/>
              </w:rPr>
              <w:t>H</w:t>
            </w:r>
          </w:p>
        </w:tc>
        <w:tc>
          <w:tcPr>
            <w:tcW w:w="1689" w:type="dxa"/>
          </w:tcPr>
          <w:p w14:paraId="4C17D1E6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ydaG</w:t>
            </w:r>
          </w:p>
        </w:tc>
      </w:tr>
      <w:tr w:rsidR="00160793" w:rsidRPr="00160793" w14:paraId="59780E89" w14:textId="77777777" w:rsidTr="00B20657">
        <w:trPr>
          <w:trHeight w:val="90"/>
        </w:trPr>
        <w:tc>
          <w:tcPr>
            <w:tcW w:w="2070" w:type="dxa"/>
          </w:tcPr>
          <w:p w14:paraId="4688C0E3" w14:textId="77777777" w:rsidR="00160793" w:rsidRPr="00160793" w:rsidRDefault="00160793" w:rsidP="00160793">
            <w:pPr>
              <w:spacing w:line="360" w:lineRule="auto"/>
              <w:jc w:val="left"/>
              <w:outlineLvl w:val="2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14:paraId="075C97A4" w14:textId="77777777" w:rsidR="00160793" w:rsidRPr="00160793" w:rsidRDefault="00160793" w:rsidP="00160793">
            <w:pPr>
              <w:widowControl/>
              <w:spacing w:line="360" w:lineRule="auto"/>
              <w:jc w:val="left"/>
              <w:textAlignment w:val="center"/>
              <w:rPr>
                <w:i/>
                <w:iCs/>
                <w:color w:val="000000"/>
                <w:sz w:val="18"/>
                <w:szCs w:val="18"/>
              </w:rPr>
            </w:pPr>
            <w:r w:rsidRPr="00160793">
              <w:rPr>
                <w:color w:val="000000"/>
                <w:sz w:val="18"/>
                <w:szCs w:val="18"/>
                <w:lang w:bidi="ar"/>
              </w:rPr>
              <w:t>CHB19</w:t>
            </w:r>
          </w:p>
        </w:tc>
        <w:tc>
          <w:tcPr>
            <w:tcW w:w="1211" w:type="dxa"/>
          </w:tcPr>
          <w:p w14:paraId="06321386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60793">
              <w:rPr>
                <w:bCs/>
                <w:color w:val="000000"/>
                <w:sz w:val="18"/>
                <w:szCs w:val="18"/>
              </w:rPr>
              <w:t>64.64</w:t>
            </w:r>
          </w:p>
        </w:tc>
        <w:tc>
          <w:tcPr>
            <w:tcW w:w="1711" w:type="dxa"/>
          </w:tcPr>
          <w:p w14:paraId="4A239DD9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</w:t>
            </w:r>
            <w:r w:rsidRPr="00160793">
              <w:rPr>
                <w:bCs/>
                <w:i/>
                <w:iCs/>
                <w:color w:val="000000"/>
                <w:sz w:val="18"/>
                <w:szCs w:val="18"/>
              </w:rPr>
              <w:t>H</w:t>
            </w:r>
          </w:p>
        </w:tc>
        <w:tc>
          <w:tcPr>
            <w:tcW w:w="1689" w:type="dxa"/>
          </w:tcPr>
          <w:p w14:paraId="536B6114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ydaG</w:t>
            </w:r>
          </w:p>
        </w:tc>
      </w:tr>
      <w:tr w:rsidR="00160793" w:rsidRPr="00160793" w14:paraId="6B5A5148" w14:textId="77777777" w:rsidTr="00B20657">
        <w:trPr>
          <w:trHeight w:val="90"/>
        </w:trPr>
        <w:tc>
          <w:tcPr>
            <w:tcW w:w="2070" w:type="dxa"/>
          </w:tcPr>
          <w:p w14:paraId="6DD2888A" w14:textId="77777777" w:rsidR="00160793" w:rsidRPr="00160793" w:rsidRDefault="00160793" w:rsidP="00160793">
            <w:pPr>
              <w:spacing w:line="360" w:lineRule="auto"/>
              <w:jc w:val="left"/>
              <w:outlineLvl w:val="2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14:paraId="40CD101E" w14:textId="77777777" w:rsidR="00160793" w:rsidRPr="00160793" w:rsidRDefault="00160793" w:rsidP="00160793">
            <w:pPr>
              <w:widowControl/>
              <w:spacing w:line="360" w:lineRule="auto"/>
              <w:jc w:val="left"/>
              <w:textAlignment w:val="center"/>
              <w:rPr>
                <w:i/>
                <w:iCs/>
                <w:color w:val="000000"/>
                <w:sz w:val="18"/>
                <w:szCs w:val="18"/>
              </w:rPr>
            </w:pPr>
            <w:r w:rsidRPr="00160793">
              <w:rPr>
                <w:color w:val="000000"/>
                <w:sz w:val="18"/>
                <w:szCs w:val="18"/>
                <w:lang w:bidi="ar"/>
              </w:rPr>
              <w:t>ZAP62</w:t>
            </w:r>
          </w:p>
        </w:tc>
        <w:tc>
          <w:tcPr>
            <w:tcW w:w="1211" w:type="dxa"/>
          </w:tcPr>
          <w:p w14:paraId="15F01DA7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60793">
              <w:rPr>
                <w:bCs/>
                <w:color w:val="000000"/>
                <w:sz w:val="18"/>
                <w:szCs w:val="18"/>
              </w:rPr>
              <w:t>63.44</w:t>
            </w:r>
          </w:p>
        </w:tc>
        <w:tc>
          <w:tcPr>
            <w:tcW w:w="1711" w:type="dxa"/>
          </w:tcPr>
          <w:p w14:paraId="37AE3F79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</w:t>
            </w:r>
            <w:r w:rsidRPr="00160793">
              <w:rPr>
                <w:bCs/>
                <w:i/>
                <w:iCs/>
                <w:color w:val="000000"/>
                <w:sz w:val="18"/>
                <w:szCs w:val="18"/>
              </w:rPr>
              <w:t>H</w:t>
            </w:r>
          </w:p>
        </w:tc>
        <w:tc>
          <w:tcPr>
            <w:tcW w:w="1689" w:type="dxa"/>
          </w:tcPr>
          <w:p w14:paraId="32C5DA74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ydaG</w:t>
            </w:r>
          </w:p>
        </w:tc>
      </w:tr>
      <w:tr w:rsidR="00160793" w:rsidRPr="00160793" w14:paraId="69710E7A" w14:textId="77777777" w:rsidTr="00B20657">
        <w:trPr>
          <w:trHeight w:val="90"/>
        </w:trPr>
        <w:tc>
          <w:tcPr>
            <w:tcW w:w="2070" w:type="dxa"/>
          </w:tcPr>
          <w:p w14:paraId="02ED1964" w14:textId="77777777" w:rsidR="00160793" w:rsidRPr="00160793" w:rsidRDefault="00160793" w:rsidP="00160793">
            <w:pPr>
              <w:spacing w:line="360" w:lineRule="auto"/>
              <w:jc w:val="left"/>
              <w:outlineLvl w:val="2"/>
              <w:rPr>
                <w:i/>
                <w:iCs/>
                <w:color w:val="000000"/>
                <w:sz w:val="18"/>
                <w:szCs w:val="18"/>
              </w:rPr>
            </w:pPr>
            <w:r w:rsidRPr="00160793">
              <w:rPr>
                <w:i/>
                <w:iCs/>
                <w:color w:val="000000"/>
                <w:sz w:val="18"/>
                <w:szCs w:val="18"/>
              </w:rPr>
              <w:t xml:space="preserve">B. </w:t>
            </w:r>
            <w:proofErr w:type="spellStart"/>
            <w:r w:rsidRPr="00160793">
              <w:rPr>
                <w:i/>
                <w:iCs/>
                <w:color w:val="000000"/>
                <w:sz w:val="18"/>
                <w:szCs w:val="18"/>
              </w:rPr>
              <w:t>aerophilus</w:t>
            </w:r>
            <w:proofErr w:type="spellEnd"/>
            <w:r w:rsidRPr="00160793">
              <w:rPr>
                <w:color w:val="000000"/>
                <w:sz w:val="18"/>
                <w:szCs w:val="18"/>
              </w:rPr>
              <w:t xml:space="preserve"> . </w:t>
            </w:r>
          </w:p>
        </w:tc>
        <w:tc>
          <w:tcPr>
            <w:tcW w:w="1678" w:type="dxa"/>
          </w:tcPr>
          <w:p w14:paraId="5CF3C9E6" w14:textId="77777777" w:rsidR="00160793" w:rsidRPr="00160793" w:rsidRDefault="00160793" w:rsidP="00160793">
            <w:pPr>
              <w:spacing w:line="360" w:lineRule="auto"/>
              <w:outlineLvl w:val="2"/>
              <w:rPr>
                <w:i/>
                <w:iCs/>
                <w:color w:val="000000"/>
                <w:sz w:val="18"/>
                <w:szCs w:val="18"/>
              </w:rPr>
            </w:pPr>
            <w:r w:rsidRPr="00160793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1211" w:type="dxa"/>
          </w:tcPr>
          <w:p w14:paraId="0F955BB8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60793">
              <w:rPr>
                <w:bCs/>
                <w:color w:val="000000"/>
                <w:sz w:val="18"/>
                <w:szCs w:val="18"/>
              </w:rPr>
              <w:t>64.03</w:t>
            </w:r>
          </w:p>
        </w:tc>
        <w:tc>
          <w:tcPr>
            <w:tcW w:w="1711" w:type="dxa"/>
          </w:tcPr>
          <w:p w14:paraId="6FEC602E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</w:t>
            </w:r>
            <w:r w:rsidRPr="00160793">
              <w:rPr>
                <w:bCs/>
                <w:i/>
                <w:iCs/>
                <w:color w:val="000000"/>
                <w:sz w:val="18"/>
                <w:szCs w:val="18"/>
              </w:rPr>
              <w:t>H</w:t>
            </w:r>
          </w:p>
        </w:tc>
        <w:tc>
          <w:tcPr>
            <w:tcW w:w="1689" w:type="dxa"/>
          </w:tcPr>
          <w:p w14:paraId="5A32C9B5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ydaG</w:t>
            </w:r>
          </w:p>
        </w:tc>
      </w:tr>
      <w:tr w:rsidR="00160793" w:rsidRPr="00160793" w14:paraId="18DE85D6" w14:textId="77777777" w:rsidTr="00B20657">
        <w:tc>
          <w:tcPr>
            <w:tcW w:w="2070" w:type="dxa"/>
          </w:tcPr>
          <w:p w14:paraId="3145437A" w14:textId="77777777" w:rsidR="00160793" w:rsidRPr="00160793" w:rsidRDefault="00160793" w:rsidP="00160793">
            <w:pPr>
              <w:spacing w:line="360" w:lineRule="auto"/>
              <w:outlineLvl w:val="2"/>
              <w:rPr>
                <w:i/>
                <w:iCs/>
                <w:color w:val="000000"/>
                <w:sz w:val="18"/>
                <w:szCs w:val="18"/>
              </w:rPr>
            </w:pPr>
            <w:r w:rsidRPr="00160793">
              <w:rPr>
                <w:i/>
                <w:iCs/>
                <w:color w:val="000000"/>
                <w:sz w:val="18"/>
                <w:szCs w:val="18"/>
              </w:rPr>
              <w:t xml:space="preserve">B. </w:t>
            </w:r>
            <w:proofErr w:type="spellStart"/>
            <w:r w:rsidRPr="00160793">
              <w:rPr>
                <w:i/>
                <w:iCs/>
                <w:color w:val="000000"/>
                <w:sz w:val="18"/>
                <w:szCs w:val="18"/>
              </w:rPr>
              <w:t>zhangzhouensis</w:t>
            </w:r>
            <w:proofErr w:type="spellEnd"/>
            <w:r w:rsidRPr="00160793"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678" w:type="dxa"/>
          </w:tcPr>
          <w:p w14:paraId="493A5B0A" w14:textId="77777777" w:rsidR="00160793" w:rsidRPr="00160793" w:rsidRDefault="00160793" w:rsidP="00160793">
            <w:pPr>
              <w:spacing w:line="360" w:lineRule="auto"/>
              <w:outlineLvl w:val="2"/>
              <w:rPr>
                <w:i/>
                <w:iCs/>
                <w:color w:val="000000"/>
                <w:sz w:val="18"/>
                <w:szCs w:val="18"/>
              </w:rPr>
            </w:pPr>
            <w:r w:rsidRPr="00160793">
              <w:rPr>
                <w:i/>
                <w:iCs/>
                <w:color w:val="000000"/>
                <w:sz w:val="18"/>
                <w:szCs w:val="18"/>
              </w:rPr>
              <w:t xml:space="preserve">XN149 </w:t>
            </w:r>
          </w:p>
        </w:tc>
        <w:tc>
          <w:tcPr>
            <w:tcW w:w="1211" w:type="dxa"/>
          </w:tcPr>
          <w:p w14:paraId="5EC35F8E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60793">
              <w:rPr>
                <w:bCs/>
                <w:color w:val="000000"/>
                <w:sz w:val="18"/>
                <w:szCs w:val="18"/>
              </w:rPr>
              <w:t>65.23</w:t>
            </w:r>
          </w:p>
        </w:tc>
        <w:tc>
          <w:tcPr>
            <w:tcW w:w="1711" w:type="dxa"/>
          </w:tcPr>
          <w:p w14:paraId="0835AB06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</w:t>
            </w:r>
            <w:r w:rsidRPr="00160793">
              <w:rPr>
                <w:bCs/>
                <w:i/>
                <w:iCs/>
                <w:color w:val="000000"/>
                <w:sz w:val="18"/>
                <w:szCs w:val="18"/>
              </w:rPr>
              <w:t>H</w:t>
            </w:r>
          </w:p>
        </w:tc>
        <w:tc>
          <w:tcPr>
            <w:tcW w:w="1689" w:type="dxa"/>
          </w:tcPr>
          <w:p w14:paraId="0DEEAFE4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ydaG</w:t>
            </w:r>
          </w:p>
        </w:tc>
      </w:tr>
      <w:tr w:rsidR="00160793" w:rsidRPr="00160793" w14:paraId="17572330" w14:textId="77777777" w:rsidTr="00B20657">
        <w:tc>
          <w:tcPr>
            <w:tcW w:w="2070" w:type="dxa"/>
          </w:tcPr>
          <w:p w14:paraId="2BC12B93" w14:textId="77777777" w:rsidR="00160793" w:rsidRPr="00160793" w:rsidRDefault="00160793" w:rsidP="00160793">
            <w:pPr>
              <w:spacing w:line="360" w:lineRule="auto"/>
              <w:outlineLvl w:val="2"/>
              <w:rPr>
                <w:i/>
                <w:iCs/>
                <w:color w:val="000000"/>
                <w:sz w:val="18"/>
                <w:szCs w:val="18"/>
              </w:rPr>
            </w:pPr>
            <w:r w:rsidRPr="00160793">
              <w:rPr>
                <w:i/>
                <w:iCs/>
                <w:color w:val="000000"/>
                <w:sz w:val="18"/>
                <w:szCs w:val="18"/>
              </w:rPr>
              <w:t xml:space="preserve">B. </w:t>
            </w:r>
            <w:proofErr w:type="spellStart"/>
            <w:r w:rsidRPr="00160793">
              <w:rPr>
                <w:i/>
                <w:iCs/>
                <w:color w:val="000000"/>
                <w:sz w:val="18"/>
                <w:szCs w:val="18"/>
              </w:rPr>
              <w:t>xiamenensis</w:t>
            </w:r>
            <w:proofErr w:type="spellEnd"/>
            <w:r w:rsidRPr="00160793"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678" w:type="dxa"/>
          </w:tcPr>
          <w:p w14:paraId="2CB16F29" w14:textId="77777777" w:rsidR="00160793" w:rsidRPr="00160793" w:rsidRDefault="00160793" w:rsidP="00160793">
            <w:pPr>
              <w:spacing w:line="360" w:lineRule="auto"/>
              <w:outlineLvl w:val="2"/>
              <w:rPr>
                <w:i/>
                <w:iCs/>
                <w:color w:val="000000"/>
                <w:sz w:val="18"/>
                <w:szCs w:val="18"/>
              </w:rPr>
            </w:pPr>
            <w:r w:rsidRPr="00160793">
              <w:rPr>
                <w:i/>
                <w:iCs/>
                <w:color w:val="000000"/>
                <w:sz w:val="18"/>
                <w:szCs w:val="18"/>
              </w:rPr>
              <w:t>VV3</w:t>
            </w:r>
          </w:p>
        </w:tc>
        <w:tc>
          <w:tcPr>
            <w:tcW w:w="1211" w:type="dxa"/>
          </w:tcPr>
          <w:p w14:paraId="2E0239AF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60793">
              <w:rPr>
                <w:bCs/>
                <w:color w:val="000000"/>
                <w:sz w:val="18"/>
                <w:szCs w:val="18"/>
              </w:rPr>
              <w:t>63.44</w:t>
            </w:r>
          </w:p>
        </w:tc>
        <w:tc>
          <w:tcPr>
            <w:tcW w:w="1711" w:type="dxa"/>
          </w:tcPr>
          <w:p w14:paraId="266BB47C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</w:t>
            </w:r>
            <w:r w:rsidRPr="00160793">
              <w:rPr>
                <w:bCs/>
                <w:i/>
                <w:iCs/>
                <w:color w:val="000000"/>
                <w:sz w:val="18"/>
                <w:szCs w:val="18"/>
              </w:rPr>
              <w:t>H</w:t>
            </w:r>
          </w:p>
        </w:tc>
        <w:tc>
          <w:tcPr>
            <w:tcW w:w="1689" w:type="dxa"/>
          </w:tcPr>
          <w:p w14:paraId="0CF7BE95" w14:textId="77777777" w:rsidR="00160793" w:rsidRPr="00160793" w:rsidRDefault="00160793" w:rsidP="00160793">
            <w:pPr>
              <w:spacing w:line="360" w:lineRule="auto"/>
              <w:jc w:val="center"/>
              <w:outlineLvl w:val="2"/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</w:pPr>
            <w:r w:rsidRPr="00160793">
              <w:rPr>
                <w:bCs/>
                <w:i/>
                <w:iCs/>
                <w:color w:val="000000"/>
                <w:sz w:val="18"/>
                <w:szCs w:val="18"/>
                <w:lang w:val="pt-BR"/>
              </w:rPr>
              <w:t>ydaG</w:t>
            </w:r>
          </w:p>
        </w:tc>
      </w:tr>
    </w:tbl>
    <w:p w14:paraId="04ED9FBD" w14:textId="04D948E9" w:rsidR="00160793" w:rsidRPr="00160793" w:rsidRDefault="00160793" w:rsidP="00160793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160793">
        <w:rPr>
          <w:rFonts w:ascii="Times New Roman" w:eastAsia="宋体" w:hAnsi="Times New Roman" w:cs="Times New Roman"/>
          <w:sz w:val="24"/>
          <w:szCs w:val="24"/>
        </w:rPr>
        <w:t xml:space="preserve">Table </w:t>
      </w:r>
      <w:r>
        <w:rPr>
          <w:rFonts w:ascii="Times New Roman" w:eastAsia="宋体" w:hAnsi="Times New Roman" w:cs="Times New Roman"/>
          <w:sz w:val="24"/>
          <w:szCs w:val="24"/>
        </w:rPr>
        <w:t>S</w:t>
      </w:r>
      <w:r w:rsidRPr="00160793">
        <w:rPr>
          <w:rFonts w:ascii="Times New Roman" w:eastAsia="宋体" w:hAnsi="Times New Roman" w:cs="Times New Roman"/>
          <w:sz w:val="24"/>
          <w:szCs w:val="24"/>
        </w:rPr>
        <w:t>2 sRNA Bvs091 target prediction</w:t>
      </w:r>
    </w:p>
    <w:tbl>
      <w:tblPr>
        <w:tblW w:w="9459" w:type="dxa"/>
        <w:jc w:val="center"/>
        <w:tblBorders>
          <w:top w:val="single" w:sz="4" w:space="0" w:color="auto"/>
          <w:bottom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555"/>
        <w:gridCol w:w="686"/>
        <w:gridCol w:w="520"/>
        <w:gridCol w:w="610"/>
        <w:gridCol w:w="550"/>
        <w:gridCol w:w="1014"/>
        <w:gridCol w:w="4524"/>
      </w:tblGrid>
      <w:tr w:rsidR="00160793" w:rsidRPr="00160793" w14:paraId="47A5C6F8" w14:textId="77777777" w:rsidTr="00160793">
        <w:trPr>
          <w:trHeight w:val="295"/>
          <w:jc w:val="center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15CB16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hyperlink r:id="rId4" w:tooltip="http://rna.informatik.uni-freiburg.de/IntaRNA/Result.jsp?t_top100_row=0&amp;t_top100_rows=100&amp;t_top100_srt=id1&amp;toolName=IntaRNA&amp;jobID=9884241" w:history="1">
              <w:r w:rsidRPr="00160793">
                <w:rPr>
                  <w:rFonts w:ascii="Times New Roman" w:eastAsia="宋体" w:hAnsi="Times New Roman" w:cs="Times New Roman"/>
                  <w:color w:val="000000" w:themeColor="text1"/>
                  <w:sz w:val="18"/>
                  <w:szCs w:val="18"/>
                </w:rPr>
                <w:t>Target</w:t>
              </w:r>
            </w:hyperlink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1CD205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60793">
              <w:rPr>
                <w:rFonts w:ascii="Calibri" w:eastAsia="宋体" w:hAnsi="Calibri" w:cs="Times New Roman"/>
                <w:color w:val="000000" w:themeColor="text1"/>
                <w:szCs w:val="24"/>
              </w:rPr>
              <w:fldChar w:fldCharType="begin"/>
            </w:r>
            <w:r w:rsidRPr="00160793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instrText xml:space="preserve"> HYPERLINK "http://rna.informatik.uni-freiburg.de/IntaRNA/Result.jsp?t_top100_row=0&amp;t_top100_rows=100&amp;t_top100_srt=start1&amp;toolName=IntaRNA&amp;jobID=9884241" \o "http://rna.informatik.uni-freiburg.de/IntaRNA/Result.jsp?t_top100_row=0&amp;t_top100_rows=100&amp;t_top100_srt=start1&amp;toolName=IntaRNA&amp;jobID=9884241" </w:instrText>
            </w:r>
            <w:r w:rsidRPr="00160793">
              <w:rPr>
                <w:rFonts w:ascii="Calibri" w:eastAsia="宋体" w:hAnsi="Calibri" w:cs="Times New Roman"/>
                <w:color w:val="000000" w:themeColor="text1"/>
                <w:szCs w:val="24"/>
              </w:rPr>
            </w:r>
            <w:r w:rsidRPr="00160793">
              <w:rPr>
                <w:rFonts w:ascii="Calibri" w:eastAsia="宋体" w:hAnsi="Calibri" w:cs="Times New Roman"/>
                <w:color w:val="000000" w:themeColor="text1"/>
                <w:szCs w:val="24"/>
              </w:rPr>
              <w:fldChar w:fldCharType="separate"/>
            </w:r>
            <w:r w:rsidRPr="00160793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Start</w:t>
            </w:r>
          </w:p>
          <w:p w14:paraId="32B21183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(T)</w:t>
            </w:r>
            <w:r w:rsidRPr="00160793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56A6A1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60793">
              <w:rPr>
                <w:rFonts w:ascii="Calibri" w:eastAsia="宋体" w:hAnsi="Calibri" w:cs="Times New Roman"/>
                <w:color w:val="000000" w:themeColor="text1"/>
                <w:szCs w:val="24"/>
              </w:rPr>
              <w:fldChar w:fldCharType="begin"/>
            </w:r>
            <w:r w:rsidRPr="00160793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instrText xml:space="preserve"> HYPERLINK "http://rna.informatik.uni-freiburg.de/IntaRNA/Result.jsp?t_top100_row=0&amp;t_top100_rows=100&amp;t_top100_srt=end1&amp;toolName=IntaRNA&amp;jobID=9884241" \o "http://rna.informatik.uni-freiburg.de/IntaRNA/Result.jsp?t_top100_row=0&amp;t_top100_rows=100&amp;t_top100_srt=end1&amp;toolName=IntaRNA&amp;jobID=9884241" </w:instrText>
            </w:r>
            <w:r w:rsidRPr="00160793">
              <w:rPr>
                <w:rFonts w:ascii="Calibri" w:eastAsia="宋体" w:hAnsi="Calibri" w:cs="Times New Roman"/>
                <w:color w:val="000000" w:themeColor="text1"/>
                <w:szCs w:val="24"/>
              </w:rPr>
            </w:r>
            <w:r w:rsidRPr="00160793">
              <w:rPr>
                <w:rFonts w:ascii="Calibri" w:eastAsia="宋体" w:hAnsi="Calibri" w:cs="Times New Roman"/>
                <w:color w:val="000000" w:themeColor="text1"/>
                <w:szCs w:val="24"/>
              </w:rPr>
              <w:fldChar w:fldCharType="separate"/>
            </w:r>
            <w:r w:rsidRPr="00160793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End</w:t>
            </w:r>
          </w:p>
          <w:p w14:paraId="3B4358BD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(T)</w:t>
            </w:r>
            <w:r w:rsidRPr="00160793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B01404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60793">
              <w:rPr>
                <w:rFonts w:ascii="Calibri" w:eastAsia="宋体" w:hAnsi="Calibri" w:cs="Times New Roman"/>
                <w:color w:val="000000" w:themeColor="text1"/>
                <w:szCs w:val="24"/>
              </w:rPr>
              <w:fldChar w:fldCharType="begin"/>
            </w:r>
            <w:r w:rsidRPr="00160793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instrText xml:space="preserve"> HYPERLINK "http://rna.informatik.uni-freiburg.de/IntaRNA/Result.jsp?t_top100_row=0&amp;t_top100_rows=100&amp;t_top100_srt=start2&amp;toolName=IntaRNA&amp;jobID=9884241" \o "http://rna.informatik.uni-freiburg.de/IntaRNA/Result.jsp?t_top100_row=0&amp;t_top100_rows=100&amp;t_top100_srt=start2&amp;toolName=IntaRNA&amp;jobID=9884241" </w:instrText>
            </w:r>
            <w:r w:rsidRPr="00160793">
              <w:rPr>
                <w:rFonts w:ascii="Calibri" w:eastAsia="宋体" w:hAnsi="Calibri" w:cs="Times New Roman"/>
                <w:color w:val="000000" w:themeColor="text1"/>
                <w:szCs w:val="24"/>
              </w:rPr>
            </w:r>
            <w:r w:rsidRPr="00160793">
              <w:rPr>
                <w:rFonts w:ascii="Calibri" w:eastAsia="宋体" w:hAnsi="Calibri" w:cs="Times New Roman"/>
                <w:color w:val="000000" w:themeColor="text1"/>
                <w:szCs w:val="24"/>
              </w:rPr>
              <w:fldChar w:fldCharType="separate"/>
            </w:r>
            <w:r w:rsidRPr="00160793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Start</w:t>
            </w:r>
          </w:p>
          <w:p w14:paraId="7AFCB09F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(Q)</w:t>
            </w:r>
            <w:r w:rsidRPr="00160793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10B56D" w14:textId="77777777" w:rsidR="00160793" w:rsidRPr="00160793" w:rsidRDefault="00160793" w:rsidP="00160793">
            <w:pPr>
              <w:widowControl/>
              <w:spacing w:line="276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60793">
              <w:rPr>
                <w:rFonts w:ascii="Calibri" w:eastAsia="宋体" w:hAnsi="Calibri" w:cs="Times New Roman"/>
                <w:color w:val="000000" w:themeColor="text1"/>
                <w:szCs w:val="24"/>
              </w:rPr>
              <w:fldChar w:fldCharType="begin"/>
            </w:r>
            <w:r w:rsidRPr="00160793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instrText xml:space="preserve"> HYPERLINK "http://rna.informatik.uni-freiburg.de/IntaRNA/Result.jsp?t_top100_row=0&amp;t_top100_rows=100&amp;t_top100_srt=end2&amp;toolName=IntaRNA&amp;jobID=9884241" \o "http://rna.informatik.uni-freiburg.de/IntaRNA/Result.jsp?t_top100_row=0&amp;t_top100_rows=100&amp;t_top100_srt=end2&amp;toolName=IntaRNA&amp;jobID=9884241" </w:instrText>
            </w:r>
            <w:r w:rsidRPr="00160793">
              <w:rPr>
                <w:rFonts w:ascii="Calibri" w:eastAsia="宋体" w:hAnsi="Calibri" w:cs="Times New Roman"/>
                <w:color w:val="000000" w:themeColor="text1"/>
                <w:szCs w:val="24"/>
              </w:rPr>
            </w:r>
            <w:r w:rsidRPr="00160793">
              <w:rPr>
                <w:rFonts w:ascii="Calibri" w:eastAsia="宋体" w:hAnsi="Calibri" w:cs="Times New Roman"/>
                <w:color w:val="000000" w:themeColor="text1"/>
                <w:szCs w:val="24"/>
              </w:rPr>
              <w:fldChar w:fldCharType="separate"/>
            </w:r>
            <w:r w:rsidRPr="00160793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End</w:t>
            </w:r>
          </w:p>
          <w:p w14:paraId="5B0D0591" w14:textId="77777777" w:rsidR="00160793" w:rsidRPr="00160793" w:rsidRDefault="00160793" w:rsidP="00160793">
            <w:pPr>
              <w:widowControl/>
              <w:spacing w:line="276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(Q)</w:t>
            </w:r>
            <w:r w:rsidRPr="00160793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9B65E4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hyperlink r:id="rId5" w:history="1">
              <w:r w:rsidRPr="00160793">
                <w:rPr>
                  <w:rFonts w:ascii="Times New Roman" w:eastAsia="宋体" w:hAnsi="Times New Roman" w:cs="Times New Roman"/>
                  <w:color w:val="000000" w:themeColor="text1"/>
                  <w:sz w:val="18"/>
                  <w:szCs w:val="18"/>
                </w:rPr>
                <w:t>Energy</w:t>
              </w:r>
            </w:hyperlink>
          </w:p>
        </w:tc>
        <w:tc>
          <w:tcPr>
            <w:tcW w:w="4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A0A9FA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hyperlink r:id="rId6" w:tooltip="http://rna.informatik.uni-freiburg.de/IntaRNA/Result.jsp?t_top100_row=0&amp;t_top100_rows=100&amp;t_top100_srt=geneName&amp;toolName=IntaRNA&amp;jobID=9884241" w:history="1">
              <w:r w:rsidRPr="00160793">
                <w:rPr>
                  <w:rFonts w:ascii="Times New Roman" w:eastAsia="宋体" w:hAnsi="Times New Roman" w:cs="Times New Roman"/>
                  <w:color w:val="000000" w:themeColor="text1"/>
                  <w:sz w:val="18"/>
                  <w:szCs w:val="18"/>
                </w:rPr>
                <w:t>gene</w:t>
              </w:r>
            </w:hyperlink>
          </w:p>
        </w:tc>
      </w:tr>
      <w:tr w:rsidR="00160793" w:rsidRPr="00160793" w14:paraId="7F3C50ED" w14:textId="77777777" w:rsidTr="00160793">
        <w:trPr>
          <w:trHeight w:val="295"/>
          <w:jc w:val="center"/>
        </w:trPr>
        <w:tc>
          <w:tcPr>
            <w:tcW w:w="15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DCEE858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GKO36_RS20010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5B4400D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-51</w:t>
            </w:r>
          </w:p>
        </w:tc>
        <w:tc>
          <w:tcPr>
            <w:tcW w:w="5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F0A0286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-28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E0F9351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178</w:t>
            </w:r>
          </w:p>
        </w:tc>
        <w:tc>
          <w:tcPr>
            <w:tcW w:w="5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6934C97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203</w:t>
            </w:r>
          </w:p>
        </w:tc>
        <w:tc>
          <w:tcPr>
            <w:tcW w:w="10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BEDFF3D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-26.1</w:t>
            </w:r>
          </w:p>
        </w:tc>
        <w:tc>
          <w:tcPr>
            <w:tcW w:w="45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465C4D0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 xml:space="preserve">UDP-glucose--hexose-1-phosphate </w:t>
            </w:r>
            <w:proofErr w:type="spellStart"/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uridylyltransferase</w:t>
            </w:r>
            <w:proofErr w:type="spellEnd"/>
          </w:p>
        </w:tc>
      </w:tr>
      <w:tr w:rsidR="00160793" w:rsidRPr="00160793" w14:paraId="5C8B6000" w14:textId="77777777" w:rsidTr="00160793">
        <w:trPr>
          <w:trHeight w:val="240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47F98D8E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GKO36_RS16230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4BB86B5C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-71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7CFB7C0A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-28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56D280BF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64A1F5A1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153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3458FDF3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-21.93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551332A9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 xml:space="preserve">nicotinate </w:t>
            </w:r>
            <w:proofErr w:type="spellStart"/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phosphoribosyltransferase</w:t>
            </w:r>
            <w:proofErr w:type="spellEnd"/>
          </w:p>
        </w:tc>
      </w:tr>
      <w:tr w:rsidR="00160793" w:rsidRPr="00160793" w14:paraId="5BE19144" w14:textId="77777777" w:rsidTr="00160793">
        <w:trPr>
          <w:trHeight w:val="295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69EEBB56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GKO36_RS06350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0695BC32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3961777F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6B3218DA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182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7BF05B9A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199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4EF71F40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-20.18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7976C146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Protein Homology.</w:t>
            </w:r>
          </w:p>
        </w:tc>
      </w:tr>
      <w:tr w:rsidR="00160793" w:rsidRPr="00160793" w14:paraId="33475F3D" w14:textId="77777777" w:rsidTr="00160793">
        <w:trPr>
          <w:trHeight w:val="295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778EBAD6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GKO36_RS16695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39A29B7A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-42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2E337B5A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-10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080FF1FB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66C2EC32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5EEC14FA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-19.54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21ED9A5B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ketohydroxyglutarate</w:t>
            </w:r>
            <w:proofErr w:type="spellEnd"/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 xml:space="preserve"> aldolase</w:t>
            </w:r>
          </w:p>
        </w:tc>
      </w:tr>
      <w:tr w:rsidR="00160793" w:rsidRPr="00160793" w14:paraId="77A7F753" w14:textId="77777777" w:rsidTr="00160793">
        <w:trPr>
          <w:trHeight w:val="300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541D7A41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GKO36_RS16205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09E7FA51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-73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237A9BB7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-19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31B48E5A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76C5E87C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2174DC6D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-19.36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1B391359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nitrite reductase (NAD(P)H) small subunit</w:t>
            </w:r>
          </w:p>
        </w:tc>
      </w:tr>
      <w:tr w:rsidR="00160793" w:rsidRPr="00160793" w14:paraId="4385A89B" w14:textId="77777777" w:rsidTr="00160793">
        <w:trPr>
          <w:trHeight w:val="295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01C81BA0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GKO36_RS20450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74D86EF6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-69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2E25C929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-50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7AA2E2C3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121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55E24DDF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137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65D247BD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-18.1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4F1714CC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 xml:space="preserve">sigma-54-dependent </w:t>
            </w:r>
            <w:proofErr w:type="spellStart"/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Fis</w:t>
            </w:r>
            <w:proofErr w:type="spellEnd"/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 xml:space="preserve"> family transcriptional regulator</w:t>
            </w:r>
          </w:p>
        </w:tc>
      </w:tr>
      <w:tr w:rsidR="00160793" w:rsidRPr="00160793" w14:paraId="3EE4BEF8" w14:textId="77777777" w:rsidTr="00160793">
        <w:trPr>
          <w:trHeight w:val="380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79A21B9F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GKO36_RS10220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5B0A9061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-67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3F51CF8D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-38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409426CB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139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0EA11A08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196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5570680B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-18.06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54543E3E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aspartate-semialdehyde dehydrogenase</w:t>
            </w:r>
          </w:p>
        </w:tc>
      </w:tr>
      <w:tr w:rsidR="00160793" w:rsidRPr="00160793" w14:paraId="1B5912B0" w14:textId="77777777" w:rsidTr="00160793">
        <w:trPr>
          <w:trHeight w:val="295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687EFFE4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GKO36_RS17755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6B2BB8D3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075E5F2E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4A762A2C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323CB83F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5E750FB1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-18.01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4BE7EC17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phosphopentomutase</w:t>
            </w:r>
            <w:proofErr w:type="spellEnd"/>
          </w:p>
        </w:tc>
      </w:tr>
      <w:tr w:rsidR="00160793" w:rsidRPr="00160793" w14:paraId="7A25A76F" w14:textId="77777777" w:rsidTr="00160793">
        <w:trPr>
          <w:trHeight w:val="350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432EA5BB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GKO36_RS01695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6F98CED2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544350F7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3585E52E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192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6CB5DA31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203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17808AC1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-17.64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3957D8D1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Protein Homology.</w:t>
            </w:r>
          </w:p>
        </w:tc>
      </w:tr>
      <w:tr w:rsidR="00160793" w:rsidRPr="00160793" w14:paraId="43779908" w14:textId="77777777" w:rsidTr="00160793">
        <w:trPr>
          <w:trHeight w:val="295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1195418B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lastRenderedPageBreak/>
              <w:t>GKO36_RS12465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26001A7C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6D04C83B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6B8280AF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181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088FA028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08FFC546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-17.2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573FBE62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uroporphyrinogen-III synthase</w:t>
            </w:r>
          </w:p>
        </w:tc>
      </w:tr>
      <w:tr w:rsidR="00160793" w:rsidRPr="00160793" w14:paraId="78FF4F9C" w14:textId="77777777" w:rsidTr="00160793">
        <w:trPr>
          <w:trHeight w:val="330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5E36A32B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GKO36_RS08535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711E8B99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3BDE6AC3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5EB2902E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035230A5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149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0320EE0E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-17.1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215946D6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Protein Homology.</w:t>
            </w:r>
          </w:p>
        </w:tc>
      </w:tr>
      <w:tr w:rsidR="00160793" w:rsidRPr="00160793" w14:paraId="3DA3B44C" w14:textId="77777777" w:rsidTr="00160793">
        <w:trPr>
          <w:trHeight w:val="335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759DFDFE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GKO36_RS01840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4925EFE2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4F709F9F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2EA86D88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0E7EBAEC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134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2ED5B246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-16.92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5724E64B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Protein Homology.</w:t>
            </w:r>
          </w:p>
        </w:tc>
      </w:tr>
      <w:tr w:rsidR="00160793" w:rsidRPr="00160793" w14:paraId="25906039" w14:textId="77777777" w:rsidTr="00160793">
        <w:trPr>
          <w:trHeight w:val="350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4C489469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GKO36_RS09825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177260F4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19FE3E32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49A4B791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171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4F230061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203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0CD266C1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-16.89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7EBCA199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Protein Homology.</w:t>
            </w:r>
          </w:p>
        </w:tc>
      </w:tr>
      <w:tr w:rsidR="00160793" w:rsidRPr="00160793" w14:paraId="09D30CEF" w14:textId="77777777" w:rsidTr="00160793">
        <w:trPr>
          <w:trHeight w:val="285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2EC82514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GKO36_RS19900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4F4336D9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-8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609C00B7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5BD45D2C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182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7D074203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203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1A7C75E9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-16.87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33C43932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Protein Homology.</w:t>
            </w:r>
          </w:p>
        </w:tc>
      </w:tr>
      <w:tr w:rsidR="00160793" w:rsidRPr="00160793" w14:paraId="6B4F3C57" w14:textId="77777777" w:rsidTr="00160793">
        <w:trPr>
          <w:trHeight w:val="270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00A3D12B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GKO36_RS08560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279C15C5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-73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29FBF46B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-46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41DC87A6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444CB42C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136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4DA8DB71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-16.73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61F7679F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YqzL</w:t>
            </w:r>
            <w:proofErr w:type="spellEnd"/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 xml:space="preserve"> family protein</w:t>
            </w:r>
          </w:p>
        </w:tc>
      </w:tr>
      <w:tr w:rsidR="00160793" w:rsidRPr="00160793" w14:paraId="3B421AFF" w14:textId="77777777" w:rsidTr="00160793">
        <w:trPr>
          <w:trHeight w:val="265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59CABFED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GKO36_RS06165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5231DDB5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-12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5E135732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27050F54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0829CE27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46D67054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-16.69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2BA02F44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GeneMarkS</w:t>
            </w:r>
            <w:proofErr w:type="spellEnd"/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  <w:lang w:bidi="ar"/>
              </w:rPr>
              <w:t>+</w:t>
            </w: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.</w:t>
            </w:r>
          </w:p>
        </w:tc>
      </w:tr>
      <w:tr w:rsidR="00160793" w:rsidRPr="00160793" w14:paraId="21EF5EB3" w14:textId="77777777" w:rsidTr="00160793">
        <w:trPr>
          <w:trHeight w:val="310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72127390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GKO36_RS08075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48E84DBA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-25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12FAC080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38B79F81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776EE9C2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750AA5C5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-16.6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34865ECB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ABC transporter permease</w:t>
            </w:r>
          </w:p>
        </w:tc>
      </w:tr>
      <w:tr w:rsidR="00160793" w:rsidRPr="00160793" w14:paraId="46F853BD" w14:textId="77777777" w:rsidTr="00160793">
        <w:trPr>
          <w:trHeight w:val="295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7710C168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GKO36_RS12930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58D89E74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-62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0943A2BC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-33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02C6AA91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1A8A2CDB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138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41E79F88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-16.6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6DE00A4E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30S ribosomal protein S1</w:t>
            </w:r>
          </w:p>
        </w:tc>
      </w:tr>
      <w:tr w:rsidR="00160793" w:rsidRPr="00160793" w14:paraId="3CF990CB" w14:textId="77777777" w:rsidTr="00160793">
        <w:trPr>
          <w:trHeight w:val="280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3FB147D0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GKO36_RS07880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0F1CBB5A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5C4C156E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73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6DDEFD77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179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1EAEBCA3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203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30877D2D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-16.32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58D9F785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membrane protein</w:t>
            </w:r>
          </w:p>
        </w:tc>
      </w:tr>
      <w:tr w:rsidR="00160793" w:rsidRPr="00160793" w14:paraId="1DD50E87" w14:textId="77777777" w:rsidTr="00160793">
        <w:trPr>
          <w:trHeight w:val="295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4D348FAA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GKO36_RS13465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74785761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-20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47BD1049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3B2697A9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183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529511C0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199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3BD6C70B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-16.2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399ED819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helicase</w:t>
            </w:r>
          </w:p>
        </w:tc>
      </w:tr>
      <w:tr w:rsidR="00160793" w:rsidRPr="00160793" w14:paraId="5644FD90" w14:textId="77777777" w:rsidTr="00160793">
        <w:trPr>
          <w:trHeight w:val="300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119B038C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GKO36_RS16925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02E3D5AC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-10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7988E9B8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147B2791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53A9A97C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121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2ED7E2A6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-16.19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2B1EC3A9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 xml:space="preserve">protein </w:t>
            </w:r>
            <w:proofErr w:type="spellStart"/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liaI</w:t>
            </w:r>
            <w:proofErr w:type="spellEnd"/>
          </w:p>
        </w:tc>
      </w:tr>
      <w:tr w:rsidR="00160793" w:rsidRPr="00160793" w14:paraId="2F952A27" w14:textId="77777777" w:rsidTr="00160793">
        <w:trPr>
          <w:trHeight w:val="295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2FC06EFB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GKO36_RS16085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046E5BB8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18C14EBB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4AF607D7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5B97ADE0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64F6645B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-16.19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5B74EC2C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antiholin</w:t>
            </w:r>
            <w:proofErr w:type="spellEnd"/>
          </w:p>
        </w:tc>
      </w:tr>
      <w:tr w:rsidR="00160793" w:rsidRPr="00160793" w14:paraId="0B19A209" w14:textId="77777777" w:rsidTr="00160793">
        <w:trPr>
          <w:trHeight w:val="210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087EEFAA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GKO36_RS20505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08BD09E7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-21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57319EC9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25A563E1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114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54F586EE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138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6A462A48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-16.15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20D0F37C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amino acid transporter</w:t>
            </w:r>
          </w:p>
        </w:tc>
      </w:tr>
      <w:tr w:rsidR="00160793" w:rsidRPr="00160793" w14:paraId="1B6ECFC4" w14:textId="77777777" w:rsidTr="00160793">
        <w:trPr>
          <w:trHeight w:val="275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7169D968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GKO36_RS04040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04C65615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-70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47E11B4D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-47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21E1313E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572AC9F3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1F92527C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-16.02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4B732567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Protein Homology.</w:t>
            </w:r>
          </w:p>
        </w:tc>
      </w:tr>
      <w:tr w:rsidR="00160793" w:rsidRPr="00160793" w14:paraId="652F4F08" w14:textId="77777777" w:rsidTr="00160793">
        <w:trPr>
          <w:trHeight w:val="125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05254289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GKO36_RS16445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01763B52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-29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2FCE5916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-6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1A3C5F7C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121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1927E9C2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131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2B3F812C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-15.99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3E4B2DF8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sensor histidine kinase</w:t>
            </w:r>
          </w:p>
        </w:tc>
      </w:tr>
      <w:tr w:rsidR="00160793" w:rsidRPr="00160793" w14:paraId="3A7C84C6" w14:textId="77777777" w:rsidTr="00160793">
        <w:trPr>
          <w:trHeight w:val="255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62F7D672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GKO36_RS12175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58EACCDF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42C271B6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38911FC5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183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327C9B70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199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7163ED7A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-15.9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219A60B3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Protein Homology.</w:t>
            </w:r>
          </w:p>
        </w:tc>
      </w:tr>
      <w:tr w:rsidR="00160793" w:rsidRPr="00160793" w14:paraId="6137B9E0" w14:textId="77777777" w:rsidTr="00160793">
        <w:trPr>
          <w:trHeight w:val="295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55FE8049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GKO36_RS16330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1F8C60FD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-14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67719609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0B95C618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186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0BDD2CA3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204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3F06193F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-15.83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680349EB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NAD-dependent malic enzyme</w:t>
            </w:r>
          </w:p>
        </w:tc>
      </w:tr>
      <w:tr w:rsidR="00160793" w:rsidRPr="00160793" w14:paraId="083F1428" w14:textId="77777777" w:rsidTr="00160793">
        <w:trPr>
          <w:trHeight w:val="325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31E2A9BB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GKO36_RS04780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5F963F3A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-55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22047B2C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-43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20F61E6E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183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1CFA1477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204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40EFDD0A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-15.82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4CFFB13B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Protein Homology.</w:t>
            </w:r>
          </w:p>
        </w:tc>
      </w:tr>
      <w:tr w:rsidR="00160793" w:rsidRPr="00160793" w14:paraId="36E61E65" w14:textId="77777777" w:rsidTr="00160793">
        <w:trPr>
          <w:trHeight w:val="303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76F4EF56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GKO36_RS17420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2D8EA7E9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54CC5E40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3F489777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185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5EE77E61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203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71E83A62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-15.73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7514B80F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Protein Homology.</w:t>
            </w:r>
          </w:p>
        </w:tc>
      </w:tr>
      <w:tr w:rsidR="00160793" w:rsidRPr="00160793" w14:paraId="6D1CDA8C" w14:textId="77777777" w:rsidTr="00160793">
        <w:trPr>
          <w:trHeight w:val="295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3528E7C7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GKO36_RS16150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7D508406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-58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14E5C601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-28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4DE9D686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185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1ED7BB6F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553E4240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-15.71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5080828A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DUF3907 domain-containing protein</w:t>
            </w:r>
          </w:p>
        </w:tc>
      </w:tr>
      <w:tr w:rsidR="00160793" w:rsidRPr="00160793" w14:paraId="148BC806" w14:textId="77777777" w:rsidTr="00160793">
        <w:trPr>
          <w:trHeight w:val="295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06F914B7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GKO36_RS14735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1C9C5AAB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-3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354F0FB7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351A9ECC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187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594ABE3E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205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23712AF7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-15.59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478A026C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XkdX</w:t>
            </w:r>
            <w:proofErr w:type="spellEnd"/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 xml:space="preserve"> family protein</w:t>
            </w:r>
          </w:p>
        </w:tc>
      </w:tr>
      <w:tr w:rsidR="00160793" w:rsidRPr="00160793" w14:paraId="3DA4B8F9" w14:textId="77777777" w:rsidTr="00160793">
        <w:trPr>
          <w:trHeight w:val="295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5185390A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GKO36_RS06630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7EEA0A92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-14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73A4905A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0B42BCB7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184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1A4E813D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50C0C2F2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-15.58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0E03AA30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HNH endonuclease</w:t>
            </w:r>
          </w:p>
        </w:tc>
      </w:tr>
      <w:tr w:rsidR="00160793" w:rsidRPr="00160793" w14:paraId="7D0808AD" w14:textId="77777777" w:rsidTr="00160793">
        <w:trPr>
          <w:trHeight w:val="295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7358F182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GKO36_RS06540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36360C40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5280CF30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32993968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122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3B3C23DF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0D38FABB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-15.48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5DF78DCE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DNA-binding protein</w:t>
            </w:r>
          </w:p>
        </w:tc>
      </w:tr>
      <w:tr w:rsidR="00160793" w:rsidRPr="00160793" w14:paraId="6E97EE2E" w14:textId="77777777" w:rsidTr="00160793">
        <w:trPr>
          <w:trHeight w:val="295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3841C3D1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GKO36_RS17605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4E020337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3E422A19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0B55E81D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183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79B64AA4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202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615A78ED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-15.48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66DE05F8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chorismate</w:t>
            </w:r>
            <w:proofErr w:type="spellEnd"/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 xml:space="preserve"> synthase</w:t>
            </w:r>
          </w:p>
        </w:tc>
      </w:tr>
      <w:tr w:rsidR="00160793" w:rsidRPr="00160793" w14:paraId="29EC275E" w14:textId="77777777" w:rsidTr="00160793">
        <w:trPr>
          <w:trHeight w:val="295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55995AEA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GKO36_RS05495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774194C0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-22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29F49079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-2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26573C36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159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7BADBDAD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192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5352A2C9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-15.42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243BEC7C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DsbA</w:t>
            </w:r>
            <w:proofErr w:type="spellEnd"/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 xml:space="preserve"> family oxidoreductase</w:t>
            </w:r>
          </w:p>
        </w:tc>
      </w:tr>
      <w:tr w:rsidR="00160793" w:rsidRPr="00160793" w14:paraId="7C9E14AF" w14:textId="77777777" w:rsidTr="00160793">
        <w:trPr>
          <w:trHeight w:val="295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63AEFE37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GKO36_RS09505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4B5B5F3E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-13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0B61B082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-2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3DBD1CAE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119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1B02148F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149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39DB6128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-15.37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302AFFA4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acyl-CoA carboxylase subunit beta</w:t>
            </w:r>
          </w:p>
        </w:tc>
      </w:tr>
      <w:tr w:rsidR="00160793" w:rsidRPr="00160793" w14:paraId="3D444A80" w14:textId="77777777" w:rsidTr="00160793">
        <w:trPr>
          <w:trHeight w:val="305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578C832C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GKO36_RS18125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449103BA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-73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0A48E11F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-51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28F120FA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183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458AF1EF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7E7032DD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-15.37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315C4EB5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Protein Homology.</w:t>
            </w:r>
          </w:p>
        </w:tc>
      </w:tr>
      <w:tr w:rsidR="00160793" w:rsidRPr="00160793" w14:paraId="035B230C" w14:textId="77777777" w:rsidTr="00160793">
        <w:trPr>
          <w:trHeight w:val="331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7FEAD4AE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GKO36_RS12910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6EEE22A6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-66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40B43BDB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-38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5D691CA5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191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247CC8D9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202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6231FDAE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-15.27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32DDD5AD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SMC family ATPase</w:t>
            </w:r>
          </w:p>
        </w:tc>
      </w:tr>
      <w:tr w:rsidR="00160793" w:rsidRPr="00160793" w14:paraId="298B92A6" w14:textId="77777777" w:rsidTr="00160793">
        <w:trPr>
          <w:trHeight w:val="295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5A5C24A0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GKO36_RS12185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1BF600D8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-68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478B1577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-49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3DC35C82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175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0AC0BEBF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209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1F625EDC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-15.22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1BDDDD9D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cytochrome aa3 quinol oxidase subunit I</w:t>
            </w:r>
          </w:p>
        </w:tc>
      </w:tr>
      <w:tr w:rsidR="00160793" w:rsidRPr="00160793" w14:paraId="149754FA" w14:textId="77777777" w:rsidTr="00160793">
        <w:trPr>
          <w:trHeight w:val="320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6A85B023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GKO36_RS00065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25C313A5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-64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47D56E1E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-35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61EE522F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183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0ED3B463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202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6ABBEF3D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-14.98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46D5D69E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Protein Homology.</w:t>
            </w:r>
          </w:p>
        </w:tc>
      </w:tr>
      <w:tr w:rsidR="00160793" w:rsidRPr="00160793" w14:paraId="0246D805" w14:textId="77777777" w:rsidTr="00160793">
        <w:trPr>
          <w:trHeight w:val="295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0CA3ABAD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GKO36_RS01850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7DFDCFCE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-24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0D1A0860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-9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3AC00C23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749E7C91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128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7F1DCF6B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-14.97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35AB28BE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fosfomycin</w:t>
            </w:r>
            <w:proofErr w:type="spellEnd"/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 xml:space="preserve"> resistance protein </w:t>
            </w:r>
            <w:proofErr w:type="spellStart"/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FosB</w:t>
            </w:r>
            <w:proofErr w:type="spellEnd"/>
          </w:p>
        </w:tc>
      </w:tr>
      <w:tr w:rsidR="00160793" w:rsidRPr="00160793" w14:paraId="33F20173" w14:textId="77777777" w:rsidTr="00160793">
        <w:trPr>
          <w:trHeight w:val="295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72D9E6DE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GKO36_RS15300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2C7AD58D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7F5F5936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07EE6867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182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6027ED97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198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76D2A034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-14.94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0958EFBE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metal ABC transporter permease</w:t>
            </w:r>
          </w:p>
        </w:tc>
      </w:tr>
      <w:tr w:rsidR="00160793" w:rsidRPr="00160793" w14:paraId="15BFCAAC" w14:textId="77777777" w:rsidTr="00160793">
        <w:trPr>
          <w:trHeight w:val="295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662E5FCF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GKO36_RS20680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1C1E6989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-73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55C35E5F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-35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430845CB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119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2F6A4A13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136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1BA87FC4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-14.94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2A3A32E8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sensor histidine kinase</w:t>
            </w:r>
          </w:p>
        </w:tc>
      </w:tr>
      <w:tr w:rsidR="00160793" w:rsidRPr="00160793" w14:paraId="4B9E305C" w14:textId="77777777" w:rsidTr="00160793">
        <w:trPr>
          <w:trHeight w:val="295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79CEDA89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GKO36_RS03240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0FA2A080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-16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6CF4032C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682AA36C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182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46CC4A90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201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26555878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-14.91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332FCB7C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SsrA</w:t>
            </w:r>
            <w:proofErr w:type="spellEnd"/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-binding protein</w:t>
            </w:r>
          </w:p>
        </w:tc>
      </w:tr>
      <w:tr w:rsidR="00160793" w:rsidRPr="00160793" w14:paraId="0821C785" w14:textId="77777777" w:rsidTr="00160793">
        <w:trPr>
          <w:trHeight w:val="295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0EB20ADF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GKO36_RS09340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5F57D17F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470CCFBA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5189DD33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192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30F7C412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218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2C29B883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-14.85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5798487D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stage II sporulation protein M</w:t>
            </w:r>
          </w:p>
        </w:tc>
      </w:tr>
      <w:tr w:rsidR="00160793" w:rsidRPr="00160793" w14:paraId="17E7C3FB" w14:textId="77777777" w:rsidTr="00160793">
        <w:trPr>
          <w:trHeight w:val="295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12EFE035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GKO36_RS02515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17790F26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-7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1A46D9A2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2B17D180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125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4BCCF770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142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113D58A9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-14.83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797EFE1E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aspartate--tRNA ligase</w:t>
            </w:r>
          </w:p>
        </w:tc>
      </w:tr>
      <w:tr w:rsidR="00160793" w:rsidRPr="00160793" w14:paraId="43B432CF" w14:textId="77777777" w:rsidTr="00160793">
        <w:trPr>
          <w:trHeight w:val="295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31562A0F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GKO36_RS10395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51984BED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5AA5B211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21AD1064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185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075A9A7B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199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39E52578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-14.77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26DB3CB2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membrane protein</w:t>
            </w:r>
          </w:p>
        </w:tc>
      </w:tr>
      <w:tr w:rsidR="00160793" w:rsidRPr="00160793" w14:paraId="4BD62841" w14:textId="77777777" w:rsidTr="00160793">
        <w:trPr>
          <w:trHeight w:val="295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730E073D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lastRenderedPageBreak/>
              <w:t>GKO36_RS09470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7C389968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22621A80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289F73BF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186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082838A9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216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0A126FCF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-14.75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00580576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 xml:space="preserve">tRNA 2-thiouridine synthase </w:t>
            </w:r>
            <w:proofErr w:type="spellStart"/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MnmA</w:t>
            </w:r>
            <w:proofErr w:type="spellEnd"/>
          </w:p>
        </w:tc>
      </w:tr>
      <w:tr w:rsidR="00160793" w:rsidRPr="00160793" w14:paraId="4D333F24" w14:textId="77777777" w:rsidTr="00160793">
        <w:trPr>
          <w:trHeight w:val="295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71D31BC8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GKO36_RS19295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4ADDAB89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-14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350A858E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6FB269CE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118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2A920025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137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3E1C4C1B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-14.72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5EA07848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 xml:space="preserve">D-alanyl-lipoteichoic acid biosynthesis protein </w:t>
            </w:r>
            <w:proofErr w:type="spellStart"/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DltB</w:t>
            </w:r>
            <w:proofErr w:type="spellEnd"/>
          </w:p>
        </w:tc>
      </w:tr>
      <w:tr w:rsidR="00160793" w:rsidRPr="00160793" w14:paraId="71C75B4D" w14:textId="77777777" w:rsidTr="00160793">
        <w:trPr>
          <w:trHeight w:val="295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420A31E1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GKO36_RS20920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1C284A80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-22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50BEC819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-7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420F3861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183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5CF2BE26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202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67759AA2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-14.72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25BA2919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LLM class flavin-dependent oxidoreductase</w:t>
            </w:r>
          </w:p>
        </w:tc>
      </w:tr>
      <w:tr w:rsidR="00160793" w:rsidRPr="00160793" w14:paraId="3F670DFD" w14:textId="77777777" w:rsidTr="00160793">
        <w:trPr>
          <w:trHeight w:val="295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08069429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GKO36_RS15100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7F6E8DAE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-5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4F3E5388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2517640C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184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0D65D975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203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175420B8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-14.69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1177E3B3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 xml:space="preserve">division/cell wall cluster transcriptional repressor </w:t>
            </w:r>
            <w:proofErr w:type="spellStart"/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MraZ</w:t>
            </w:r>
            <w:proofErr w:type="spellEnd"/>
          </w:p>
        </w:tc>
      </w:tr>
      <w:tr w:rsidR="00160793" w:rsidRPr="00160793" w14:paraId="2CC9C8FC" w14:textId="77777777" w:rsidTr="00160793">
        <w:trPr>
          <w:trHeight w:val="295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6F907315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GKO36_RS20045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139BD41C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-15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5C24E3CD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0E442111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66B54ABC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54010C07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-14.68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47373A71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AbrB</w:t>
            </w:r>
            <w:proofErr w:type="spellEnd"/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 xml:space="preserve"> family transcriptional regulator</w:t>
            </w:r>
          </w:p>
        </w:tc>
      </w:tr>
      <w:tr w:rsidR="00160793" w:rsidRPr="00160793" w14:paraId="60374422" w14:textId="77777777" w:rsidTr="00160793">
        <w:trPr>
          <w:trHeight w:val="295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54302D68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GKO36_RS12325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574AE205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-40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6ECDC197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-10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6688ADA5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247A9372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0D774399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-14.67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33690D7D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amino acid permease</w:t>
            </w:r>
          </w:p>
        </w:tc>
      </w:tr>
      <w:tr w:rsidR="00160793" w:rsidRPr="00160793" w14:paraId="361BCBF8" w14:textId="77777777" w:rsidTr="00160793">
        <w:trPr>
          <w:trHeight w:val="177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433DB062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GKO36_RS12090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30A465E3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-18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2DE5777A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57255E22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189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4F991DE2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209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401C57A5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-14.63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1A5B280A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Protein Homology.</w:t>
            </w:r>
          </w:p>
        </w:tc>
      </w:tr>
      <w:tr w:rsidR="00160793" w:rsidRPr="00160793" w14:paraId="35BD098C" w14:textId="77777777" w:rsidTr="00160793">
        <w:trPr>
          <w:trHeight w:val="295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636CB5BE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GKO36_RS05590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5C853342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7D0C40C4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5A1D9E94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3D598BE0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137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2F57F0BC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-14.57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5BBB2666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23-dihydro-23-dihydroxybenzoate dehydrogenase</w:t>
            </w:r>
          </w:p>
        </w:tc>
      </w:tr>
      <w:tr w:rsidR="00160793" w:rsidRPr="00160793" w14:paraId="75C0A74C" w14:textId="77777777" w:rsidTr="00160793">
        <w:trPr>
          <w:trHeight w:val="295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30240851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GKO36_RS09235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715FD7B3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04E2EAC9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1055E522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116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4A440119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129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2DEAFB51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-14.48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2AB82719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carbamoyl phosphate synthase small subunit</w:t>
            </w:r>
          </w:p>
        </w:tc>
      </w:tr>
      <w:tr w:rsidR="00160793" w:rsidRPr="00160793" w14:paraId="42232424" w14:textId="77777777" w:rsidTr="00160793">
        <w:trPr>
          <w:trHeight w:val="275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7ADEF7CE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GKO36_RS01355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56D59AF0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-71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5BA5C1D4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-34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0109B74A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181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6CC93A1E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199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7EC77F7E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-14.43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4672EE0C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Protein Homology.</w:t>
            </w:r>
          </w:p>
        </w:tc>
      </w:tr>
      <w:tr w:rsidR="00160793" w:rsidRPr="00160793" w14:paraId="371F8EF1" w14:textId="77777777" w:rsidTr="00160793">
        <w:trPr>
          <w:trHeight w:val="295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592E547D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GKO36_RS05625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616C3053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-14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0E86D618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-2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65D00672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122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7894384D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145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6940C999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-14.4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7582D483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TIGR04086 family membrane protein</w:t>
            </w:r>
          </w:p>
        </w:tc>
      </w:tr>
      <w:tr w:rsidR="00160793" w:rsidRPr="00160793" w14:paraId="14D9E29B" w14:textId="77777777" w:rsidTr="00160793">
        <w:trPr>
          <w:trHeight w:val="295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50BB7603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GKO36_RS15465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42AB2F5A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-54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3C445681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-33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24B75F4B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183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29CF7E37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202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1829BFC7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-14.4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14AEE6D3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LysR</w:t>
            </w:r>
            <w:proofErr w:type="spellEnd"/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 xml:space="preserve"> family transcriptional regulator</w:t>
            </w:r>
          </w:p>
        </w:tc>
      </w:tr>
      <w:tr w:rsidR="00160793" w:rsidRPr="00160793" w14:paraId="6E9F3081" w14:textId="77777777" w:rsidTr="00160793">
        <w:trPr>
          <w:trHeight w:val="295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05D6FF65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GKO36_RS01925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24108A2E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-18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2991BAF0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-8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56BD53D1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38454F78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129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56068090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-14.37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527F0993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phenylalanine--tRNA ligase subunit alpha</w:t>
            </w:r>
          </w:p>
        </w:tc>
      </w:tr>
      <w:tr w:rsidR="00160793" w:rsidRPr="00160793" w14:paraId="69C6F626" w14:textId="77777777" w:rsidTr="00160793">
        <w:trPr>
          <w:trHeight w:val="295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6C14B87A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GKO36_RS05395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71F604A6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-60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061D368A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-49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29C204B5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133B4C8D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64F48AEC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-14.33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14826770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catalase HPII</w:t>
            </w:r>
          </w:p>
        </w:tc>
      </w:tr>
      <w:tr w:rsidR="00160793" w:rsidRPr="00160793" w14:paraId="435B1D67" w14:textId="77777777" w:rsidTr="00160793">
        <w:trPr>
          <w:trHeight w:val="295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10DDEE11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GKO36_RS14065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2D02C8FC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-20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5EE537F9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-6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1AA12FCA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119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34B3142D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138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5519DA3D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-14.31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5BD63278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EamA</w:t>
            </w:r>
            <w:proofErr w:type="spellEnd"/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 xml:space="preserve"> family transporter</w:t>
            </w:r>
          </w:p>
        </w:tc>
      </w:tr>
      <w:tr w:rsidR="00160793" w:rsidRPr="00160793" w14:paraId="618C003C" w14:textId="77777777" w:rsidTr="00160793">
        <w:trPr>
          <w:trHeight w:val="295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1983E345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GKO36_RS05955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73B2824A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223D41E0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231504EB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121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786A7D57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131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285767DF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-14.3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3C3893D4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membrane protein</w:t>
            </w:r>
          </w:p>
        </w:tc>
      </w:tr>
      <w:tr w:rsidR="00160793" w:rsidRPr="00160793" w14:paraId="56F6E864" w14:textId="77777777" w:rsidTr="00160793">
        <w:trPr>
          <w:trHeight w:val="295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52F1DDEE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GKO36_RS01510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23DBCF06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-18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42A1F1AC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-2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59C11AD1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182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602E9AC4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203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76F43F0C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-14.28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13239424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transcriptional regulator</w:t>
            </w:r>
          </w:p>
        </w:tc>
      </w:tr>
      <w:tr w:rsidR="00160793" w:rsidRPr="00160793" w14:paraId="52171DEF" w14:textId="77777777" w:rsidTr="00160793">
        <w:trPr>
          <w:trHeight w:val="295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593E30D3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GKO36_RS20800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41E3E917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-21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5F71FA69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-11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32A06CEE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118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4F7FB7AF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128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71B68A84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-14.28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02ECD0E9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resolvase</w:t>
            </w:r>
          </w:p>
        </w:tc>
      </w:tr>
      <w:tr w:rsidR="00160793" w:rsidRPr="00160793" w14:paraId="72D07901" w14:textId="77777777" w:rsidTr="00160793">
        <w:trPr>
          <w:trHeight w:val="324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5BE448DE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GKO36_RS01540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5FCC64D5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-21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3F4526B5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-2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5AEAB3BC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176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78FE2629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232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490ADE31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-14.28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40FADBD6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 xml:space="preserve">cysteine ligase </w:t>
            </w:r>
            <w:proofErr w:type="spellStart"/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CoaBC</w:t>
            </w:r>
            <w:proofErr w:type="spellEnd"/>
          </w:p>
        </w:tc>
      </w:tr>
      <w:tr w:rsidR="00160793" w:rsidRPr="00160793" w14:paraId="2EDB5A67" w14:textId="77777777" w:rsidTr="00160793">
        <w:trPr>
          <w:trHeight w:val="295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42BF1A84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GKO36_RS20155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38691D3C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33935420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360F147C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119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7B91B01C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132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1F1E24ED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-14.27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627B4A39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allophanate hydrolase</w:t>
            </w:r>
          </w:p>
        </w:tc>
      </w:tr>
      <w:tr w:rsidR="00160793" w:rsidRPr="00160793" w14:paraId="1C4E22E6" w14:textId="77777777" w:rsidTr="00160793">
        <w:trPr>
          <w:trHeight w:val="260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3027F843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GKO36_RS19995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086BE9D3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-5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2EF60212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2EBA2BC8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372E56D2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07C594DA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-14.24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41EC2B83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SGNH/GDSL hydrolase family protein</w:t>
            </w:r>
          </w:p>
        </w:tc>
      </w:tr>
      <w:tr w:rsidR="00160793" w:rsidRPr="00160793" w14:paraId="75822892" w14:textId="77777777" w:rsidTr="00160793">
        <w:trPr>
          <w:trHeight w:val="295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7C9D9104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GKO36_RS14620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43D140E3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-68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4DB316CF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6A7EF4F0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126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2387910D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149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22D46ED9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-14.21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4AAD4D7A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acetylornithine deacetylase</w:t>
            </w:r>
          </w:p>
        </w:tc>
      </w:tr>
      <w:tr w:rsidR="00160793" w:rsidRPr="00160793" w14:paraId="0812DF2E" w14:textId="77777777" w:rsidTr="00160793">
        <w:trPr>
          <w:trHeight w:val="272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1D5B4E6B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GKO36_RS17730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52DC2F91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-19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6419BF91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4AD6FB1C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190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346C4E6B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203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3A093244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-14.2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0DDA3AEA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RNA-binding transcriptional accessory protein</w:t>
            </w:r>
          </w:p>
        </w:tc>
      </w:tr>
      <w:tr w:rsidR="00160793" w:rsidRPr="00160793" w14:paraId="629D3CBD" w14:textId="77777777" w:rsidTr="00160793">
        <w:trPr>
          <w:trHeight w:val="295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570895B7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GKO36_RS20385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7F647B8C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-69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4CE4A38B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-43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7A62E4BC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192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3EEDE6F3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203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47C1CC6C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-14.19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70CC2465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 xml:space="preserve">RNA polymerase sporulation sigma factor </w:t>
            </w:r>
            <w:proofErr w:type="spellStart"/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SigG</w:t>
            </w:r>
            <w:proofErr w:type="spellEnd"/>
          </w:p>
        </w:tc>
      </w:tr>
      <w:tr w:rsidR="00160793" w:rsidRPr="00160793" w14:paraId="56059E9B" w14:textId="77777777" w:rsidTr="00160793">
        <w:trPr>
          <w:trHeight w:val="295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452FF6DA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GKO36_RS13005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5C1DDB04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00680FC9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333231A4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134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27A72D15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161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537951F3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-14.16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7049B084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3-isopropylmalate dehydrogenase</w:t>
            </w:r>
          </w:p>
        </w:tc>
      </w:tr>
      <w:tr w:rsidR="00160793" w:rsidRPr="00160793" w14:paraId="5B4E965E" w14:textId="77777777" w:rsidTr="00160793">
        <w:trPr>
          <w:trHeight w:val="295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30A27474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GKO36_RS07575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635A5F4E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-13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1D071306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-3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33717EEF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181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241F61AE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211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62F3154B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-14.16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2284CA38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GntR</w:t>
            </w:r>
            <w:proofErr w:type="spellEnd"/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 xml:space="preserve"> family transcriptional regulator</w:t>
            </w:r>
          </w:p>
        </w:tc>
      </w:tr>
      <w:tr w:rsidR="00160793" w:rsidRPr="00160793" w14:paraId="1A85822C" w14:textId="77777777" w:rsidTr="00160793">
        <w:trPr>
          <w:trHeight w:val="295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70EB6DAF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GKO36_RS03835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12DBD51A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-13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168B0A1C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6F0F8878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194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41F35B8E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212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300C2915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-14.12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5D90E3F1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stage V sporulation protein AA</w:t>
            </w:r>
          </w:p>
        </w:tc>
      </w:tr>
      <w:tr w:rsidR="00160793" w:rsidRPr="00160793" w14:paraId="4DAD6BD0" w14:textId="77777777" w:rsidTr="00160793">
        <w:trPr>
          <w:trHeight w:val="295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0EDFA1DC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GKO36_RS02365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34514087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-14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2C253916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-4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2B0BC3C1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7D6196E1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137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23E638CA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-14.12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521D6B62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 xml:space="preserve">spore coat protein </w:t>
            </w:r>
            <w:proofErr w:type="spellStart"/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CotJB</w:t>
            </w:r>
            <w:proofErr w:type="spellEnd"/>
          </w:p>
        </w:tc>
      </w:tr>
      <w:tr w:rsidR="00160793" w:rsidRPr="00160793" w14:paraId="5ED63064" w14:textId="77777777" w:rsidTr="00160793">
        <w:trPr>
          <w:trHeight w:val="295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110DE2E8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GKO36_RS19590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5CC697AD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-18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49B5A6EE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58D1E58E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182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07606469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199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17F8D23C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-14.1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3FA60337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anion permease</w:t>
            </w:r>
          </w:p>
        </w:tc>
      </w:tr>
      <w:tr w:rsidR="00160793" w:rsidRPr="00160793" w14:paraId="777C2F45" w14:textId="77777777" w:rsidTr="00160793">
        <w:trPr>
          <w:trHeight w:val="295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5A0B5D3E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GKO36_RS16810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01050977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3948C9F6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3878B0E5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09270DEC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3A4DCA36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-14.1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55534B4A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glutathione-dependent formaldehyde dehydrogenase</w:t>
            </w:r>
          </w:p>
        </w:tc>
      </w:tr>
      <w:tr w:rsidR="00160793" w:rsidRPr="00160793" w14:paraId="16939743" w14:textId="77777777" w:rsidTr="00160793">
        <w:trPr>
          <w:trHeight w:val="262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722E5EA7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GKO36_RS14135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77F21EC8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-25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1E93D113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-6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27C88777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182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5301B799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196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03ED3A7C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-14.09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3EE9489D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Protein Homology.</w:t>
            </w:r>
          </w:p>
        </w:tc>
      </w:tr>
      <w:tr w:rsidR="00160793" w:rsidRPr="00160793" w14:paraId="746A0643" w14:textId="77777777" w:rsidTr="00160793">
        <w:trPr>
          <w:trHeight w:val="295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371EB238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GKO36_RS17660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2FA7CFC2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-24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53DA0EE8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-2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6F7AB46B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51685A6A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2B6183EE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-14.08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570EF8C2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LacI</w:t>
            </w:r>
            <w:proofErr w:type="spellEnd"/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 xml:space="preserve"> family transcriptional regulator</w:t>
            </w:r>
          </w:p>
        </w:tc>
      </w:tr>
      <w:tr w:rsidR="00160793" w:rsidRPr="00160793" w14:paraId="5578586F" w14:textId="77777777" w:rsidTr="00160793">
        <w:trPr>
          <w:trHeight w:val="245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227F25BD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GKO36_RS09225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02D77EA2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-15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2021BE75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49944B6C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183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591E5290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206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7B524077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-14.07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1D80137D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Protein Homology.</w:t>
            </w:r>
          </w:p>
        </w:tc>
      </w:tr>
      <w:tr w:rsidR="00160793" w:rsidRPr="00160793" w14:paraId="59B663EC" w14:textId="77777777" w:rsidTr="00160793">
        <w:trPr>
          <w:trHeight w:val="305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04E572BE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GKO36_RS21230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716FA362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62DBE7ED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295D5CB8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166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7DBACEB7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202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02993473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-14.07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4A7DDDE5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GeneMarkS</w:t>
            </w:r>
            <w:proofErr w:type="spellEnd"/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  <w:lang w:bidi="ar"/>
              </w:rPr>
              <w:t>+</w:t>
            </w: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.</w:t>
            </w:r>
          </w:p>
        </w:tc>
      </w:tr>
      <w:tr w:rsidR="00160793" w:rsidRPr="00160793" w14:paraId="04CF91F9" w14:textId="77777777" w:rsidTr="00160793">
        <w:trPr>
          <w:trHeight w:val="295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45243B63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GKO36_RS13685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1A0718F6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1D556099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6F678F24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182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72EB55CE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4947B83F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-14.06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5F741ED4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ATP-binding protein</w:t>
            </w:r>
          </w:p>
        </w:tc>
      </w:tr>
      <w:tr w:rsidR="00160793" w:rsidRPr="00160793" w14:paraId="694A30D9" w14:textId="77777777" w:rsidTr="00160793">
        <w:trPr>
          <w:trHeight w:val="295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2A1FA09A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GKO36_RS07730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1A60EEB1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-64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13B1BF5D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-45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25071C11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182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1CCC8461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204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6CFF4CA9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-14.01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192CDDEB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lipoyl</w:t>
            </w:r>
            <w:proofErr w:type="spellEnd"/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 xml:space="preserve"> synthase</w:t>
            </w:r>
          </w:p>
        </w:tc>
      </w:tr>
      <w:tr w:rsidR="00160793" w:rsidRPr="00160793" w14:paraId="40618FFC" w14:textId="77777777" w:rsidTr="00160793">
        <w:trPr>
          <w:trHeight w:val="295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5E40E2AD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GKO36_RS14035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7A44EB9F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-28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41103EBA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27434B1A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186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5BA4DCA4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5EB16242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-13.99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56136048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ABC transporter ATP-binding protein</w:t>
            </w:r>
          </w:p>
        </w:tc>
      </w:tr>
      <w:tr w:rsidR="00160793" w:rsidRPr="00160793" w14:paraId="68213C3E" w14:textId="77777777" w:rsidTr="00160793">
        <w:trPr>
          <w:trHeight w:val="295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79DD8A9D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GKO36_RS03800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431BA198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-19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1613281A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-2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77F625CA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3914A700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68578523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-13.96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009B7D44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 xml:space="preserve">chromosome partitioning protein </w:t>
            </w:r>
            <w:proofErr w:type="spellStart"/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ParB</w:t>
            </w:r>
            <w:proofErr w:type="spellEnd"/>
          </w:p>
        </w:tc>
      </w:tr>
      <w:tr w:rsidR="00160793" w:rsidRPr="00160793" w14:paraId="787D17C0" w14:textId="77777777" w:rsidTr="00160793">
        <w:trPr>
          <w:trHeight w:val="295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5E110C9C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lastRenderedPageBreak/>
              <w:t>GKO36_RS03600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4F1DAC2A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-71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4062ABE3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-36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2468FB22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6A770EC2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136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747E0649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-13.94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21C4083F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 xml:space="preserve">ribonuclease </w:t>
            </w:r>
            <w:proofErr w:type="spellStart"/>
            <w:r w:rsidRPr="00160793">
              <w:rPr>
                <w:rFonts w:ascii="Times New Roman" w:eastAsia="等线" w:hAnsi="Times New Roman" w:cs="Times New Roman"/>
                <w:i/>
                <w:iCs/>
                <w:kern w:val="0"/>
                <w:sz w:val="18"/>
                <w:szCs w:val="18"/>
                <w:lang w:bidi="ar"/>
              </w:rPr>
              <w:t>yfkH</w:t>
            </w:r>
            <w:proofErr w:type="spellEnd"/>
          </w:p>
        </w:tc>
      </w:tr>
      <w:tr w:rsidR="00160793" w:rsidRPr="00160793" w14:paraId="7C2B3765" w14:textId="77777777" w:rsidTr="00160793">
        <w:trPr>
          <w:trHeight w:val="295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720509CC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GKO36_RS01635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4655CA6D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6443800D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0C94655E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114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3401772E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124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3745E3BF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-13.93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0F3EED88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tunicamycin resistance protein</w:t>
            </w:r>
          </w:p>
        </w:tc>
      </w:tr>
      <w:tr w:rsidR="00160793" w:rsidRPr="00160793" w14:paraId="3332E3D1" w14:textId="77777777" w:rsidTr="00160793">
        <w:trPr>
          <w:trHeight w:val="295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20F9185A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GKO36_RS13840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0F27F583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-23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0B025AA4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-4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745BF3F5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192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06AAE88E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203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65A84E73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-13.93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04D67AD5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FbpB</w:t>
            </w:r>
            <w:proofErr w:type="spellEnd"/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 xml:space="preserve"> family small basic protein</w:t>
            </w:r>
          </w:p>
        </w:tc>
      </w:tr>
      <w:tr w:rsidR="00160793" w:rsidRPr="00160793" w14:paraId="4E4BD555" w14:textId="77777777" w:rsidTr="00160793">
        <w:trPr>
          <w:trHeight w:val="295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425AA9BC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GKO36_RS04625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2B2E5ED9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-50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2CF98499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-30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7B60AC48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182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46BE4A08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203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0D2AE2C3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-13.91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4149FBC0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 xml:space="preserve">site-specific tyrosine recombinase </w:t>
            </w:r>
            <w:proofErr w:type="spellStart"/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XerD</w:t>
            </w:r>
            <w:proofErr w:type="spellEnd"/>
          </w:p>
        </w:tc>
      </w:tr>
      <w:tr w:rsidR="00160793" w:rsidRPr="00160793" w14:paraId="4E2EE331" w14:textId="77777777" w:rsidTr="00160793">
        <w:trPr>
          <w:trHeight w:val="295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4E43FCE3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GKO36_RS01725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21497698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-28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1A576ECD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-7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27427030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3AD6A061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149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56D372E4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-13.9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08EB83E0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 xml:space="preserve">competence protein </w:t>
            </w:r>
            <w:proofErr w:type="spellStart"/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ComE</w:t>
            </w:r>
            <w:proofErr w:type="spellEnd"/>
          </w:p>
        </w:tc>
      </w:tr>
      <w:tr w:rsidR="00160793" w:rsidRPr="00160793" w14:paraId="13C333B3" w14:textId="77777777" w:rsidTr="00160793">
        <w:trPr>
          <w:trHeight w:val="295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77CEBF31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GKO36_RS14400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5189A652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28BE8ACE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30DFD3B5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187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15C99C8D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202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72877FDF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-13.9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5341861F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DUF188 domain-containing protein</w:t>
            </w:r>
          </w:p>
        </w:tc>
      </w:tr>
      <w:tr w:rsidR="00160793" w:rsidRPr="00160793" w14:paraId="32553E3C" w14:textId="77777777" w:rsidTr="00160793">
        <w:trPr>
          <w:trHeight w:val="295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42A304BD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GKO36_RS20000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02F98EAC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-68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3AE2FEF4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-26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315B9F66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22FEE4D9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148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279E15AD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-13.88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76B25434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oligoendopeptidase</w:t>
            </w:r>
            <w:proofErr w:type="spellEnd"/>
          </w:p>
        </w:tc>
      </w:tr>
      <w:tr w:rsidR="00160793" w:rsidRPr="00160793" w14:paraId="12858DBF" w14:textId="77777777" w:rsidTr="00160793">
        <w:trPr>
          <w:trHeight w:val="295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0B415AA4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GKO36_RS18205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653F0D0F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-9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3EE4DD3A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6D07DFAC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621CAF03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131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0172E4BA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-13.88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2FBD76DB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stage V sporulation protein R</w:t>
            </w:r>
          </w:p>
        </w:tc>
      </w:tr>
      <w:tr w:rsidR="00160793" w:rsidRPr="00160793" w14:paraId="2BF9396F" w14:textId="77777777" w:rsidTr="00160793">
        <w:trPr>
          <w:trHeight w:val="295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289BA3BB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GKO36_RS14205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75E4F5C4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6BB54491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2414678A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3DD4CC29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27A90F1F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-13.85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1BB5E404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NarK</w:t>
            </w:r>
            <w:proofErr w:type="spellEnd"/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 xml:space="preserve"> family nitrate/nitrite MFS transporter</w:t>
            </w:r>
          </w:p>
        </w:tc>
      </w:tr>
      <w:tr w:rsidR="00160793" w:rsidRPr="00160793" w14:paraId="2CE8D1FF" w14:textId="77777777" w:rsidTr="00160793">
        <w:trPr>
          <w:trHeight w:val="295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131D11D9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GKO36_RS17385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5D425FFD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5669428D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1F2B0CAB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190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5191AFBF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202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5D1011FE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-13.84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4C8F34C9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fructose-</w:t>
            </w:r>
            <w:proofErr w:type="spellStart"/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bisphosphatase</w:t>
            </w:r>
            <w:proofErr w:type="spellEnd"/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 xml:space="preserve"> class II</w:t>
            </w:r>
          </w:p>
        </w:tc>
      </w:tr>
      <w:tr w:rsidR="00160793" w:rsidRPr="00160793" w14:paraId="46B52219" w14:textId="77777777" w:rsidTr="00160793">
        <w:trPr>
          <w:trHeight w:val="295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7ACCE858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GKO36_RS06710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21FA6777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1E5FFE80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63B325CD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6ABE173E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89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198E8356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-13.83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0B513D9B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homoserine dehydrogenase</w:t>
            </w:r>
          </w:p>
        </w:tc>
      </w:tr>
      <w:tr w:rsidR="00160793" w:rsidRPr="00160793" w14:paraId="52D43C4E" w14:textId="77777777" w:rsidTr="00160793">
        <w:trPr>
          <w:trHeight w:val="295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2DE9FB2A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GKO36_RS21320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04554B2F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-3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57320424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34D5D084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09AD1FF6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51AFE932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-13.83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64921248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 xml:space="preserve">cell division suppressor protein </w:t>
            </w:r>
            <w:proofErr w:type="spellStart"/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YneA</w:t>
            </w:r>
            <w:proofErr w:type="spellEnd"/>
          </w:p>
        </w:tc>
      </w:tr>
      <w:tr w:rsidR="00160793" w:rsidRPr="00160793" w14:paraId="18414D2F" w14:textId="77777777" w:rsidTr="00160793">
        <w:trPr>
          <w:trHeight w:val="295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331A689C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GKO36_RS03585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172BEE35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-73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0B5E3050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-58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3770245C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164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642FB935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199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15E113A7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-13.79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76BBA8A2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cytochrome aa3 quinol oxidase subunit II</w:t>
            </w:r>
          </w:p>
        </w:tc>
      </w:tr>
      <w:tr w:rsidR="00160793" w:rsidRPr="00160793" w14:paraId="2CBC3522" w14:textId="77777777" w:rsidTr="00160793">
        <w:trPr>
          <w:trHeight w:val="305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1C3AC125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GKO36_RS03995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15105D58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-21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2FD9B596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4E18134F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137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0CA9930C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195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607AE290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-13.76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655298C9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Protein Homology.</w:t>
            </w:r>
          </w:p>
        </w:tc>
      </w:tr>
      <w:tr w:rsidR="00160793" w:rsidRPr="00160793" w14:paraId="68838568" w14:textId="77777777" w:rsidTr="00160793">
        <w:trPr>
          <w:trHeight w:val="280"/>
          <w:jc w:val="center"/>
        </w:trPr>
        <w:tc>
          <w:tcPr>
            <w:tcW w:w="1555" w:type="dxa"/>
            <w:shd w:val="clear" w:color="auto" w:fill="FFFFFF"/>
            <w:vAlign w:val="bottom"/>
          </w:tcPr>
          <w:p w14:paraId="4B4F1239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GKO36_RS07815</w:t>
            </w:r>
          </w:p>
        </w:tc>
        <w:tc>
          <w:tcPr>
            <w:tcW w:w="686" w:type="dxa"/>
            <w:shd w:val="clear" w:color="auto" w:fill="FFFFFF"/>
            <w:vAlign w:val="bottom"/>
          </w:tcPr>
          <w:p w14:paraId="337AE961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520" w:type="dxa"/>
            <w:shd w:val="clear" w:color="auto" w:fill="FFFFFF"/>
            <w:vAlign w:val="bottom"/>
          </w:tcPr>
          <w:p w14:paraId="0D57EB75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00F0AA58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183</w:t>
            </w:r>
          </w:p>
        </w:tc>
        <w:tc>
          <w:tcPr>
            <w:tcW w:w="550" w:type="dxa"/>
            <w:shd w:val="clear" w:color="auto" w:fill="FFFFFF"/>
            <w:vAlign w:val="center"/>
          </w:tcPr>
          <w:p w14:paraId="2BC3A658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201</w:t>
            </w:r>
          </w:p>
        </w:tc>
        <w:tc>
          <w:tcPr>
            <w:tcW w:w="1014" w:type="dxa"/>
            <w:shd w:val="clear" w:color="auto" w:fill="FFFFFF"/>
            <w:vAlign w:val="bottom"/>
          </w:tcPr>
          <w:p w14:paraId="0BD1568A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-13.73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78F19F91" w14:textId="77777777" w:rsidR="00160793" w:rsidRPr="00160793" w:rsidRDefault="00160793" w:rsidP="00160793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DegV</w:t>
            </w:r>
            <w:proofErr w:type="spellEnd"/>
            <w:r w:rsidRPr="00160793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 xml:space="preserve"> family protein</w:t>
            </w:r>
          </w:p>
        </w:tc>
      </w:tr>
    </w:tbl>
    <w:p w14:paraId="18A1D574" w14:textId="77777777" w:rsidR="00160793" w:rsidRPr="00160793" w:rsidRDefault="00160793" w:rsidP="00160793">
      <w:pPr>
        <w:spacing w:line="360" w:lineRule="auto"/>
        <w:rPr>
          <w:rFonts w:ascii="Times New Roman" w:eastAsia="宋体" w:hAnsi="Times New Roman" w:cs="Times New Roman"/>
          <w:sz w:val="24"/>
          <w:szCs w:val="24"/>
          <w:lang w:val="pt-BR"/>
        </w:rPr>
      </w:pPr>
    </w:p>
    <w:p w14:paraId="1386817C" w14:textId="5D084EE6" w:rsidR="00160793" w:rsidRPr="00160793" w:rsidRDefault="00160793" w:rsidP="00160793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  <w:lang w:val="pt-BR"/>
        </w:rPr>
      </w:pPr>
      <w:r w:rsidRPr="00160793">
        <w:rPr>
          <w:rFonts w:ascii="Times New Roman" w:eastAsia="宋体" w:hAnsi="Times New Roman" w:cs="Times New Roman"/>
          <w:sz w:val="24"/>
          <w:szCs w:val="24"/>
          <w:lang w:val="pt-BR"/>
        </w:rPr>
        <w:t xml:space="preserve">Table </w:t>
      </w:r>
      <w:r>
        <w:rPr>
          <w:rFonts w:ascii="Times New Roman" w:eastAsia="宋体" w:hAnsi="Times New Roman" w:cs="Times New Roman"/>
          <w:sz w:val="24"/>
          <w:szCs w:val="24"/>
          <w:lang w:val="pt-BR"/>
        </w:rPr>
        <w:t>S</w:t>
      </w:r>
      <w:r w:rsidRPr="00160793">
        <w:rPr>
          <w:rFonts w:ascii="Times New Roman" w:eastAsia="宋体" w:hAnsi="Times New Roman" w:cs="Times New Roman"/>
          <w:sz w:val="24"/>
          <w:szCs w:val="24"/>
          <w:lang w:val="pt-BR"/>
        </w:rPr>
        <w:t>3 Strains and plasmid used in this study</w:t>
      </w:r>
    </w:p>
    <w:tbl>
      <w:tblPr>
        <w:tblW w:w="92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4110"/>
        <w:gridCol w:w="2265"/>
      </w:tblGrid>
      <w:tr w:rsidR="00160793" w:rsidRPr="00160793" w14:paraId="5EAEB445" w14:textId="77777777" w:rsidTr="00B20657">
        <w:trPr>
          <w:trHeight w:val="227"/>
          <w:jc w:val="center"/>
        </w:trPr>
        <w:tc>
          <w:tcPr>
            <w:tcW w:w="2850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222A52" w14:textId="77777777" w:rsidR="00160793" w:rsidRPr="00160793" w:rsidRDefault="00160793" w:rsidP="0016079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793">
              <w:rPr>
                <w:rFonts w:ascii="Times New Roman" w:eastAsia="宋体" w:hAnsi="Times New Roman" w:cs="Times New Roman"/>
                <w:b/>
                <w:bCs/>
                <w:kern w:val="24"/>
                <w:szCs w:val="21"/>
              </w:rPr>
              <w:t>Strain/</w:t>
            </w:r>
            <w:r w:rsidRPr="00160793">
              <w:rPr>
                <w:rFonts w:ascii="Times New Roman" w:eastAsia="+mn-ea" w:hAnsi="Times New Roman" w:cs="Times New Roman"/>
                <w:b/>
                <w:bCs/>
                <w:kern w:val="24"/>
                <w:szCs w:val="21"/>
              </w:rPr>
              <w:t>Plasmid</w:t>
            </w:r>
          </w:p>
        </w:tc>
        <w:tc>
          <w:tcPr>
            <w:tcW w:w="4110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BE4F12" w14:textId="77777777" w:rsidR="00160793" w:rsidRPr="00160793" w:rsidRDefault="00160793" w:rsidP="0016079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793">
              <w:rPr>
                <w:rFonts w:ascii="Times New Roman" w:eastAsia="+mn-ea" w:hAnsi="Times New Roman" w:cs="Times New Roman"/>
                <w:b/>
                <w:bCs/>
                <w:kern w:val="24"/>
                <w:szCs w:val="21"/>
              </w:rPr>
              <w:t>Description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EC6A16" w14:textId="77777777" w:rsidR="00160793" w:rsidRPr="00160793" w:rsidRDefault="00160793" w:rsidP="0016079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0793">
              <w:rPr>
                <w:rFonts w:ascii="Times New Roman" w:eastAsia="+mn-ea" w:hAnsi="Times New Roman" w:cs="Times New Roman"/>
                <w:b/>
                <w:bCs/>
                <w:kern w:val="24"/>
                <w:szCs w:val="21"/>
              </w:rPr>
              <w:t>Reference</w:t>
            </w:r>
          </w:p>
        </w:tc>
      </w:tr>
      <w:tr w:rsidR="00160793" w:rsidRPr="00160793" w14:paraId="5BE08DB7" w14:textId="77777777" w:rsidTr="00B20657">
        <w:trPr>
          <w:trHeight w:val="227"/>
          <w:jc w:val="center"/>
        </w:trPr>
        <w:tc>
          <w:tcPr>
            <w:tcW w:w="2850" w:type="dxa"/>
            <w:tcBorders>
              <w:top w:val="single" w:sz="4" w:space="0" w:color="auto"/>
              <w:left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469295" w14:textId="77777777" w:rsidR="00160793" w:rsidRPr="00160793" w:rsidRDefault="00160793" w:rsidP="00160793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24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bCs/>
                <w:kern w:val="24"/>
                <w:sz w:val="18"/>
                <w:szCs w:val="18"/>
              </w:rPr>
              <w:t>PEBA20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723DF7" w14:textId="77777777" w:rsidR="00160793" w:rsidRPr="00160793" w:rsidRDefault="00160793" w:rsidP="00160793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24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  <w:lang w:val="pt-BR"/>
              </w:rPr>
              <w:t>Bacillus velezensis</w:t>
            </w:r>
            <w:r w:rsidRPr="00160793">
              <w:rPr>
                <w:rFonts w:ascii="Times New Roman" w:eastAsia="宋体" w:hAnsi="Times New Roman" w:cs="Times New Roman"/>
                <w:bCs/>
                <w:kern w:val="24"/>
                <w:sz w:val="18"/>
                <w:szCs w:val="18"/>
              </w:rPr>
              <w:t xml:space="preserve"> wild type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BFEC7F" w14:textId="77777777" w:rsidR="00160793" w:rsidRPr="00160793" w:rsidRDefault="00160793" w:rsidP="00160793">
            <w:pPr>
              <w:jc w:val="center"/>
              <w:rPr>
                <w:rFonts w:ascii="Times New Roman" w:eastAsia="宋体" w:hAnsi="Times New Roman" w:cs="Times New Roman"/>
                <w:bCs/>
                <w:kern w:val="24"/>
                <w:sz w:val="18"/>
                <w:szCs w:val="18"/>
              </w:rPr>
            </w:pPr>
            <w:r w:rsidRPr="00160793">
              <w:rPr>
                <w:rFonts w:ascii="Times New Roman" w:eastAsia="+mn-ea" w:hAnsi="Times New Roman" w:cs="Times New Roman"/>
                <w:bCs/>
                <w:kern w:val="24"/>
                <w:sz w:val="18"/>
                <w:szCs w:val="18"/>
              </w:rPr>
              <w:t>Our lab collection</w:t>
            </w:r>
          </w:p>
        </w:tc>
      </w:tr>
      <w:tr w:rsidR="00160793" w:rsidRPr="00160793" w14:paraId="01939ACD" w14:textId="77777777" w:rsidTr="00B20657">
        <w:trPr>
          <w:trHeight w:val="227"/>
          <w:jc w:val="center"/>
        </w:trPr>
        <w:tc>
          <w:tcPr>
            <w:tcW w:w="2850" w:type="dxa"/>
            <w:tcBorders>
              <w:left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A9990F" w14:textId="77777777" w:rsidR="00160793" w:rsidRPr="00160793" w:rsidRDefault="00160793" w:rsidP="00160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i/>
                <w:sz w:val="18"/>
                <w:szCs w:val="18"/>
                <w:lang w:val="pt-BR"/>
              </w:rPr>
              <w:t xml:space="preserve">E. coli </w:t>
            </w:r>
            <w:r w:rsidRPr="00160793">
              <w:rPr>
                <w:rFonts w:ascii="Times New Roman" w:eastAsia="宋体" w:hAnsi="Times New Roman" w:cs="Times New Roman"/>
                <w:sz w:val="18"/>
                <w:szCs w:val="18"/>
                <w:lang w:val="pt-BR"/>
              </w:rPr>
              <w:t>DH5</w:t>
            </w:r>
            <w:r w:rsidRPr="00160793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α</w:t>
            </w:r>
          </w:p>
        </w:tc>
        <w:tc>
          <w:tcPr>
            <w:tcW w:w="4110" w:type="dxa"/>
            <w:tcBorders>
              <w:left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61A214" w14:textId="77777777" w:rsidR="00160793" w:rsidRPr="00160793" w:rsidRDefault="00160793" w:rsidP="00160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pt-BR"/>
              </w:rPr>
            </w:pP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pt-BR"/>
              </w:rPr>
              <w:t xml:space="preserve">an </w:t>
            </w:r>
            <w:r w:rsidRPr="00160793">
              <w:rPr>
                <w:rFonts w:ascii="Times New Roman" w:eastAsia="宋体" w:hAnsi="Times New Roman" w:cs="Times New Roman"/>
                <w:i/>
                <w:kern w:val="0"/>
                <w:sz w:val="18"/>
                <w:szCs w:val="18"/>
                <w:lang w:val="pt-BR"/>
              </w:rPr>
              <w:t xml:space="preserve">E. coli </w:t>
            </w:r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pt-BR"/>
              </w:rPr>
              <w:t>strain used for molecular cloning</w:t>
            </w:r>
          </w:p>
        </w:tc>
        <w:tc>
          <w:tcPr>
            <w:tcW w:w="2265" w:type="dxa"/>
            <w:tcBorders>
              <w:left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9393A2" w14:textId="77777777" w:rsidR="00160793" w:rsidRPr="00160793" w:rsidRDefault="00160793" w:rsidP="00160793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24"/>
                <w:sz w:val="18"/>
                <w:szCs w:val="18"/>
              </w:rPr>
            </w:pPr>
            <w:proofErr w:type="spellStart"/>
            <w:r w:rsidRPr="00160793">
              <w:rPr>
                <w:rFonts w:ascii="Times New Roman" w:eastAsia="宋体" w:hAnsi="Times New Roman" w:cs="Times New Roman"/>
                <w:kern w:val="24"/>
                <w:sz w:val="18"/>
                <w:szCs w:val="18"/>
              </w:rPr>
              <w:t>Vazyme</w:t>
            </w:r>
            <w:proofErr w:type="spellEnd"/>
            <w:r w:rsidRPr="00160793">
              <w:rPr>
                <w:rFonts w:ascii="Times New Roman" w:eastAsia="宋体" w:hAnsi="Times New Roman" w:cs="Times New Roman"/>
                <w:kern w:val="24"/>
                <w:sz w:val="18"/>
                <w:szCs w:val="18"/>
              </w:rPr>
              <w:t xml:space="preserve"> Biotech Co., Ltd</w:t>
            </w:r>
          </w:p>
        </w:tc>
      </w:tr>
      <w:tr w:rsidR="00160793" w:rsidRPr="00160793" w14:paraId="47EE1072" w14:textId="77777777" w:rsidTr="00B20657">
        <w:trPr>
          <w:trHeight w:val="113"/>
          <w:jc w:val="center"/>
        </w:trPr>
        <w:tc>
          <w:tcPr>
            <w:tcW w:w="2850" w:type="dxa"/>
            <w:tcBorders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A661FF" w14:textId="77777777" w:rsidR="00160793" w:rsidRPr="00160793" w:rsidRDefault="00160793" w:rsidP="00160793">
            <w:pPr>
              <w:widowControl/>
              <w:jc w:val="center"/>
              <w:rPr>
                <w:rFonts w:ascii="Times New Roman" w:eastAsia="宋体" w:hAnsi="Times New Roman" w:cs="Times New Roman"/>
                <w:kern w:val="24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kern w:val="24"/>
                <w:sz w:val="18"/>
                <w:szCs w:val="18"/>
              </w:rPr>
              <w:t>pHT01</w:t>
            </w:r>
          </w:p>
        </w:tc>
        <w:tc>
          <w:tcPr>
            <w:tcW w:w="4110" w:type="dxa"/>
            <w:tcBorders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0A3DF8" w14:textId="77777777" w:rsidR="00160793" w:rsidRPr="00160793" w:rsidRDefault="00160793" w:rsidP="00160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0793">
              <w:rPr>
                <w:rFonts w:ascii="Times New Roman" w:eastAsia="+mn-ea" w:hAnsi="Times New Roman" w:cs="Times New Roman"/>
                <w:kern w:val="24"/>
                <w:sz w:val="18"/>
                <w:szCs w:val="18"/>
              </w:rPr>
              <w:t xml:space="preserve">Cloning Vector; </w:t>
            </w:r>
            <w:r w:rsidRPr="00160793">
              <w:rPr>
                <w:rFonts w:ascii="Times New Roman" w:eastAsia="+mn-ea" w:hAnsi="Times New Roman" w:cs="Times New Roman"/>
                <w:i/>
                <w:iCs/>
                <w:kern w:val="24"/>
                <w:sz w:val="18"/>
                <w:szCs w:val="18"/>
              </w:rPr>
              <w:t>Amp</w:t>
            </w:r>
            <w:r w:rsidRPr="00160793">
              <w:rPr>
                <w:rFonts w:ascii="Times New Roman" w:eastAsia="+mn-ea" w:hAnsi="Times New Roman" w:cs="Times New Roman"/>
                <w:i/>
                <w:iCs/>
                <w:kern w:val="24"/>
                <w:position w:val="11"/>
                <w:sz w:val="18"/>
                <w:szCs w:val="18"/>
                <w:vertAlign w:val="superscript"/>
              </w:rPr>
              <w:t>R</w:t>
            </w:r>
            <w:r w:rsidRPr="00160793">
              <w:rPr>
                <w:rFonts w:ascii="Times New Roman" w:eastAsia="+mn-ea" w:hAnsi="Times New Roman" w:cs="Times New Roman"/>
                <w:kern w:val="24"/>
                <w:sz w:val="18"/>
                <w:szCs w:val="18"/>
              </w:rPr>
              <w:t xml:space="preserve">; </w:t>
            </w:r>
            <w:r w:rsidRPr="00160793">
              <w:rPr>
                <w:rFonts w:ascii="Times New Roman" w:eastAsia="+mn-ea" w:hAnsi="Times New Roman" w:cs="Times New Roman"/>
                <w:i/>
                <w:iCs/>
                <w:kern w:val="24"/>
                <w:sz w:val="18"/>
                <w:szCs w:val="18"/>
              </w:rPr>
              <w:t>Kan</w:t>
            </w:r>
            <w:r w:rsidRPr="00160793">
              <w:rPr>
                <w:rFonts w:ascii="Times New Roman" w:eastAsia="+mn-ea" w:hAnsi="Times New Roman" w:cs="Times New Roman"/>
                <w:i/>
                <w:iCs/>
                <w:kern w:val="24"/>
                <w:position w:val="11"/>
                <w:sz w:val="18"/>
                <w:szCs w:val="18"/>
                <w:vertAlign w:val="superscript"/>
              </w:rPr>
              <w:t>R</w:t>
            </w:r>
          </w:p>
        </w:tc>
        <w:tc>
          <w:tcPr>
            <w:tcW w:w="2265" w:type="dxa"/>
            <w:tcBorders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F81945" w14:textId="77777777" w:rsidR="00160793" w:rsidRPr="00160793" w:rsidRDefault="00160793" w:rsidP="00160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Miaoling</w:t>
            </w:r>
            <w:proofErr w:type="spellEnd"/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Biotech Co., Ltd</w:t>
            </w:r>
          </w:p>
        </w:tc>
      </w:tr>
      <w:tr w:rsidR="00160793" w:rsidRPr="00160793" w14:paraId="66D6AC45" w14:textId="77777777" w:rsidTr="00B20657">
        <w:trPr>
          <w:trHeight w:val="363"/>
          <w:jc w:val="center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F9B33B" w14:textId="77777777" w:rsidR="00160793" w:rsidRPr="00160793" w:rsidRDefault="00160793" w:rsidP="00160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160793">
              <w:rPr>
                <w:rFonts w:ascii="Times New Roman" w:eastAsia="+mn-ea" w:hAnsi="Times New Roman" w:cs="Times New Roman"/>
                <w:kern w:val="24"/>
                <w:sz w:val="18"/>
                <w:szCs w:val="18"/>
              </w:rPr>
              <w:t>pM</w:t>
            </w:r>
            <w:r w:rsidRPr="00160793">
              <w:rPr>
                <w:rFonts w:ascii="Times New Roman" w:eastAsia="宋体" w:hAnsi="Times New Roman" w:cs="Times New Roman"/>
                <w:kern w:val="24"/>
                <w:sz w:val="18"/>
                <w:szCs w:val="18"/>
              </w:rPr>
              <w:t>AD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5D9715" w14:textId="77777777" w:rsidR="00160793" w:rsidRPr="00160793" w:rsidRDefault="00160793" w:rsidP="00160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160793">
              <w:rPr>
                <w:rFonts w:ascii="Times New Roman" w:eastAsia="+mn-ea" w:hAnsi="Times New Roman" w:cs="Times New Roman"/>
                <w:kern w:val="24"/>
                <w:sz w:val="18"/>
                <w:szCs w:val="18"/>
              </w:rPr>
              <w:t>pM</w:t>
            </w:r>
            <w:r w:rsidRPr="00160793">
              <w:rPr>
                <w:rFonts w:ascii="Times New Roman" w:eastAsia="宋体" w:hAnsi="Times New Roman" w:cs="Times New Roman"/>
                <w:kern w:val="24"/>
                <w:sz w:val="18"/>
                <w:szCs w:val="18"/>
              </w:rPr>
              <w:t>AD</w:t>
            </w:r>
            <w:proofErr w:type="spellEnd"/>
            <w:r w:rsidRPr="00160793">
              <w:rPr>
                <w:rFonts w:ascii="Times New Roman" w:eastAsia="+mn-ea" w:hAnsi="Times New Roman" w:cs="Times New Roman"/>
                <w:kern w:val="24"/>
                <w:sz w:val="18"/>
                <w:szCs w:val="18"/>
              </w:rPr>
              <w:t xml:space="preserve"> containing </w:t>
            </w:r>
            <w:proofErr w:type="spellStart"/>
            <w:r w:rsidRPr="00160793">
              <w:rPr>
                <w:rFonts w:ascii="Times New Roman" w:eastAsia="宋体" w:hAnsi="Times New Roman" w:cs="Times New Roman"/>
                <w:i/>
                <w:iCs/>
                <w:kern w:val="24"/>
                <w:sz w:val="18"/>
                <w:szCs w:val="18"/>
              </w:rPr>
              <w:t>cheA</w:t>
            </w:r>
            <w:proofErr w:type="spellEnd"/>
            <w:r w:rsidRPr="00160793">
              <w:rPr>
                <w:rFonts w:ascii="Times New Roman" w:eastAsia="+mn-ea" w:hAnsi="Times New Roman" w:cs="Times New Roman"/>
                <w:kern w:val="24"/>
                <w:sz w:val="18"/>
                <w:szCs w:val="18"/>
              </w:rPr>
              <w:t xml:space="preserve">: </w:t>
            </w:r>
            <w:r w:rsidRPr="00160793">
              <w:rPr>
                <w:rFonts w:ascii="Times New Roman" w:eastAsia="+mn-ea" w:hAnsi="Times New Roman" w:cs="Times New Roman"/>
                <w:i/>
                <w:iCs/>
                <w:kern w:val="24"/>
                <w:sz w:val="18"/>
                <w:szCs w:val="18"/>
              </w:rPr>
              <w:t>Amp</w:t>
            </w:r>
            <w:r w:rsidRPr="00160793">
              <w:rPr>
                <w:rFonts w:ascii="Times New Roman" w:eastAsia="+mn-ea" w:hAnsi="Times New Roman" w:cs="Times New Roman"/>
                <w:i/>
                <w:iCs/>
                <w:kern w:val="24"/>
                <w:position w:val="11"/>
                <w:sz w:val="18"/>
                <w:szCs w:val="18"/>
                <w:vertAlign w:val="superscript"/>
              </w:rPr>
              <w:t>R</w:t>
            </w:r>
            <w:r w:rsidRPr="00160793">
              <w:rPr>
                <w:rFonts w:ascii="Times New Roman" w:eastAsia="+mn-ea" w:hAnsi="Times New Roman" w:cs="Times New Roman"/>
                <w:kern w:val="24"/>
                <w:sz w:val="18"/>
                <w:szCs w:val="18"/>
              </w:rPr>
              <w:t xml:space="preserve">; </w:t>
            </w:r>
            <w:r w:rsidRPr="00160793">
              <w:rPr>
                <w:rFonts w:ascii="Times New Roman" w:eastAsia="+mn-ea" w:hAnsi="Times New Roman" w:cs="Times New Roman"/>
                <w:i/>
                <w:iCs/>
                <w:kern w:val="24"/>
                <w:sz w:val="18"/>
                <w:szCs w:val="18"/>
              </w:rPr>
              <w:t>Kan</w:t>
            </w:r>
            <w:r w:rsidRPr="00160793">
              <w:rPr>
                <w:rFonts w:ascii="Times New Roman" w:eastAsia="+mn-ea" w:hAnsi="Times New Roman" w:cs="Times New Roman"/>
                <w:i/>
                <w:iCs/>
                <w:kern w:val="24"/>
                <w:position w:val="11"/>
                <w:sz w:val="18"/>
                <w:szCs w:val="18"/>
                <w:vertAlign w:val="superscript"/>
              </w:rPr>
              <w:t>R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79C064" w14:textId="77777777" w:rsidR="00160793" w:rsidRPr="00160793" w:rsidRDefault="00160793" w:rsidP="00160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Miaoling</w:t>
            </w:r>
            <w:proofErr w:type="spellEnd"/>
            <w:r w:rsidRPr="0016079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Biotech Co., Ltd</w:t>
            </w:r>
          </w:p>
        </w:tc>
      </w:tr>
      <w:tr w:rsidR="00160793" w:rsidRPr="00160793" w14:paraId="78C10322" w14:textId="77777777" w:rsidTr="00B20657">
        <w:trPr>
          <w:trHeight w:val="343"/>
          <w:jc w:val="center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9BBB4A" w14:textId="77777777" w:rsidR="00160793" w:rsidRPr="00160793" w:rsidRDefault="00160793" w:rsidP="00160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0793">
              <w:rPr>
                <w:rFonts w:ascii="Times New Roman" w:eastAsia="黑体" w:hAnsi="Times New Roman" w:cs="Times New Roman"/>
                <w:kern w:val="24"/>
                <w:sz w:val="18"/>
                <w:szCs w:val="18"/>
              </w:rPr>
              <w:t>∆</w:t>
            </w:r>
            <w:r w:rsidRPr="00160793">
              <w:rPr>
                <w:rFonts w:ascii="Times New Roman" w:eastAsia="黑体" w:hAnsi="Times New Roman" w:cs="Times New Roman"/>
                <w:i/>
                <w:iCs/>
                <w:kern w:val="24"/>
                <w:sz w:val="18"/>
                <w:szCs w:val="18"/>
              </w:rPr>
              <w:t>bvs091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6CF91F" w14:textId="77777777" w:rsidR="00160793" w:rsidRPr="00160793" w:rsidRDefault="00160793" w:rsidP="00160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0793">
              <w:rPr>
                <w:rFonts w:ascii="Times New Roman" w:eastAsia="黑体" w:hAnsi="Times New Roman" w:cs="Times New Roman"/>
                <w:kern w:val="24"/>
                <w:sz w:val="18"/>
                <w:szCs w:val="18"/>
              </w:rPr>
              <w:t>∆</w:t>
            </w:r>
            <w:r w:rsidRPr="00160793">
              <w:rPr>
                <w:rFonts w:ascii="Times New Roman" w:eastAsia="黑体" w:hAnsi="Times New Roman" w:cs="Times New Roman"/>
                <w:i/>
                <w:iCs/>
                <w:kern w:val="24"/>
                <w:sz w:val="18"/>
                <w:szCs w:val="18"/>
              </w:rPr>
              <w:t>bvs091</w:t>
            </w:r>
            <w:r w:rsidRPr="00160793">
              <w:rPr>
                <w:rFonts w:ascii="Times New Roman" w:eastAsia="宋体" w:hAnsi="Times New Roman" w:cs="Times New Roman"/>
                <w:sz w:val="18"/>
                <w:szCs w:val="18"/>
                <w:lang w:val="pt-BR"/>
              </w:rPr>
              <w:t xml:space="preserve"> mutant strain in PEBA20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9E0209" w14:textId="77777777" w:rsidR="00160793" w:rsidRPr="00160793" w:rsidRDefault="00160793" w:rsidP="00160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0793">
              <w:rPr>
                <w:rFonts w:ascii="Times New Roman" w:eastAsia="+mn-ea" w:hAnsi="Times New Roman" w:cs="Times New Roman"/>
                <w:kern w:val="24"/>
                <w:sz w:val="18"/>
                <w:szCs w:val="18"/>
              </w:rPr>
              <w:t>This study</w:t>
            </w:r>
          </w:p>
        </w:tc>
      </w:tr>
      <w:tr w:rsidR="00160793" w:rsidRPr="00160793" w14:paraId="35063723" w14:textId="77777777" w:rsidTr="00B20657">
        <w:trPr>
          <w:trHeight w:val="343"/>
          <w:jc w:val="center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A236E6" w14:textId="77777777" w:rsidR="00160793" w:rsidRPr="00160793" w:rsidRDefault="00160793" w:rsidP="0016079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160793">
              <w:rPr>
                <w:rFonts w:ascii="Times New Roman" w:eastAsia="黑体" w:hAnsi="Times New Roman" w:cs="Times New Roman"/>
                <w:i/>
                <w:iCs/>
                <w:kern w:val="24"/>
                <w:sz w:val="18"/>
                <w:szCs w:val="18"/>
              </w:rPr>
              <w:t>obvs091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20DFA9" w14:textId="77777777" w:rsidR="00160793" w:rsidRPr="00160793" w:rsidRDefault="00160793" w:rsidP="00160793">
            <w:pPr>
              <w:widowControl/>
              <w:jc w:val="center"/>
              <w:rPr>
                <w:rFonts w:ascii="Times New Roman" w:eastAsia="宋体" w:hAnsi="Times New Roman" w:cs="Times New Roman"/>
                <w:i/>
                <w:kern w:val="0"/>
                <w:sz w:val="18"/>
                <w:szCs w:val="18"/>
                <w:lang w:val="pt-BR"/>
              </w:rPr>
            </w:pPr>
            <w:r w:rsidRPr="00160793">
              <w:rPr>
                <w:rFonts w:ascii="Times New Roman" w:eastAsia="黑体" w:hAnsi="Times New Roman" w:cs="Times New Roman"/>
                <w:i/>
                <w:iCs/>
                <w:kern w:val="24"/>
                <w:sz w:val="18"/>
                <w:szCs w:val="18"/>
              </w:rPr>
              <w:t>obvs091</w:t>
            </w:r>
            <w:r w:rsidRPr="00160793">
              <w:rPr>
                <w:rFonts w:ascii="Times New Roman" w:eastAsia="宋体" w:hAnsi="Times New Roman" w:cs="Times New Roman"/>
                <w:sz w:val="18"/>
                <w:szCs w:val="18"/>
                <w:lang w:val="pt-BR"/>
              </w:rPr>
              <w:t>mutant strain in PEBA20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312285" w14:textId="77777777" w:rsidR="00160793" w:rsidRPr="00160793" w:rsidRDefault="00160793" w:rsidP="00160793">
            <w:pPr>
              <w:widowControl/>
              <w:jc w:val="center"/>
              <w:rPr>
                <w:rFonts w:ascii="Times New Roman" w:eastAsia="+mn-ea" w:hAnsi="Times New Roman" w:cs="Times New Roman"/>
                <w:kern w:val="24"/>
                <w:sz w:val="18"/>
                <w:szCs w:val="18"/>
              </w:rPr>
            </w:pPr>
            <w:r w:rsidRPr="00160793">
              <w:rPr>
                <w:rFonts w:ascii="Times New Roman" w:eastAsia="+mn-ea" w:hAnsi="Times New Roman" w:cs="Times New Roman"/>
                <w:kern w:val="24"/>
                <w:sz w:val="18"/>
                <w:szCs w:val="18"/>
              </w:rPr>
              <w:t>This study</w:t>
            </w:r>
          </w:p>
        </w:tc>
      </w:tr>
      <w:tr w:rsidR="00160793" w:rsidRPr="00160793" w14:paraId="3AFFD8AC" w14:textId="77777777" w:rsidTr="00B20657">
        <w:trPr>
          <w:trHeight w:val="343"/>
          <w:jc w:val="center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7E05FE" w14:textId="369D9A6B" w:rsidR="00160793" w:rsidRPr="00160793" w:rsidRDefault="00160793" w:rsidP="0016079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160793">
              <w:rPr>
                <w:rFonts w:ascii="Times New Roman" w:eastAsia="黑体" w:hAnsi="Times New Roman" w:cs="Times New Roman"/>
                <w:kern w:val="24"/>
                <w:sz w:val="18"/>
                <w:szCs w:val="18"/>
              </w:rPr>
              <w:t>∆</w:t>
            </w:r>
            <w:r w:rsidRPr="00160793">
              <w:rPr>
                <w:rFonts w:ascii="Times New Roman" w:eastAsia="黑体" w:hAnsi="Times New Roman" w:cs="Times New Roman"/>
                <w:i/>
                <w:iCs/>
                <w:kern w:val="24"/>
                <w:sz w:val="18"/>
                <w:szCs w:val="18"/>
              </w:rPr>
              <w:t>galT</w:t>
            </w:r>
            <w:r w:rsidR="00944264">
              <w:rPr>
                <w:rFonts w:ascii="Times New Roman" w:eastAsia="黑体" w:hAnsi="Times New Roman" w:cs="Times New Roman"/>
                <w:i/>
                <w:iCs/>
                <w:kern w:val="24"/>
                <w:sz w:val="18"/>
                <w:szCs w:val="18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B8B7AA" w14:textId="77777777" w:rsidR="00160793" w:rsidRPr="00160793" w:rsidRDefault="00160793" w:rsidP="00160793">
            <w:pPr>
              <w:widowControl/>
              <w:jc w:val="center"/>
              <w:rPr>
                <w:rFonts w:ascii="Times New Roman" w:eastAsia="宋体" w:hAnsi="Times New Roman" w:cs="Times New Roman"/>
                <w:i/>
                <w:kern w:val="0"/>
                <w:sz w:val="18"/>
                <w:szCs w:val="18"/>
                <w:lang w:val="pt-BR"/>
              </w:rPr>
            </w:pPr>
            <w:r w:rsidRPr="00160793">
              <w:rPr>
                <w:rFonts w:ascii="Times New Roman" w:eastAsia="黑体" w:hAnsi="Times New Roman" w:cs="Times New Roman"/>
                <w:kern w:val="24"/>
                <w:sz w:val="18"/>
                <w:szCs w:val="18"/>
              </w:rPr>
              <w:t>∆</w:t>
            </w:r>
            <w:r w:rsidRPr="00160793">
              <w:rPr>
                <w:rFonts w:ascii="Times New Roman" w:eastAsia="黑体" w:hAnsi="Times New Roman" w:cs="Times New Roman"/>
                <w:i/>
                <w:iCs/>
                <w:kern w:val="24"/>
                <w:sz w:val="18"/>
                <w:szCs w:val="18"/>
              </w:rPr>
              <w:t>galT2</w:t>
            </w:r>
            <w:r w:rsidRPr="00160793">
              <w:rPr>
                <w:rFonts w:ascii="Times New Roman" w:eastAsia="宋体" w:hAnsi="Times New Roman" w:cs="Times New Roman"/>
                <w:sz w:val="18"/>
                <w:szCs w:val="18"/>
                <w:lang w:val="pt-BR"/>
              </w:rPr>
              <w:t xml:space="preserve"> mutant strain in PEBA20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6ADF28" w14:textId="77777777" w:rsidR="00160793" w:rsidRPr="00160793" w:rsidRDefault="00160793" w:rsidP="001607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0793">
              <w:rPr>
                <w:rFonts w:ascii="Times New Roman" w:eastAsia="+mn-ea" w:hAnsi="Times New Roman" w:cs="Times New Roman"/>
                <w:kern w:val="24"/>
                <w:sz w:val="18"/>
                <w:szCs w:val="18"/>
              </w:rPr>
              <w:t>This study</w:t>
            </w:r>
          </w:p>
        </w:tc>
      </w:tr>
      <w:tr w:rsidR="00160793" w:rsidRPr="00160793" w14:paraId="513B56F9" w14:textId="77777777" w:rsidTr="00B20657">
        <w:trPr>
          <w:trHeight w:val="343"/>
          <w:jc w:val="center"/>
        </w:trPr>
        <w:tc>
          <w:tcPr>
            <w:tcW w:w="2850" w:type="dxa"/>
            <w:tcBorders>
              <w:top w:val="nil"/>
              <w:left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2821D8" w14:textId="77777777" w:rsidR="00160793" w:rsidRPr="00160793" w:rsidRDefault="00160793" w:rsidP="00160793">
            <w:pPr>
              <w:widowControl/>
              <w:jc w:val="center"/>
              <w:rPr>
                <w:rFonts w:ascii="Times New Roman" w:eastAsia="黑体" w:hAnsi="Times New Roman" w:cs="Times New Roman"/>
                <w:i/>
                <w:iCs/>
                <w:kern w:val="24"/>
                <w:sz w:val="18"/>
                <w:szCs w:val="18"/>
              </w:rPr>
            </w:pPr>
            <w:r w:rsidRPr="00160793">
              <w:rPr>
                <w:rFonts w:ascii="Times New Roman" w:eastAsia="黑体" w:hAnsi="Times New Roman" w:cs="Times New Roman"/>
                <w:kern w:val="24"/>
                <w:sz w:val="18"/>
                <w:szCs w:val="18"/>
              </w:rPr>
              <w:t>∆</w:t>
            </w:r>
            <w:r w:rsidRPr="00160793">
              <w:rPr>
                <w:rFonts w:ascii="Times New Roman" w:eastAsia="黑体" w:hAnsi="Times New Roman" w:cs="Times New Roman"/>
                <w:i/>
                <w:iCs/>
                <w:kern w:val="24"/>
                <w:sz w:val="18"/>
                <w:szCs w:val="18"/>
              </w:rPr>
              <w:t>bvs091</w:t>
            </w:r>
            <w:r w:rsidRPr="00160793">
              <w:rPr>
                <w:rFonts w:ascii="Times New Roman" w:eastAsia="黑体" w:hAnsi="Times New Roman" w:cs="Times New Roman"/>
                <w:kern w:val="24"/>
                <w:sz w:val="18"/>
                <w:szCs w:val="18"/>
              </w:rPr>
              <w:t>-∆</w:t>
            </w:r>
            <w:r w:rsidRPr="00160793">
              <w:rPr>
                <w:rFonts w:ascii="Times New Roman" w:eastAsia="黑体" w:hAnsi="Times New Roman" w:cs="Times New Roman"/>
                <w:i/>
                <w:iCs/>
                <w:kern w:val="24"/>
                <w:sz w:val="18"/>
                <w:szCs w:val="18"/>
              </w:rPr>
              <w:t>amyE</w:t>
            </w:r>
            <w:r w:rsidRPr="00160793">
              <w:rPr>
                <w:rFonts w:ascii="Times New Roman" w:eastAsia="黑体" w:hAnsi="Times New Roman" w:cs="Times New Roman"/>
                <w:kern w:val="24"/>
                <w:sz w:val="18"/>
                <w:szCs w:val="18"/>
              </w:rPr>
              <w:t>-</w:t>
            </w:r>
            <w:r w:rsidRPr="00160793">
              <w:rPr>
                <w:rFonts w:ascii="Times New Roman" w:eastAsia="黑体" w:hAnsi="Times New Roman" w:cs="Times New Roman"/>
                <w:i/>
                <w:iCs/>
                <w:kern w:val="24"/>
                <w:sz w:val="18"/>
                <w:szCs w:val="18"/>
              </w:rPr>
              <w:t>galT2</w:t>
            </w:r>
            <w:r w:rsidRPr="00160793">
              <w:rPr>
                <w:rFonts w:ascii="Times New Roman" w:eastAsia="黑体" w:hAnsi="Times New Roman" w:cs="Times New Roman"/>
                <w:kern w:val="24"/>
                <w:sz w:val="18"/>
                <w:szCs w:val="18"/>
              </w:rPr>
              <w:t>-</w:t>
            </w:r>
            <w:r w:rsidRPr="00160793">
              <w:rPr>
                <w:rFonts w:ascii="Times New Roman" w:eastAsia="黑体" w:hAnsi="Times New Roman" w:cs="Times New Roman"/>
                <w:i/>
                <w:iCs/>
                <w:kern w:val="24"/>
                <w:sz w:val="18"/>
                <w:szCs w:val="18"/>
              </w:rPr>
              <w:t>sfGFP</w:t>
            </w:r>
          </w:p>
        </w:tc>
        <w:tc>
          <w:tcPr>
            <w:tcW w:w="4110" w:type="dxa"/>
            <w:tcBorders>
              <w:top w:val="nil"/>
              <w:left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A70967" w14:textId="77777777" w:rsidR="00160793" w:rsidRPr="00160793" w:rsidRDefault="00160793" w:rsidP="00160793">
            <w:pPr>
              <w:widowControl/>
              <w:jc w:val="center"/>
              <w:rPr>
                <w:rFonts w:ascii="Times New Roman" w:eastAsia="宋体" w:hAnsi="Times New Roman" w:cs="Times New Roman"/>
                <w:i/>
                <w:kern w:val="0"/>
                <w:sz w:val="18"/>
                <w:szCs w:val="18"/>
                <w:lang w:val="pt-BR"/>
              </w:rPr>
            </w:pPr>
            <w:r w:rsidRPr="00160793">
              <w:rPr>
                <w:rFonts w:ascii="Times New Roman" w:eastAsia="黑体" w:hAnsi="Times New Roman" w:cs="Times New Roman"/>
                <w:i/>
                <w:iCs/>
                <w:kern w:val="24"/>
                <w:sz w:val="18"/>
                <w:szCs w:val="18"/>
              </w:rPr>
              <w:t>galT2</w:t>
            </w:r>
            <w:r w:rsidRPr="00160793">
              <w:rPr>
                <w:rFonts w:ascii="Times New Roman" w:eastAsia="黑体" w:hAnsi="Times New Roman" w:cs="Times New Roman"/>
                <w:kern w:val="24"/>
                <w:sz w:val="18"/>
                <w:szCs w:val="18"/>
              </w:rPr>
              <w:t>-</w:t>
            </w:r>
            <w:r w:rsidRPr="00160793">
              <w:rPr>
                <w:rFonts w:ascii="Times New Roman" w:eastAsia="黑体" w:hAnsi="Times New Roman" w:cs="Times New Roman"/>
                <w:i/>
                <w:iCs/>
                <w:kern w:val="24"/>
                <w:sz w:val="18"/>
                <w:szCs w:val="18"/>
              </w:rPr>
              <w:t>sfGFP</w:t>
            </w:r>
            <w:r w:rsidRPr="00160793">
              <w:rPr>
                <w:rFonts w:ascii="Times New Roman" w:eastAsia="宋体" w:hAnsi="Times New Roman" w:cs="Times New Roman"/>
                <w:sz w:val="18"/>
                <w:szCs w:val="18"/>
                <w:lang w:val="pt-BR"/>
              </w:rPr>
              <w:t xml:space="preserve"> mutant strain in </w:t>
            </w:r>
            <w:r w:rsidRPr="00160793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  <w:lang w:val="pt-BR"/>
              </w:rPr>
              <w:t>∆bvs091</w:t>
            </w:r>
          </w:p>
        </w:tc>
        <w:tc>
          <w:tcPr>
            <w:tcW w:w="2265" w:type="dxa"/>
            <w:tcBorders>
              <w:top w:val="nil"/>
              <w:left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207528" w14:textId="77777777" w:rsidR="00160793" w:rsidRPr="00160793" w:rsidRDefault="00160793" w:rsidP="00160793">
            <w:pPr>
              <w:widowControl/>
              <w:jc w:val="center"/>
              <w:rPr>
                <w:rFonts w:ascii="Times New Roman" w:eastAsia="+mn-ea" w:hAnsi="Times New Roman" w:cs="Times New Roman"/>
                <w:kern w:val="24"/>
                <w:sz w:val="18"/>
                <w:szCs w:val="18"/>
              </w:rPr>
            </w:pPr>
            <w:r w:rsidRPr="00160793">
              <w:rPr>
                <w:rFonts w:ascii="Times New Roman" w:eastAsia="+mn-ea" w:hAnsi="Times New Roman" w:cs="Times New Roman"/>
                <w:kern w:val="24"/>
                <w:sz w:val="18"/>
                <w:szCs w:val="18"/>
              </w:rPr>
              <w:t>This study</w:t>
            </w:r>
          </w:p>
        </w:tc>
      </w:tr>
      <w:tr w:rsidR="00160793" w:rsidRPr="00160793" w14:paraId="42057252" w14:textId="77777777" w:rsidTr="00B20657">
        <w:trPr>
          <w:trHeight w:val="343"/>
          <w:jc w:val="center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846752" w14:textId="77777777" w:rsidR="00160793" w:rsidRPr="00160793" w:rsidRDefault="00160793" w:rsidP="00160793">
            <w:pPr>
              <w:widowControl/>
              <w:jc w:val="center"/>
              <w:rPr>
                <w:rFonts w:ascii="Times New Roman" w:eastAsia="黑体" w:hAnsi="Times New Roman" w:cs="Times New Roman"/>
                <w:kern w:val="24"/>
                <w:sz w:val="18"/>
                <w:szCs w:val="18"/>
              </w:rPr>
            </w:pPr>
            <w:r w:rsidRPr="00160793">
              <w:rPr>
                <w:rFonts w:ascii="Times New Roman" w:eastAsia="黑体" w:hAnsi="Times New Roman" w:cs="Times New Roman"/>
                <w:i/>
                <w:iCs/>
                <w:kern w:val="24"/>
                <w:sz w:val="18"/>
                <w:szCs w:val="18"/>
              </w:rPr>
              <w:t>obvs091</w:t>
            </w:r>
            <w:r w:rsidRPr="00160793">
              <w:rPr>
                <w:rFonts w:ascii="Times New Roman" w:eastAsia="黑体" w:hAnsi="Times New Roman" w:cs="Times New Roman"/>
                <w:kern w:val="24"/>
                <w:sz w:val="18"/>
                <w:szCs w:val="18"/>
              </w:rPr>
              <w:t>-∆</w:t>
            </w:r>
            <w:r w:rsidRPr="00160793">
              <w:rPr>
                <w:rFonts w:ascii="Times New Roman" w:eastAsia="黑体" w:hAnsi="Times New Roman" w:cs="Times New Roman"/>
                <w:i/>
                <w:iCs/>
                <w:kern w:val="24"/>
                <w:sz w:val="18"/>
                <w:szCs w:val="18"/>
              </w:rPr>
              <w:t>amyE</w:t>
            </w:r>
            <w:r w:rsidRPr="00160793">
              <w:rPr>
                <w:rFonts w:ascii="Times New Roman" w:eastAsia="黑体" w:hAnsi="Times New Roman" w:cs="Times New Roman"/>
                <w:kern w:val="24"/>
                <w:sz w:val="18"/>
                <w:szCs w:val="18"/>
              </w:rPr>
              <w:t>-</w:t>
            </w:r>
            <w:r w:rsidRPr="00160793">
              <w:rPr>
                <w:rFonts w:ascii="Times New Roman" w:eastAsia="黑体" w:hAnsi="Times New Roman" w:cs="Times New Roman"/>
                <w:i/>
                <w:iCs/>
                <w:kern w:val="24"/>
                <w:sz w:val="18"/>
                <w:szCs w:val="18"/>
              </w:rPr>
              <w:t>galT2</w:t>
            </w:r>
            <w:r w:rsidRPr="00160793">
              <w:rPr>
                <w:rFonts w:ascii="Times New Roman" w:eastAsia="黑体" w:hAnsi="Times New Roman" w:cs="Times New Roman"/>
                <w:kern w:val="24"/>
                <w:sz w:val="18"/>
                <w:szCs w:val="18"/>
              </w:rPr>
              <w:t>-</w:t>
            </w:r>
            <w:r w:rsidRPr="00160793">
              <w:rPr>
                <w:rFonts w:ascii="Times New Roman" w:eastAsia="黑体" w:hAnsi="Times New Roman" w:cs="Times New Roman"/>
                <w:i/>
                <w:iCs/>
                <w:kern w:val="24"/>
                <w:sz w:val="18"/>
                <w:szCs w:val="18"/>
              </w:rPr>
              <w:t>sfGFP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7C9EF7" w14:textId="77777777" w:rsidR="00160793" w:rsidRPr="00160793" w:rsidRDefault="00160793" w:rsidP="00160793">
            <w:pPr>
              <w:widowControl/>
              <w:jc w:val="center"/>
              <w:rPr>
                <w:rFonts w:ascii="Times New Roman" w:eastAsia="宋体" w:hAnsi="Times New Roman" w:cs="Times New Roman"/>
                <w:i/>
                <w:kern w:val="0"/>
                <w:sz w:val="18"/>
                <w:szCs w:val="18"/>
              </w:rPr>
            </w:pPr>
            <w:r w:rsidRPr="00160793">
              <w:rPr>
                <w:rFonts w:ascii="Times New Roman" w:eastAsia="黑体" w:hAnsi="Times New Roman" w:cs="Times New Roman"/>
                <w:i/>
                <w:iCs/>
                <w:kern w:val="24"/>
                <w:sz w:val="18"/>
                <w:szCs w:val="18"/>
              </w:rPr>
              <w:t>galT2</w:t>
            </w:r>
            <w:r w:rsidRPr="00160793">
              <w:rPr>
                <w:rFonts w:ascii="Times New Roman" w:eastAsia="黑体" w:hAnsi="Times New Roman" w:cs="Times New Roman"/>
                <w:kern w:val="24"/>
                <w:sz w:val="18"/>
                <w:szCs w:val="18"/>
              </w:rPr>
              <w:t>-</w:t>
            </w:r>
            <w:r w:rsidRPr="00160793">
              <w:rPr>
                <w:rFonts w:ascii="Times New Roman" w:eastAsia="黑体" w:hAnsi="Times New Roman" w:cs="Times New Roman"/>
                <w:i/>
                <w:iCs/>
                <w:kern w:val="24"/>
                <w:sz w:val="18"/>
                <w:szCs w:val="18"/>
              </w:rPr>
              <w:t>sfGFP</w:t>
            </w:r>
            <w:r w:rsidRPr="00160793">
              <w:rPr>
                <w:rFonts w:ascii="Times New Roman" w:eastAsia="宋体" w:hAnsi="Times New Roman" w:cs="Times New Roman"/>
                <w:i/>
                <w:kern w:val="0"/>
                <w:sz w:val="18"/>
                <w:szCs w:val="18"/>
              </w:rPr>
              <w:t xml:space="preserve"> </w:t>
            </w:r>
            <w:r w:rsidRPr="00160793">
              <w:rPr>
                <w:rFonts w:ascii="Times New Roman" w:eastAsia="宋体" w:hAnsi="Times New Roman" w:cs="Times New Roman"/>
                <w:sz w:val="18"/>
                <w:szCs w:val="18"/>
                <w:lang w:val="pt-BR"/>
              </w:rPr>
              <w:t xml:space="preserve">mutant strain in </w:t>
            </w:r>
            <w:r w:rsidRPr="00160793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  <w:lang w:val="pt-BR"/>
              </w:rPr>
              <w:t>obvs091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EB2C0A" w14:textId="77777777" w:rsidR="00160793" w:rsidRPr="00160793" w:rsidRDefault="00160793" w:rsidP="00160793">
            <w:pPr>
              <w:widowControl/>
              <w:jc w:val="center"/>
              <w:rPr>
                <w:rFonts w:ascii="Times New Roman" w:eastAsia="+mn-ea" w:hAnsi="Times New Roman" w:cs="Times New Roman"/>
                <w:kern w:val="24"/>
                <w:sz w:val="18"/>
                <w:szCs w:val="18"/>
              </w:rPr>
            </w:pPr>
            <w:r w:rsidRPr="00160793">
              <w:rPr>
                <w:rFonts w:ascii="Times New Roman" w:eastAsia="+mn-ea" w:hAnsi="Times New Roman" w:cs="Times New Roman"/>
                <w:kern w:val="24"/>
                <w:sz w:val="18"/>
                <w:szCs w:val="18"/>
              </w:rPr>
              <w:t>This study</w:t>
            </w:r>
          </w:p>
        </w:tc>
      </w:tr>
    </w:tbl>
    <w:p w14:paraId="65FF82D6" w14:textId="3C2470CD" w:rsidR="00160793" w:rsidRPr="00160793" w:rsidRDefault="00160793" w:rsidP="00160793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  <w:lang w:val="pt-BR"/>
        </w:rPr>
      </w:pPr>
      <w:r w:rsidRPr="00160793">
        <w:rPr>
          <w:rFonts w:ascii="Times New Roman" w:eastAsia="宋体" w:hAnsi="Times New Roman" w:cs="Times New Roman"/>
          <w:sz w:val="24"/>
          <w:szCs w:val="24"/>
          <w:lang w:val="pt-BR"/>
        </w:rPr>
        <w:t xml:space="preserve">Table </w:t>
      </w:r>
      <w:r>
        <w:rPr>
          <w:rFonts w:ascii="Times New Roman" w:eastAsia="宋体" w:hAnsi="Times New Roman" w:cs="Times New Roman"/>
          <w:sz w:val="24"/>
          <w:szCs w:val="24"/>
          <w:lang w:val="pt-BR"/>
        </w:rPr>
        <w:t>S</w:t>
      </w:r>
      <w:r w:rsidRPr="00160793">
        <w:rPr>
          <w:rFonts w:ascii="Times New Roman" w:eastAsia="宋体" w:hAnsi="Times New Roman" w:cs="Times New Roman"/>
          <w:sz w:val="24"/>
          <w:szCs w:val="24"/>
        </w:rPr>
        <w:t xml:space="preserve">4 </w:t>
      </w:r>
      <w:r w:rsidRPr="00160793">
        <w:rPr>
          <w:rFonts w:ascii="Times New Roman" w:eastAsia="宋体" w:hAnsi="Times New Roman" w:cs="Times New Roman"/>
          <w:sz w:val="24"/>
          <w:szCs w:val="24"/>
          <w:lang w:val="pt-BR"/>
        </w:rPr>
        <w:t xml:space="preserve"> Primers used in this study</w:t>
      </w:r>
    </w:p>
    <w:tbl>
      <w:tblPr>
        <w:tblW w:w="10626" w:type="dxa"/>
        <w:tblInd w:w="-993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5953"/>
        <w:gridCol w:w="2829"/>
      </w:tblGrid>
      <w:tr w:rsidR="00160793" w:rsidRPr="00160793" w14:paraId="1A199102" w14:textId="77777777" w:rsidTr="00B20657">
        <w:trPr>
          <w:trHeight w:val="340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B3DC9" w14:textId="77777777" w:rsidR="00160793" w:rsidRPr="00160793" w:rsidRDefault="00160793" w:rsidP="0016079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sz w:val="18"/>
                <w:szCs w:val="18"/>
              </w:rPr>
              <w:t>Primer Name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E0D07" w14:textId="77777777" w:rsidR="00160793" w:rsidRPr="00160793" w:rsidRDefault="00160793" w:rsidP="0016079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sz w:val="18"/>
                <w:szCs w:val="18"/>
              </w:rPr>
              <w:t>DNA sequence of PCR primer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6AA8B" w14:textId="77777777" w:rsidR="00160793" w:rsidRPr="00160793" w:rsidRDefault="00160793" w:rsidP="0016079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160793" w:rsidRPr="00160793" w14:paraId="34060FE8" w14:textId="77777777" w:rsidTr="00B20657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DCAC87" w14:textId="77777777" w:rsidR="00160793" w:rsidRPr="00160793" w:rsidRDefault="00160793" w:rsidP="0016079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bvs091</w:t>
            </w:r>
            <w:r w:rsidRPr="00160793">
              <w:rPr>
                <w:rFonts w:ascii="Times New Roman" w:eastAsia="宋体" w:hAnsi="Times New Roman" w:cs="Times New Roman"/>
                <w:sz w:val="18"/>
                <w:szCs w:val="18"/>
              </w:rPr>
              <w:t>-F-F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D396B9" w14:textId="77777777" w:rsidR="00160793" w:rsidRPr="00160793" w:rsidRDefault="00160793" w:rsidP="00160793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宋体" w:hAnsi="Times New Roman" w:cs="Times New Roman"/>
                <w:sz w:val="18"/>
                <w:szCs w:val="18"/>
              </w:rPr>
              <w:t>5'-atctatcgatgcatgccatggGTGATCATCCCCGAATGGC -3'</w:t>
            </w:r>
          </w:p>
        </w:tc>
        <w:tc>
          <w:tcPr>
            <w:tcW w:w="28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4A35AF" w14:textId="30112000" w:rsidR="00160793" w:rsidRPr="00160793" w:rsidRDefault="00160793" w:rsidP="0016079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Deletion</w:t>
            </w:r>
            <w:r w:rsidRPr="00160793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944264" w:rsidRPr="0016079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of </w:t>
            </w:r>
            <w:r w:rsidR="00944264" w:rsidRPr="0094426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bvs</w:t>
            </w:r>
            <w:r w:rsidRPr="0016079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091</w:t>
            </w:r>
            <w:r w:rsidRPr="00160793">
              <w:rPr>
                <w:rFonts w:ascii="Times New Roman" w:eastAsia="宋体" w:hAnsi="Times New Roman" w:cs="Times New Roman" w:hint="eastAsi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r w:rsidRPr="0016079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mutant</w:t>
            </w:r>
          </w:p>
          <w:p w14:paraId="3AFA6BCB" w14:textId="77777777" w:rsidR="00160793" w:rsidRPr="00160793" w:rsidRDefault="00160793" w:rsidP="0016079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  <w:proofErr w:type="spellStart"/>
            <w:r w:rsidRPr="0016079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consturction</w:t>
            </w:r>
            <w:proofErr w:type="spellEnd"/>
          </w:p>
        </w:tc>
      </w:tr>
      <w:tr w:rsidR="00160793" w:rsidRPr="00160793" w14:paraId="5A685551" w14:textId="77777777" w:rsidTr="00B20657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9D03DB" w14:textId="77777777" w:rsidR="00160793" w:rsidRPr="00160793" w:rsidRDefault="00160793" w:rsidP="0016079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bvs091</w:t>
            </w:r>
            <w:r w:rsidRPr="00160793">
              <w:rPr>
                <w:rFonts w:ascii="Times New Roman" w:eastAsia="宋体" w:hAnsi="Times New Roman" w:cs="Times New Roman"/>
                <w:sz w:val="18"/>
                <w:szCs w:val="18"/>
              </w:rPr>
              <w:t>-F-R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A9DAD4" w14:textId="77777777" w:rsidR="00160793" w:rsidRPr="00160793" w:rsidRDefault="00160793" w:rsidP="00160793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宋体" w:hAnsi="Times New Roman" w:cs="Times New Roman"/>
                <w:sz w:val="18"/>
                <w:szCs w:val="18"/>
              </w:rPr>
              <w:t>5'-attcttttcttacgCGGCCGGCGTTTTTTCAC</w:t>
            </w:r>
            <w:r w:rsidRPr="00160793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-3'</w:t>
            </w:r>
          </w:p>
        </w:tc>
        <w:tc>
          <w:tcPr>
            <w:tcW w:w="282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3CAA91" w14:textId="77777777" w:rsidR="00160793" w:rsidRPr="00160793" w:rsidRDefault="00160793" w:rsidP="0016079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</w:p>
        </w:tc>
      </w:tr>
      <w:tr w:rsidR="00160793" w:rsidRPr="00160793" w14:paraId="72C7766D" w14:textId="77777777" w:rsidTr="00B20657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9DD9B1" w14:textId="77777777" w:rsidR="00160793" w:rsidRPr="00160793" w:rsidRDefault="00160793" w:rsidP="0016079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lastRenderedPageBreak/>
              <w:t>bvs091</w:t>
            </w:r>
            <w:r w:rsidRPr="00160793">
              <w:rPr>
                <w:rFonts w:ascii="Times New Roman" w:eastAsia="宋体" w:hAnsi="Times New Roman" w:cs="Times New Roman"/>
                <w:sz w:val="18"/>
                <w:szCs w:val="18"/>
              </w:rPr>
              <w:t>-B-F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B55044" w14:textId="77777777" w:rsidR="00160793" w:rsidRPr="00160793" w:rsidRDefault="00160793" w:rsidP="00160793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5'-</w:t>
            </w:r>
            <w:r w:rsidRPr="00160793">
              <w:rPr>
                <w:rFonts w:ascii="Times New Roman" w:eastAsia="宋体" w:hAnsi="Times New Roman" w:cs="Times New Roman"/>
                <w:sz w:val="18"/>
                <w:szCs w:val="18"/>
              </w:rPr>
              <w:t>cggccgCGTAAGAAAAGAATAAGACAAGACCG</w:t>
            </w:r>
            <w:r w:rsidRPr="00160793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-3'</w:t>
            </w:r>
          </w:p>
        </w:tc>
        <w:tc>
          <w:tcPr>
            <w:tcW w:w="282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D50902" w14:textId="77777777" w:rsidR="00160793" w:rsidRPr="00160793" w:rsidRDefault="00160793" w:rsidP="0016079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</w:p>
        </w:tc>
      </w:tr>
      <w:tr w:rsidR="00160793" w:rsidRPr="00160793" w14:paraId="136ADD7A" w14:textId="77777777" w:rsidTr="00B20657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173898" w14:textId="77777777" w:rsidR="00160793" w:rsidRPr="00160793" w:rsidRDefault="00160793" w:rsidP="0016079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bvs091</w:t>
            </w:r>
            <w:r w:rsidRPr="00160793">
              <w:rPr>
                <w:rFonts w:ascii="Times New Roman" w:eastAsia="宋体" w:hAnsi="Times New Roman" w:cs="Times New Roman"/>
                <w:sz w:val="18"/>
                <w:szCs w:val="18"/>
              </w:rPr>
              <w:t>-B-R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E308F1" w14:textId="77777777" w:rsidR="00160793" w:rsidRPr="00160793" w:rsidRDefault="00160793" w:rsidP="00160793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5'-</w:t>
            </w:r>
            <w:r w:rsidRPr="00160793">
              <w:rPr>
                <w:rFonts w:ascii="Times New Roman" w:eastAsia="宋体" w:hAnsi="Times New Roman" w:cs="Times New Roman"/>
                <w:sz w:val="18"/>
                <w:szCs w:val="18"/>
              </w:rPr>
              <w:t>gcgtcgggcgatatcggatccTTATGATCGCGGCCTGAGAC</w:t>
            </w:r>
            <w:r w:rsidRPr="00160793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-3'</w:t>
            </w:r>
          </w:p>
        </w:tc>
        <w:tc>
          <w:tcPr>
            <w:tcW w:w="282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DAEAB5" w14:textId="77777777" w:rsidR="00160793" w:rsidRPr="00160793" w:rsidRDefault="00160793" w:rsidP="0016079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</w:p>
        </w:tc>
      </w:tr>
      <w:tr w:rsidR="00160793" w:rsidRPr="00160793" w14:paraId="1C53AB75" w14:textId="77777777" w:rsidTr="00B20657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BF3BE2" w14:textId="77777777" w:rsidR="00160793" w:rsidRPr="00160793" w:rsidRDefault="00160793" w:rsidP="0016079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pHT01-bvs091</w:t>
            </w:r>
            <w:r w:rsidRPr="00160793">
              <w:rPr>
                <w:rFonts w:ascii="Times New Roman" w:eastAsia="宋体" w:hAnsi="Times New Roman" w:cs="Times New Roman"/>
                <w:sz w:val="18"/>
                <w:szCs w:val="18"/>
              </w:rPr>
              <w:t>-F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69072D" w14:textId="77777777" w:rsidR="00160793" w:rsidRPr="00160793" w:rsidRDefault="00160793" w:rsidP="00160793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5'-</w:t>
            </w:r>
            <w:r w:rsidRPr="00160793">
              <w:rPr>
                <w:rFonts w:ascii="Times New Roman" w:eastAsia="宋体" w:hAnsi="Times New Roman" w:cs="Times New Roman"/>
                <w:sz w:val="18"/>
                <w:szCs w:val="18"/>
              </w:rPr>
              <w:t>agacgcgtcgggcgatatcCAAATAAATAATATATGGTTGCCCG</w:t>
            </w:r>
            <w:r w:rsidRPr="00160793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-3'</w:t>
            </w:r>
          </w:p>
        </w:tc>
        <w:tc>
          <w:tcPr>
            <w:tcW w:w="28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44F40F" w14:textId="77777777" w:rsidR="00160793" w:rsidRPr="00160793" w:rsidRDefault="00160793" w:rsidP="0016079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pHT01-bvs091 </w:t>
            </w:r>
            <w:r w:rsidRPr="00160793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plasmid </w:t>
            </w:r>
            <w:proofErr w:type="spellStart"/>
            <w:r w:rsidRPr="0016079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consturction</w:t>
            </w:r>
            <w:proofErr w:type="spellEnd"/>
          </w:p>
        </w:tc>
      </w:tr>
      <w:tr w:rsidR="00160793" w:rsidRPr="00160793" w14:paraId="0692644B" w14:textId="77777777" w:rsidTr="00B20657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E57055" w14:textId="77777777" w:rsidR="00160793" w:rsidRPr="00160793" w:rsidRDefault="00160793" w:rsidP="0016079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pHT01-bvs09</w:t>
            </w:r>
            <w:r w:rsidRPr="00160793">
              <w:rPr>
                <w:rFonts w:ascii="Times New Roman" w:eastAsia="宋体" w:hAnsi="Times New Roman" w:cs="Times New Roman"/>
                <w:sz w:val="18"/>
                <w:szCs w:val="18"/>
              </w:rPr>
              <w:t>-R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135C00" w14:textId="77777777" w:rsidR="00160793" w:rsidRPr="00160793" w:rsidRDefault="00160793" w:rsidP="00160793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5'-</w:t>
            </w:r>
            <w:r w:rsidRPr="00160793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gcgggctgccccggggacgtcGCTTCAGGCTTCAACGGACA</w:t>
            </w:r>
            <w:r w:rsidRPr="00160793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-3'</w:t>
            </w:r>
          </w:p>
        </w:tc>
        <w:tc>
          <w:tcPr>
            <w:tcW w:w="282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BD2DCA" w14:textId="77777777" w:rsidR="00160793" w:rsidRPr="00160793" w:rsidRDefault="00160793" w:rsidP="0016079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</w:p>
        </w:tc>
      </w:tr>
      <w:tr w:rsidR="00160793" w:rsidRPr="00160793" w14:paraId="78BB98A8" w14:textId="77777777" w:rsidTr="00B20657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1E56C8" w14:textId="77777777" w:rsidR="00160793" w:rsidRPr="00160793" w:rsidRDefault="00160793" w:rsidP="0016079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galT2</w:t>
            </w:r>
            <w:r w:rsidRPr="00160793">
              <w:rPr>
                <w:rFonts w:ascii="Times New Roman" w:eastAsia="宋体" w:hAnsi="Times New Roman" w:cs="Times New Roman"/>
                <w:sz w:val="18"/>
                <w:szCs w:val="18"/>
              </w:rPr>
              <w:t>-F-F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F3FFB6" w14:textId="77777777" w:rsidR="00160793" w:rsidRPr="00160793" w:rsidRDefault="00160793" w:rsidP="00160793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5'-</w:t>
            </w:r>
            <w:r w:rsidRPr="00160793">
              <w:rPr>
                <w:rFonts w:ascii="Times New Roman" w:eastAsia="宋体" w:hAnsi="Times New Roman" w:cs="Times New Roman"/>
                <w:sz w:val="18"/>
                <w:szCs w:val="18"/>
              </w:rPr>
              <w:t>atctatcgatgcatgccatggCTTTCAAACGTGAATGGAAAGAGTG</w:t>
            </w:r>
            <w:r w:rsidRPr="00160793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-3'</w:t>
            </w:r>
          </w:p>
        </w:tc>
        <w:tc>
          <w:tcPr>
            <w:tcW w:w="28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A5C6C7" w14:textId="4AE0EDD5" w:rsidR="00160793" w:rsidRPr="00160793" w:rsidRDefault="00160793" w:rsidP="0016079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Deletion</w:t>
            </w:r>
            <w:r w:rsidRPr="00160793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of </w:t>
            </w:r>
            <w:r w:rsidRPr="0016079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galT</w:t>
            </w:r>
            <w:r w:rsidR="00944264" w:rsidRPr="0016079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2 </w:t>
            </w:r>
            <w:r w:rsidR="00944264" w:rsidRPr="0016079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mutant</w:t>
            </w:r>
          </w:p>
          <w:p w14:paraId="04C79C16" w14:textId="77777777" w:rsidR="00160793" w:rsidRPr="00160793" w:rsidRDefault="00160793" w:rsidP="0016079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  <w:proofErr w:type="spellStart"/>
            <w:r w:rsidRPr="0016079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consturction</w:t>
            </w:r>
            <w:proofErr w:type="spellEnd"/>
          </w:p>
        </w:tc>
      </w:tr>
      <w:tr w:rsidR="00160793" w:rsidRPr="00160793" w14:paraId="0D1BD3F1" w14:textId="77777777" w:rsidTr="00B20657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DC6CBA" w14:textId="77777777" w:rsidR="00160793" w:rsidRPr="00160793" w:rsidRDefault="00160793" w:rsidP="0016079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galT2</w:t>
            </w:r>
            <w:r w:rsidRPr="00160793">
              <w:rPr>
                <w:rFonts w:ascii="Times New Roman" w:eastAsia="宋体" w:hAnsi="Times New Roman" w:cs="Times New Roman"/>
                <w:sz w:val="18"/>
                <w:szCs w:val="18"/>
              </w:rPr>
              <w:t>-F-R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43F39C" w14:textId="77777777" w:rsidR="00160793" w:rsidRPr="00160793" w:rsidRDefault="00160793" w:rsidP="00160793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5'-</w:t>
            </w:r>
            <w:r w:rsidRPr="00160793">
              <w:rPr>
                <w:rFonts w:ascii="Times New Roman" w:eastAsia="宋体" w:hAnsi="Times New Roman" w:cs="Times New Roman"/>
                <w:sz w:val="18"/>
                <w:szCs w:val="18"/>
              </w:rPr>
              <w:t>gctcaattgccatTGTGCAGTTTCAGCGTTTGC</w:t>
            </w:r>
            <w:r w:rsidRPr="00160793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-3'</w:t>
            </w:r>
          </w:p>
        </w:tc>
        <w:tc>
          <w:tcPr>
            <w:tcW w:w="282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E591ED" w14:textId="77777777" w:rsidR="00160793" w:rsidRPr="00160793" w:rsidRDefault="00160793" w:rsidP="0016079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</w:p>
        </w:tc>
      </w:tr>
      <w:tr w:rsidR="00160793" w:rsidRPr="00160793" w14:paraId="71792BA9" w14:textId="77777777" w:rsidTr="00B20657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9E89C8" w14:textId="77777777" w:rsidR="00160793" w:rsidRPr="00160793" w:rsidRDefault="00160793" w:rsidP="0016079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galT2</w:t>
            </w:r>
            <w:r w:rsidRPr="00160793">
              <w:rPr>
                <w:rFonts w:ascii="Times New Roman" w:eastAsia="宋体" w:hAnsi="Times New Roman" w:cs="Times New Roman"/>
                <w:sz w:val="18"/>
                <w:szCs w:val="18"/>
              </w:rPr>
              <w:t>-B-F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18B792" w14:textId="77777777" w:rsidR="00160793" w:rsidRPr="00160793" w:rsidRDefault="00160793" w:rsidP="00160793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5'-gacgagctgtacaagtaaTCATTGGCTATCAAAATCCGG-3'</w:t>
            </w:r>
          </w:p>
        </w:tc>
        <w:tc>
          <w:tcPr>
            <w:tcW w:w="282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46FD88" w14:textId="77777777" w:rsidR="00160793" w:rsidRPr="00160793" w:rsidRDefault="00160793" w:rsidP="0016079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</w:p>
        </w:tc>
      </w:tr>
      <w:tr w:rsidR="00160793" w:rsidRPr="00160793" w14:paraId="67EAF774" w14:textId="77777777" w:rsidTr="00B20657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8CF764" w14:textId="77777777" w:rsidR="00160793" w:rsidRPr="00160793" w:rsidRDefault="00160793" w:rsidP="0016079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galT2</w:t>
            </w:r>
            <w:r w:rsidRPr="00160793">
              <w:rPr>
                <w:rFonts w:ascii="Times New Roman" w:eastAsia="宋体" w:hAnsi="Times New Roman" w:cs="Times New Roman"/>
                <w:sz w:val="18"/>
                <w:szCs w:val="18"/>
              </w:rPr>
              <w:t>-B-R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FBA10D" w14:textId="77777777" w:rsidR="00160793" w:rsidRPr="00160793" w:rsidRDefault="00160793" w:rsidP="00160793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5'-</w:t>
            </w:r>
            <w:r w:rsidRPr="00160793">
              <w:rPr>
                <w:rFonts w:ascii="Times New Roman" w:eastAsia="宋体" w:hAnsi="Times New Roman" w:cs="Times New Roman"/>
                <w:sz w:val="18"/>
                <w:szCs w:val="18"/>
              </w:rPr>
              <w:t>agacgcgtcgggcgatatcCTTCCAACAAAACCTGCTCCG</w:t>
            </w:r>
            <w:r w:rsidRPr="00160793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-3'</w:t>
            </w:r>
          </w:p>
        </w:tc>
        <w:tc>
          <w:tcPr>
            <w:tcW w:w="282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5E54E1" w14:textId="77777777" w:rsidR="00160793" w:rsidRPr="00160793" w:rsidRDefault="00160793" w:rsidP="0016079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</w:p>
        </w:tc>
      </w:tr>
      <w:tr w:rsidR="00160793" w:rsidRPr="00160793" w14:paraId="00DD4632" w14:textId="77777777" w:rsidTr="00B20657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24146D" w14:textId="77777777" w:rsidR="00160793" w:rsidRPr="00160793" w:rsidRDefault="00160793" w:rsidP="0016079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160793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pMAD</w:t>
            </w:r>
            <w:proofErr w:type="spellEnd"/>
            <w:r w:rsidRPr="00160793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-</w:t>
            </w:r>
            <w:proofErr w:type="spellStart"/>
            <w:r w:rsidRPr="00160793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amyE</w:t>
            </w:r>
            <w:proofErr w:type="spellEnd"/>
            <w:r w:rsidRPr="00160793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-</w:t>
            </w:r>
            <w:r w:rsidRPr="00160793">
              <w:rPr>
                <w:rFonts w:ascii="Times New Roman" w:eastAsia="宋体" w:hAnsi="Times New Roman" w:cs="Times New Roman"/>
                <w:sz w:val="18"/>
                <w:szCs w:val="18"/>
              </w:rPr>
              <w:t>F-F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307A08" w14:textId="77777777" w:rsidR="00160793" w:rsidRPr="00160793" w:rsidRDefault="00160793" w:rsidP="00160793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5'-</w:t>
            </w:r>
            <w:r w:rsidRPr="00160793">
              <w:rPr>
                <w:rFonts w:ascii="Times New Roman" w:eastAsia="宋体" w:hAnsi="Times New Roman" w:cs="Times New Roman"/>
                <w:sz w:val="18"/>
                <w:szCs w:val="18"/>
              </w:rPr>
              <w:t>atctatcgatgcatgccatggCTTCATGATTCCGCTGGCG</w:t>
            </w:r>
            <w:r w:rsidRPr="00160793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-3'</w:t>
            </w:r>
          </w:p>
        </w:tc>
        <w:tc>
          <w:tcPr>
            <w:tcW w:w="28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C655FB" w14:textId="77777777" w:rsidR="00160793" w:rsidRPr="00160793" w:rsidRDefault="00160793" w:rsidP="0016079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Dual Plasmid Fluorescent Reporter System</w:t>
            </w:r>
          </w:p>
        </w:tc>
      </w:tr>
      <w:tr w:rsidR="00160793" w:rsidRPr="00160793" w14:paraId="4F6327FD" w14:textId="77777777" w:rsidTr="00B20657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DA8EA2" w14:textId="77777777" w:rsidR="00160793" w:rsidRPr="00160793" w:rsidRDefault="00160793" w:rsidP="0016079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160793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pMAD</w:t>
            </w:r>
            <w:proofErr w:type="spellEnd"/>
            <w:r w:rsidRPr="00160793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-</w:t>
            </w:r>
            <w:proofErr w:type="spellStart"/>
            <w:r w:rsidRPr="00160793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amyE</w:t>
            </w:r>
            <w:proofErr w:type="spellEnd"/>
            <w:r w:rsidRPr="00160793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-</w:t>
            </w:r>
            <w:r w:rsidRPr="00160793">
              <w:rPr>
                <w:rFonts w:ascii="Times New Roman" w:eastAsia="宋体" w:hAnsi="Times New Roman" w:cs="Times New Roman"/>
                <w:sz w:val="18"/>
                <w:szCs w:val="18"/>
              </w:rPr>
              <w:t>F-R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9EA59C" w14:textId="77777777" w:rsidR="00160793" w:rsidRPr="00160793" w:rsidRDefault="00160793" w:rsidP="00160793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5'-</w:t>
            </w:r>
            <w:r w:rsidRPr="00160793">
              <w:rPr>
                <w:rFonts w:ascii="Times New Roman" w:eastAsia="宋体" w:hAnsi="Times New Roman" w:cs="Times New Roman"/>
                <w:sz w:val="18"/>
                <w:szCs w:val="18"/>
              </w:rPr>
              <w:t>ccgcctccatTTTTTGACACTCCTTATTTGATTTTTG</w:t>
            </w:r>
            <w:r w:rsidRPr="00160793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-3'</w:t>
            </w:r>
          </w:p>
        </w:tc>
        <w:tc>
          <w:tcPr>
            <w:tcW w:w="282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441EED" w14:textId="77777777" w:rsidR="00160793" w:rsidRPr="00160793" w:rsidRDefault="00160793" w:rsidP="0016079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</w:p>
        </w:tc>
      </w:tr>
      <w:tr w:rsidR="00160793" w:rsidRPr="00160793" w14:paraId="2E5A8900" w14:textId="77777777" w:rsidTr="00B20657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01F019" w14:textId="77777777" w:rsidR="00160793" w:rsidRPr="00160793" w:rsidRDefault="00160793" w:rsidP="0016079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160793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amyE</w:t>
            </w:r>
            <w:proofErr w:type="spellEnd"/>
            <w:r w:rsidRPr="00160793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-</w:t>
            </w:r>
            <w:proofErr w:type="spellStart"/>
            <w:r w:rsidRPr="00160793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galT</w:t>
            </w:r>
            <w:proofErr w:type="spellEnd"/>
            <w:r w:rsidRPr="00160793">
              <w:rPr>
                <w:rFonts w:ascii="Times New Roman" w:eastAsia="宋体" w:hAnsi="Times New Roman" w:cs="Times New Roman"/>
                <w:sz w:val="18"/>
                <w:szCs w:val="18"/>
              </w:rPr>
              <w:t>-F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64CB19" w14:textId="77777777" w:rsidR="00160793" w:rsidRPr="00160793" w:rsidRDefault="00160793" w:rsidP="00160793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5'-</w:t>
            </w:r>
            <w:r w:rsidRPr="00160793">
              <w:rPr>
                <w:rFonts w:ascii="Times New Roman" w:eastAsia="宋体" w:hAnsi="Times New Roman" w:cs="Times New Roman"/>
                <w:sz w:val="18"/>
                <w:szCs w:val="18"/>
              </w:rPr>
              <w:t>gtgtcaaaaaATGGAGGCGGCGGTCATT</w:t>
            </w:r>
            <w:r w:rsidRPr="00160793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-3'</w:t>
            </w:r>
          </w:p>
        </w:tc>
        <w:tc>
          <w:tcPr>
            <w:tcW w:w="282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D033A7" w14:textId="77777777" w:rsidR="00160793" w:rsidRPr="00160793" w:rsidRDefault="00160793" w:rsidP="0016079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</w:p>
        </w:tc>
      </w:tr>
      <w:tr w:rsidR="00160793" w:rsidRPr="00160793" w14:paraId="4BE02BC5" w14:textId="77777777" w:rsidTr="00B20657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469E17" w14:textId="77777777" w:rsidR="00160793" w:rsidRPr="00160793" w:rsidRDefault="00160793" w:rsidP="0016079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160793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amyE</w:t>
            </w:r>
            <w:proofErr w:type="spellEnd"/>
            <w:r w:rsidRPr="00160793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-</w:t>
            </w:r>
            <w:proofErr w:type="spellStart"/>
            <w:r w:rsidRPr="00160793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galT</w:t>
            </w:r>
            <w:proofErr w:type="spellEnd"/>
            <w:r w:rsidRPr="00160793">
              <w:rPr>
                <w:rFonts w:ascii="Times New Roman" w:eastAsia="宋体" w:hAnsi="Times New Roman" w:cs="Times New Roman"/>
                <w:sz w:val="18"/>
                <w:szCs w:val="18"/>
              </w:rPr>
              <w:t>-R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2BB112" w14:textId="77777777" w:rsidR="00160793" w:rsidRPr="00160793" w:rsidRDefault="00160793" w:rsidP="00160793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5'-</w:t>
            </w:r>
            <w:r w:rsidRPr="00160793">
              <w:rPr>
                <w:rFonts w:ascii="Times New Roman" w:eastAsia="宋体" w:hAnsi="Times New Roman" w:cs="Times New Roman"/>
                <w:sz w:val="18"/>
                <w:szCs w:val="18"/>
              </w:rPr>
              <w:t>ctttgctcatTCAGCTGCCATTCTCCAATAACG</w:t>
            </w:r>
            <w:r w:rsidRPr="00160793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-3'</w:t>
            </w:r>
          </w:p>
        </w:tc>
        <w:tc>
          <w:tcPr>
            <w:tcW w:w="282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34DBC8" w14:textId="77777777" w:rsidR="00160793" w:rsidRPr="00160793" w:rsidRDefault="00160793" w:rsidP="0016079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</w:p>
        </w:tc>
      </w:tr>
      <w:tr w:rsidR="00160793" w:rsidRPr="00160793" w14:paraId="20A2CCE4" w14:textId="77777777" w:rsidTr="00B20657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FC1388" w14:textId="77777777" w:rsidR="00160793" w:rsidRPr="00160793" w:rsidRDefault="00160793" w:rsidP="0016079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160793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galT</w:t>
            </w:r>
            <w:proofErr w:type="spellEnd"/>
            <w:r w:rsidRPr="00160793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-</w:t>
            </w:r>
            <w:proofErr w:type="spellStart"/>
            <w:r w:rsidRPr="00160793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sfGFP</w:t>
            </w:r>
            <w:proofErr w:type="spellEnd"/>
            <w:r w:rsidRPr="00160793">
              <w:rPr>
                <w:rFonts w:ascii="Times New Roman" w:eastAsia="宋体" w:hAnsi="Times New Roman" w:cs="Times New Roman"/>
                <w:sz w:val="18"/>
                <w:szCs w:val="18"/>
              </w:rPr>
              <w:t>-F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8648FB" w14:textId="77777777" w:rsidR="00160793" w:rsidRPr="00160793" w:rsidRDefault="00160793" w:rsidP="00160793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5'-</w:t>
            </w:r>
            <w:r w:rsidRPr="00160793">
              <w:rPr>
                <w:rFonts w:ascii="Times New Roman" w:eastAsia="宋体" w:hAnsi="Times New Roman" w:cs="Times New Roman"/>
                <w:sz w:val="18"/>
                <w:szCs w:val="18"/>
              </w:rPr>
              <w:t>tggcagctgaATGAGCAAAGGAGAAGAACTTTTCA</w:t>
            </w:r>
            <w:r w:rsidRPr="00160793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-3'</w:t>
            </w:r>
          </w:p>
        </w:tc>
        <w:tc>
          <w:tcPr>
            <w:tcW w:w="282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AAB9B3" w14:textId="77777777" w:rsidR="00160793" w:rsidRPr="00160793" w:rsidRDefault="00160793" w:rsidP="0016079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</w:p>
        </w:tc>
      </w:tr>
      <w:tr w:rsidR="00160793" w:rsidRPr="00160793" w14:paraId="090377A0" w14:textId="77777777" w:rsidTr="00B20657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9AF789" w14:textId="77777777" w:rsidR="00160793" w:rsidRPr="00160793" w:rsidRDefault="00160793" w:rsidP="0016079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160793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galT</w:t>
            </w:r>
            <w:proofErr w:type="spellEnd"/>
            <w:r w:rsidRPr="00160793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-</w:t>
            </w:r>
            <w:proofErr w:type="spellStart"/>
            <w:r w:rsidRPr="00160793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sfGFP</w:t>
            </w:r>
            <w:proofErr w:type="spellEnd"/>
            <w:r w:rsidRPr="00160793">
              <w:rPr>
                <w:rFonts w:ascii="Times New Roman" w:eastAsia="宋体" w:hAnsi="Times New Roman" w:cs="Times New Roman"/>
                <w:sz w:val="18"/>
                <w:szCs w:val="18"/>
              </w:rPr>
              <w:t>-R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16F8CA" w14:textId="77777777" w:rsidR="00160793" w:rsidRPr="00160793" w:rsidRDefault="00160793" w:rsidP="00160793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5'-</w:t>
            </w:r>
            <w:r w:rsidRPr="00160793">
              <w:rPr>
                <w:rFonts w:ascii="Times New Roman" w:eastAsia="宋体" w:hAnsi="Times New Roman" w:cs="Times New Roman"/>
                <w:sz w:val="18"/>
                <w:szCs w:val="18"/>
              </w:rPr>
              <w:t>ccacccatgtgactaacttTTTGTAGAGCTCATCCATGCCA</w:t>
            </w:r>
            <w:r w:rsidRPr="00160793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-3'</w:t>
            </w:r>
          </w:p>
        </w:tc>
        <w:tc>
          <w:tcPr>
            <w:tcW w:w="282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535C2A" w14:textId="77777777" w:rsidR="00160793" w:rsidRPr="00160793" w:rsidRDefault="00160793" w:rsidP="0016079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</w:p>
        </w:tc>
      </w:tr>
      <w:tr w:rsidR="00160793" w:rsidRPr="00160793" w14:paraId="25A0C9A7" w14:textId="77777777" w:rsidTr="00B20657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10E9B9" w14:textId="77777777" w:rsidR="00160793" w:rsidRPr="00160793" w:rsidRDefault="00160793" w:rsidP="0016079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160793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pMAD</w:t>
            </w:r>
            <w:proofErr w:type="spellEnd"/>
            <w:r w:rsidRPr="00160793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-</w:t>
            </w:r>
            <w:proofErr w:type="spellStart"/>
            <w:r w:rsidRPr="00160793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amyE</w:t>
            </w:r>
            <w:proofErr w:type="spellEnd"/>
            <w:r w:rsidRPr="00160793">
              <w:rPr>
                <w:rFonts w:ascii="Times New Roman" w:eastAsia="宋体" w:hAnsi="Times New Roman" w:cs="Times New Roman"/>
                <w:sz w:val="18"/>
                <w:szCs w:val="18"/>
              </w:rPr>
              <w:t>-B-F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E34BAD" w14:textId="77777777" w:rsidR="00160793" w:rsidRPr="00160793" w:rsidRDefault="00160793" w:rsidP="00160793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5'-aAAGTTAGTCACATGGGTGGAATCA-3'</w:t>
            </w:r>
          </w:p>
        </w:tc>
        <w:tc>
          <w:tcPr>
            <w:tcW w:w="282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DB1426" w14:textId="77777777" w:rsidR="00160793" w:rsidRPr="00160793" w:rsidRDefault="00160793" w:rsidP="0016079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</w:p>
        </w:tc>
      </w:tr>
      <w:tr w:rsidR="00160793" w:rsidRPr="00160793" w14:paraId="3905E9E3" w14:textId="77777777" w:rsidTr="00B20657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64C8F6" w14:textId="77777777" w:rsidR="00160793" w:rsidRPr="00160793" w:rsidRDefault="00160793" w:rsidP="0016079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160793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pMAD</w:t>
            </w:r>
            <w:proofErr w:type="spellEnd"/>
            <w:r w:rsidRPr="00160793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-</w:t>
            </w:r>
            <w:proofErr w:type="spellStart"/>
            <w:r w:rsidRPr="00160793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amyE</w:t>
            </w:r>
            <w:proofErr w:type="spellEnd"/>
            <w:r w:rsidRPr="00160793">
              <w:rPr>
                <w:rFonts w:ascii="Times New Roman" w:eastAsia="宋体" w:hAnsi="Times New Roman" w:cs="Times New Roman"/>
                <w:sz w:val="18"/>
                <w:szCs w:val="18"/>
              </w:rPr>
              <w:t>-B-R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7E4F2C" w14:textId="77777777" w:rsidR="00160793" w:rsidRPr="00160793" w:rsidRDefault="00160793" w:rsidP="00160793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5'-</w:t>
            </w:r>
            <w:r w:rsidRPr="00160793">
              <w:rPr>
                <w:rFonts w:ascii="Times New Roman" w:eastAsia="宋体" w:hAnsi="Times New Roman" w:cs="Times New Roman"/>
                <w:sz w:val="18"/>
                <w:szCs w:val="18"/>
              </w:rPr>
              <w:t>agacgcgtcgggcgatatcTCATGGCTTTCCCCGGCC</w:t>
            </w:r>
            <w:r w:rsidRPr="00160793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-3'</w:t>
            </w:r>
          </w:p>
        </w:tc>
        <w:tc>
          <w:tcPr>
            <w:tcW w:w="282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B0219B" w14:textId="77777777" w:rsidR="00160793" w:rsidRPr="00160793" w:rsidRDefault="00160793" w:rsidP="0016079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</w:p>
        </w:tc>
      </w:tr>
      <w:tr w:rsidR="00160793" w:rsidRPr="00160793" w14:paraId="3914CA36" w14:textId="77777777" w:rsidTr="00B20657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EA743F" w14:textId="77777777" w:rsidR="00160793" w:rsidRPr="00160793" w:rsidRDefault="00160793" w:rsidP="0016079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160793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galT</w:t>
            </w:r>
            <w:proofErr w:type="spellEnd"/>
            <w:r w:rsidRPr="00160793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-mRNA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7A5300" w14:textId="77777777" w:rsidR="00160793" w:rsidRPr="00160793" w:rsidRDefault="00160793" w:rsidP="0016079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5'-GAAGACAGGGAGAAAAGCUGACUUUUACACGGCGGAUGUCGGA</w:t>
            </w:r>
          </w:p>
          <w:p w14:paraId="5ACF1717" w14:textId="77777777" w:rsidR="00160793" w:rsidRPr="00160793" w:rsidRDefault="00160793" w:rsidP="00160793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GCCGGAGCGAGAGAACUAAAGGG-3'</w:t>
            </w:r>
          </w:p>
        </w:tc>
        <w:tc>
          <w:tcPr>
            <w:tcW w:w="28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B5C35E" w14:textId="77777777" w:rsidR="00160793" w:rsidRPr="00160793" w:rsidRDefault="00160793" w:rsidP="0016079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color w:val="212121"/>
                <w:sz w:val="18"/>
                <w:szCs w:val="18"/>
              </w:rPr>
              <w:t>MST</w:t>
            </w:r>
          </w:p>
        </w:tc>
      </w:tr>
      <w:tr w:rsidR="00160793" w:rsidRPr="00160793" w14:paraId="497EBB31" w14:textId="77777777" w:rsidTr="00B20657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E4405" w14:textId="77777777" w:rsidR="00160793" w:rsidRPr="00160793" w:rsidRDefault="00160793" w:rsidP="00160793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T7</w:t>
            </w:r>
            <w:r w:rsidRPr="00160793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bvs091</w:t>
            </w:r>
            <w:r w:rsidRPr="0016079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-F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45BD1" w14:textId="77777777" w:rsidR="00160793" w:rsidRPr="00160793" w:rsidRDefault="00160793" w:rsidP="00160793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5'-</w:t>
            </w:r>
            <w:r w:rsidRPr="00160793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18"/>
                <w:lang w:bidi="ar"/>
              </w:rPr>
              <w:t>TAATACGACTCACTATAGGGCAAATAAATAATATATGGTTGCCC</w:t>
            </w:r>
            <w:r w:rsidRPr="00160793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-3'</w:t>
            </w:r>
          </w:p>
        </w:tc>
        <w:tc>
          <w:tcPr>
            <w:tcW w:w="282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33F43" w14:textId="77777777" w:rsidR="00160793" w:rsidRPr="00160793" w:rsidRDefault="00160793" w:rsidP="0016079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</w:p>
        </w:tc>
      </w:tr>
      <w:tr w:rsidR="00160793" w:rsidRPr="00160793" w14:paraId="515A518F" w14:textId="77777777" w:rsidTr="00B20657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01614" w14:textId="77777777" w:rsidR="00160793" w:rsidRPr="00160793" w:rsidRDefault="00160793" w:rsidP="00160793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bvs091</w:t>
            </w:r>
            <w:r w:rsidRPr="00160793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  <w:lang w:bidi="ar"/>
              </w:rPr>
              <w:t>-mut-1R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BB77C" w14:textId="77777777" w:rsidR="00160793" w:rsidRPr="00160793" w:rsidRDefault="00160793" w:rsidP="00160793">
            <w:pPr>
              <w:widowControl/>
              <w:spacing w:line="360" w:lineRule="auto"/>
              <w:textAlignment w:val="bottom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5'</w:t>
            </w:r>
            <w:r w:rsidRPr="00160793">
              <w:rPr>
                <w:rFonts w:ascii="Times New Roman" w:eastAsia="宋体" w:hAnsi="Times New Roman" w:cs="Times New Roman" w:hint="eastAsia"/>
                <w:bCs/>
                <w:color w:val="000000"/>
                <w:sz w:val="18"/>
                <w:szCs w:val="18"/>
              </w:rPr>
              <w:t>-</w:t>
            </w:r>
            <w:r w:rsidRPr="00160793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AACTGTGCCCGCCGGCTAGCCTCGGCCAGTGACGATTGAGAGGTA</w:t>
            </w:r>
          </w:p>
          <w:p w14:paraId="147AEF0F" w14:textId="77777777" w:rsidR="00160793" w:rsidRPr="00160793" w:rsidRDefault="00160793" w:rsidP="00160793">
            <w:pPr>
              <w:widowControl/>
              <w:spacing w:line="360" w:lineRule="auto"/>
              <w:textAlignment w:val="bottom"/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</w:pPr>
            <w:r w:rsidRPr="00160793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GGG-3'</w:t>
            </w:r>
          </w:p>
        </w:tc>
        <w:tc>
          <w:tcPr>
            <w:tcW w:w="282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1D236" w14:textId="77777777" w:rsidR="00160793" w:rsidRPr="00160793" w:rsidRDefault="00160793" w:rsidP="0016079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</w:p>
        </w:tc>
      </w:tr>
      <w:tr w:rsidR="00160793" w:rsidRPr="00160793" w14:paraId="7DEC05B8" w14:textId="77777777" w:rsidTr="00B20657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7C307" w14:textId="77777777" w:rsidR="00160793" w:rsidRPr="00160793" w:rsidRDefault="00160793" w:rsidP="00160793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bvs091</w:t>
            </w:r>
            <w:r w:rsidRPr="00160793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  <w:lang w:bidi="ar"/>
              </w:rPr>
              <w:t>-mut-2F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1A27C" w14:textId="77777777" w:rsidR="00160793" w:rsidRPr="00160793" w:rsidRDefault="00160793" w:rsidP="00160793">
            <w:pPr>
              <w:widowControl/>
              <w:spacing w:line="360" w:lineRule="auto"/>
              <w:textAlignment w:val="bottom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5'-GCCGAGGCTAGCCGGCGGGCACAGTTTTGTAAAACAAAAAGTCT</w:t>
            </w:r>
          </w:p>
          <w:p w14:paraId="35C338B4" w14:textId="77777777" w:rsidR="00160793" w:rsidRPr="00160793" w:rsidRDefault="00160793" w:rsidP="00160793">
            <w:pPr>
              <w:widowControl/>
              <w:spacing w:line="360" w:lineRule="auto"/>
              <w:textAlignment w:val="bottom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TTTTTCC-3'</w:t>
            </w:r>
          </w:p>
        </w:tc>
        <w:tc>
          <w:tcPr>
            <w:tcW w:w="282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31A13" w14:textId="77777777" w:rsidR="00160793" w:rsidRPr="00160793" w:rsidRDefault="00160793" w:rsidP="0016079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</w:p>
        </w:tc>
      </w:tr>
      <w:tr w:rsidR="00160793" w:rsidRPr="00160793" w14:paraId="7DB94DA2" w14:textId="77777777" w:rsidTr="00B20657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4543C" w14:textId="77777777" w:rsidR="00160793" w:rsidRPr="00160793" w:rsidRDefault="00160793" w:rsidP="00160793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bvs091</w:t>
            </w:r>
            <w:r w:rsidRPr="00160793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  <w:lang w:bidi="ar"/>
              </w:rPr>
              <w:t>-com-R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06D51" w14:textId="77777777" w:rsidR="00160793" w:rsidRPr="00160793" w:rsidRDefault="00160793" w:rsidP="00160793">
            <w:pPr>
              <w:widowControl/>
              <w:spacing w:line="360" w:lineRule="auto"/>
              <w:textAlignment w:val="bottom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5'-TTTACACCGGCGGATGTTCGGAGCCGCAGTGACGATTGAGAGG</w:t>
            </w:r>
          </w:p>
          <w:p w14:paraId="23AEAF5E" w14:textId="77777777" w:rsidR="00160793" w:rsidRPr="00160793" w:rsidRDefault="00160793" w:rsidP="00160793">
            <w:pPr>
              <w:widowControl/>
              <w:spacing w:line="360" w:lineRule="auto"/>
              <w:textAlignment w:val="bottom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TAGGG-3'</w:t>
            </w:r>
          </w:p>
        </w:tc>
        <w:tc>
          <w:tcPr>
            <w:tcW w:w="282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A750C" w14:textId="77777777" w:rsidR="00160793" w:rsidRPr="00160793" w:rsidRDefault="00160793" w:rsidP="0016079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</w:p>
        </w:tc>
      </w:tr>
      <w:tr w:rsidR="00160793" w:rsidRPr="00160793" w14:paraId="6A76D62A" w14:textId="77777777" w:rsidTr="00B20657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</w:trPr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E43EDB" w14:textId="77777777" w:rsidR="00160793" w:rsidRPr="00160793" w:rsidRDefault="00160793" w:rsidP="00160793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bvs091</w:t>
            </w:r>
            <w:r w:rsidRPr="00160793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  <w:lang w:bidi="ar"/>
              </w:rPr>
              <w:t>-com-2F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4C2CE6" w14:textId="77777777" w:rsidR="00160793" w:rsidRPr="00160793" w:rsidRDefault="00160793" w:rsidP="00160793">
            <w:pPr>
              <w:widowControl/>
              <w:spacing w:line="360" w:lineRule="auto"/>
              <w:textAlignment w:val="bottom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5'-CGGCTCCGAACATCCGCCGGTGTAAATTGTAAAACAAAAAGTCT</w:t>
            </w:r>
          </w:p>
          <w:p w14:paraId="40636F7D" w14:textId="77777777" w:rsidR="00160793" w:rsidRPr="00160793" w:rsidRDefault="00160793" w:rsidP="00160793">
            <w:pPr>
              <w:widowControl/>
              <w:spacing w:line="360" w:lineRule="auto"/>
              <w:textAlignment w:val="bottom"/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</w:pPr>
            <w:r w:rsidRPr="00160793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TTTTTCC-3'</w:t>
            </w:r>
          </w:p>
        </w:tc>
        <w:tc>
          <w:tcPr>
            <w:tcW w:w="282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B8D2AC" w14:textId="77777777" w:rsidR="00160793" w:rsidRPr="00160793" w:rsidRDefault="00160793" w:rsidP="0016079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</w:p>
        </w:tc>
      </w:tr>
    </w:tbl>
    <w:p w14:paraId="039E8414" w14:textId="77777777" w:rsidR="00FB061C" w:rsidRDefault="00FB061C"/>
    <w:sectPr w:rsidR="00FB0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+mn-ea">
    <w:altName w:val="Times New Roman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D66"/>
    <w:rsid w:val="00160793"/>
    <w:rsid w:val="003C1D66"/>
    <w:rsid w:val="00944264"/>
    <w:rsid w:val="00FB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960AD"/>
  <w15:chartTrackingRefBased/>
  <w15:docId w15:val="{02B57B92-8663-4A39-AF8F-633A8ACF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60793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kern w:val="44"/>
      <w:sz w:val="44"/>
      <w:szCs w:val="24"/>
    </w:rPr>
  </w:style>
  <w:style w:type="paragraph" w:styleId="2">
    <w:name w:val="heading 2"/>
    <w:basedOn w:val="a"/>
    <w:next w:val="a"/>
    <w:link w:val="20"/>
    <w:unhideWhenUsed/>
    <w:qFormat/>
    <w:rsid w:val="00160793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160793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标题 11"/>
    <w:basedOn w:val="a"/>
    <w:next w:val="a"/>
    <w:qFormat/>
    <w:rsid w:val="00160793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4"/>
    </w:rPr>
  </w:style>
  <w:style w:type="character" w:customStyle="1" w:styleId="20">
    <w:name w:val="标题 2 字符"/>
    <w:basedOn w:val="a0"/>
    <w:link w:val="2"/>
    <w:rsid w:val="00160793"/>
    <w:rPr>
      <w:rFonts w:ascii="宋体" w:eastAsia="宋体" w:hAnsi="宋体" w:cs="Times New Roman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rsid w:val="00160793"/>
    <w:rPr>
      <w:rFonts w:ascii="宋体" w:eastAsia="宋体" w:hAnsi="宋体" w:cs="Times New Roman"/>
      <w:b/>
      <w:bCs/>
      <w:kern w:val="0"/>
      <w:sz w:val="27"/>
      <w:szCs w:val="27"/>
    </w:rPr>
  </w:style>
  <w:style w:type="numbering" w:customStyle="1" w:styleId="12">
    <w:name w:val="无列表1"/>
    <w:next w:val="a2"/>
    <w:uiPriority w:val="99"/>
    <w:semiHidden/>
    <w:unhideWhenUsed/>
    <w:rsid w:val="00160793"/>
  </w:style>
  <w:style w:type="character" w:customStyle="1" w:styleId="10">
    <w:name w:val="标题 1 字符"/>
    <w:basedOn w:val="a0"/>
    <w:link w:val="1"/>
    <w:rsid w:val="00160793"/>
    <w:rPr>
      <w:rFonts w:ascii="Calibri" w:eastAsia="宋体" w:hAnsi="Calibri" w:cs="Times New Roman"/>
      <w:b/>
      <w:kern w:val="44"/>
      <w:sz w:val="44"/>
      <w:szCs w:val="24"/>
    </w:rPr>
  </w:style>
  <w:style w:type="paragraph" w:customStyle="1" w:styleId="13">
    <w:name w:val="批注文字1"/>
    <w:basedOn w:val="a"/>
    <w:next w:val="a3"/>
    <w:link w:val="a4"/>
    <w:qFormat/>
    <w:rsid w:val="00160793"/>
    <w:pPr>
      <w:jc w:val="left"/>
    </w:pPr>
    <w:rPr>
      <w:rFonts w:ascii="Calibri" w:eastAsia="宋体" w:hAnsi="Calibri" w:cs="Times New Roman"/>
      <w:szCs w:val="24"/>
    </w:rPr>
  </w:style>
  <w:style w:type="character" w:customStyle="1" w:styleId="a4">
    <w:name w:val="批注文字 字符"/>
    <w:basedOn w:val="a0"/>
    <w:link w:val="13"/>
    <w:qFormat/>
    <w:rsid w:val="00160793"/>
    <w:rPr>
      <w:rFonts w:ascii="Calibri" w:eastAsia="宋体" w:hAnsi="Calibri" w:cs="Times New Roman"/>
      <w:kern w:val="2"/>
      <w:sz w:val="21"/>
      <w:szCs w:val="24"/>
    </w:rPr>
  </w:style>
  <w:style w:type="paragraph" w:customStyle="1" w:styleId="14">
    <w:name w:val="批注框文本1"/>
    <w:basedOn w:val="a"/>
    <w:next w:val="a5"/>
    <w:link w:val="a6"/>
    <w:qFormat/>
    <w:rsid w:val="00160793"/>
    <w:rPr>
      <w:rFonts w:ascii="Calibri" w:eastAsia="宋体" w:hAnsi="Calibri" w:cs="Times New Roman"/>
      <w:sz w:val="18"/>
      <w:szCs w:val="18"/>
    </w:rPr>
  </w:style>
  <w:style w:type="character" w:customStyle="1" w:styleId="a6">
    <w:name w:val="批注框文本 字符"/>
    <w:basedOn w:val="a0"/>
    <w:link w:val="14"/>
    <w:qFormat/>
    <w:rsid w:val="00160793"/>
    <w:rPr>
      <w:rFonts w:ascii="Calibri" w:eastAsia="宋体" w:hAnsi="Calibri" w:cs="Times New Roman"/>
      <w:kern w:val="2"/>
      <w:sz w:val="18"/>
      <w:szCs w:val="18"/>
    </w:rPr>
  </w:style>
  <w:style w:type="paragraph" w:customStyle="1" w:styleId="15">
    <w:name w:val="页脚1"/>
    <w:basedOn w:val="a"/>
    <w:next w:val="a7"/>
    <w:link w:val="a8"/>
    <w:qFormat/>
    <w:rsid w:val="00160793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basedOn w:val="a0"/>
    <w:link w:val="15"/>
    <w:qFormat/>
    <w:rsid w:val="00160793"/>
    <w:rPr>
      <w:rFonts w:ascii="Calibri" w:eastAsia="宋体" w:hAnsi="Calibri" w:cs="Times New Roman"/>
      <w:kern w:val="2"/>
      <w:sz w:val="18"/>
      <w:szCs w:val="18"/>
    </w:rPr>
  </w:style>
  <w:style w:type="paragraph" w:customStyle="1" w:styleId="16">
    <w:name w:val="页眉1"/>
    <w:basedOn w:val="a"/>
    <w:next w:val="a9"/>
    <w:link w:val="aa"/>
    <w:qFormat/>
    <w:rsid w:val="00160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aa">
    <w:name w:val="页眉 字符"/>
    <w:basedOn w:val="a0"/>
    <w:link w:val="16"/>
    <w:qFormat/>
    <w:rsid w:val="00160793"/>
    <w:rPr>
      <w:rFonts w:ascii="Calibri" w:eastAsia="宋体" w:hAnsi="Calibri" w:cs="Times New Roman"/>
      <w:kern w:val="2"/>
      <w:sz w:val="18"/>
      <w:szCs w:val="18"/>
    </w:rPr>
  </w:style>
  <w:style w:type="paragraph" w:customStyle="1" w:styleId="17">
    <w:name w:val="普通(网站)1"/>
    <w:basedOn w:val="a"/>
    <w:next w:val="ab"/>
    <w:qFormat/>
    <w:rsid w:val="00160793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customStyle="1" w:styleId="18">
    <w:name w:val="标题1"/>
    <w:basedOn w:val="a"/>
    <w:next w:val="a"/>
    <w:qFormat/>
    <w:rsid w:val="00160793"/>
    <w:pPr>
      <w:widowControl/>
      <w:spacing w:line="360" w:lineRule="auto"/>
      <w:outlineLvl w:val="1"/>
    </w:pPr>
    <w:rPr>
      <w:rFonts w:eastAsia="黑体"/>
      <w:bCs/>
      <w:kern w:val="0"/>
      <w:sz w:val="28"/>
      <w:szCs w:val="32"/>
    </w:rPr>
  </w:style>
  <w:style w:type="character" w:customStyle="1" w:styleId="ac">
    <w:name w:val="标题 字符"/>
    <w:basedOn w:val="a0"/>
    <w:link w:val="ad"/>
    <w:qFormat/>
    <w:rsid w:val="00160793"/>
    <w:rPr>
      <w:rFonts w:ascii="Calibri" w:eastAsia="黑体" w:hAnsi="Calibri" w:cs="Times New Roman"/>
      <w:bCs/>
      <w:sz w:val="28"/>
      <w:szCs w:val="32"/>
    </w:rPr>
  </w:style>
  <w:style w:type="paragraph" w:customStyle="1" w:styleId="19">
    <w:name w:val="批注主题1"/>
    <w:basedOn w:val="a3"/>
    <w:next w:val="a3"/>
    <w:qFormat/>
    <w:rsid w:val="00160793"/>
    <w:rPr>
      <w:b/>
      <w:bCs/>
      <w:szCs w:val="24"/>
    </w:rPr>
  </w:style>
  <w:style w:type="character" w:customStyle="1" w:styleId="ae">
    <w:name w:val="批注主题 字符"/>
    <w:basedOn w:val="a4"/>
    <w:link w:val="af"/>
    <w:qFormat/>
    <w:rsid w:val="00160793"/>
    <w:rPr>
      <w:rFonts w:ascii="Calibri" w:eastAsia="宋体" w:hAnsi="Calibri" w:cs="Times New Roman"/>
      <w:b/>
      <w:bCs/>
      <w:kern w:val="2"/>
      <w:sz w:val="21"/>
      <w:szCs w:val="24"/>
    </w:rPr>
  </w:style>
  <w:style w:type="table" w:styleId="af0">
    <w:name w:val="Table Grid"/>
    <w:basedOn w:val="a1"/>
    <w:qFormat/>
    <w:rsid w:val="0016079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qFormat/>
    <w:rsid w:val="00160793"/>
    <w:rPr>
      <w:b/>
    </w:rPr>
  </w:style>
  <w:style w:type="character" w:styleId="af2">
    <w:name w:val="FollowedHyperlink"/>
    <w:basedOn w:val="a0"/>
    <w:qFormat/>
    <w:rsid w:val="00160793"/>
    <w:rPr>
      <w:color w:val="771CAA"/>
      <w:u w:val="none"/>
    </w:rPr>
  </w:style>
  <w:style w:type="character" w:styleId="af3">
    <w:name w:val="Emphasis"/>
    <w:basedOn w:val="a0"/>
    <w:uiPriority w:val="20"/>
    <w:qFormat/>
    <w:rsid w:val="00160793"/>
    <w:rPr>
      <w:color w:val="F73131"/>
    </w:rPr>
  </w:style>
  <w:style w:type="character" w:styleId="af4">
    <w:name w:val="Hyperlink"/>
    <w:basedOn w:val="a0"/>
    <w:qFormat/>
    <w:rsid w:val="00160793"/>
    <w:rPr>
      <w:color w:val="0000FF"/>
      <w:u w:val="single"/>
    </w:rPr>
  </w:style>
  <w:style w:type="character" w:styleId="af5">
    <w:name w:val="annotation reference"/>
    <w:basedOn w:val="a0"/>
    <w:qFormat/>
    <w:rsid w:val="00160793"/>
    <w:rPr>
      <w:sz w:val="21"/>
      <w:szCs w:val="21"/>
    </w:rPr>
  </w:style>
  <w:style w:type="character" w:styleId="HTML">
    <w:name w:val="HTML Cite"/>
    <w:basedOn w:val="a0"/>
    <w:qFormat/>
    <w:rsid w:val="00160793"/>
    <w:rPr>
      <w:color w:val="008000"/>
    </w:rPr>
  </w:style>
  <w:style w:type="paragraph" w:customStyle="1" w:styleId="31">
    <w:name w:val="山农3级"/>
    <w:basedOn w:val="3"/>
    <w:qFormat/>
    <w:rsid w:val="00160793"/>
    <w:pPr>
      <w:spacing w:line="360" w:lineRule="auto"/>
    </w:pPr>
    <w:rPr>
      <w:rFonts w:ascii="Times New Roman" w:eastAsia="黑体" w:hAnsi="Times New Roman"/>
      <w:b w:val="0"/>
      <w:color w:val="000000"/>
      <w:sz w:val="24"/>
      <w:szCs w:val="24"/>
      <w:lang w:val="pt-BR"/>
    </w:rPr>
  </w:style>
  <w:style w:type="paragraph" w:customStyle="1" w:styleId="4">
    <w:name w:val="山农4级"/>
    <w:basedOn w:val="3"/>
    <w:qFormat/>
    <w:rsid w:val="00160793"/>
    <w:pPr>
      <w:spacing w:line="360" w:lineRule="auto"/>
    </w:pPr>
    <w:rPr>
      <w:rFonts w:eastAsia="黑体"/>
      <w:b w:val="0"/>
      <w:color w:val="000000"/>
      <w:sz w:val="24"/>
      <w:szCs w:val="24"/>
      <w:lang w:val="pt-BR"/>
    </w:rPr>
  </w:style>
  <w:style w:type="paragraph" w:customStyle="1" w:styleId="1a">
    <w:name w:val="列表段落1"/>
    <w:basedOn w:val="a"/>
    <w:next w:val="af6"/>
    <w:uiPriority w:val="99"/>
    <w:qFormat/>
    <w:rsid w:val="00160793"/>
    <w:pPr>
      <w:ind w:firstLineChars="200" w:firstLine="420"/>
    </w:pPr>
    <w:rPr>
      <w:szCs w:val="24"/>
    </w:rPr>
  </w:style>
  <w:style w:type="paragraph" w:customStyle="1" w:styleId="21">
    <w:name w:val="山农2级"/>
    <w:basedOn w:val="ad"/>
    <w:qFormat/>
    <w:rsid w:val="00160793"/>
    <w:pPr>
      <w:widowControl/>
      <w:spacing w:before="0" w:after="0" w:line="360" w:lineRule="auto"/>
      <w:jc w:val="both"/>
      <w:outlineLvl w:val="1"/>
    </w:pPr>
    <w:rPr>
      <w:color w:val="000000"/>
      <w:kern w:val="0"/>
      <w:szCs w:val="28"/>
      <w:lang w:val="pt-BR"/>
    </w:rPr>
  </w:style>
  <w:style w:type="character" w:customStyle="1" w:styleId="1Char">
    <w:name w:val="山农1级 Char"/>
    <w:link w:val="1b"/>
    <w:qFormat/>
    <w:rsid w:val="00160793"/>
    <w:rPr>
      <w:rFonts w:eastAsia="黑体"/>
      <w:color w:val="000000"/>
      <w:sz w:val="32"/>
      <w:szCs w:val="32"/>
    </w:rPr>
  </w:style>
  <w:style w:type="paragraph" w:customStyle="1" w:styleId="1b">
    <w:name w:val="山农1级"/>
    <w:basedOn w:val="1"/>
    <w:link w:val="1Char"/>
    <w:qFormat/>
    <w:rsid w:val="00160793"/>
    <w:rPr>
      <w:rFonts w:asciiTheme="minorHAnsi" w:eastAsia="黑体" w:hAnsiTheme="minorHAnsi" w:cstheme="minorBidi"/>
      <w:b w:val="0"/>
      <w:color w:val="000000"/>
      <w:kern w:val="2"/>
      <w:sz w:val="32"/>
      <w:szCs w:val="32"/>
    </w:rPr>
  </w:style>
  <w:style w:type="paragraph" w:customStyle="1" w:styleId="1c">
    <w:name w:val="修订1"/>
    <w:hidden/>
    <w:uiPriority w:val="99"/>
    <w:semiHidden/>
    <w:qFormat/>
    <w:rsid w:val="00160793"/>
    <w:rPr>
      <w:szCs w:val="24"/>
    </w:rPr>
  </w:style>
  <w:style w:type="character" w:customStyle="1" w:styleId="c-icon">
    <w:name w:val="c-icon"/>
    <w:basedOn w:val="a0"/>
    <w:qFormat/>
    <w:rsid w:val="00160793"/>
  </w:style>
  <w:style w:type="character" w:customStyle="1" w:styleId="hover29">
    <w:name w:val="hover29"/>
    <w:basedOn w:val="a0"/>
    <w:qFormat/>
    <w:rsid w:val="00160793"/>
    <w:rPr>
      <w:color w:val="315EFB"/>
      <w:shd w:val="clear" w:color="auto" w:fill="F0F3FD"/>
    </w:rPr>
  </w:style>
  <w:style w:type="character" w:customStyle="1" w:styleId="hover30">
    <w:name w:val="hover30"/>
    <w:basedOn w:val="a0"/>
    <w:qFormat/>
    <w:rsid w:val="00160793"/>
  </w:style>
  <w:style w:type="character" w:customStyle="1" w:styleId="hover31">
    <w:name w:val="hover31"/>
    <w:basedOn w:val="a0"/>
    <w:qFormat/>
    <w:rsid w:val="00160793"/>
    <w:rPr>
      <w:color w:val="315EFB"/>
    </w:rPr>
  </w:style>
  <w:style w:type="character" w:customStyle="1" w:styleId="hover32">
    <w:name w:val="hover32"/>
    <w:basedOn w:val="a0"/>
    <w:qFormat/>
    <w:rsid w:val="00160793"/>
    <w:rPr>
      <w:color w:val="315EFB"/>
    </w:rPr>
  </w:style>
  <w:style w:type="character" w:customStyle="1" w:styleId="html-italic">
    <w:name w:val="html-italic"/>
    <w:basedOn w:val="a0"/>
    <w:qFormat/>
    <w:rsid w:val="00160793"/>
  </w:style>
  <w:style w:type="paragraph" w:customStyle="1" w:styleId="html-xx">
    <w:name w:val="html-xx"/>
    <w:basedOn w:val="a"/>
    <w:qFormat/>
    <w:rsid w:val="001607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over26">
    <w:name w:val="hover26"/>
    <w:basedOn w:val="a0"/>
    <w:qFormat/>
    <w:rsid w:val="00160793"/>
  </w:style>
  <w:style w:type="character" w:customStyle="1" w:styleId="hover27">
    <w:name w:val="hover27"/>
    <w:basedOn w:val="a0"/>
    <w:qFormat/>
    <w:rsid w:val="00160793"/>
    <w:rPr>
      <w:color w:val="315EFB"/>
    </w:rPr>
  </w:style>
  <w:style w:type="character" w:customStyle="1" w:styleId="hover28">
    <w:name w:val="hover28"/>
    <w:basedOn w:val="a0"/>
    <w:qFormat/>
    <w:rsid w:val="00160793"/>
    <w:rPr>
      <w:color w:val="315EFB"/>
    </w:rPr>
  </w:style>
  <w:style w:type="character" w:customStyle="1" w:styleId="c-icon30">
    <w:name w:val="c-icon30"/>
    <w:basedOn w:val="a0"/>
    <w:qFormat/>
    <w:rsid w:val="00160793"/>
  </w:style>
  <w:style w:type="paragraph" w:customStyle="1" w:styleId="22">
    <w:name w:val="修订2"/>
    <w:hidden/>
    <w:uiPriority w:val="99"/>
    <w:semiHidden/>
    <w:qFormat/>
    <w:rsid w:val="00160793"/>
    <w:rPr>
      <w:szCs w:val="24"/>
    </w:rPr>
  </w:style>
  <w:style w:type="character" w:customStyle="1" w:styleId="content-right8zs401">
    <w:name w:val="content-right_8zs401"/>
    <w:basedOn w:val="a0"/>
    <w:qFormat/>
    <w:rsid w:val="00160793"/>
  </w:style>
  <w:style w:type="character" w:customStyle="1" w:styleId="hover17">
    <w:name w:val="hover17"/>
    <w:basedOn w:val="a0"/>
    <w:qFormat/>
    <w:rsid w:val="00160793"/>
    <w:rPr>
      <w:color w:val="315EFB"/>
    </w:rPr>
  </w:style>
  <w:style w:type="character" w:customStyle="1" w:styleId="hover18">
    <w:name w:val="hover18"/>
    <w:basedOn w:val="a0"/>
    <w:qFormat/>
    <w:rsid w:val="00160793"/>
    <w:rPr>
      <w:color w:val="315EFB"/>
    </w:rPr>
  </w:style>
  <w:style w:type="paragraph" w:customStyle="1" w:styleId="32">
    <w:name w:val="修订3"/>
    <w:hidden/>
    <w:uiPriority w:val="99"/>
    <w:semiHidden/>
    <w:qFormat/>
    <w:rsid w:val="00160793"/>
    <w:rPr>
      <w:szCs w:val="24"/>
    </w:rPr>
  </w:style>
  <w:style w:type="character" w:customStyle="1" w:styleId="hover25">
    <w:name w:val="hover25"/>
    <w:basedOn w:val="a0"/>
    <w:qFormat/>
    <w:rsid w:val="00160793"/>
  </w:style>
  <w:style w:type="character" w:customStyle="1" w:styleId="c-icon28">
    <w:name w:val="c-icon28"/>
    <w:basedOn w:val="a0"/>
    <w:qFormat/>
    <w:rsid w:val="00160793"/>
  </w:style>
  <w:style w:type="paragraph" w:customStyle="1" w:styleId="40">
    <w:name w:val="修订4"/>
    <w:hidden/>
    <w:uiPriority w:val="99"/>
    <w:semiHidden/>
    <w:qFormat/>
    <w:rsid w:val="00160793"/>
    <w:rPr>
      <w:szCs w:val="24"/>
    </w:rPr>
  </w:style>
  <w:style w:type="character" w:styleId="af7">
    <w:name w:val="Placeholder Text"/>
    <w:basedOn w:val="a0"/>
    <w:uiPriority w:val="99"/>
    <w:semiHidden/>
    <w:qFormat/>
    <w:rsid w:val="00160793"/>
    <w:rPr>
      <w:color w:val="808080"/>
    </w:rPr>
  </w:style>
  <w:style w:type="character" w:customStyle="1" w:styleId="hover">
    <w:name w:val="hover"/>
    <w:basedOn w:val="a0"/>
    <w:qFormat/>
    <w:rsid w:val="00160793"/>
    <w:rPr>
      <w:color w:val="315EFB"/>
    </w:rPr>
  </w:style>
  <w:style w:type="character" w:customStyle="1" w:styleId="hover1">
    <w:name w:val="hover1"/>
    <w:basedOn w:val="a0"/>
    <w:qFormat/>
    <w:rsid w:val="00160793"/>
  </w:style>
  <w:style w:type="character" w:customStyle="1" w:styleId="hover2">
    <w:name w:val="hover2"/>
    <w:basedOn w:val="a0"/>
    <w:qFormat/>
    <w:rsid w:val="00160793"/>
    <w:rPr>
      <w:color w:val="315EFB"/>
    </w:rPr>
  </w:style>
  <w:style w:type="character" w:customStyle="1" w:styleId="hover3">
    <w:name w:val="hover3"/>
    <w:basedOn w:val="a0"/>
    <w:qFormat/>
    <w:rsid w:val="00160793"/>
    <w:rPr>
      <w:color w:val="315EFB"/>
      <w:shd w:val="clear" w:color="auto" w:fill="F0F3FD"/>
    </w:rPr>
  </w:style>
  <w:style w:type="paragraph" w:customStyle="1" w:styleId="5">
    <w:name w:val="修订5"/>
    <w:hidden/>
    <w:uiPriority w:val="99"/>
    <w:semiHidden/>
    <w:qFormat/>
    <w:rsid w:val="00160793"/>
    <w:rPr>
      <w:szCs w:val="24"/>
    </w:rPr>
  </w:style>
  <w:style w:type="paragraph" w:customStyle="1" w:styleId="6">
    <w:name w:val="修订6"/>
    <w:next w:val="af8"/>
    <w:hidden/>
    <w:uiPriority w:val="99"/>
    <w:semiHidden/>
    <w:rsid w:val="00160793"/>
    <w:rPr>
      <w:szCs w:val="24"/>
    </w:rPr>
  </w:style>
  <w:style w:type="character" w:customStyle="1" w:styleId="110">
    <w:name w:val="标题 1 字符1"/>
    <w:basedOn w:val="a0"/>
    <w:link w:val="1"/>
    <w:uiPriority w:val="9"/>
    <w:rsid w:val="00160793"/>
    <w:rPr>
      <w:b/>
      <w:bCs/>
      <w:kern w:val="44"/>
      <w:sz w:val="44"/>
      <w:szCs w:val="44"/>
    </w:rPr>
  </w:style>
  <w:style w:type="paragraph" w:styleId="a3">
    <w:name w:val="annotation text"/>
    <w:basedOn w:val="a"/>
    <w:link w:val="1d"/>
    <w:uiPriority w:val="99"/>
    <w:semiHidden/>
    <w:unhideWhenUsed/>
    <w:rsid w:val="00160793"/>
    <w:pPr>
      <w:jc w:val="left"/>
    </w:pPr>
  </w:style>
  <w:style w:type="character" w:customStyle="1" w:styleId="1d">
    <w:name w:val="批注文字 字符1"/>
    <w:basedOn w:val="a0"/>
    <w:link w:val="a3"/>
    <w:uiPriority w:val="99"/>
    <w:semiHidden/>
    <w:rsid w:val="00160793"/>
  </w:style>
  <w:style w:type="paragraph" w:styleId="a5">
    <w:name w:val="Balloon Text"/>
    <w:basedOn w:val="a"/>
    <w:link w:val="1e"/>
    <w:uiPriority w:val="99"/>
    <w:semiHidden/>
    <w:unhideWhenUsed/>
    <w:rsid w:val="00160793"/>
    <w:rPr>
      <w:sz w:val="18"/>
      <w:szCs w:val="18"/>
    </w:rPr>
  </w:style>
  <w:style w:type="character" w:customStyle="1" w:styleId="1e">
    <w:name w:val="批注框文本 字符1"/>
    <w:basedOn w:val="a0"/>
    <w:link w:val="a5"/>
    <w:uiPriority w:val="99"/>
    <w:semiHidden/>
    <w:rsid w:val="00160793"/>
    <w:rPr>
      <w:sz w:val="18"/>
      <w:szCs w:val="18"/>
    </w:rPr>
  </w:style>
  <w:style w:type="paragraph" w:styleId="a7">
    <w:name w:val="footer"/>
    <w:basedOn w:val="a"/>
    <w:link w:val="1f"/>
    <w:uiPriority w:val="99"/>
    <w:semiHidden/>
    <w:unhideWhenUsed/>
    <w:rsid w:val="001607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f">
    <w:name w:val="页脚 字符1"/>
    <w:basedOn w:val="a0"/>
    <w:link w:val="a7"/>
    <w:uiPriority w:val="99"/>
    <w:semiHidden/>
    <w:rsid w:val="00160793"/>
    <w:rPr>
      <w:sz w:val="18"/>
      <w:szCs w:val="18"/>
    </w:rPr>
  </w:style>
  <w:style w:type="paragraph" w:styleId="a9">
    <w:name w:val="header"/>
    <w:basedOn w:val="a"/>
    <w:link w:val="1f0"/>
    <w:uiPriority w:val="99"/>
    <w:semiHidden/>
    <w:unhideWhenUsed/>
    <w:rsid w:val="00160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f0">
    <w:name w:val="页眉 字符1"/>
    <w:basedOn w:val="a0"/>
    <w:link w:val="a9"/>
    <w:uiPriority w:val="99"/>
    <w:semiHidden/>
    <w:rsid w:val="00160793"/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160793"/>
    <w:rPr>
      <w:rFonts w:ascii="Times New Roman" w:hAnsi="Times New Roman" w:cs="Times New Roman"/>
      <w:sz w:val="24"/>
      <w:szCs w:val="24"/>
    </w:rPr>
  </w:style>
  <w:style w:type="paragraph" w:styleId="ad">
    <w:name w:val="Title"/>
    <w:basedOn w:val="a"/>
    <w:next w:val="a"/>
    <w:link w:val="ac"/>
    <w:qFormat/>
    <w:rsid w:val="00160793"/>
    <w:pPr>
      <w:spacing w:before="240" w:after="60"/>
      <w:jc w:val="center"/>
      <w:outlineLvl w:val="0"/>
    </w:pPr>
    <w:rPr>
      <w:rFonts w:ascii="Calibri" w:eastAsia="黑体" w:hAnsi="Calibri" w:cs="Times New Roman"/>
      <w:bCs/>
      <w:sz w:val="28"/>
      <w:szCs w:val="32"/>
    </w:rPr>
  </w:style>
  <w:style w:type="character" w:customStyle="1" w:styleId="1f1">
    <w:name w:val="标题 字符1"/>
    <w:basedOn w:val="a0"/>
    <w:link w:val="ad"/>
    <w:uiPriority w:val="10"/>
    <w:rsid w:val="0016079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">
    <w:name w:val="annotation subject"/>
    <w:basedOn w:val="a3"/>
    <w:next w:val="a3"/>
    <w:link w:val="ae"/>
    <w:semiHidden/>
    <w:unhideWhenUsed/>
    <w:rsid w:val="00160793"/>
    <w:rPr>
      <w:rFonts w:ascii="Calibri" w:eastAsia="宋体" w:hAnsi="Calibri" w:cs="Times New Roman"/>
      <w:b/>
      <w:bCs/>
      <w:szCs w:val="24"/>
    </w:rPr>
  </w:style>
  <w:style w:type="character" w:customStyle="1" w:styleId="1f2">
    <w:name w:val="批注主题 字符1"/>
    <w:basedOn w:val="1d"/>
    <w:link w:val="af"/>
    <w:uiPriority w:val="99"/>
    <w:semiHidden/>
    <w:rsid w:val="00160793"/>
    <w:rPr>
      <w:b/>
      <w:bCs/>
    </w:rPr>
  </w:style>
  <w:style w:type="paragraph" w:styleId="af6">
    <w:name w:val="List Paragraph"/>
    <w:basedOn w:val="a"/>
    <w:uiPriority w:val="34"/>
    <w:qFormat/>
    <w:rsid w:val="00160793"/>
    <w:pPr>
      <w:ind w:firstLineChars="200" w:firstLine="420"/>
    </w:pPr>
  </w:style>
  <w:style w:type="paragraph" w:styleId="af8">
    <w:name w:val="Revision"/>
    <w:hidden/>
    <w:uiPriority w:val="99"/>
    <w:semiHidden/>
    <w:rsid w:val="00160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na.informatik.uni-freiburg.de/IntaRNA/Result.jsp?t_top100_row=0&amp;t_top100_rows=100&amp;t_top100_srt=geneName&amp;toolName=IntaRNA&amp;jobID=9884241" TargetMode="External"/><Relationship Id="rId5" Type="http://schemas.openxmlformats.org/officeDocument/2006/relationships/hyperlink" Target="http://rna.informatik.uni-freiburg.de/IntaRNA/Result.jsp?t_top100_row=0&amp;t_top100_rows=100&amp;t_top100_srt=E&amp;toolName=IntaRNA&amp;jobID=2053476" TargetMode="External"/><Relationship Id="rId4" Type="http://schemas.openxmlformats.org/officeDocument/2006/relationships/hyperlink" Target="http://rna.informatik.uni-freiburg.de/IntaRNA/Result.jsp?t_top100_row=0&amp;t_top100_rows=100&amp;t_top100_srt=id1&amp;toolName=IntaRNA&amp;jobID=9884241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1855</Words>
  <Characters>10575</Characters>
  <Application>Microsoft Office Word</Application>
  <DocSecurity>0</DocSecurity>
  <Lines>88</Lines>
  <Paragraphs>24</Paragraphs>
  <ScaleCrop>false</ScaleCrop>
  <Company/>
  <LinksUpToDate>false</LinksUpToDate>
  <CharactersWithSpaces>12406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祥英</dc:creator>
  <cp:keywords/>
  <dc:description/>
  <cp:lastModifiedBy>李 祥英</cp:lastModifiedBy>
  <cp:revision>3</cp:revision>
  <dcterms:created xsi:type="dcterms:W3CDTF">2023-04-06T01:15:00Z</dcterms:created>
  <dcterms:modified xsi:type="dcterms:W3CDTF">2023-04-06T01:18:00Z</dcterms:modified>
</cp:coreProperties>
</file>