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CB59" w14:textId="77777777" w:rsidR="001C5D60" w:rsidRPr="00CD6A34" w:rsidRDefault="001C5D60" w:rsidP="001C5D60">
      <w:pPr>
        <w:rPr>
          <w:rFonts w:cstheme="minorHAnsi"/>
          <w:lang w:val="en-US"/>
        </w:rPr>
      </w:pPr>
    </w:p>
    <w:tbl>
      <w:tblPr>
        <w:tblStyle w:val="Tabellasemplice-1"/>
        <w:tblpPr w:leftFromText="141" w:rightFromText="141" w:horzAnchor="margin" w:tblpXSpec="center" w:tblpY="772"/>
        <w:tblW w:w="15026" w:type="dxa"/>
        <w:tblLook w:val="04A0" w:firstRow="1" w:lastRow="0" w:firstColumn="1" w:lastColumn="0" w:noHBand="0" w:noVBand="1"/>
      </w:tblPr>
      <w:tblGrid>
        <w:gridCol w:w="3397"/>
        <w:gridCol w:w="284"/>
        <w:gridCol w:w="2126"/>
        <w:gridCol w:w="2126"/>
        <w:gridCol w:w="1423"/>
        <w:gridCol w:w="283"/>
        <w:gridCol w:w="2127"/>
        <w:gridCol w:w="2126"/>
        <w:gridCol w:w="1134"/>
      </w:tblGrid>
      <w:tr w:rsidR="001C5D60" w:rsidRPr="00CD6A34" w14:paraId="53790EE9" w14:textId="77777777" w:rsidTr="00DB23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F76D7CC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 w:val="restart"/>
            <w:shd w:val="clear" w:color="auto" w:fill="F2F2F2" w:themeFill="background1" w:themeFillShade="F2"/>
          </w:tcPr>
          <w:p w14:paraId="2D416502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AU"/>
              </w:rPr>
            </w:pPr>
          </w:p>
        </w:tc>
        <w:tc>
          <w:tcPr>
            <w:tcW w:w="2126" w:type="dxa"/>
          </w:tcPr>
          <w:p w14:paraId="40CCC489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lang w:val="en-AU"/>
              </w:rPr>
              <w:t xml:space="preserve"> of the study population A with low </w:t>
            </w:r>
            <w:r w:rsidRPr="00CD6A34">
              <w:rPr>
                <w:rFonts w:cstheme="minorHAnsi"/>
                <w:lang w:val="el-GR"/>
              </w:rPr>
              <w:t>Δ-</w:t>
            </w:r>
            <w:proofErr w:type="spellStart"/>
            <w:r w:rsidRPr="00CD6A34">
              <w:rPr>
                <w:rFonts w:cstheme="minorHAnsi"/>
                <w:lang w:val="en-AU"/>
              </w:rPr>
              <w:t>MELDNa</w:t>
            </w:r>
            <w:proofErr w:type="spellEnd"/>
          </w:p>
          <w:p w14:paraId="0A9C8833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221CA7F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lang w:val="en-AU"/>
              </w:rPr>
              <w:t xml:space="preserve"> of the study population A with high </w:t>
            </w:r>
            <w:r w:rsidRPr="00CD6A34">
              <w:rPr>
                <w:rFonts w:cstheme="minorHAnsi"/>
                <w:lang w:val="el-GR"/>
              </w:rPr>
              <w:t>Δ-</w:t>
            </w:r>
            <w:proofErr w:type="spellStart"/>
            <w:r w:rsidRPr="00CD6A34">
              <w:rPr>
                <w:rFonts w:cstheme="minorHAnsi"/>
                <w:lang w:val="en-AU"/>
              </w:rPr>
              <w:t>MELDNa</w:t>
            </w:r>
            <w:proofErr w:type="spellEnd"/>
          </w:p>
          <w:p w14:paraId="556225EE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3155F35A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lang w:val="en-AU"/>
              </w:rPr>
              <w:t>P value</w:t>
            </w:r>
          </w:p>
          <w:p w14:paraId="4965A002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 w:val="restart"/>
            <w:shd w:val="clear" w:color="auto" w:fill="F2F2F2" w:themeFill="background1" w:themeFillShade="F2"/>
          </w:tcPr>
          <w:p w14:paraId="5AB83E2C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693608D4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lang w:val="en-AU"/>
              </w:rPr>
              <w:t xml:space="preserve"> of the study population B with low </w:t>
            </w:r>
            <w:r w:rsidRPr="00CD6A34">
              <w:rPr>
                <w:rFonts w:cstheme="minorHAnsi"/>
                <w:lang w:val="el-GR"/>
              </w:rPr>
              <w:t>Δ-</w:t>
            </w:r>
            <w:proofErr w:type="spellStart"/>
            <w:r w:rsidRPr="00CD6A34">
              <w:rPr>
                <w:rFonts w:cstheme="minorHAnsi"/>
                <w:lang w:val="en-AU"/>
              </w:rPr>
              <w:t>MELDNa</w:t>
            </w:r>
            <w:proofErr w:type="spellEnd"/>
          </w:p>
          <w:p w14:paraId="58FDADF7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1707CDBA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lang w:val="en-AU"/>
              </w:rPr>
              <w:t xml:space="preserve"> of the study population B with high </w:t>
            </w:r>
            <w:r w:rsidRPr="00CD6A34">
              <w:rPr>
                <w:rFonts w:cstheme="minorHAnsi"/>
                <w:lang w:val="el-GR"/>
              </w:rPr>
              <w:t>Δ-</w:t>
            </w:r>
            <w:proofErr w:type="spellStart"/>
            <w:r w:rsidRPr="00CD6A34">
              <w:rPr>
                <w:rFonts w:cstheme="minorHAnsi"/>
                <w:lang w:val="en-AU"/>
              </w:rPr>
              <w:t>MELDNa</w:t>
            </w:r>
            <w:proofErr w:type="spellEnd"/>
          </w:p>
          <w:p w14:paraId="216C08C0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48987FB9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lang w:val="en-AU"/>
              </w:rPr>
              <w:t>P value</w:t>
            </w:r>
          </w:p>
          <w:p w14:paraId="1D68AB1C" w14:textId="77777777" w:rsidR="001C5D60" w:rsidRPr="00CD6A34" w:rsidRDefault="001C5D60" w:rsidP="00DB23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74148ABF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63DF442" w14:textId="77777777" w:rsidR="001C5D60" w:rsidRPr="00CD6A34" w:rsidRDefault="001C5D60" w:rsidP="00DB23C7">
            <w:pPr>
              <w:jc w:val="center"/>
              <w:rPr>
                <w:rFonts w:cstheme="minorHAnsi"/>
              </w:rPr>
            </w:pPr>
            <w:r w:rsidRPr="00CD6A34">
              <w:rPr>
                <w:rFonts w:cstheme="minorHAnsi"/>
                <w:lang w:val="en-AU"/>
              </w:rPr>
              <w:t>Age, median (IQR)</w:t>
            </w:r>
          </w:p>
          <w:p w14:paraId="71D06C3A" w14:textId="77777777" w:rsidR="001C5D60" w:rsidRPr="00CD6A34" w:rsidRDefault="001C5D60" w:rsidP="00DB23C7">
            <w:pPr>
              <w:jc w:val="center"/>
              <w:rPr>
                <w:rFonts w:cstheme="minorHAnsi"/>
              </w:rPr>
            </w:pPr>
          </w:p>
        </w:tc>
        <w:tc>
          <w:tcPr>
            <w:tcW w:w="284" w:type="dxa"/>
            <w:vMerge/>
          </w:tcPr>
          <w:p w14:paraId="63D4EE9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AD325D8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51.0 (45.0-59.0)</w:t>
            </w:r>
          </w:p>
          <w:p w14:paraId="115FD8B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250A9B8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54.0 (49.0-60.8)</w:t>
            </w:r>
          </w:p>
          <w:p w14:paraId="22FCA3B1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23" w:type="dxa"/>
          </w:tcPr>
          <w:p w14:paraId="5120927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0.239</w:t>
            </w:r>
          </w:p>
          <w:p w14:paraId="69A0D9C4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3" w:type="dxa"/>
            <w:vMerge/>
          </w:tcPr>
          <w:p w14:paraId="5ACF26EB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5814E2BB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56.5 (52.3-60.3)</w:t>
            </w:r>
          </w:p>
          <w:p w14:paraId="344B0636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D3A1D2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59.1 (52.1-63.7)</w:t>
            </w:r>
          </w:p>
          <w:p w14:paraId="797C812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3874CE21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C5D60" w:rsidRPr="00CD6A34" w14:paraId="4639040E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1BBB85" w14:textId="77777777" w:rsidR="001C5D60" w:rsidRPr="00CD6A34" w:rsidRDefault="001C5D60" w:rsidP="00DB23C7">
            <w:pPr>
              <w:jc w:val="center"/>
              <w:rPr>
                <w:rFonts w:cstheme="minorHAnsi"/>
              </w:rPr>
            </w:pPr>
            <w:r w:rsidRPr="00CD6A34">
              <w:rPr>
                <w:rFonts w:cstheme="minorHAnsi"/>
                <w:lang w:val="en-AU"/>
              </w:rPr>
              <w:t>Male sex, n (%)</w:t>
            </w:r>
          </w:p>
          <w:p w14:paraId="69F5BA26" w14:textId="77777777" w:rsidR="001C5D60" w:rsidRPr="00CD6A34" w:rsidRDefault="001C5D60" w:rsidP="00DB23C7">
            <w:pPr>
              <w:jc w:val="center"/>
              <w:rPr>
                <w:rFonts w:cstheme="minorHAnsi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12F34608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19D26EE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10 (76.9)</w:t>
            </w:r>
          </w:p>
          <w:p w14:paraId="38F5977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0C1951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12 (85.7)</w:t>
            </w:r>
          </w:p>
          <w:p w14:paraId="5D82594B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23" w:type="dxa"/>
          </w:tcPr>
          <w:p w14:paraId="6CA87154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0.648</w:t>
            </w:r>
          </w:p>
          <w:p w14:paraId="1510909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37889C7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0EE8763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12 (80.0)</w:t>
            </w:r>
          </w:p>
          <w:p w14:paraId="070C4A7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D9278D2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15 (93.8)</w:t>
            </w:r>
          </w:p>
          <w:p w14:paraId="77320134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54651DE7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C5D60" w:rsidRPr="00CD6A34" w14:paraId="01072F68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45D5E76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BMI (Kg/m</w:t>
            </w:r>
            <w:r w:rsidRPr="00CD6A34">
              <w:rPr>
                <w:rFonts w:cstheme="minorHAnsi"/>
                <w:vertAlign w:val="superscript"/>
                <w:lang w:val="en-US"/>
              </w:rPr>
              <w:t>2</w:t>
            </w:r>
            <w:r w:rsidRPr="00CD6A34">
              <w:rPr>
                <w:rFonts w:cstheme="minorHAnsi"/>
                <w:lang w:val="en-US"/>
              </w:rPr>
              <w:t>), median (IQR)</w:t>
            </w:r>
          </w:p>
          <w:p w14:paraId="5CFD9262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</w:tcPr>
          <w:p w14:paraId="06E59851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110FF51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24.1 (22.6-28.4)</w:t>
            </w:r>
          </w:p>
          <w:p w14:paraId="741FA07D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7C5CC1F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24.3 (22.9-26.7)</w:t>
            </w:r>
          </w:p>
          <w:p w14:paraId="0D8AD404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21F44D7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0.943</w:t>
            </w:r>
          </w:p>
          <w:p w14:paraId="344D521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1552C6C6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23A056E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25.9 (24.0-29.7)</w:t>
            </w:r>
          </w:p>
          <w:p w14:paraId="59337007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55DA3A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25.7 (24.5-28.7)</w:t>
            </w:r>
          </w:p>
          <w:p w14:paraId="145BC86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20233078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1C7B013C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BB26B05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Cirrhosis aetiology, n (%):</w:t>
            </w:r>
          </w:p>
          <w:p w14:paraId="56C0682C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MAFLD</w:t>
            </w:r>
          </w:p>
          <w:p w14:paraId="2E693EA8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Alcohol</w:t>
            </w:r>
          </w:p>
          <w:p w14:paraId="16958CF3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Viral</w:t>
            </w:r>
          </w:p>
          <w:p w14:paraId="024CF88F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5DE834D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040842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361AF821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 (53.8)</w:t>
            </w:r>
          </w:p>
          <w:p w14:paraId="43ADDEA8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 (38.5)</w:t>
            </w:r>
          </w:p>
          <w:p w14:paraId="0043B69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(69.2)</w:t>
            </w:r>
          </w:p>
          <w:p w14:paraId="40C167D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56BAB0C0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531B9CB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(64.3)</w:t>
            </w:r>
          </w:p>
          <w:p w14:paraId="65576EE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 (35.7)</w:t>
            </w:r>
          </w:p>
          <w:p w14:paraId="6646284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10 (71.4)</w:t>
            </w:r>
          </w:p>
          <w:p w14:paraId="2C84D50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7EED838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78DC846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0.704</w:t>
            </w:r>
          </w:p>
          <w:p w14:paraId="3ED1191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</w:t>
            </w:r>
          </w:p>
          <w:p w14:paraId="76BCA347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</w:t>
            </w:r>
          </w:p>
          <w:p w14:paraId="3DD0DAC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10659AB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24EC846B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20A0C9F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(60.0)</w:t>
            </w:r>
          </w:p>
          <w:p w14:paraId="53712BC6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10 (66.7)</w:t>
            </w:r>
          </w:p>
          <w:p w14:paraId="37A92E5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 (26.7)</w:t>
            </w:r>
          </w:p>
          <w:p w14:paraId="70645AA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54F7CE8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41BBF57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8 (50.0)</w:t>
            </w:r>
          </w:p>
          <w:p w14:paraId="62C525A1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 (37.5)</w:t>
            </w:r>
          </w:p>
          <w:p w14:paraId="4041894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</w:rPr>
              <w:t>8 (50.0)</w:t>
            </w:r>
          </w:p>
        </w:tc>
        <w:tc>
          <w:tcPr>
            <w:tcW w:w="1134" w:type="dxa"/>
          </w:tcPr>
          <w:p w14:paraId="2D3D137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1B204A18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0.576</w:t>
            </w:r>
          </w:p>
          <w:p w14:paraId="40C7455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0.156</w:t>
            </w:r>
          </w:p>
          <w:p w14:paraId="37BC3DE0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0.273</w:t>
            </w:r>
          </w:p>
          <w:p w14:paraId="4B9E8C5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3F9F67EF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5EB188A" w14:textId="77777777" w:rsidR="001C5D60" w:rsidRPr="00CD6A34" w:rsidRDefault="001C5D60" w:rsidP="00DB23C7">
            <w:pPr>
              <w:jc w:val="center"/>
              <w:rPr>
                <w:rFonts w:cstheme="minorHAnsi"/>
              </w:rPr>
            </w:pPr>
            <w:r w:rsidRPr="00CD6A34">
              <w:rPr>
                <w:rFonts w:cstheme="minorHAnsi"/>
                <w:lang w:val="en-AU"/>
              </w:rPr>
              <w:t>HCC, n (%)</w:t>
            </w:r>
          </w:p>
        </w:tc>
        <w:tc>
          <w:tcPr>
            <w:tcW w:w="284" w:type="dxa"/>
            <w:vMerge/>
          </w:tcPr>
          <w:p w14:paraId="1719336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CD51ADB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8 (61.5)</w:t>
            </w:r>
          </w:p>
          <w:p w14:paraId="56741EB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FCC6166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 (42.9)</w:t>
            </w:r>
          </w:p>
          <w:p w14:paraId="1EC161F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7BD9223D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0.449</w:t>
            </w:r>
          </w:p>
          <w:p w14:paraId="54037D9D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24F6C8D4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2A8329D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(60.0)</w:t>
            </w:r>
          </w:p>
          <w:p w14:paraId="04E9A349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1229CA24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8 (50.0)</w:t>
            </w:r>
          </w:p>
          <w:p w14:paraId="683C7768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72BDB0B0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0.576</w:t>
            </w:r>
          </w:p>
          <w:p w14:paraId="72303CF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2C87C1C0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1630913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Diuretic treatment, n (%):</w:t>
            </w:r>
          </w:p>
          <w:p w14:paraId="2F600228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No</w:t>
            </w:r>
          </w:p>
          <w:p w14:paraId="113F93B9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K sparing diuretics only</w:t>
            </w:r>
          </w:p>
          <w:p w14:paraId="4F12D5DB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 xml:space="preserve">Loop diuretics plus K sparing </w:t>
            </w:r>
            <w:proofErr w:type="gramStart"/>
            <w:r w:rsidRPr="00CD6A34">
              <w:rPr>
                <w:rFonts w:cstheme="minorHAnsi"/>
                <w:lang w:val="en-AU"/>
              </w:rPr>
              <w:t>diuretics</w:t>
            </w:r>
            <w:proofErr w:type="gramEnd"/>
          </w:p>
          <w:p w14:paraId="20A30E7F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2A6FF31B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3CE2BE6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3776EF4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 (30.8)</w:t>
            </w:r>
          </w:p>
          <w:p w14:paraId="68C6064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 (0)</w:t>
            </w:r>
          </w:p>
          <w:p w14:paraId="0FECA8D1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(69.2)</w:t>
            </w:r>
          </w:p>
          <w:p w14:paraId="0515228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16DA959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5AAAC2E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 (28.6)</w:t>
            </w:r>
          </w:p>
          <w:p w14:paraId="64044FC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3 (21.4)</w:t>
            </w:r>
          </w:p>
          <w:p w14:paraId="1475EED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 (50.0)</w:t>
            </w:r>
          </w:p>
          <w:p w14:paraId="0B58B4FB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6523B2D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0.331</w:t>
            </w:r>
          </w:p>
          <w:p w14:paraId="25918C2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5BBB3D30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3927460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32B69AD1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 (33.3)</w:t>
            </w:r>
          </w:p>
          <w:p w14:paraId="225E0BB6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 (6.7)</w:t>
            </w:r>
          </w:p>
          <w:p w14:paraId="0CF3F90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9 60.0)</w:t>
            </w:r>
          </w:p>
          <w:p w14:paraId="06A5F01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6F96F90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4A39B7C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 (37.5)</w:t>
            </w:r>
          </w:p>
          <w:p w14:paraId="234C7702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3 (18.8)</w:t>
            </w:r>
          </w:p>
          <w:p w14:paraId="477E4B2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 (43.8)</w:t>
            </w:r>
          </w:p>
          <w:p w14:paraId="53165004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1A08876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0.621</w:t>
            </w:r>
          </w:p>
          <w:p w14:paraId="543FBEC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1C9250F8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F209F37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CD6A34">
              <w:rPr>
                <w:rFonts w:cstheme="minorHAnsi"/>
                <w:lang w:val="en-AU"/>
              </w:rPr>
              <w:t>MELDNa</w:t>
            </w:r>
            <w:proofErr w:type="spellEnd"/>
            <w:r w:rsidRPr="00CD6A34">
              <w:rPr>
                <w:rFonts w:cstheme="minorHAnsi"/>
                <w:lang w:val="en-AU"/>
              </w:rPr>
              <w:t xml:space="preserve"> at transplant, median (IQR)</w:t>
            </w:r>
          </w:p>
          <w:p w14:paraId="5188F139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</w:tcPr>
          <w:p w14:paraId="0D9AF57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0CC6D2C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16.0 (12.2-23.0)</w:t>
            </w:r>
          </w:p>
          <w:p w14:paraId="4292121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8CD9DE0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19.0 (14.8-21.8)</w:t>
            </w:r>
          </w:p>
          <w:p w14:paraId="032E9530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2D1DFAD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0.402</w:t>
            </w:r>
          </w:p>
          <w:p w14:paraId="722C46D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27A5D2C9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1F944376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14.0 (10.0-23.0)</w:t>
            </w:r>
          </w:p>
          <w:p w14:paraId="15ECC290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6F0C6B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22.0 (14.0-28.8)</w:t>
            </w:r>
          </w:p>
          <w:p w14:paraId="4E04EB8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2DCC234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&lt;0.001</w:t>
            </w:r>
          </w:p>
          <w:p w14:paraId="0B7181E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782374FC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438F4D7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CD6A34">
              <w:rPr>
                <w:rFonts w:cstheme="minorHAnsi"/>
                <w:lang w:val="en-AU"/>
              </w:rPr>
              <w:t>MELDNa</w:t>
            </w:r>
            <w:proofErr w:type="spellEnd"/>
            <w:r w:rsidRPr="00CD6A34">
              <w:rPr>
                <w:rFonts w:cstheme="minorHAnsi"/>
                <w:lang w:val="en-AU"/>
              </w:rPr>
              <w:t xml:space="preserve"> at listing, median (IQR)</w:t>
            </w:r>
          </w:p>
          <w:p w14:paraId="08159F2C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4087FDE7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C24531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15.9 (12.2-25.7)</w:t>
            </w:r>
          </w:p>
          <w:p w14:paraId="58959BA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7E827717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14.6 (11.4-17.8)</w:t>
            </w:r>
          </w:p>
          <w:p w14:paraId="6E1FAA7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4FDC3E1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0.280</w:t>
            </w:r>
          </w:p>
          <w:p w14:paraId="4F462F7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529732BB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0D82159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15.9 (12.8-22.5)</w:t>
            </w:r>
          </w:p>
          <w:p w14:paraId="5283EE2B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A54C210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17.6 (9.8-28.8)</w:t>
            </w:r>
          </w:p>
          <w:p w14:paraId="10A59C82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3C71DFA6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0.830</w:t>
            </w:r>
          </w:p>
          <w:p w14:paraId="779DB486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4E8E7016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34BCE94" w14:textId="77777777" w:rsidR="001C5D60" w:rsidRPr="00CD6A34" w:rsidRDefault="001C5D60" w:rsidP="00DB23C7">
            <w:pPr>
              <w:jc w:val="center"/>
              <w:rPr>
                <w:rFonts w:cstheme="minorHAnsi"/>
              </w:rPr>
            </w:pPr>
            <w:r w:rsidRPr="00CD6A34">
              <w:rPr>
                <w:rFonts w:cstheme="minorHAnsi"/>
                <w:lang w:val="el-GR"/>
              </w:rPr>
              <w:t>Δ-</w:t>
            </w:r>
            <w:proofErr w:type="spellStart"/>
            <w:r w:rsidRPr="00CD6A34">
              <w:rPr>
                <w:rFonts w:cstheme="minorHAnsi"/>
              </w:rPr>
              <w:t>MELDNa</w:t>
            </w:r>
            <w:proofErr w:type="spellEnd"/>
            <w:r w:rsidRPr="00CD6A34">
              <w:rPr>
                <w:rFonts w:cstheme="minorHAnsi"/>
              </w:rPr>
              <w:t xml:space="preserve">, </w:t>
            </w:r>
            <w:r w:rsidRPr="00CD6A34">
              <w:rPr>
                <w:rFonts w:cstheme="minorHAnsi"/>
                <w:lang w:val="en-AU"/>
              </w:rPr>
              <w:t>median (IQR)</w:t>
            </w:r>
          </w:p>
          <w:p w14:paraId="0E40ADF4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</w:tcPr>
          <w:p w14:paraId="625E273B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5113FF1D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0.0 (-1.31 – 0.0)</w:t>
            </w:r>
          </w:p>
          <w:p w14:paraId="072EDEF8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C2C84F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1.09 (0.24-3.51)</w:t>
            </w:r>
          </w:p>
          <w:p w14:paraId="42F6E741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1512806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0.059</w:t>
            </w:r>
          </w:p>
          <w:p w14:paraId="01D5D14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02CB72E8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5203F26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-0.31 (-1.84-0.08)</w:t>
            </w:r>
          </w:p>
          <w:p w14:paraId="7C76DB6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76CD2636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3.23 (1.34-10.83)</w:t>
            </w:r>
          </w:p>
          <w:p w14:paraId="373FCD3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25B1A57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&lt;0.001</w:t>
            </w:r>
          </w:p>
          <w:p w14:paraId="2B253C7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33F55C9A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96ECC51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Serum AST (IU/L), median (IQR)</w:t>
            </w:r>
          </w:p>
          <w:p w14:paraId="3AA10E7A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4FB529F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74190702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41.0 (35.5-70.0)</w:t>
            </w:r>
          </w:p>
          <w:p w14:paraId="7F2EBCB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F0B2614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88.0 (58.5-115.3)</w:t>
            </w:r>
          </w:p>
          <w:p w14:paraId="29C0A682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5EC0898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0.009</w:t>
            </w:r>
          </w:p>
          <w:p w14:paraId="1B6860F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0E5C1582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7DB1DDC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43.0 (28.0-59.0)</w:t>
            </w:r>
          </w:p>
          <w:p w14:paraId="2B9665C0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43CA48C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93.0 (61.0-139.5)</w:t>
            </w:r>
          </w:p>
          <w:p w14:paraId="42578FF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343B49C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0.001</w:t>
            </w:r>
          </w:p>
          <w:p w14:paraId="618B3176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1BFCEA40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6EE4687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lastRenderedPageBreak/>
              <w:t>Serum ALT (IU/L), median, (IQR)</w:t>
            </w:r>
          </w:p>
          <w:p w14:paraId="5E1486ED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</w:tcPr>
          <w:p w14:paraId="548922CA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C08806B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32.0 (24.5-59.0)</w:t>
            </w:r>
          </w:p>
          <w:p w14:paraId="5D3344F6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12E9852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51.0 (43.5-95.3)</w:t>
            </w:r>
          </w:p>
          <w:p w14:paraId="23A5352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13F5F8A9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0.089</w:t>
            </w:r>
          </w:p>
          <w:p w14:paraId="5E5121CA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698A3DA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776B8EB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29.0 (20.0-48.0)</w:t>
            </w:r>
          </w:p>
          <w:p w14:paraId="744E45D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79DB0B38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59.5 (36.3-84.8)</w:t>
            </w:r>
          </w:p>
          <w:p w14:paraId="634A5EC0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3721CBE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0.002</w:t>
            </w:r>
          </w:p>
          <w:p w14:paraId="269778AA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5027FF63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0B36095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Serum Mg, mg/dL, median (IQR)</w:t>
            </w:r>
          </w:p>
          <w:p w14:paraId="0C8D0AF9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19EAB9F1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5CEC10F7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26" w:type="dxa"/>
          </w:tcPr>
          <w:p w14:paraId="6753B95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423" w:type="dxa"/>
          </w:tcPr>
          <w:p w14:paraId="11F9D769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38C98F57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278CDF4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1.90 (1.70-2.11)</w:t>
            </w:r>
          </w:p>
          <w:p w14:paraId="625ED5D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6B3DE57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1.75 (1.63-1.94)</w:t>
            </w:r>
          </w:p>
          <w:p w14:paraId="409973C1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59FA857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0.188</w:t>
            </w:r>
          </w:p>
          <w:p w14:paraId="7ADECB3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4DAAD44F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97D482A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Tissue Mg, (µg/g), median, (IQR) *</w:t>
            </w:r>
          </w:p>
          <w:p w14:paraId="46464CDF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</w:tcPr>
          <w:p w14:paraId="11FFEA2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1C64CD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118.7 (113.3-140.6)</w:t>
            </w:r>
          </w:p>
          <w:p w14:paraId="4F7E547B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C7BC900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114.7 (102.8-125.8)</w:t>
            </w:r>
          </w:p>
          <w:p w14:paraId="73DAE86D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423" w:type="dxa"/>
          </w:tcPr>
          <w:p w14:paraId="30139F3A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0.280</w:t>
            </w:r>
          </w:p>
          <w:p w14:paraId="7BD030D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7CEE677E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6105406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26" w:type="dxa"/>
          </w:tcPr>
          <w:p w14:paraId="2183FA4C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134" w:type="dxa"/>
          </w:tcPr>
          <w:p w14:paraId="5F25F167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51C86C2B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D9FB703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Percentage of weak positive hepatocytes to TRPM7 stain, median (IQR)</w:t>
            </w:r>
          </w:p>
          <w:p w14:paraId="633CBF89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2C8CD59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1EBE8F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26" w:type="dxa"/>
          </w:tcPr>
          <w:p w14:paraId="4255FC8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423" w:type="dxa"/>
          </w:tcPr>
          <w:p w14:paraId="77C610AC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047A8ED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6CC5DD56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42.8 (24.6-56.2)</w:t>
            </w:r>
          </w:p>
          <w:p w14:paraId="7DC91E48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79B9BA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50.2 (40.7-56.3)</w:t>
            </w:r>
          </w:p>
          <w:p w14:paraId="17B02EDE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5D02A728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0.299</w:t>
            </w:r>
          </w:p>
          <w:p w14:paraId="49D37F53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3045EB85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0EA7F5F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Percentage of intense positive hepatocytes to TRPM7 stain, median, (IQR)</w:t>
            </w:r>
          </w:p>
          <w:p w14:paraId="0F251982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</w:tcPr>
          <w:p w14:paraId="1D505A5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EA63B02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26" w:type="dxa"/>
          </w:tcPr>
          <w:p w14:paraId="3A32842F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423" w:type="dxa"/>
          </w:tcPr>
          <w:p w14:paraId="3F05CB5A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</w:tcPr>
          <w:p w14:paraId="5C571216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135DC065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0.6 (0.0-4.0)</w:t>
            </w:r>
          </w:p>
          <w:p w14:paraId="0EAA9379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40E845F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7.0 (1.8-17.3)</w:t>
            </w:r>
          </w:p>
        </w:tc>
        <w:tc>
          <w:tcPr>
            <w:tcW w:w="1134" w:type="dxa"/>
          </w:tcPr>
          <w:p w14:paraId="29D04F93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0.001</w:t>
            </w:r>
          </w:p>
          <w:p w14:paraId="37897B24" w14:textId="77777777" w:rsidR="001C5D60" w:rsidRPr="00CD6A34" w:rsidRDefault="001C5D60" w:rsidP="00DB23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1C5D60" w:rsidRPr="00CD6A34" w14:paraId="65572A4C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569262F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>Percentage of total positive hepatocytes to TRPM7 stain, median (IQR)</w:t>
            </w:r>
          </w:p>
          <w:p w14:paraId="2DEA9CE3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14:paraId="1C9172B4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12EA2CC0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26" w:type="dxa"/>
          </w:tcPr>
          <w:p w14:paraId="3CC36E8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423" w:type="dxa"/>
          </w:tcPr>
          <w:p w14:paraId="30752F41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1AA2992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6AD9F3AF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46.8 (24.8-56.2)</w:t>
            </w:r>
          </w:p>
          <w:p w14:paraId="46667935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6444D12D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55.4 (50.9-73.6)</w:t>
            </w:r>
          </w:p>
          <w:p w14:paraId="3F198CE8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523F66CA" w14:textId="77777777" w:rsidR="001C5D60" w:rsidRPr="00CD6A34" w:rsidRDefault="001C5D60" w:rsidP="00DB23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0.045</w:t>
            </w:r>
          </w:p>
        </w:tc>
      </w:tr>
      <w:tr w:rsidR="001C5D60" w:rsidRPr="00DD196B" w14:paraId="08D159D9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6" w:type="dxa"/>
            <w:gridSpan w:val="9"/>
          </w:tcPr>
          <w:p w14:paraId="5BFE9A6C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 xml:space="preserve">* Measured by atomic absorption. All data refer to the time of liver transplant, unless otherwise </w:t>
            </w:r>
            <w:proofErr w:type="gramStart"/>
            <w:r w:rsidRPr="00CD6A34">
              <w:rPr>
                <w:rFonts w:cstheme="minorHAnsi"/>
                <w:lang w:val="en-AU"/>
              </w:rPr>
              <w:t>specified</w:t>
            </w:r>
            <w:proofErr w:type="gramEnd"/>
          </w:p>
          <w:p w14:paraId="517701E4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AU"/>
              </w:rPr>
              <w:t xml:space="preserve">Abbreviation: AST aspartate amino transferase; ALT alanine amino </w:t>
            </w:r>
            <w:proofErr w:type="gramStart"/>
            <w:r w:rsidRPr="00CD6A34">
              <w:rPr>
                <w:rFonts w:cstheme="minorHAnsi"/>
                <w:lang w:val="en-AU"/>
              </w:rPr>
              <w:t>transferase;  BMI</w:t>
            </w:r>
            <w:proofErr w:type="gramEnd"/>
            <w:r w:rsidRPr="00CD6A34">
              <w:rPr>
                <w:rFonts w:cstheme="minorHAnsi"/>
                <w:lang w:val="en-AU"/>
              </w:rPr>
              <w:t xml:space="preserve">: body mass index; HCC, hepatocellular carcinoma; IQR, interquartile range; K, potassium; MAFLD, metabolic associated fatty liver disease; MELD, model of end stage liver disease; </w:t>
            </w:r>
            <w:proofErr w:type="spellStart"/>
            <w:r w:rsidRPr="00CD6A34">
              <w:rPr>
                <w:rFonts w:cstheme="minorHAnsi"/>
                <w:lang w:val="en-AU"/>
              </w:rPr>
              <w:t>MELDNa</w:t>
            </w:r>
            <w:proofErr w:type="spellEnd"/>
            <w:r w:rsidRPr="00CD6A34">
              <w:rPr>
                <w:rFonts w:cstheme="minorHAnsi"/>
                <w:lang w:val="en-AU"/>
              </w:rPr>
              <w:t xml:space="preserve">, MELD with added a serum sodium concentration parameter; Mg, magnesium; NAV, not available; </w:t>
            </w:r>
            <w:r w:rsidRPr="00CD6A34">
              <w:rPr>
                <w:rFonts w:cstheme="minorHAnsi"/>
                <w:lang w:val="el-GR"/>
              </w:rPr>
              <w:t xml:space="preserve"> Δ</w:t>
            </w:r>
            <w:r w:rsidRPr="00CD6A34">
              <w:rPr>
                <w:rFonts w:cstheme="minorHAnsi"/>
                <w:lang w:val="en-US"/>
              </w:rPr>
              <w:t xml:space="preserve">, delta. </w:t>
            </w:r>
          </w:p>
          <w:p w14:paraId="5D906DCE" w14:textId="77777777" w:rsidR="001C5D60" w:rsidRPr="00CD6A34" w:rsidRDefault="001C5D60" w:rsidP="00DB23C7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14:paraId="62707D6C" w14:textId="77777777" w:rsidR="001C5D60" w:rsidRPr="00CD6A34" w:rsidRDefault="001C5D60" w:rsidP="001C5D60">
      <w:pPr>
        <w:rPr>
          <w:rFonts w:cstheme="minorHAnsi"/>
          <w:lang w:val="en-US"/>
        </w:rPr>
      </w:pPr>
    </w:p>
    <w:p w14:paraId="10887CCB" w14:textId="77777777" w:rsidR="001C5D60" w:rsidRPr="00CD6A34" w:rsidRDefault="001C5D60" w:rsidP="001C5D60">
      <w:pPr>
        <w:rPr>
          <w:rFonts w:cstheme="minorHAnsi"/>
          <w:lang w:val="en-US"/>
        </w:rPr>
      </w:pPr>
    </w:p>
    <w:p w14:paraId="5F282214" w14:textId="77777777" w:rsidR="001C5D60" w:rsidRPr="00CD6A34" w:rsidRDefault="001C5D60" w:rsidP="001C5D60">
      <w:pPr>
        <w:rPr>
          <w:rFonts w:cstheme="minorHAnsi"/>
          <w:sz w:val="24"/>
          <w:szCs w:val="24"/>
          <w:lang w:val="en-US"/>
        </w:rPr>
      </w:pPr>
      <w:r w:rsidRPr="00CD6A34">
        <w:rPr>
          <w:rFonts w:cstheme="minorHAnsi"/>
          <w:b/>
          <w:bCs/>
          <w:sz w:val="24"/>
          <w:szCs w:val="24"/>
          <w:lang w:val="en-US"/>
        </w:rPr>
        <w:t xml:space="preserve">Supplementary table 2. </w:t>
      </w:r>
      <w:r w:rsidRPr="00CD6A34">
        <w:rPr>
          <w:rFonts w:cstheme="minorHAnsi"/>
          <w:sz w:val="24"/>
          <w:szCs w:val="24"/>
          <w:lang w:val="en-US"/>
        </w:rPr>
        <w:t xml:space="preserve">Demographic and clinical characteristics of the cirrhotic patients of the study populations A and B, </w:t>
      </w:r>
      <w:proofErr w:type="spellStart"/>
      <w:r w:rsidRPr="00CD6A34">
        <w:rPr>
          <w:rFonts w:cstheme="minorHAnsi"/>
          <w:sz w:val="24"/>
          <w:szCs w:val="24"/>
          <w:lang w:val="en-US"/>
        </w:rPr>
        <w:t>subgrouped</w:t>
      </w:r>
      <w:proofErr w:type="spellEnd"/>
      <w:r w:rsidRPr="00CD6A34">
        <w:rPr>
          <w:rFonts w:cstheme="minorHAnsi"/>
          <w:sz w:val="24"/>
          <w:szCs w:val="24"/>
          <w:lang w:val="en-US"/>
        </w:rPr>
        <w:t xml:space="preserve"> according to the respective median value of </w:t>
      </w:r>
      <w:r w:rsidRPr="00CD6A34">
        <w:rPr>
          <w:rFonts w:cstheme="minorHAnsi"/>
          <w:sz w:val="24"/>
          <w:szCs w:val="24"/>
          <w:lang w:val="el-GR"/>
        </w:rPr>
        <w:t>Δ-</w:t>
      </w:r>
      <w:proofErr w:type="spellStart"/>
      <w:r w:rsidRPr="00CD6A34">
        <w:rPr>
          <w:rFonts w:cstheme="minorHAnsi"/>
          <w:sz w:val="24"/>
          <w:szCs w:val="24"/>
          <w:lang w:val="en-US"/>
        </w:rPr>
        <w:t>MELDNa</w:t>
      </w:r>
      <w:proofErr w:type="spellEnd"/>
      <w:r w:rsidRPr="00CD6A34">
        <w:rPr>
          <w:rFonts w:cstheme="minorHAnsi"/>
          <w:sz w:val="24"/>
          <w:szCs w:val="24"/>
          <w:lang w:val="en-US"/>
        </w:rPr>
        <w:t xml:space="preserve"> during the waitlist time</w:t>
      </w:r>
    </w:p>
    <w:p w14:paraId="21B04B29" w14:textId="77777777" w:rsidR="001C5D60" w:rsidRPr="00CD6A34" w:rsidRDefault="001C5D60" w:rsidP="001C5D60">
      <w:pPr>
        <w:rPr>
          <w:rFonts w:cstheme="minorHAnsi"/>
          <w:lang w:val="en-US"/>
        </w:rPr>
      </w:pPr>
    </w:p>
    <w:p w14:paraId="03401AF9" w14:textId="77777777" w:rsidR="001C5D60" w:rsidRPr="00CD6A34" w:rsidRDefault="001C5D60" w:rsidP="001C5D60">
      <w:pPr>
        <w:rPr>
          <w:rFonts w:cstheme="minorHAnsi"/>
          <w:lang w:val="en-US"/>
        </w:rPr>
      </w:pPr>
    </w:p>
    <w:p w14:paraId="4B9A2730" w14:textId="77777777" w:rsidR="00E22B6A" w:rsidRPr="001C5D60" w:rsidRDefault="001C5D60">
      <w:pPr>
        <w:rPr>
          <w:lang w:val="en-US"/>
        </w:rPr>
      </w:pPr>
    </w:p>
    <w:sectPr w:rsidR="00E22B6A" w:rsidRPr="001C5D60" w:rsidSect="001C5D6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60"/>
    <w:rsid w:val="001C5D60"/>
    <w:rsid w:val="00325C1F"/>
    <w:rsid w:val="004F4DB6"/>
    <w:rsid w:val="00D13E74"/>
    <w:rsid w:val="00E2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B2E7B"/>
  <w15:chartTrackingRefBased/>
  <w15:docId w15:val="{3556821E-0FBA-497E-A749-24371DDC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5D60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-1">
    <w:name w:val="Plain Table 1"/>
    <w:basedOn w:val="Tabellanormale"/>
    <w:uiPriority w:val="41"/>
    <w:rsid w:val="001C5D60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Parisse</dc:creator>
  <cp:keywords/>
  <dc:description/>
  <cp:lastModifiedBy>Simona Parisse</cp:lastModifiedBy>
  <cp:revision>1</cp:revision>
  <dcterms:created xsi:type="dcterms:W3CDTF">2023-05-11T16:50:00Z</dcterms:created>
  <dcterms:modified xsi:type="dcterms:W3CDTF">2023-05-11T16:50:00Z</dcterms:modified>
</cp:coreProperties>
</file>